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85" w:rsidRPr="0019258D" w:rsidRDefault="00017790" w:rsidP="00424194">
      <w:pPr>
        <w:ind w:right="-120"/>
        <w:jc w:val="center"/>
        <w:rPr>
          <w:rFonts w:asciiTheme="majorHAnsi" w:hAnsiTheme="majorHAnsi"/>
          <w:b/>
          <w:bCs/>
          <w:sz w:val="72"/>
        </w:rPr>
      </w:pPr>
      <w:r w:rsidRPr="0019258D">
        <w:rPr>
          <w:rFonts w:asciiTheme="majorHAnsi" w:hAnsiTheme="majorHAnsi"/>
          <w:b/>
          <w:noProof/>
          <w:sz w:val="72"/>
          <w:lang w:val="en-IN" w:eastAsia="en-IN"/>
        </w:rPr>
        <w:drawing>
          <wp:inline distT="0" distB="0" distL="0" distR="0">
            <wp:extent cx="4343400" cy="866775"/>
            <wp:effectExtent l="19050" t="0" r="0" b="0"/>
            <wp:docPr id="1" name="Picture 45"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etterhead"/>
                    <pic:cNvPicPr>
                      <a:picLocks noChangeAspect="1" noChangeArrowheads="1"/>
                    </pic:cNvPicPr>
                  </pic:nvPicPr>
                  <pic:blipFill>
                    <a:blip r:embed="rId8" cstate="print"/>
                    <a:srcRect/>
                    <a:stretch>
                      <a:fillRect/>
                    </a:stretch>
                  </pic:blipFill>
                  <pic:spPr bwMode="auto">
                    <a:xfrm>
                      <a:off x="0" y="0"/>
                      <a:ext cx="4343400" cy="866775"/>
                    </a:xfrm>
                    <a:prstGeom prst="rect">
                      <a:avLst/>
                    </a:prstGeom>
                    <a:noFill/>
                    <a:ln w="9525">
                      <a:noFill/>
                      <a:miter lim="800000"/>
                      <a:headEnd/>
                      <a:tailEnd/>
                    </a:ln>
                  </pic:spPr>
                </pic:pic>
              </a:graphicData>
            </a:graphic>
          </wp:inline>
        </w:drawing>
      </w:r>
    </w:p>
    <w:p w:rsidR="005635C4" w:rsidRPr="0019258D" w:rsidRDefault="005635C4" w:rsidP="00F62EE0">
      <w:pPr>
        <w:pStyle w:val="BodyText"/>
        <w:spacing w:after="240"/>
        <w:jc w:val="center"/>
        <w:rPr>
          <w:rFonts w:asciiTheme="majorHAnsi" w:hAnsiTheme="majorHAnsi" w:cstheme="minorHAnsi"/>
          <w:bCs/>
          <w:sz w:val="28"/>
          <w:szCs w:val="28"/>
        </w:rPr>
      </w:pPr>
      <w:r w:rsidRPr="0019258D">
        <w:rPr>
          <w:rFonts w:asciiTheme="majorHAnsi" w:hAnsiTheme="majorHAnsi" w:cstheme="minorHAnsi"/>
          <w:bCs/>
          <w:sz w:val="28"/>
          <w:szCs w:val="28"/>
        </w:rPr>
        <w:t>------------------------------------------------------------------</w:t>
      </w:r>
      <w:r w:rsidR="00DB2B75" w:rsidRPr="0019258D">
        <w:rPr>
          <w:rFonts w:asciiTheme="majorHAnsi" w:hAnsiTheme="majorHAnsi" w:cstheme="minorHAnsi"/>
          <w:bCs/>
          <w:sz w:val="28"/>
          <w:szCs w:val="28"/>
        </w:rPr>
        <w:t>---------------</w:t>
      </w:r>
      <w:r w:rsidRPr="0019258D">
        <w:rPr>
          <w:rFonts w:asciiTheme="majorHAnsi" w:hAnsiTheme="majorHAnsi" w:cstheme="minorHAnsi"/>
          <w:bCs/>
          <w:sz w:val="28"/>
          <w:szCs w:val="28"/>
        </w:rPr>
        <w:t>--</w:t>
      </w:r>
    </w:p>
    <w:p w:rsidR="009E5677" w:rsidRPr="0019258D" w:rsidRDefault="005635C4" w:rsidP="00424194">
      <w:pPr>
        <w:pStyle w:val="BodyText"/>
        <w:spacing w:before="120"/>
        <w:jc w:val="center"/>
        <w:rPr>
          <w:rFonts w:asciiTheme="majorHAnsi" w:hAnsiTheme="majorHAnsi" w:cstheme="minorHAnsi"/>
          <w:bCs/>
          <w:sz w:val="36"/>
        </w:rPr>
      </w:pPr>
      <w:r w:rsidRPr="0019258D">
        <w:rPr>
          <w:rFonts w:asciiTheme="majorHAnsi" w:hAnsiTheme="majorHAnsi" w:cstheme="minorHAnsi"/>
          <w:bCs/>
          <w:sz w:val="36"/>
        </w:rPr>
        <w:t>O/o</w:t>
      </w:r>
      <w:r w:rsidR="009E5677" w:rsidRPr="0019258D">
        <w:rPr>
          <w:rFonts w:asciiTheme="majorHAnsi" w:hAnsiTheme="majorHAnsi" w:cstheme="minorHAnsi"/>
          <w:bCs/>
          <w:sz w:val="36"/>
        </w:rPr>
        <w:t xml:space="preserve"> GENERAL MANAGER</w:t>
      </w:r>
      <w:r w:rsidR="00E83366" w:rsidRPr="0019258D">
        <w:rPr>
          <w:rFonts w:asciiTheme="majorHAnsi" w:hAnsiTheme="majorHAnsi" w:cstheme="minorHAnsi"/>
          <w:bCs/>
          <w:sz w:val="36"/>
        </w:rPr>
        <w:t xml:space="preserve"> (</w:t>
      </w:r>
      <w:r w:rsidR="00C873F7">
        <w:rPr>
          <w:rFonts w:asciiTheme="majorHAnsi" w:hAnsiTheme="majorHAnsi" w:cstheme="minorHAnsi"/>
          <w:bCs/>
          <w:sz w:val="36"/>
        </w:rPr>
        <w:t>NWO NBA</w:t>
      </w:r>
      <w:r w:rsidR="00E83366" w:rsidRPr="0019258D">
        <w:rPr>
          <w:rFonts w:asciiTheme="majorHAnsi" w:hAnsiTheme="majorHAnsi" w:cstheme="minorHAnsi"/>
          <w:bCs/>
          <w:sz w:val="36"/>
        </w:rPr>
        <w:t>)</w:t>
      </w:r>
    </w:p>
    <w:p w:rsidR="005635C4" w:rsidRPr="0019258D" w:rsidRDefault="005635C4" w:rsidP="005635C4">
      <w:pPr>
        <w:jc w:val="center"/>
        <w:rPr>
          <w:rFonts w:asciiTheme="majorHAnsi" w:hAnsiTheme="majorHAnsi"/>
          <w:sz w:val="28"/>
          <w:szCs w:val="28"/>
        </w:rPr>
      </w:pPr>
      <w:r w:rsidRPr="0019258D">
        <w:rPr>
          <w:rFonts w:asciiTheme="majorHAnsi" w:hAnsiTheme="majorHAnsi"/>
          <w:sz w:val="28"/>
          <w:szCs w:val="28"/>
        </w:rPr>
        <w:t>CHENNAI TELEPHONES</w:t>
      </w:r>
    </w:p>
    <w:p w:rsidR="009E5677" w:rsidRPr="0019258D" w:rsidRDefault="00C873F7" w:rsidP="005635C4">
      <w:pPr>
        <w:jc w:val="center"/>
        <w:rPr>
          <w:rFonts w:asciiTheme="majorHAnsi" w:hAnsiTheme="majorHAnsi"/>
        </w:rPr>
      </w:pPr>
      <w:r>
        <w:rPr>
          <w:rFonts w:asciiTheme="majorHAnsi" w:hAnsiTheme="majorHAnsi"/>
        </w:rPr>
        <w:t>1</w:t>
      </w:r>
      <w:r w:rsidR="009140FF">
        <w:rPr>
          <w:rFonts w:asciiTheme="majorHAnsi" w:hAnsiTheme="majorHAnsi"/>
        </w:rPr>
        <w:t>,</w:t>
      </w:r>
      <w:r>
        <w:rPr>
          <w:rFonts w:asciiTheme="majorHAnsi" w:hAnsiTheme="majorHAnsi"/>
        </w:rPr>
        <w:t>NSC BOSE</w:t>
      </w:r>
      <w:r w:rsidR="009E5677" w:rsidRPr="0019258D">
        <w:rPr>
          <w:rFonts w:asciiTheme="majorHAnsi" w:hAnsiTheme="majorHAnsi"/>
        </w:rPr>
        <w:t xml:space="preserve"> ROAD,</w:t>
      </w:r>
      <w:r w:rsidR="009140FF">
        <w:rPr>
          <w:rFonts w:asciiTheme="majorHAnsi" w:hAnsiTheme="majorHAnsi"/>
        </w:rPr>
        <w:t xml:space="preserve"> </w:t>
      </w:r>
      <w:r w:rsidR="009E5677" w:rsidRPr="0019258D">
        <w:rPr>
          <w:rFonts w:asciiTheme="majorHAnsi" w:hAnsiTheme="majorHAnsi"/>
        </w:rPr>
        <w:t>CHENNAI</w:t>
      </w:r>
      <w:r w:rsidR="00EF240B" w:rsidRPr="0019258D">
        <w:rPr>
          <w:rFonts w:asciiTheme="majorHAnsi" w:hAnsiTheme="majorHAnsi"/>
        </w:rPr>
        <w:t>- 6000</w:t>
      </w:r>
      <w:r>
        <w:rPr>
          <w:rFonts w:asciiTheme="majorHAnsi" w:hAnsiTheme="majorHAnsi"/>
        </w:rPr>
        <w:t>01</w:t>
      </w:r>
      <w:r w:rsidR="009E5677" w:rsidRPr="0019258D">
        <w:rPr>
          <w:rFonts w:asciiTheme="majorHAnsi" w:hAnsiTheme="majorHAnsi"/>
        </w:rPr>
        <w:t>.</w:t>
      </w:r>
    </w:p>
    <w:p w:rsidR="005635C4" w:rsidRPr="0019258D" w:rsidRDefault="005635C4" w:rsidP="00424194">
      <w:pPr>
        <w:pStyle w:val="BodyText"/>
        <w:jc w:val="center"/>
        <w:rPr>
          <w:rFonts w:asciiTheme="majorHAnsi" w:hAnsiTheme="majorHAnsi" w:cstheme="minorHAnsi"/>
          <w:bCs/>
          <w:sz w:val="28"/>
          <w:szCs w:val="28"/>
        </w:rPr>
      </w:pPr>
      <w:r w:rsidRPr="0019258D">
        <w:rPr>
          <w:rFonts w:asciiTheme="majorHAnsi" w:hAnsiTheme="majorHAnsi" w:cstheme="minorHAnsi"/>
          <w:bCs/>
          <w:sz w:val="28"/>
          <w:szCs w:val="28"/>
        </w:rPr>
        <w:t>--------------------------------------------------------------------------------------</w:t>
      </w:r>
    </w:p>
    <w:p w:rsidR="00672F4E" w:rsidRPr="0019258D" w:rsidRDefault="00672F4E" w:rsidP="00424194">
      <w:pPr>
        <w:ind w:right="1440"/>
        <w:jc w:val="center"/>
        <w:rPr>
          <w:rFonts w:asciiTheme="majorHAnsi" w:hAnsiTheme="majorHAnsi" w:cstheme="minorHAnsi"/>
          <w:b/>
          <w:bCs/>
          <w:sz w:val="28"/>
          <w:szCs w:val="28"/>
        </w:rPr>
      </w:pPr>
    </w:p>
    <w:p w:rsidR="00672F4E" w:rsidRPr="0019258D" w:rsidRDefault="00672F4E" w:rsidP="00424194">
      <w:pPr>
        <w:ind w:right="1440"/>
        <w:jc w:val="center"/>
        <w:rPr>
          <w:rFonts w:asciiTheme="majorHAnsi" w:hAnsiTheme="majorHAnsi" w:cstheme="minorHAnsi"/>
          <w:b/>
          <w:bCs/>
          <w:sz w:val="28"/>
        </w:rPr>
      </w:pPr>
    </w:p>
    <w:p w:rsidR="00672F4E" w:rsidRPr="00A54C1E" w:rsidRDefault="00C74B7E" w:rsidP="00424194">
      <w:pPr>
        <w:pStyle w:val="Heading1"/>
        <w:rPr>
          <w:rFonts w:asciiTheme="minorHAnsi" w:hAnsiTheme="minorHAnsi" w:cstheme="minorHAnsi"/>
          <w:sz w:val="40"/>
          <w:szCs w:val="40"/>
        </w:rPr>
      </w:pPr>
      <w:r>
        <w:rPr>
          <w:rFonts w:asciiTheme="minorHAnsi" w:hAnsiTheme="minorHAnsi" w:cstheme="minorHAnsi"/>
          <w:sz w:val="40"/>
          <w:szCs w:val="40"/>
        </w:rPr>
        <w:t xml:space="preserve">GEM </w:t>
      </w:r>
      <w:r w:rsidR="00B85F36" w:rsidRPr="00A54C1E">
        <w:rPr>
          <w:rFonts w:asciiTheme="minorHAnsi" w:hAnsiTheme="minorHAnsi" w:cstheme="minorHAnsi"/>
          <w:sz w:val="40"/>
          <w:szCs w:val="40"/>
        </w:rPr>
        <w:t>E-</w:t>
      </w:r>
      <w:r w:rsidR="008C3E88" w:rsidRPr="00A54C1E">
        <w:rPr>
          <w:rFonts w:asciiTheme="minorHAnsi" w:hAnsiTheme="minorHAnsi" w:cstheme="minorHAnsi"/>
          <w:sz w:val="40"/>
          <w:szCs w:val="40"/>
        </w:rPr>
        <w:t>TENDER DOCUMENT</w:t>
      </w:r>
    </w:p>
    <w:p w:rsidR="00672F4E" w:rsidRPr="00A54C1E" w:rsidRDefault="00672F4E" w:rsidP="00424194">
      <w:pPr>
        <w:ind w:right="1440"/>
        <w:jc w:val="center"/>
        <w:rPr>
          <w:rFonts w:asciiTheme="minorHAnsi" w:hAnsiTheme="minorHAnsi" w:cstheme="minorHAnsi"/>
          <w:sz w:val="36"/>
        </w:rPr>
      </w:pPr>
    </w:p>
    <w:p w:rsidR="00100685" w:rsidRPr="00430CDD" w:rsidRDefault="00C74B7E" w:rsidP="00424194">
      <w:pPr>
        <w:pStyle w:val="Heading2"/>
        <w:jc w:val="center"/>
        <w:rPr>
          <w:rFonts w:asciiTheme="minorHAnsi" w:hAnsiTheme="minorHAnsi" w:cstheme="minorHAnsi"/>
          <w:b/>
          <w:szCs w:val="32"/>
        </w:rPr>
      </w:pPr>
      <w:r w:rsidRPr="00430CDD">
        <w:rPr>
          <w:rFonts w:asciiTheme="minorHAnsi" w:hAnsiTheme="minorHAnsi" w:cstheme="minorHAnsi"/>
          <w:b/>
          <w:szCs w:val="32"/>
        </w:rPr>
        <w:t xml:space="preserve">GEM </w:t>
      </w:r>
      <w:r w:rsidR="004D6A5F" w:rsidRPr="00430CDD">
        <w:rPr>
          <w:rFonts w:asciiTheme="minorHAnsi" w:hAnsiTheme="minorHAnsi" w:cstheme="minorHAnsi"/>
          <w:b/>
          <w:szCs w:val="32"/>
        </w:rPr>
        <w:t>E-</w:t>
      </w:r>
      <w:r w:rsidR="000549AE" w:rsidRPr="00430CDD">
        <w:rPr>
          <w:rFonts w:asciiTheme="minorHAnsi" w:hAnsiTheme="minorHAnsi" w:cstheme="minorHAnsi"/>
          <w:b/>
          <w:szCs w:val="32"/>
        </w:rPr>
        <w:t>TENDER No.</w:t>
      </w:r>
      <w:r w:rsidR="00543D64">
        <w:rPr>
          <w:rFonts w:asciiTheme="minorHAnsi" w:hAnsiTheme="minorHAnsi" w:cstheme="minorHAnsi"/>
          <w:b/>
          <w:szCs w:val="32"/>
        </w:rPr>
        <w:t>DGM HQ NORTH</w:t>
      </w:r>
      <w:r w:rsidR="00100685" w:rsidRPr="00430CDD">
        <w:rPr>
          <w:rFonts w:asciiTheme="minorHAnsi" w:hAnsiTheme="minorHAnsi" w:cstheme="minorHAnsi"/>
          <w:b/>
          <w:szCs w:val="32"/>
        </w:rPr>
        <w:t>/TENDER/HIRING VEHICLE/</w:t>
      </w:r>
      <w:r w:rsidRPr="00430CDD">
        <w:rPr>
          <w:rFonts w:asciiTheme="minorHAnsi" w:hAnsiTheme="minorHAnsi" w:cstheme="minorHAnsi"/>
          <w:b/>
          <w:szCs w:val="32"/>
        </w:rPr>
        <w:t>2022-23</w:t>
      </w:r>
      <w:r w:rsidR="00C773EE" w:rsidRPr="00430CDD">
        <w:rPr>
          <w:rFonts w:asciiTheme="minorHAnsi" w:hAnsiTheme="minorHAnsi" w:cstheme="minorHAnsi"/>
          <w:b/>
          <w:szCs w:val="32"/>
        </w:rPr>
        <w:t xml:space="preserve"> </w:t>
      </w:r>
      <w:r w:rsidR="00100685" w:rsidRPr="00430CDD">
        <w:rPr>
          <w:rFonts w:asciiTheme="minorHAnsi" w:hAnsiTheme="minorHAnsi" w:cstheme="minorHAnsi"/>
          <w:b/>
          <w:szCs w:val="32"/>
        </w:rPr>
        <w:t xml:space="preserve">DATED </w:t>
      </w:r>
      <w:r w:rsidR="00A66693">
        <w:rPr>
          <w:rFonts w:asciiTheme="minorHAnsi" w:hAnsiTheme="minorHAnsi" w:cstheme="minorHAnsi"/>
          <w:b/>
          <w:szCs w:val="32"/>
        </w:rPr>
        <w:t>1</w:t>
      </w:r>
      <w:r w:rsidR="00BA559B">
        <w:rPr>
          <w:rFonts w:asciiTheme="minorHAnsi" w:hAnsiTheme="minorHAnsi" w:cstheme="minorHAnsi"/>
          <w:b/>
          <w:szCs w:val="32"/>
        </w:rPr>
        <w:t>1</w:t>
      </w:r>
      <w:r w:rsidR="00C873F7">
        <w:rPr>
          <w:rFonts w:asciiTheme="minorHAnsi" w:hAnsiTheme="minorHAnsi" w:cstheme="minorHAnsi"/>
          <w:b/>
          <w:szCs w:val="32"/>
        </w:rPr>
        <w:t>-03</w:t>
      </w:r>
      <w:r w:rsidRPr="00430CDD">
        <w:rPr>
          <w:rFonts w:asciiTheme="minorHAnsi" w:hAnsiTheme="minorHAnsi" w:cstheme="minorHAnsi"/>
          <w:b/>
          <w:szCs w:val="32"/>
        </w:rPr>
        <w:t>-2023</w:t>
      </w:r>
      <w:r w:rsidR="009E7710" w:rsidRPr="00430CDD">
        <w:rPr>
          <w:rFonts w:asciiTheme="minorHAnsi" w:hAnsiTheme="minorHAnsi" w:cstheme="minorHAnsi"/>
          <w:b/>
          <w:szCs w:val="32"/>
        </w:rPr>
        <w:t>.</w:t>
      </w:r>
    </w:p>
    <w:p w:rsidR="00672F4E" w:rsidRPr="00A54C1E" w:rsidRDefault="00672F4E" w:rsidP="00424194">
      <w:pPr>
        <w:ind w:right="1440"/>
        <w:jc w:val="center"/>
        <w:rPr>
          <w:rFonts w:asciiTheme="minorHAnsi" w:hAnsiTheme="minorHAnsi" w:cstheme="minorHAnsi"/>
          <w:sz w:val="36"/>
        </w:rPr>
      </w:pPr>
    </w:p>
    <w:p w:rsidR="006B6AA0" w:rsidRPr="00A54C1E" w:rsidRDefault="004D6A5F" w:rsidP="00424194">
      <w:pPr>
        <w:jc w:val="center"/>
        <w:rPr>
          <w:rFonts w:asciiTheme="minorHAnsi" w:hAnsiTheme="minorHAnsi" w:cstheme="minorHAnsi"/>
          <w:sz w:val="36"/>
          <w:szCs w:val="36"/>
        </w:rPr>
      </w:pPr>
      <w:r w:rsidRPr="00A54C1E">
        <w:rPr>
          <w:rFonts w:asciiTheme="minorHAnsi" w:hAnsiTheme="minorHAnsi" w:cstheme="minorHAnsi"/>
          <w:sz w:val="36"/>
          <w:szCs w:val="36"/>
        </w:rPr>
        <w:t>E-</w:t>
      </w:r>
      <w:r w:rsidR="00672F4E" w:rsidRPr="00A54C1E">
        <w:rPr>
          <w:rFonts w:asciiTheme="minorHAnsi" w:hAnsiTheme="minorHAnsi" w:cstheme="minorHAnsi"/>
          <w:sz w:val="36"/>
          <w:szCs w:val="36"/>
        </w:rPr>
        <w:t xml:space="preserve">TENDER DOCUMENT FOR </w:t>
      </w:r>
    </w:p>
    <w:p w:rsidR="006B6AA0" w:rsidRPr="00A54C1E" w:rsidRDefault="00672F4E" w:rsidP="00424194">
      <w:pPr>
        <w:jc w:val="center"/>
        <w:rPr>
          <w:rFonts w:asciiTheme="minorHAnsi" w:hAnsiTheme="minorHAnsi" w:cstheme="minorHAnsi"/>
          <w:b/>
          <w:sz w:val="36"/>
          <w:szCs w:val="36"/>
          <w:u w:val="single"/>
        </w:rPr>
      </w:pPr>
      <w:r w:rsidRPr="00A54C1E">
        <w:rPr>
          <w:rFonts w:asciiTheme="minorHAnsi" w:hAnsiTheme="minorHAnsi" w:cstheme="minorHAnsi"/>
          <w:b/>
          <w:sz w:val="36"/>
          <w:szCs w:val="36"/>
          <w:u w:val="single"/>
        </w:rPr>
        <w:t xml:space="preserve">HIRING OF VEHICLES FOR </w:t>
      </w:r>
      <w:r w:rsidR="00C07132">
        <w:rPr>
          <w:rFonts w:asciiTheme="minorHAnsi" w:hAnsiTheme="minorHAnsi" w:cstheme="minorHAnsi"/>
          <w:b/>
          <w:sz w:val="36"/>
          <w:szCs w:val="36"/>
          <w:u w:val="single"/>
        </w:rPr>
        <w:t>NBA &amp; CBA</w:t>
      </w:r>
      <w:r w:rsidR="000549AE" w:rsidRPr="00A54C1E">
        <w:rPr>
          <w:rFonts w:asciiTheme="minorHAnsi" w:hAnsiTheme="minorHAnsi" w:cstheme="minorHAnsi"/>
          <w:b/>
          <w:sz w:val="36"/>
          <w:szCs w:val="36"/>
          <w:u w:val="single"/>
        </w:rPr>
        <w:t xml:space="preserve"> FIELD</w:t>
      </w:r>
      <w:r w:rsidRPr="00A54C1E">
        <w:rPr>
          <w:rFonts w:asciiTheme="minorHAnsi" w:hAnsiTheme="minorHAnsi" w:cstheme="minorHAnsi"/>
          <w:b/>
          <w:sz w:val="36"/>
          <w:szCs w:val="36"/>
          <w:u w:val="single"/>
        </w:rPr>
        <w:t xml:space="preserve"> DUTIES </w:t>
      </w:r>
    </w:p>
    <w:p w:rsidR="004D6A5F" w:rsidRPr="00A54C1E" w:rsidRDefault="00672F4E" w:rsidP="00424194">
      <w:pPr>
        <w:jc w:val="center"/>
        <w:rPr>
          <w:rFonts w:asciiTheme="minorHAnsi" w:hAnsiTheme="minorHAnsi" w:cstheme="minorHAnsi"/>
          <w:bCs/>
          <w:sz w:val="36"/>
          <w:szCs w:val="36"/>
        </w:rPr>
      </w:pPr>
      <w:r w:rsidRPr="00A54C1E">
        <w:rPr>
          <w:rFonts w:asciiTheme="minorHAnsi" w:hAnsiTheme="minorHAnsi" w:cstheme="minorHAnsi"/>
          <w:sz w:val="36"/>
          <w:szCs w:val="36"/>
        </w:rPr>
        <w:t xml:space="preserve">OF </w:t>
      </w:r>
      <w:r w:rsidRPr="00A54C1E">
        <w:rPr>
          <w:rFonts w:asciiTheme="minorHAnsi" w:hAnsiTheme="minorHAnsi" w:cstheme="minorHAnsi"/>
          <w:bCs/>
          <w:sz w:val="36"/>
          <w:szCs w:val="36"/>
        </w:rPr>
        <w:t>CHENNAI TELEPHONES</w:t>
      </w:r>
      <w:r w:rsidR="009140FF" w:rsidRPr="00A54C1E">
        <w:rPr>
          <w:rFonts w:asciiTheme="minorHAnsi" w:hAnsiTheme="minorHAnsi" w:cstheme="minorHAnsi"/>
          <w:bCs/>
          <w:sz w:val="36"/>
          <w:szCs w:val="36"/>
        </w:rPr>
        <w:t xml:space="preserve"> </w:t>
      </w:r>
      <w:r w:rsidR="00F30A47" w:rsidRPr="00A54C1E">
        <w:rPr>
          <w:rFonts w:asciiTheme="minorHAnsi" w:hAnsiTheme="minorHAnsi" w:cstheme="minorHAnsi"/>
          <w:bCs/>
          <w:sz w:val="36"/>
          <w:szCs w:val="36"/>
        </w:rPr>
        <w:t xml:space="preserve">INCLUDING CPT </w:t>
      </w:r>
      <w:r w:rsidR="0021400F">
        <w:rPr>
          <w:rFonts w:asciiTheme="minorHAnsi" w:hAnsiTheme="minorHAnsi" w:cstheme="minorHAnsi"/>
          <w:bCs/>
          <w:sz w:val="36"/>
          <w:szCs w:val="36"/>
        </w:rPr>
        <w:t xml:space="preserve">KCM TVR </w:t>
      </w:r>
      <w:r w:rsidR="00F30A47" w:rsidRPr="00A54C1E">
        <w:rPr>
          <w:rFonts w:asciiTheme="minorHAnsi" w:hAnsiTheme="minorHAnsi" w:cstheme="minorHAnsi"/>
          <w:bCs/>
          <w:sz w:val="36"/>
          <w:szCs w:val="36"/>
        </w:rPr>
        <w:t>SSA UNITS</w:t>
      </w:r>
    </w:p>
    <w:p w:rsidR="00672F4E" w:rsidRPr="00A54C1E" w:rsidRDefault="009E7710" w:rsidP="00424194">
      <w:pPr>
        <w:jc w:val="center"/>
        <w:rPr>
          <w:rFonts w:asciiTheme="minorHAnsi" w:hAnsiTheme="minorHAnsi" w:cstheme="minorHAnsi"/>
          <w:bCs/>
          <w:sz w:val="36"/>
          <w:szCs w:val="36"/>
        </w:rPr>
      </w:pPr>
      <w:r w:rsidRPr="00A54C1E">
        <w:rPr>
          <w:rFonts w:asciiTheme="minorHAnsi" w:hAnsiTheme="minorHAnsi" w:cstheme="minorHAnsi"/>
          <w:bCs/>
          <w:sz w:val="36"/>
          <w:szCs w:val="36"/>
        </w:rPr>
        <w:t>FOR THE YEAR</w:t>
      </w:r>
      <w:r w:rsidR="00054173">
        <w:rPr>
          <w:rFonts w:asciiTheme="minorHAnsi" w:hAnsiTheme="minorHAnsi" w:cstheme="minorHAnsi"/>
          <w:bCs/>
          <w:sz w:val="36"/>
          <w:szCs w:val="36"/>
        </w:rPr>
        <w:t>S</w:t>
      </w:r>
      <w:r w:rsidRPr="00A54C1E">
        <w:rPr>
          <w:rFonts w:asciiTheme="minorHAnsi" w:hAnsiTheme="minorHAnsi" w:cstheme="minorHAnsi"/>
          <w:bCs/>
          <w:sz w:val="36"/>
          <w:szCs w:val="36"/>
        </w:rPr>
        <w:t xml:space="preserve"> </w:t>
      </w:r>
      <w:r w:rsidR="00054173">
        <w:rPr>
          <w:rFonts w:asciiTheme="minorHAnsi" w:hAnsiTheme="minorHAnsi" w:cstheme="minorHAnsi"/>
          <w:b/>
          <w:bCs/>
          <w:sz w:val="36"/>
          <w:szCs w:val="36"/>
        </w:rPr>
        <w:t>2023-25</w:t>
      </w:r>
      <w:r w:rsidRPr="00A54C1E">
        <w:rPr>
          <w:rFonts w:asciiTheme="minorHAnsi" w:hAnsiTheme="minorHAnsi" w:cstheme="minorHAnsi"/>
          <w:b/>
          <w:bCs/>
          <w:sz w:val="36"/>
          <w:szCs w:val="36"/>
        </w:rPr>
        <w:t>.</w:t>
      </w:r>
    </w:p>
    <w:p w:rsidR="001F3685" w:rsidRPr="00A54C1E" w:rsidRDefault="001F3685" w:rsidP="00424194">
      <w:pPr>
        <w:ind w:left="540"/>
        <w:jc w:val="center"/>
        <w:rPr>
          <w:rFonts w:asciiTheme="minorHAnsi" w:hAnsiTheme="minorHAnsi" w:cstheme="minorHAnsi"/>
          <w:bCs/>
          <w:sz w:val="36"/>
          <w:szCs w:val="36"/>
        </w:rPr>
      </w:pPr>
    </w:p>
    <w:p w:rsidR="00672F4E" w:rsidRPr="0019258D" w:rsidRDefault="00672F4E" w:rsidP="00424194">
      <w:pPr>
        <w:jc w:val="center"/>
        <w:rPr>
          <w:rFonts w:asciiTheme="majorHAnsi" w:hAnsiTheme="majorHAnsi" w:cstheme="minorHAnsi"/>
          <w:sz w:val="40"/>
        </w:rPr>
      </w:pPr>
    </w:p>
    <w:p w:rsidR="00672F4E" w:rsidRPr="0019258D" w:rsidRDefault="00672F4E" w:rsidP="00424194">
      <w:pPr>
        <w:ind w:right="1440"/>
        <w:jc w:val="center"/>
        <w:rPr>
          <w:rFonts w:asciiTheme="majorHAnsi" w:hAnsiTheme="majorHAnsi" w:cstheme="minorHAnsi"/>
          <w:sz w:val="36"/>
        </w:rPr>
      </w:pPr>
    </w:p>
    <w:p w:rsidR="00672F4E" w:rsidRPr="00A54C1E" w:rsidRDefault="00F343FF" w:rsidP="00424194">
      <w:pPr>
        <w:ind w:right="-65"/>
        <w:jc w:val="center"/>
        <w:rPr>
          <w:rFonts w:asciiTheme="minorHAnsi" w:hAnsiTheme="minorHAnsi" w:cstheme="minorHAnsi"/>
          <w:sz w:val="28"/>
          <w:szCs w:val="28"/>
        </w:rPr>
      </w:pPr>
      <w:r w:rsidRPr="00A54C1E">
        <w:rPr>
          <w:rFonts w:asciiTheme="minorHAnsi" w:hAnsiTheme="minorHAnsi" w:cstheme="minorHAnsi"/>
          <w:sz w:val="28"/>
          <w:szCs w:val="28"/>
        </w:rPr>
        <w:t>TWO STAGE TENDER (TECHNICAL BID &amp; FINANCIAL BID)</w:t>
      </w:r>
    </w:p>
    <w:p w:rsidR="00F343FF" w:rsidRPr="00A54C1E" w:rsidRDefault="00F343FF" w:rsidP="00424194">
      <w:pPr>
        <w:ind w:right="-65"/>
        <w:jc w:val="center"/>
        <w:rPr>
          <w:rFonts w:asciiTheme="minorHAnsi" w:hAnsiTheme="minorHAnsi" w:cstheme="minorHAnsi"/>
          <w:sz w:val="36"/>
          <w:szCs w:val="36"/>
        </w:rPr>
      </w:pPr>
    </w:p>
    <w:p w:rsidR="00672F4E" w:rsidRPr="00A54C1E" w:rsidRDefault="00F559A7" w:rsidP="00424194">
      <w:pPr>
        <w:ind w:right="25"/>
        <w:jc w:val="center"/>
        <w:rPr>
          <w:rFonts w:asciiTheme="minorHAnsi" w:hAnsiTheme="minorHAnsi" w:cstheme="minorHAnsi"/>
          <w:sz w:val="28"/>
          <w:szCs w:val="28"/>
        </w:rPr>
      </w:pPr>
      <w:r w:rsidRPr="00A54C1E">
        <w:rPr>
          <w:rFonts w:asciiTheme="minorHAnsi" w:hAnsiTheme="minorHAnsi" w:cstheme="minorHAnsi"/>
          <w:sz w:val="28"/>
          <w:szCs w:val="28"/>
        </w:rPr>
        <w:t>Tel. No. 044-2</w:t>
      </w:r>
      <w:r w:rsidR="00FB54DE">
        <w:rPr>
          <w:rFonts w:asciiTheme="minorHAnsi" w:hAnsiTheme="minorHAnsi" w:cstheme="minorHAnsi"/>
          <w:sz w:val="28"/>
          <w:szCs w:val="28"/>
        </w:rPr>
        <w:t>5388633</w:t>
      </w:r>
    </w:p>
    <w:p w:rsidR="00F559A7" w:rsidRPr="00A54C1E" w:rsidRDefault="00F559A7" w:rsidP="00424194">
      <w:pPr>
        <w:ind w:right="25"/>
        <w:jc w:val="center"/>
        <w:rPr>
          <w:rFonts w:asciiTheme="minorHAnsi" w:hAnsiTheme="minorHAnsi" w:cstheme="minorHAnsi"/>
          <w:sz w:val="28"/>
          <w:szCs w:val="28"/>
        </w:rPr>
      </w:pPr>
    </w:p>
    <w:p w:rsidR="00672F4E" w:rsidRPr="00991A4C" w:rsidRDefault="00672F4E" w:rsidP="00672F4E">
      <w:pPr>
        <w:ind w:right="1440"/>
        <w:jc w:val="center"/>
        <w:rPr>
          <w:rFonts w:asciiTheme="majorHAnsi" w:hAnsiTheme="majorHAnsi"/>
          <w:sz w:val="28"/>
          <w:szCs w:val="28"/>
        </w:rPr>
      </w:pPr>
    </w:p>
    <w:p w:rsidR="005635C4" w:rsidRPr="0019258D" w:rsidRDefault="005635C4" w:rsidP="00672F4E">
      <w:pPr>
        <w:ind w:right="1440"/>
        <w:jc w:val="center"/>
        <w:rPr>
          <w:rFonts w:asciiTheme="majorHAnsi" w:hAnsiTheme="majorHAnsi"/>
          <w:sz w:val="36"/>
        </w:rPr>
      </w:pPr>
    </w:p>
    <w:p w:rsidR="005635C4" w:rsidRDefault="005635C4" w:rsidP="00672F4E">
      <w:pPr>
        <w:ind w:right="1440"/>
        <w:jc w:val="center"/>
        <w:rPr>
          <w:rFonts w:asciiTheme="majorHAnsi" w:hAnsiTheme="majorHAnsi"/>
          <w:sz w:val="36"/>
        </w:rPr>
      </w:pPr>
    </w:p>
    <w:p w:rsidR="00991A4C" w:rsidRDefault="00991A4C" w:rsidP="00672F4E">
      <w:pPr>
        <w:ind w:right="1440"/>
        <w:jc w:val="center"/>
        <w:rPr>
          <w:rFonts w:asciiTheme="majorHAnsi" w:hAnsiTheme="majorHAnsi"/>
          <w:sz w:val="36"/>
        </w:rPr>
      </w:pPr>
    </w:p>
    <w:p w:rsidR="00991A4C" w:rsidRDefault="00991A4C" w:rsidP="00672F4E">
      <w:pPr>
        <w:ind w:right="1440"/>
        <w:jc w:val="center"/>
        <w:rPr>
          <w:rFonts w:asciiTheme="majorHAnsi" w:hAnsiTheme="majorHAnsi"/>
          <w:sz w:val="36"/>
        </w:rPr>
      </w:pPr>
    </w:p>
    <w:p w:rsidR="00991A4C" w:rsidRPr="0019258D" w:rsidRDefault="00991A4C" w:rsidP="00672F4E">
      <w:pPr>
        <w:ind w:right="1440"/>
        <w:jc w:val="center"/>
        <w:rPr>
          <w:rFonts w:asciiTheme="majorHAnsi" w:hAnsiTheme="majorHAnsi"/>
          <w:sz w:val="36"/>
        </w:rPr>
      </w:pPr>
    </w:p>
    <w:p w:rsidR="00F559A7" w:rsidRPr="0019258D" w:rsidRDefault="00017790" w:rsidP="00F559A7">
      <w:pPr>
        <w:ind w:right="-120"/>
        <w:jc w:val="center"/>
        <w:rPr>
          <w:rFonts w:asciiTheme="majorHAnsi" w:hAnsiTheme="majorHAnsi"/>
          <w:b/>
          <w:bCs/>
          <w:sz w:val="72"/>
        </w:rPr>
      </w:pPr>
      <w:r w:rsidRPr="0019258D">
        <w:rPr>
          <w:rFonts w:asciiTheme="majorHAnsi" w:hAnsiTheme="majorHAnsi"/>
          <w:b/>
          <w:noProof/>
          <w:sz w:val="72"/>
          <w:lang w:val="en-IN" w:eastAsia="en-IN"/>
        </w:rPr>
        <w:drawing>
          <wp:inline distT="0" distB="0" distL="0" distR="0">
            <wp:extent cx="4343400" cy="866775"/>
            <wp:effectExtent l="19050" t="0" r="0" b="0"/>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8" cstate="print"/>
                    <a:srcRect/>
                    <a:stretch>
                      <a:fillRect/>
                    </a:stretch>
                  </pic:blipFill>
                  <pic:spPr bwMode="auto">
                    <a:xfrm>
                      <a:off x="0" y="0"/>
                      <a:ext cx="4343400" cy="866775"/>
                    </a:xfrm>
                    <a:prstGeom prst="rect">
                      <a:avLst/>
                    </a:prstGeom>
                    <a:noFill/>
                    <a:ln w="9525">
                      <a:noFill/>
                      <a:miter lim="800000"/>
                      <a:headEnd/>
                      <a:tailEnd/>
                    </a:ln>
                  </pic:spPr>
                </pic:pic>
              </a:graphicData>
            </a:graphic>
          </wp:inline>
        </w:drawing>
      </w:r>
    </w:p>
    <w:p w:rsidR="00DB2B75" w:rsidRPr="0019258D" w:rsidRDefault="00DB2B75" w:rsidP="00DB2B75">
      <w:pPr>
        <w:pStyle w:val="BodyText"/>
        <w:spacing w:after="240"/>
        <w:jc w:val="center"/>
        <w:rPr>
          <w:rFonts w:asciiTheme="majorHAnsi" w:hAnsiTheme="majorHAnsi" w:cstheme="minorHAnsi"/>
          <w:bCs/>
          <w:sz w:val="28"/>
          <w:szCs w:val="28"/>
        </w:rPr>
      </w:pPr>
      <w:r w:rsidRPr="0019258D">
        <w:rPr>
          <w:rFonts w:asciiTheme="majorHAnsi" w:hAnsiTheme="majorHAnsi" w:cstheme="minorHAnsi"/>
          <w:bCs/>
          <w:sz w:val="28"/>
          <w:szCs w:val="28"/>
        </w:rPr>
        <w:t>-----------------------------------------------------------------------------------</w:t>
      </w:r>
    </w:p>
    <w:p w:rsidR="005635C4" w:rsidRPr="0019258D" w:rsidRDefault="005635C4" w:rsidP="005635C4">
      <w:pPr>
        <w:pStyle w:val="BodyText"/>
        <w:spacing w:before="120"/>
        <w:jc w:val="center"/>
        <w:rPr>
          <w:rFonts w:asciiTheme="majorHAnsi" w:hAnsiTheme="majorHAnsi" w:cstheme="minorHAnsi"/>
          <w:bCs/>
          <w:sz w:val="36"/>
        </w:rPr>
      </w:pPr>
      <w:r w:rsidRPr="0019258D">
        <w:rPr>
          <w:rFonts w:asciiTheme="majorHAnsi" w:hAnsiTheme="majorHAnsi" w:cstheme="minorHAnsi"/>
          <w:bCs/>
          <w:sz w:val="36"/>
        </w:rPr>
        <w:t>O/o GENERAL MANAGER (</w:t>
      </w:r>
      <w:r w:rsidR="00543D64">
        <w:rPr>
          <w:rFonts w:asciiTheme="majorHAnsi" w:hAnsiTheme="majorHAnsi" w:cstheme="minorHAnsi"/>
          <w:bCs/>
          <w:sz w:val="36"/>
        </w:rPr>
        <w:t>NWO NBA</w:t>
      </w:r>
      <w:r w:rsidRPr="0019258D">
        <w:rPr>
          <w:rFonts w:asciiTheme="majorHAnsi" w:hAnsiTheme="majorHAnsi" w:cstheme="minorHAnsi"/>
          <w:bCs/>
          <w:sz w:val="36"/>
        </w:rPr>
        <w:t>)</w:t>
      </w:r>
    </w:p>
    <w:p w:rsidR="005635C4" w:rsidRPr="0019258D" w:rsidRDefault="005635C4" w:rsidP="005635C4">
      <w:pPr>
        <w:jc w:val="center"/>
        <w:rPr>
          <w:rFonts w:asciiTheme="majorHAnsi" w:hAnsiTheme="majorHAnsi"/>
          <w:sz w:val="28"/>
          <w:szCs w:val="28"/>
        </w:rPr>
      </w:pPr>
      <w:r w:rsidRPr="0019258D">
        <w:rPr>
          <w:rFonts w:asciiTheme="majorHAnsi" w:hAnsiTheme="majorHAnsi"/>
          <w:sz w:val="28"/>
          <w:szCs w:val="28"/>
        </w:rPr>
        <w:t>CHENNAI TELEPHONES</w:t>
      </w:r>
    </w:p>
    <w:p w:rsidR="005635C4" w:rsidRPr="0019258D" w:rsidRDefault="00543D64" w:rsidP="005635C4">
      <w:pPr>
        <w:jc w:val="center"/>
        <w:rPr>
          <w:rFonts w:asciiTheme="majorHAnsi" w:hAnsiTheme="majorHAnsi"/>
        </w:rPr>
      </w:pPr>
      <w:r>
        <w:rPr>
          <w:rFonts w:asciiTheme="majorHAnsi" w:hAnsiTheme="majorHAnsi"/>
        </w:rPr>
        <w:t>1</w:t>
      </w:r>
      <w:r w:rsidR="009140FF">
        <w:rPr>
          <w:rFonts w:asciiTheme="majorHAnsi" w:hAnsiTheme="majorHAnsi"/>
        </w:rPr>
        <w:t xml:space="preserve">, </w:t>
      </w:r>
      <w:r>
        <w:rPr>
          <w:rFonts w:asciiTheme="majorHAnsi" w:hAnsiTheme="majorHAnsi"/>
        </w:rPr>
        <w:t>NSC Bose Road</w:t>
      </w:r>
      <w:r w:rsidR="005635C4" w:rsidRPr="0019258D">
        <w:rPr>
          <w:rFonts w:asciiTheme="majorHAnsi" w:hAnsiTheme="majorHAnsi"/>
        </w:rPr>
        <w:t>, C</w:t>
      </w:r>
      <w:r>
        <w:rPr>
          <w:rFonts w:asciiTheme="majorHAnsi" w:hAnsiTheme="majorHAnsi"/>
        </w:rPr>
        <w:t>hennai</w:t>
      </w:r>
      <w:r w:rsidR="005635C4" w:rsidRPr="0019258D">
        <w:rPr>
          <w:rFonts w:asciiTheme="majorHAnsi" w:hAnsiTheme="majorHAnsi"/>
        </w:rPr>
        <w:t xml:space="preserve"> - 6000</w:t>
      </w:r>
      <w:r>
        <w:rPr>
          <w:rFonts w:asciiTheme="majorHAnsi" w:hAnsiTheme="majorHAnsi"/>
        </w:rPr>
        <w:t>01</w:t>
      </w:r>
      <w:r w:rsidR="005635C4" w:rsidRPr="0019258D">
        <w:rPr>
          <w:rFonts w:asciiTheme="majorHAnsi" w:hAnsiTheme="majorHAnsi"/>
        </w:rPr>
        <w:t>.</w:t>
      </w:r>
    </w:p>
    <w:p w:rsidR="005635C4" w:rsidRPr="0019258D" w:rsidRDefault="005635C4" w:rsidP="005635C4">
      <w:pPr>
        <w:pStyle w:val="BodyText"/>
        <w:jc w:val="center"/>
        <w:rPr>
          <w:rFonts w:asciiTheme="majorHAnsi" w:hAnsiTheme="majorHAnsi" w:cstheme="minorHAnsi"/>
          <w:bCs/>
          <w:sz w:val="28"/>
          <w:szCs w:val="28"/>
        </w:rPr>
      </w:pPr>
      <w:r w:rsidRPr="0019258D">
        <w:rPr>
          <w:rFonts w:asciiTheme="majorHAnsi" w:hAnsiTheme="majorHAnsi" w:cstheme="minorHAnsi"/>
          <w:bCs/>
          <w:sz w:val="28"/>
          <w:szCs w:val="28"/>
        </w:rPr>
        <w:t>--------------------------------------------------------------------------------------</w:t>
      </w:r>
    </w:p>
    <w:p w:rsidR="00F559A7" w:rsidRPr="00A54C1E" w:rsidRDefault="00C74B7E" w:rsidP="005A3E56">
      <w:pPr>
        <w:pStyle w:val="Default"/>
        <w:jc w:val="center"/>
        <w:rPr>
          <w:rFonts w:asciiTheme="minorHAnsi" w:hAnsiTheme="minorHAnsi" w:cstheme="minorHAnsi"/>
          <w:b/>
          <w:color w:val="auto"/>
          <w:sz w:val="32"/>
          <w:szCs w:val="32"/>
          <w:u w:val="single"/>
        </w:rPr>
      </w:pPr>
      <w:r>
        <w:rPr>
          <w:rFonts w:asciiTheme="minorHAnsi" w:hAnsiTheme="minorHAnsi" w:cstheme="minorHAnsi"/>
          <w:b/>
          <w:color w:val="auto"/>
          <w:sz w:val="32"/>
          <w:szCs w:val="32"/>
          <w:u w:val="single"/>
        </w:rPr>
        <w:t>GEM E-</w:t>
      </w:r>
      <w:r w:rsidR="00F559A7" w:rsidRPr="00A54C1E">
        <w:rPr>
          <w:rFonts w:asciiTheme="minorHAnsi" w:hAnsiTheme="minorHAnsi" w:cstheme="minorHAnsi"/>
          <w:b/>
          <w:color w:val="auto"/>
          <w:sz w:val="32"/>
          <w:szCs w:val="32"/>
          <w:u w:val="single"/>
        </w:rPr>
        <w:t>TENDER FORM</w:t>
      </w:r>
    </w:p>
    <w:p w:rsidR="00F559A7" w:rsidRPr="00A54C1E" w:rsidRDefault="00F559A7" w:rsidP="005A3E56">
      <w:pPr>
        <w:pStyle w:val="Default"/>
        <w:jc w:val="center"/>
        <w:rPr>
          <w:rFonts w:asciiTheme="minorHAnsi" w:hAnsiTheme="minorHAnsi" w:cstheme="minorHAnsi"/>
          <w:b/>
          <w:color w:val="auto"/>
          <w:sz w:val="26"/>
          <w:szCs w:val="26"/>
        </w:rPr>
      </w:pPr>
    </w:p>
    <w:p w:rsidR="00991A4C" w:rsidRPr="00A54C1E" w:rsidRDefault="00F559A7" w:rsidP="005A3E56">
      <w:pPr>
        <w:jc w:val="center"/>
        <w:rPr>
          <w:rFonts w:asciiTheme="minorHAnsi" w:hAnsiTheme="minorHAnsi" w:cstheme="minorHAnsi"/>
          <w:b/>
          <w:bCs/>
          <w:sz w:val="28"/>
          <w:szCs w:val="28"/>
        </w:rPr>
      </w:pPr>
      <w:r w:rsidRPr="00A54C1E">
        <w:rPr>
          <w:rFonts w:asciiTheme="minorHAnsi" w:hAnsiTheme="minorHAnsi" w:cstheme="minorHAnsi"/>
          <w:b/>
          <w:sz w:val="28"/>
          <w:szCs w:val="28"/>
        </w:rPr>
        <w:t xml:space="preserve">HIRING OF VEHICLES FOR </w:t>
      </w:r>
      <w:r w:rsidR="00543D64">
        <w:rPr>
          <w:rFonts w:asciiTheme="minorHAnsi" w:hAnsiTheme="minorHAnsi" w:cstheme="minorHAnsi"/>
          <w:b/>
          <w:sz w:val="28"/>
          <w:szCs w:val="28"/>
        </w:rPr>
        <w:t>NBA/CBA</w:t>
      </w:r>
      <w:r w:rsidR="00A70F70" w:rsidRPr="00A54C1E">
        <w:rPr>
          <w:rFonts w:asciiTheme="minorHAnsi" w:hAnsiTheme="minorHAnsi" w:cstheme="minorHAnsi"/>
          <w:b/>
          <w:sz w:val="28"/>
          <w:szCs w:val="28"/>
        </w:rPr>
        <w:t xml:space="preserve"> FIELD </w:t>
      </w:r>
      <w:r w:rsidRPr="00A54C1E">
        <w:rPr>
          <w:rFonts w:asciiTheme="minorHAnsi" w:hAnsiTheme="minorHAnsi" w:cstheme="minorHAnsi"/>
          <w:b/>
          <w:sz w:val="28"/>
          <w:szCs w:val="28"/>
        </w:rPr>
        <w:t xml:space="preserve">DUTIES OF </w:t>
      </w:r>
      <w:r w:rsidRPr="00A54C1E">
        <w:rPr>
          <w:rFonts w:asciiTheme="minorHAnsi" w:hAnsiTheme="minorHAnsi" w:cstheme="minorHAnsi"/>
          <w:b/>
          <w:bCs/>
          <w:sz w:val="28"/>
          <w:szCs w:val="28"/>
        </w:rPr>
        <w:t xml:space="preserve">CHENNAI TELEPHONES </w:t>
      </w:r>
    </w:p>
    <w:p w:rsidR="00991A4C" w:rsidRPr="00A54C1E" w:rsidRDefault="00F30A47" w:rsidP="005A3E56">
      <w:pPr>
        <w:jc w:val="center"/>
        <w:rPr>
          <w:rFonts w:asciiTheme="minorHAnsi" w:hAnsiTheme="minorHAnsi" w:cstheme="minorHAnsi"/>
          <w:b/>
          <w:bCs/>
          <w:sz w:val="28"/>
          <w:szCs w:val="28"/>
        </w:rPr>
      </w:pPr>
      <w:r w:rsidRPr="00A54C1E">
        <w:rPr>
          <w:rFonts w:asciiTheme="minorHAnsi" w:hAnsiTheme="minorHAnsi" w:cstheme="minorHAnsi"/>
          <w:b/>
          <w:bCs/>
          <w:sz w:val="28"/>
          <w:szCs w:val="28"/>
        </w:rPr>
        <w:t>INCLUDING CPT</w:t>
      </w:r>
      <w:r w:rsidR="004C30A1">
        <w:rPr>
          <w:rFonts w:asciiTheme="minorHAnsi" w:hAnsiTheme="minorHAnsi" w:cstheme="minorHAnsi"/>
          <w:b/>
          <w:bCs/>
          <w:sz w:val="28"/>
          <w:szCs w:val="28"/>
        </w:rPr>
        <w:t xml:space="preserve"> TVR KCM</w:t>
      </w:r>
      <w:r w:rsidRPr="00A54C1E">
        <w:rPr>
          <w:rFonts w:asciiTheme="minorHAnsi" w:hAnsiTheme="minorHAnsi" w:cstheme="minorHAnsi"/>
          <w:b/>
          <w:bCs/>
          <w:sz w:val="28"/>
          <w:szCs w:val="28"/>
        </w:rPr>
        <w:t xml:space="preserve"> SSA UNITS</w:t>
      </w:r>
      <w:r w:rsidR="003A7D2C" w:rsidRPr="00A54C1E">
        <w:rPr>
          <w:rFonts w:asciiTheme="minorHAnsi" w:hAnsiTheme="minorHAnsi" w:cstheme="minorHAnsi"/>
          <w:b/>
          <w:bCs/>
          <w:sz w:val="28"/>
          <w:szCs w:val="28"/>
        </w:rPr>
        <w:t xml:space="preserve"> </w:t>
      </w:r>
      <w:r w:rsidR="00F559A7" w:rsidRPr="00A54C1E">
        <w:rPr>
          <w:rFonts w:asciiTheme="minorHAnsi" w:hAnsiTheme="minorHAnsi" w:cstheme="minorHAnsi"/>
          <w:b/>
          <w:bCs/>
          <w:sz w:val="28"/>
          <w:szCs w:val="28"/>
        </w:rPr>
        <w:t>FOR THE YEAR</w:t>
      </w:r>
      <w:r w:rsidR="001D3E86">
        <w:rPr>
          <w:rFonts w:asciiTheme="minorHAnsi" w:hAnsiTheme="minorHAnsi" w:cstheme="minorHAnsi"/>
          <w:b/>
          <w:bCs/>
          <w:sz w:val="28"/>
          <w:szCs w:val="28"/>
        </w:rPr>
        <w:t>S</w:t>
      </w:r>
      <w:r w:rsidR="00F559A7" w:rsidRPr="00A54C1E">
        <w:rPr>
          <w:rFonts w:asciiTheme="minorHAnsi" w:hAnsiTheme="minorHAnsi" w:cstheme="minorHAnsi"/>
          <w:b/>
          <w:bCs/>
          <w:sz w:val="28"/>
          <w:szCs w:val="28"/>
        </w:rPr>
        <w:t xml:space="preserve"> </w:t>
      </w:r>
      <w:r w:rsidR="00D23BA9">
        <w:rPr>
          <w:rFonts w:asciiTheme="minorHAnsi" w:hAnsiTheme="minorHAnsi" w:cstheme="minorHAnsi"/>
          <w:b/>
          <w:bCs/>
          <w:sz w:val="28"/>
          <w:szCs w:val="28"/>
        </w:rPr>
        <w:t>2023-25</w:t>
      </w:r>
      <w:r w:rsidR="00F559A7" w:rsidRPr="00A54C1E">
        <w:rPr>
          <w:rFonts w:asciiTheme="minorHAnsi" w:hAnsiTheme="minorHAnsi" w:cstheme="minorHAnsi"/>
          <w:b/>
          <w:bCs/>
          <w:sz w:val="28"/>
          <w:szCs w:val="28"/>
        </w:rPr>
        <w:t xml:space="preserve"> THROUGH</w:t>
      </w:r>
      <w:r w:rsidR="00C74B7E">
        <w:rPr>
          <w:rFonts w:asciiTheme="minorHAnsi" w:hAnsiTheme="minorHAnsi" w:cstheme="minorHAnsi"/>
          <w:b/>
          <w:bCs/>
          <w:sz w:val="28"/>
          <w:szCs w:val="28"/>
        </w:rPr>
        <w:t xml:space="preserve"> GEM</w:t>
      </w:r>
    </w:p>
    <w:p w:rsidR="00F559A7" w:rsidRPr="00A54C1E" w:rsidRDefault="00F559A7" w:rsidP="005A3E56">
      <w:pPr>
        <w:jc w:val="center"/>
        <w:rPr>
          <w:rFonts w:asciiTheme="minorHAnsi" w:hAnsiTheme="minorHAnsi" w:cstheme="minorHAnsi"/>
          <w:b/>
          <w:bCs/>
          <w:sz w:val="28"/>
          <w:szCs w:val="28"/>
        </w:rPr>
      </w:pPr>
      <w:r w:rsidRPr="00A54C1E">
        <w:rPr>
          <w:rFonts w:asciiTheme="minorHAnsi" w:hAnsiTheme="minorHAnsi" w:cstheme="minorHAnsi"/>
          <w:b/>
          <w:bCs/>
          <w:sz w:val="28"/>
          <w:szCs w:val="28"/>
        </w:rPr>
        <w:t>E-</w:t>
      </w:r>
      <w:r w:rsidR="00B76C5C" w:rsidRPr="00A54C1E">
        <w:rPr>
          <w:rFonts w:asciiTheme="minorHAnsi" w:hAnsiTheme="minorHAnsi" w:cstheme="minorHAnsi"/>
          <w:b/>
          <w:bCs/>
          <w:sz w:val="28"/>
          <w:szCs w:val="28"/>
        </w:rPr>
        <w:t>TENDERING.</w:t>
      </w:r>
    </w:p>
    <w:p w:rsidR="005635C4" w:rsidRPr="00A54C1E" w:rsidRDefault="005635C4" w:rsidP="005635C4">
      <w:pPr>
        <w:pStyle w:val="NoSpacing"/>
        <w:rPr>
          <w:rFonts w:asciiTheme="minorHAnsi" w:hAnsiTheme="minorHAnsi" w:cstheme="minorHAnsi"/>
        </w:rPr>
      </w:pPr>
    </w:p>
    <w:p w:rsidR="00F559A7" w:rsidRPr="00A54C1E" w:rsidRDefault="00C74B7E" w:rsidP="004A280C">
      <w:pPr>
        <w:pStyle w:val="NoSpacing"/>
        <w:jc w:val="center"/>
        <w:rPr>
          <w:rFonts w:asciiTheme="minorHAnsi" w:hAnsiTheme="minorHAnsi" w:cstheme="minorHAnsi"/>
        </w:rPr>
      </w:pPr>
      <w:r>
        <w:rPr>
          <w:rFonts w:asciiTheme="minorHAnsi" w:hAnsiTheme="minorHAnsi" w:cstheme="minorHAnsi"/>
        </w:rPr>
        <w:t xml:space="preserve">GEM </w:t>
      </w:r>
      <w:r w:rsidR="00F559A7" w:rsidRPr="00A54C1E">
        <w:rPr>
          <w:rFonts w:asciiTheme="minorHAnsi" w:hAnsiTheme="minorHAnsi" w:cstheme="minorHAnsi"/>
        </w:rPr>
        <w:t>E-</w:t>
      </w:r>
      <w:r w:rsidR="00A70F70" w:rsidRPr="00A54C1E">
        <w:rPr>
          <w:rFonts w:asciiTheme="minorHAnsi" w:hAnsiTheme="minorHAnsi" w:cstheme="minorHAnsi"/>
        </w:rPr>
        <w:t>TENDER No.</w:t>
      </w:r>
      <w:r w:rsidR="00543D64">
        <w:rPr>
          <w:rFonts w:asciiTheme="minorHAnsi" w:hAnsiTheme="minorHAnsi" w:cstheme="minorHAnsi"/>
        </w:rPr>
        <w:t>DGM HQ NORTH</w:t>
      </w:r>
      <w:r w:rsidR="00F559A7" w:rsidRPr="00A54C1E">
        <w:rPr>
          <w:rFonts w:asciiTheme="minorHAnsi" w:hAnsiTheme="minorHAnsi" w:cstheme="minorHAnsi"/>
        </w:rPr>
        <w:t>/</w:t>
      </w:r>
      <w:r>
        <w:rPr>
          <w:rFonts w:asciiTheme="minorHAnsi" w:hAnsiTheme="minorHAnsi" w:cstheme="minorHAnsi"/>
        </w:rPr>
        <w:t>GEM E-</w:t>
      </w:r>
      <w:r w:rsidR="00F559A7" w:rsidRPr="00A54C1E">
        <w:rPr>
          <w:rFonts w:asciiTheme="minorHAnsi" w:hAnsiTheme="minorHAnsi" w:cstheme="minorHAnsi"/>
        </w:rPr>
        <w:t>TENDER / HIRING VEHICLE /</w:t>
      </w:r>
      <w:r>
        <w:rPr>
          <w:rFonts w:asciiTheme="minorHAnsi" w:hAnsiTheme="minorHAnsi" w:cstheme="minorHAnsi"/>
        </w:rPr>
        <w:t>2022-23</w:t>
      </w:r>
      <w:r w:rsidR="003A7D2C" w:rsidRPr="00A54C1E">
        <w:rPr>
          <w:rFonts w:asciiTheme="minorHAnsi" w:hAnsiTheme="minorHAnsi" w:cstheme="minorHAnsi"/>
        </w:rPr>
        <w:t xml:space="preserve"> </w:t>
      </w:r>
      <w:r>
        <w:rPr>
          <w:rFonts w:asciiTheme="minorHAnsi" w:hAnsiTheme="minorHAnsi" w:cstheme="minorHAnsi"/>
        </w:rPr>
        <w:t>DT</w:t>
      </w:r>
      <w:r w:rsidR="00F559A7" w:rsidRPr="00A54C1E">
        <w:rPr>
          <w:rFonts w:asciiTheme="minorHAnsi" w:hAnsiTheme="minorHAnsi" w:cstheme="minorHAnsi"/>
        </w:rPr>
        <w:t xml:space="preserve"> </w:t>
      </w:r>
      <w:r w:rsidR="00131D1D">
        <w:rPr>
          <w:rFonts w:asciiTheme="minorHAnsi" w:hAnsiTheme="minorHAnsi" w:cstheme="minorHAnsi"/>
        </w:rPr>
        <w:t>1</w:t>
      </w:r>
      <w:r w:rsidR="00BA559B">
        <w:rPr>
          <w:rFonts w:asciiTheme="minorHAnsi" w:hAnsiTheme="minorHAnsi" w:cstheme="minorHAnsi"/>
        </w:rPr>
        <w:t>1</w:t>
      </w:r>
      <w:r w:rsidR="00C873F7">
        <w:rPr>
          <w:rFonts w:asciiTheme="minorHAnsi" w:hAnsiTheme="minorHAnsi" w:cstheme="minorHAnsi"/>
        </w:rPr>
        <w:t>.03.2023</w:t>
      </w:r>
      <w:r w:rsidR="00F559A7" w:rsidRPr="00A54C1E">
        <w:rPr>
          <w:rFonts w:asciiTheme="minorHAnsi" w:hAnsiTheme="minorHAnsi" w:cstheme="minorHAnsi"/>
        </w:rPr>
        <w:t>.</w:t>
      </w:r>
    </w:p>
    <w:p w:rsidR="00F559A7" w:rsidRPr="00A54C1E" w:rsidRDefault="00F559A7" w:rsidP="005A3E56">
      <w:pPr>
        <w:pStyle w:val="Default"/>
        <w:jc w:val="center"/>
        <w:rPr>
          <w:rFonts w:asciiTheme="minorHAnsi" w:hAnsiTheme="minorHAnsi" w:cstheme="minorHAnsi"/>
          <w:color w:val="auto"/>
          <w:sz w:val="26"/>
          <w:szCs w:val="26"/>
        </w:rPr>
      </w:pPr>
    </w:p>
    <w:p w:rsidR="005635C4" w:rsidRPr="002F1B39" w:rsidRDefault="005635C4" w:rsidP="008856C8">
      <w:pPr>
        <w:pStyle w:val="NoSpacing"/>
        <w:ind w:left="426"/>
        <w:rPr>
          <w:rFonts w:asciiTheme="minorHAnsi" w:hAnsiTheme="minorHAnsi" w:cstheme="minorHAnsi"/>
        </w:rPr>
      </w:pPr>
      <w:r w:rsidRPr="002F1B39">
        <w:rPr>
          <w:rFonts w:asciiTheme="minorHAnsi" w:hAnsiTheme="minorHAnsi" w:cstheme="minorHAnsi"/>
        </w:rPr>
        <w:t xml:space="preserve">Estimate cost </w:t>
      </w:r>
      <w:r w:rsidR="00991A4C" w:rsidRPr="002F1B39">
        <w:rPr>
          <w:rFonts w:asciiTheme="minorHAnsi" w:hAnsiTheme="minorHAnsi" w:cstheme="minorHAnsi"/>
        </w:rPr>
        <w:t>of</w:t>
      </w:r>
      <w:r w:rsidRPr="002F1B39">
        <w:rPr>
          <w:rFonts w:asciiTheme="minorHAnsi" w:hAnsiTheme="minorHAnsi" w:cstheme="minorHAnsi"/>
        </w:rPr>
        <w:t xml:space="preserve"> tender     </w:t>
      </w:r>
      <w:r w:rsidRPr="002F1B39">
        <w:rPr>
          <w:rFonts w:asciiTheme="minorHAnsi" w:hAnsiTheme="minorHAnsi" w:cstheme="minorHAnsi"/>
        </w:rPr>
        <w:tab/>
      </w:r>
      <w:r w:rsidR="00984AC4" w:rsidRPr="002F1B39">
        <w:rPr>
          <w:rFonts w:asciiTheme="minorHAnsi" w:hAnsiTheme="minorHAnsi" w:cstheme="minorHAnsi"/>
        </w:rPr>
        <w:t>: Rs.</w:t>
      </w:r>
      <w:r w:rsidR="00D23BA9" w:rsidRPr="002F1B39">
        <w:t xml:space="preserve"> </w:t>
      </w:r>
      <w:r w:rsidR="00FB54DE" w:rsidRPr="002F1B39">
        <w:rPr>
          <w:rFonts w:asciiTheme="minorHAnsi" w:hAnsiTheme="minorHAnsi" w:cstheme="minorHAnsi"/>
        </w:rPr>
        <w:t>1,30</w:t>
      </w:r>
      <w:r w:rsidR="00C84574" w:rsidRPr="002F1B39">
        <w:rPr>
          <w:rFonts w:asciiTheme="minorHAnsi" w:hAnsiTheme="minorHAnsi" w:cstheme="minorHAnsi"/>
        </w:rPr>
        <w:t>,</w:t>
      </w:r>
      <w:r w:rsidR="00FB54DE" w:rsidRPr="002F1B39">
        <w:rPr>
          <w:rFonts w:asciiTheme="minorHAnsi" w:hAnsiTheme="minorHAnsi" w:cstheme="minorHAnsi"/>
        </w:rPr>
        <w:t>31</w:t>
      </w:r>
      <w:r w:rsidR="00C84574" w:rsidRPr="002F1B39">
        <w:rPr>
          <w:rFonts w:asciiTheme="minorHAnsi" w:hAnsiTheme="minorHAnsi" w:cstheme="minorHAnsi"/>
        </w:rPr>
        <w:t>,</w:t>
      </w:r>
      <w:r w:rsidR="00FB54DE" w:rsidRPr="002F1B39">
        <w:rPr>
          <w:rFonts w:asciiTheme="minorHAnsi" w:hAnsiTheme="minorHAnsi" w:cstheme="minorHAnsi"/>
        </w:rPr>
        <w:t>928</w:t>
      </w:r>
      <w:r w:rsidRPr="002F1B39">
        <w:rPr>
          <w:rFonts w:asciiTheme="minorHAnsi" w:hAnsiTheme="minorHAnsi" w:cstheme="minorHAnsi"/>
        </w:rPr>
        <w:t>/-</w:t>
      </w:r>
    </w:p>
    <w:p w:rsidR="005635C4" w:rsidRPr="002F1B39" w:rsidRDefault="005635C4" w:rsidP="00167F3B">
      <w:pPr>
        <w:pStyle w:val="NoSpacing"/>
        <w:ind w:left="426"/>
        <w:rPr>
          <w:rFonts w:asciiTheme="minorHAnsi" w:hAnsiTheme="minorHAnsi" w:cstheme="minorHAnsi"/>
          <w:bCs/>
        </w:rPr>
      </w:pPr>
      <w:r w:rsidRPr="002F1B39">
        <w:rPr>
          <w:rFonts w:asciiTheme="minorHAnsi" w:hAnsiTheme="minorHAnsi" w:cstheme="minorHAnsi"/>
        </w:rPr>
        <w:t>Cost of tender document</w:t>
      </w:r>
      <w:r w:rsidRPr="002F1B39">
        <w:rPr>
          <w:rFonts w:asciiTheme="minorHAnsi" w:hAnsiTheme="minorHAnsi" w:cstheme="minorHAnsi"/>
        </w:rPr>
        <w:tab/>
      </w:r>
      <w:r w:rsidR="008856C8" w:rsidRPr="002F1B39">
        <w:rPr>
          <w:rFonts w:asciiTheme="minorHAnsi" w:hAnsiTheme="minorHAnsi" w:cstheme="minorHAnsi"/>
        </w:rPr>
        <w:tab/>
      </w:r>
      <w:r w:rsidR="00F17059" w:rsidRPr="002F1B39">
        <w:rPr>
          <w:rFonts w:asciiTheme="minorHAnsi" w:hAnsiTheme="minorHAnsi" w:cstheme="minorHAnsi"/>
        </w:rPr>
        <w:t>: Nil</w:t>
      </w:r>
    </w:p>
    <w:p w:rsidR="005635C4" w:rsidRPr="002F1B39" w:rsidRDefault="005635C4" w:rsidP="008856C8">
      <w:pPr>
        <w:pStyle w:val="NoSpacing"/>
        <w:ind w:left="426"/>
        <w:rPr>
          <w:rFonts w:asciiTheme="minorHAnsi" w:hAnsiTheme="minorHAnsi" w:cstheme="minorHAnsi"/>
          <w:color w:val="000000" w:themeColor="text1"/>
        </w:rPr>
      </w:pPr>
      <w:r w:rsidRPr="002F1B39">
        <w:rPr>
          <w:rFonts w:asciiTheme="minorHAnsi" w:hAnsiTheme="minorHAnsi" w:cstheme="minorHAnsi"/>
        </w:rPr>
        <w:t>Bid Security/EMD</w:t>
      </w:r>
      <w:r w:rsidRPr="002F1B39">
        <w:rPr>
          <w:rFonts w:asciiTheme="minorHAnsi" w:hAnsiTheme="minorHAnsi" w:cstheme="minorHAnsi"/>
        </w:rPr>
        <w:tab/>
      </w:r>
      <w:r w:rsidR="008856C8" w:rsidRPr="002F1B39">
        <w:rPr>
          <w:rFonts w:asciiTheme="minorHAnsi" w:hAnsiTheme="minorHAnsi" w:cstheme="minorHAnsi"/>
        </w:rPr>
        <w:tab/>
      </w:r>
      <w:r w:rsidR="00815DF3" w:rsidRPr="002F1B39">
        <w:rPr>
          <w:rFonts w:asciiTheme="minorHAnsi" w:hAnsiTheme="minorHAnsi" w:cstheme="minorHAnsi"/>
        </w:rPr>
        <w:t xml:space="preserve">              </w:t>
      </w:r>
      <w:r w:rsidRPr="002F1B39">
        <w:rPr>
          <w:rFonts w:asciiTheme="minorHAnsi" w:hAnsiTheme="minorHAnsi" w:cstheme="minorHAnsi"/>
        </w:rPr>
        <w:t xml:space="preserve">: </w:t>
      </w:r>
      <w:r w:rsidR="00462D78" w:rsidRPr="002F1B39">
        <w:rPr>
          <w:rFonts w:asciiTheme="minorHAnsi" w:hAnsiTheme="minorHAnsi" w:cstheme="minorHAnsi"/>
          <w:color w:val="000000" w:themeColor="text1"/>
        </w:rPr>
        <w:t>Rs.</w:t>
      </w:r>
      <w:r w:rsidR="0098225B" w:rsidRPr="002F1B39">
        <w:rPr>
          <w:color w:val="000000" w:themeColor="text1"/>
        </w:rPr>
        <w:t xml:space="preserve"> </w:t>
      </w:r>
      <w:r w:rsidR="00C84574" w:rsidRPr="002F1B39">
        <w:rPr>
          <w:rFonts w:asciiTheme="minorHAnsi" w:hAnsiTheme="minorHAnsi" w:cstheme="minorHAnsi"/>
          <w:color w:val="000000" w:themeColor="text1"/>
        </w:rPr>
        <w:t>2,</w:t>
      </w:r>
      <w:r w:rsidR="00FB54DE" w:rsidRPr="002F1B39">
        <w:rPr>
          <w:rFonts w:asciiTheme="minorHAnsi" w:hAnsiTheme="minorHAnsi" w:cstheme="minorHAnsi"/>
          <w:color w:val="000000" w:themeColor="text1"/>
        </w:rPr>
        <w:t>60,639</w:t>
      </w:r>
      <w:r w:rsidR="008F6CFA" w:rsidRPr="002F1B39">
        <w:rPr>
          <w:rFonts w:asciiTheme="minorHAnsi" w:hAnsiTheme="minorHAnsi" w:cstheme="minorHAnsi"/>
          <w:color w:val="000000" w:themeColor="text1"/>
        </w:rPr>
        <w:t>/-</w:t>
      </w:r>
    </w:p>
    <w:p w:rsidR="008856C8" w:rsidRPr="002F1B39" w:rsidRDefault="008856C8" w:rsidP="005635C4">
      <w:pPr>
        <w:pStyle w:val="NoSpacing"/>
        <w:ind w:left="360"/>
        <w:rPr>
          <w:rFonts w:asciiTheme="minorHAnsi" w:hAnsiTheme="minorHAnsi" w:cstheme="minorHAnsi"/>
        </w:rPr>
      </w:pPr>
    </w:p>
    <w:p w:rsidR="00C74B7E" w:rsidRPr="002F1B39" w:rsidRDefault="005635C4" w:rsidP="005635C4">
      <w:pPr>
        <w:pStyle w:val="NoSpacing"/>
        <w:ind w:left="360"/>
        <w:rPr>
          <w:rFonts w:asciiTheme="minorHAnsi" w:hAnsiTheme="minorHAnsi" w:cstheme="minorHAnsi"/>
        </w:rPr>
      </w:pPr>
      <w:r w:rsidRPr="002F1B39">
        <w:rPr>
          <w:rFonts w:asciiTheme="minorHAnsi" w:hAnsiTheme="minorHAnsi" w:cstheme="minorHAnsi"/>
        </w:rPr>
        <w:t>Online Tender conducted through</w:t>
      </w:r>
      <w:r w:rsidR="00C74B7E" w:rsidRPr="002F1B39">
        <w:rPr>
          <w:rFonts w:asciiTheme="minorHAnsi" w:hAnsiTheme="minorHAnsi" w:cstheme="minorHAnsi"/>
        </w:rPr>
        <w:t>: www.gem.gov.in</w:t>
      </w:r>
      <w:r w:rsidRPr="002F1B39">
        <w:rPr>
          <w:rFonts w:asciiTheme="minorHAnsi" w:hAnsiTheme="minorHAnsi" w:cstheme="minorHAnsi"/>
        </w:rPr>
        <w:t xml:space="preserve"> </w:t>
      </w:r>
    </w:p>
    <w:p w:rsidR="005635C4" w:rsidRPr="002F1B39" w:rsidRDefault="005635C4" w:rsidP="005635C4">
      <w:pPr>
        <w:pStyle w:val="NoSpacing"/>
        <w:ind w:left="360"/>
        <w:rPr>
          <w:rFonts w:asciiTheme="minorHAnsi" w:hAnsiTheme="minorHAnsi" w:cstheme="minorHAnsi"/>
        </w:rPr>
      </w:pPr>
      <w:r w:rsidRPr="002F1B39">
        <w:rPr>
          <w:rFonts w:asciiTheme="minorHAnsi" w:hAnsiTheme="minorHAnsi" w:cstheme="minorHAnsi"/>
        </w:rPr>
        <w:t>Contra</w:t>
      </w:r>
      <w:r w:rsidR="00F17059" w:rsidRPr="002F1B39">
        <w:rPr>
          <w:rFonts w:asciiTheme="minorHAnsi" w:hAnsiTheme="minorHAnsi" w:cstheme="minorHAnsi"/>
        </w:rPr>
        <w:t xml:space="preserve">ct period                 </w:t>
      </w:r>
      <w:r w:rsidR="00F17059" w:rsidRPr="002F1B39">
        <w:rPr>
          <w:rFonts w:asciiTheme="minorHAnsi" w:hAnsiTheme="minorHAnsi" w:cstheme="minorHAnsi"/>
        </w:rPr>
        <w:tab/>
      </w:r>
      <w:r w:rsidR="0027182D" w:rsidRPr="002F1B39">
        <w:rPr>
          <w:rFonts w:asciiTheme="minorHAnsi" w:hAnsiTheme="minorHAnsi" w:cstheme="minorHAnsi"/>
        </w:rPr>
        <w:t xml:space="preserve">              </w:t>
      </w:r>
      <w:r w:rsidR="00F17059" w:rsidRPr="002F1B39">
        <w:rPr>
          <w:rFonts w:asciiTheme="minorHAnsi" w:hAnsiTheme="minorHAnsi" w:cstheme="minorHAnsi"/>
        </w:rPr>
        <w:t>: Two</w:t>
      </w:r>
      <w:r w:rsidRPr="002F1B39">
        <w:rPr>
          <w:rFonts w:asciiTheme="minorHAnsi" w:hAnsiTheme="minorHAnsi" w:cstheme="minorHAnsi"/>
        </w:rPr>
        <w:t xml:space="preserve"> year</w:t>
      </w:r>
      <w:r w:rsidR="00F17059" w:rsidRPr="002F1B39">
        <w:rPr>
          <w:rFonts w:asciiTheme="minorHAnsi" w:hAnsiTheme="minorHAnsi" w:cstheme="minorHAnsi"/>
        </w:rPr>
        <w:t>s</w:t>
      </w:r>
    </w:p>
    <w:p w:rsidR="005635C4" w:rsidRPr="002F1B39" w:rsidRDefault="005635C4" w:rsidP="001058B3">
      <w:pPr>
        <w:pStyle w:val="NoSpacing"/>
        <w:ind w:left="360"/>
        <w:rPr>
          <w:rFonts w:asciiTheme="minorHAnsi" w:hAnsiTheme="minorHAnsi" w:cstheme="minorHAnsi"/>
          <w:bCs/>
        </w:rPr>
      </w:pPr>
      <w:r w:rsidRPr="002F1B39">
        <w:rPr>
          <w:rFonts w:asciiTheme="minorHAnsi" w:hAnsiTheme="minorHAnsi" w:cstheme="minorHAnsi"/>
          <w:bCs/>
        </w:rPr>
        <w:t xml:space="preserve">Certified that this Draft NIT </w:t>
      </w:r>
      <w:r w:rsidR="00291F0D" w:rsidRPr="002F1B39">
        <w:rPr>
          <w:rFonts w:asciiTheme="minorHAnsi" w:hAnsiTheme="minorHAnsi" w:cstheme="minorHAnsi"/>
          <w:bCs/>
        </w:rPr>
        <w:t xml:space="preserve">contains </w:t>
      </w:r>
      <w:r w:rsidR="001058B3" w:rsidRPr="002F1B39">
        <w:rPr>
          <w:rFonts w:asciiTheme="minorHAnsi" w:hAnsiTheme="minorHAnsi" w:cstheme="minorHAnsi"/>
          <w:bCs/>
        </w:rPr>
        <w:t>6</w:t>
      </w:r>
      <w:r w:rsidR="007877B0" w:rsidRPr="002F1B39">
        <w:rPr>
          <w:rFonts w:asciiTheme="minorHAnsi" w:hAnsiTheme="minorHAnsi" w:cstheme="minorHAnsi"/>
          <w:bCs/>
        </w:rPr>
        <w:t>8</w:t>
      </w:r>
      <w:r w:rsidR="00850C31" w:rsidRPr="002F1B39">
        <w:rPr>
          <w:rFonts w:asciiTheme="minorHAnsi" w:hAnsiTheme="minorHAnsi" w:cstheme="minorHAnsi"/>
          <w:bCs/>
        </w:rPr>
        <w:t xml:space="preserve"> </w:t>
      </w:r>
      <w:r w:rsidRPr="002F1B39">
        <w:rPr>
          <w:rFonts w:asciiTheme="minorHAnsi" w:hAnsiTheme="minorHAnsi" w:cstheme="minorHAnsi"/>
          <w:bCs/>
        </w:rPr>
        <w:t>pages only</w:t>
      </w:r>
    </w:p>
    <w:p w:rsidR="005635C4" w:rsidRPr="00447EB7" w:rsidRDefault="005635C4" w:rsidP="005A3E56">
      <w:pPr>
        <w:pStyle w:val="Default"/>
        <w:jc w:val="center"/>
        <w:rPr>
          <w:rFonts w:asciiTheme="minorHAnsi" w:hAnsiTheme="minorHAnsi" w:cstheme="minorHAnsi"/>
          <w:b/>
          <w:bCs/>
          <w:color w:val="auto"/>
          <w:sz w:val="26"/>
          <w:szCs w:val="26"/>
        </w:rPr>
      </w:pPr>
    </w:p>
    <w:p w:rsidR="00F559A7" w:rsidRDefault="00F559A7" w:rsidP="005A3E56">
      <w:pPr>
        <w:pStyle w:val="Default"/>
        <w:jc w:val="center"/>
        <w:rPr>
          <w:rFonts w:asciiTheme="minorHAnsi" w:hAnsiTheme="minorHAnsi" w:cstheme="minorHAnsi"/>
          <w:bCs/>
          <w:i/>
          <w:color w:val="auto"/>
          <w:sz w:val="26"/>
          <w:szCs w:val="26"/>
        </w:rPr>
      </w:pPr>
    </w:p>
    <w:p w:rsidR="008A5416" w:rsidRDefault="008A5416" w:rsidP="005A3E56">
      <w:pPr>
        <w:pStyle w:val="Default"/>
        <w:jc w:val="center"/>
        <w:rPr>
          <w:rFonts w:asciiTheme="minorHAnsi" w:hAnsiTheme="minorHAnsi" w:cstheme="minorHAnsi"/>
          <w:bCs/>
          <w:i/>
          <w:color w:val="auto"/>
          <w:sz w:val="26"/>
          <w:szCs w:val="26"/>
        </w:rPr>
      </w:pPr>
    </w:p>
    <w:p w:rsidR="008A5416" w:rsidRDefault="008A5416" w:rsidP="005A3E56">
      <w:pPr>
        <w:pStyle w:val="Default"/>
        <w:jc w:val="center"/>
        <w:rPr>
          <w:rFonts w:asciiTheme="minorHAnsi" w:hAnsiTheme="minorHAnsi" w:cstheme="minorHAnsi"/>
          <w:bCs/>
          <w:i/>
          <w:color w:val="auto"/>
          <w:sz w:val="26"/>
          <w:szCs w:val="26"/>
        </w:rPr>
      </w:pPr>
    </w:p>
    <w:p w:rsidR="008A5416" w:rsidRDefault="008A5416" w:rsidP="005A3E56">
      <w:pPr>
        <w:pStyle w:val="Default"/>
        <w:jc w:val="center"/>
        <w:rPr>
          <w:rFonts w:asciiTheme="minorHAnsi" w:hAnsiTheme="minorHAnsi" w:cstheme="minorHAnsi"/>
          <w:bCs/>
          <w:i/>
          <w:color w:val="auto"/>
          <w:sz w:val="26"/>
          <w:szCs w:val="26"/>
        </w:rPr>
      </w:pPr>
    </w:p>
    <w:p w:rsidR="008A5416" w:rsidRDefault="008A5416" w:rsidP="005A3E56">
      <w:pPr>
        <w:pStyle w:val="Default"/>
        <w:jc w:val="center"/>
        <w:rPr>
          <w:rFonts w:asciiTheme="minorHAnsi" w:hAnsiTheme="minorHAnsi" w:cstheme="minorHAnsi"/>
          <w:bCs/>
          <w:i/>
          <w:color w:val="auto"/>
          <w:sz w:val="26"/>
          <w:szCs w:val="26"/>
        </w:rPr>
      </w:pPr>
    </w:p>
    <w:p w:rsidR="008A5416" w:rsidRPr="00447EB7" w:rsidRDefault="008A5416" w:rsidP="005A3E56">
      <w:pPr>
        <w:pStyle w:val="Default"/>
        <w:jc w:val="center"/>
        <w:rPr>
          <w:rFonts w:asciiTheme="minorHAnsi" w:hAnsiTheme="minorHAnsi" w:cstheme="minorHAnsi"/>
          <w:bCs/>
          <w:i/>
          <w:color w:val="auto"/>
          <w:sz w:val="26"/>
          <w:szCs w:val="26"/>
        </w:rPr>
      </w:pPr>
    </w:p>
    <w:p w:rsidR="00F559A7" w:rsidRPr="00447EB7" w:rsidRDefault="00F559A7" w:rsidP="005A3E56">
      <w:pPr>
        <w:jc w:val="center"/>
        <w:rPr>
          <w:rFonts w:asciiTheme="minorHAnsi" w:hAnsiTheme="minorHAnsi" w:cstheme="minorHAnsi"/>
          <w:sz w:val="28"/>
          <w:szCs w:val="28"/>
        </w:rPr>
      </w:pPr>
      <w:r w:rsidRPr="00447EB7">
        <w:rPr>
          <w:rFonts w:asciiTheme="minorHAnsi" w:hAnsiTheme="minorHAnsi" w:cstheme="minorHAnsi"/>
          <w:sz w:val="28"/>
          <w:szCs w:val="28"/>
        </w:rPr>
        <w:t>Tender forms Available</w:t>
      </w:r>
      <w:r w:rsidR="009A7479" w:rsidRPr="00447EB7">
        <w:rPr>
          <w:rFonts w:asciiTheme="minorHAnsi" w:hAnsiTheme="minorHAnsi" w:cstheme="minorHAnsi"/>
          <w:sz w:val="28"/>
          <w:szCs w:val="28"/>
        </w:rPr>
        <w:t xml:space="preserve"> online</w:t>
      </w:r>
      <w:r w:rsidR="003A7D2C" w:rsidRPr="00447EB7">
        <w:rPr>
          <w:rFonts w:asciiTheme="minorHAnsi" w:hAnsiTheme="minorHAnsi" w:cstheme="minorHAnsi"/>
          <w:sz w:val="28"/>
          <w:szCs w:val="28"/>
        </w:rPr>
        <w:t xml:space="preserve"> </w:t>
      </w:r>
      <w:hyperlink r:id="rId9" w:history="1">
        <w:r w:rsidR="00EB1DEE" w:rsidRPr="00447EB7">
          <w:rPr>
            <w:rStyle w:val="Hyperlink"/>
            <w:rFonts w:asciiTheme="minorHAnsi" w:eastAsia="Lucida Sans Unicode" w:hAnsiTheme="minorHAnsi" w:cstheme="minorHAnsi"/>
            <w:kern w:val="1"/>
            <w:sz w:val="28"/>
            <w:szCs w:val="28"/>
          </w:rPr>
          <w:t>www.chennai.bsnl.co.in</w:t>
        </w:r>
      </w:hyperlink>
      <w:r w:rsidR="003A7D2C" w:rsidRPr="00447EB7">
        <w:rPr>
          <w:rFonts w:asciiTheme="minorHAnsi" w:hAnsiTheme="minorHAnsi" w:cstheme="minorHAnsi"/>
        </w:rPr>
        <w:t xml:space="preserve"> </w:t>
      </w:r>
      <w:r w:rsidR="00603982" w:rsidRPr="00447EB7">
        <w:rPr>
          <w:rFonts w:asciiTheme="minorHAnsi" w:eastAsia="Arial" w:hAnsiTheme="minorHAnsi" w:cstheme="minorHAnsi"/>
          <w:color w:val="000000"/>
          <w:kern w:val="1"/>
          <w:sz w:val="28"/>
          <w:szCs w:val="28"/>
          <w:lang w:eastAsia="hi-IN" w:bidi="hi-IN"/>
        </w:rPr>
        <w:t>following “</w:t>
      </w:r>
      <w:r w:rsidRPr="00447EB7">
        <w:rPr>
          <w:rFonts w:asciiTheme="minorHAnsi" w:eastAsia="SimSun" w:hAnsiTheme="minorHAnsi" w:cstheme="minorHAnsi"/>
          <w:bCs/>
          <w:color w:val="000000"/>
          <w:kern w:val="1"/>
          <w:sz w:val="28"/>
          <w:szCs w:val="28"/>
          <w:lang w:eastAsia="ar-SA"/>
        </w:rPr>
        <w:t>Link for E-tenders by Chennai Telephones</w:t>
      </w:r>
      <w:r w:rsidRPr="00447EB7">
        <w:rPr>
          <w:rFonts w:asciiTheme="minorHAnsi" w:eastAsia="SimSun" w:hAnsiTheme="minorHAnsi" w:cstheme="minorHAnsi"/>
          <w:color w:val="000000"/>
          <w:kern w:val="1"/>
          <w:sz w:val="28"/>
          <w:szCs w:val="28"/>
          <w:lang w:eastAsia="ar-SA"/>
        </w:rPr>
        <w:t>”</w:t>
      </w:r>
      <w:r w:rsidRPr="00447EB7">
        <w:rPr>
          <w:rFonts w:asciiTheme="minorHAnsi" w:hAnsiTheme="minorHAnsi" w:cstheme="minorHAnsi"/>
          <w:sz w:val="28"/>
          <w:szCs w:val="28"/>
        </w:rPr>
        <w:t>.</w:t>
      </w:r>
    </w:p>
    <w:p w:rsidR="00F559A7" w:rsidRPr="00447EB7" w:rsidRDefault="00F559A7" w:rsidP="005A3E56">
      <w:pPr>
        <w:pStyle w:val="Default"/>
        <w:jc w:val="center"/>
        <w:rPr>
          <w:rFonts w:asciiTheme="minorHAnsi" w:hAnsiTheme="minorHAnsi" w:cstheme="minorHAnsi"/>
          <w:b/>
          <w:bCs/>
          <w:i/>
          <w:sz w:val="28"/>
          <w:szCs w:val="28"/>
        </w:rPr>
      </w:pPr>
    </w:p>
    <w:p w:rsidR="00F559A7" w:rsidRPr="00A54C1E" w:rsidRDefault="009140FF" w:rsidP="005A3E56">
      <w:pPr>
        <w:pStyle w:val="Default"/>
        <w:jc w:val="center"/>
        <w:rPr>
          <w:rFonts w:asciiTheme="minorHAnsi" w:hAnsiTheme="minorHAnsi" w:cstheme="minorHAnsi"/>
          <w:b/>
          <w:bCs/>
          <w:color w:val="auto"/>
          <w:sz w:val="26"/>
          <w:szCs w:val="26"/>
          <w:u w:val="single"/>
        </w:rPr>
      </w:pPr>
      <w:r w:rsidRPr="00447EB7">
        <w:rPr>
          <w:rFonts w:asciiTheme="minorHAnsi" w:hAnsiTheme="minorHAnsi" w:cstheme="minorHAnsi"/>
          <w:b/>
          <w:bCs/>
          <w:color w:val="auto"/>
          <w:sz w:val="26"/>
          <w:szCs w:val="26"/>
        </w:rPr>
        <w:t>D</w:t>
      </w:r>
      <w:r w:rsidR="00F559A7" w:rsidRPr="00447EB7">
        <w:rPr>
          <w:rFonts w:asciiTheme="minorHAnsi" w:hAnsiTheme="minorHAnsi" w:cstheme="minorHAnsi"/>
          <w:b/>
          <w:bCs/>
          <w:color w:val="auto"/>
          <w:sz w:val="26"/>
          <w:szCs w:val="26"/>
        </w:rPr>
        <w:t xml:space="preserve">ue Date /Time of </w:t>
      </w:r>
      <w:r w:rsidR="000268F9" w:rsidRPr="00447EB7">
        <w:rPr>
          <w:rFonts w:asciiTheme="minorHAnsi" w:hAnsiTheme="minorHAnsi" w:cstheme="minorHAnsi"/>
          <w:b/>
          <w:bCs/>
          <w:color w:val="auto"/>
          <w:sz w:val="26"/>
          <w:szCs w:val="26"/>
        </w:rPr>
        <w:t>Receipt</w:t>
      </w:r>
      <w:r w:rsidR="000268F9" w:rsidRPr="002F1B39">
        <w:rPr>
          <w:rFonts w:asciiTheme="minorHAnsi" w:hAnsiTheme="minorHAnsi" w:cstheme="minorHAnsi"/>
          <w:b/>
          <w:bCs/>
          <w:color w:val="auto"/>
          <w:sz w:val="26"/>
          <w:szCs w:val="26"/>
        </w:rPr>
        <w:t>:</w:t>
      </w:r>
      <w:r w:rsidRPr="002F1B39">
        <w:rPr>
          <w:rFonts w:asciiTheme="minorHAnsi" w:hAnsiTheme="minorHAnsi" w:cstheme="minorHAnsi"/>
          <w:b/>
          <w:bCs/>
          <w:color w:val="auto"/>
          <w:sz w:val="26"/>
          <w:szCs w:val="26"/>
        </w:rPr>
        <w:t xml:space="preserve"> </w:t>
      </w:r>
      <w:r w:rsidR="009F6665" w:rsidRPr="002F1B39">
        <w:rPr>
          <w:rFonts w:asciiTheme="minorHAnsi" w:hAnsiTheme="minorHAnsi" w:cstheme="minorHAnsi"/>
          <w:b/>
          <w:bCs/>
          <w:color w:val="auto"/>
          <w:sz w:val="26"/>
          <w:szCs w:val="26"/>
          <w:u w:val="single"/>
        </w:rPr>
        <w:t>14</w:t>
      </w:r>
      <w:r w:rsidR="00F559A7" w:rsidRPr="002F1B39">
        <w:rPr>
          <w:rFonts w:asciiTheme="minorHAnsi" w:hAnsiTheme="minorHAnsi" w:cstheme="minorHAnsi"/>
          <w:b/>
          <w:bCs/>
          <w:color w:val="auto"/>
          <w:sz w:val="26"/>
          <w:szCs w:val="26"/>
          <w:u w:val="single"/>
        </w:rPr>
        <w:t>:</w:t>
      </w:r>
      <w:r w:rsidR="009F6665" w:rsidRPr="002F1B39">
        <w:rPr>
          <w:rFonts w:asciiTheme="minorHAnsi" w:hAnsiTheme="minorHAnsi" w:cstheme="minorHAnsi"/>
          <w:b/>
          <w:bCs/>
          <w:color w:val="auto"/>
          <w:sz w:val="26"/>
          <w:szCs w:val="26"/>
          <w:u w:val="single"/>
        </w:rPr>
        <w:t>00</w:t>
      </w:r>
      <w:r w:rsidRPr="002F1B39">
        <w:rPr>
          <w:rFonts w:asciiTheme="minorHAnsi" w:hAnsiTheme="minorHAnsi" w:cstheme="minorHAnsi"/>
          <w:b/>
          <w:bCs/>
          <w:color w:val="auto"/>
          <w:sz w:val="26"/>
          <w:szCs w:val="26"/>
          <w:u w:val="single"/>
        </w:rPr>
        <w:t xml:space="preserve"> </w:t>
      </w:r>
      <w:r w:rsidR="00F559A7" w:rsidRPr="002F1B39">
        <w:rPr>
          <w:rFonts w:asciiTheme="minorHAnsi" w:hAnsiTheme="minorHAnsi" w:cstheme="minorHAnsi"/>
          <w:b/>
          <w:bCs/>
          <w:color w:val="auto"/>
          <w:sz w:val="26"/>
          <w:szCs w:val="26"/>
          <w:u w:val="single"/>
        </w:rPr>
        <w:t xml:space="preserve">Hrs of </w:t>
      </w:r>
      <w:r w:rsidR="00ED76F9" w:rsidRPr="002F1B39">
        <w:rPr>
          <w:rFonts w:asciiTheme="minorHAnsi" w:hAnsiTheme="minorHAnsi" w:cstheme="minorHAnsi"/>
          <w:b/>
          <w:bCs/>
          <w:color w:val="auto"/>
          <w:sz w:val="26"/>
          <w:szCs w:val="26"/>
          <w:u w:val="single"/>
        </w:rPr>
        <w:t xml:space="preserve"> </w:t>
      </w:r>
      <w:r w:rsidR="00BA559B" w:rsidRPr="002F1B39">
        <w:rPr>
          <w:rFonts w:asciiTheme="minorHAnsi" w:hAnsiTheme="minorHAnsi" w:cstheme="minorHAnsi"/>
          <w:b/>
          <w:bCs/>
          <w:color w:val="auto"/>
          <w:sz w:val="26"/>
          <w:szCs w:val="26"/>
          <w:u w:val="single"/>
        </w:rPr>
        <w:t>25</w:t>
      </w:r>
      <w:r w:rsidR="00182AD2" w:rsidRPr="002F1B39">
        <w:rPr>
          <w:rFonts w:asciiTheme="minorHAnsi" w:hAnsiTheme="minorHAnsi" w:cstheme="minorHAnsi"/>
          <w:b/>
          <w:bCs/>
          <w:color w:val="auto"/>
          <w:sz w:val="26"/>
          <w:szCs w:val="26"/>
          <w:u w:val="single"/>
        </w:rPr>
        <w:t>-</w:t>
      </w:r>
      <w:r w:rsidR="00603982" w:rsidRPr="002F1B39">
        <w:rPr>
          <w:rFonts w:asciiTheme="minorHAnsi" w:hAnsiTheme="minorHAnsi" w:cstheme="minorHAnsi"/>
          <w:b/>
          <w:bCs/>
          <w:color w:val="auto"/>
          <w:sz w:val="26"/>
          <w:szCs w:val="26"/>
          <w:u w:val="single"/>
        </w:rPr>
        <w:t>0</w:t>
      </w:r>
      <w:r w:rsidR="00C84574" w:rsidRPr="002F1B39">
        <w:rPr>
          <w:rFonts w:asciiTheme="minorHAnsi" w:hAnsiTheme="minorHAnsi" w:cstheme="minorHAnsi"/>
          <w:b/>
          <w:bCs/>
          <w:color w:val="auto"/>
          <w:sz w:val="26"/>
          <w:szCs w:val="26"/>
          <w:u w:val="single"/>
        </w:rPr>
        <w:t>3</w:t>
      </w:r>
      <w:r w:rsidR="00182AD2" w:rsidRPr="002F1B39">
        <w:rPr>
          <w:rFonts w:asciiTheme="minorHAnsi" w:hAnsiTheme="minorHAnsi" w:cstheme="minorHAnsi"/>
          <w:b/>
          <w:bCs/>
          <w:color w:val="auto"/>
          <w:sz w:val="26"/>
          <w:szCs w:val="26"/>
          <w:u w:val="single"/>
        </w:rPr>
        <w:t>-20</w:t>
      </w:r>
      <w:r w:rsidR="00603982" w:rsidRPr="002F1B39">
        <w:rPr>
          <w:rFonts w:asciiTheme="minorHAnsi" w:hAnsiTheme="minorHAnsi" w:cstheme="minorHAnsi"/>
          <w:b/>
          <w:bCs/>
          <w:color w:val="auto"/>
          <w:sz w:val="26"/>
          <w:szCs w:val="26"/>
          <w:u w:val="single"/>
        </w:rPr>
        <w:t>23</w:t>
      </w:r>
      <w:r w:rsidR="00FA06F2" w:rsidRPr="002F1B39">
        <w:rPr>
          <w:rFonts w:asciiTheme="minorHAnsi" w:hAnsiTheme="minorHAnsi" w:cstheme="minorHAnsi"/>
          <w:b/>
          <w:bCs/>
          <w:color w:val="auto"/>
          <w:sz w:val="26"/>
          <w:szCs w:val="26"/>
          <w:u w:val="single"/>
        </w:rPr>
        <w:t>.</w:t>
      </w:r>
    </w:p>
    <w:p w:rsidR="00F559A7" w:rsidRPr="00A54C1E" w:rsidRDefault="00F559A7" w:rsidP="005A3E56">
      <w:pPr>
        <w:pStyle w:val="Default"/>
        <w:jc w:val="center"/>
        <w:rPr>
          <w:rFonts w:asciiTheme="minorHAnsi" w:hAnsiTheme="minorHAnsi" w:cstheme="minorHAnsi"/>
          <w:b/>
          <w:bCs/>
          <w:color w:val="auto"/>
          <w:sz w:val="26"/>
          <w:szCs w:val="26"/>
        </w:rPr>
      </w:pPr>
    </w:p>
    <w:p w:rsidR="00F559A7" w:rsidRPr="00A54C1E" w:rsidRDefault="00EC0F98" w:rsidP="00EC0F98">
      <w:pPr>
        <w:pStyle w:val="NoSpacing"/>
        <w:jc w:val="center"/>
        <w:rPr>
          <w:rFonts w:asciiTheme="minorHAnsi" w:eastAsia="Arial" w:hAnsiTheme="minorHAnsi" w:cstheme="minorHAnsi"/>
          <w:b/>
        </w:rPr>
      </w:pPr>
      <w:r w:rsidRPr="00A54C1E">
        <w:rPr>
          <w:rFonts w:asciiTheme="minorHAnsi" w:eastAsia="Arial" w:hAnsiTheme="minorHAnsi" w:cstheme="minorHAnsi"/>
        </w:rPr>
        <w:t xml:space="preserve">At </w:t>
      </w:r>
      <w:r w:rsidRPr="00A54C1E">
        <w:rPr>
          <w:rFonts w:asciiTheme="minorHAnsi" w:eastAsia="Arial" w:hAnsiTheme="minorHAnsi" w:cstheme="minorHAnsi"/>
          <w:b/>
        </w:rPr>
        <w:t xml:space="preserve">   </w:t>
      </w:r>
      <w:r w:rsidR="00F559A7" w:rsidRPr="00A54C1E">
        <w:rPr>
          <w:rFonts w:asciiTheme="minorHAnsi" w:eastAsia="Arial" w:hAnsiTheme="minorHAnsi" w:cstheme="minorHAnsi"/>
        </w:rPr>
        <w:t xml:space="preserve">O/o </w:t>
      </w:r>
      <w:r w:rsidR="00FD551F" w:rsidRPr="00A54C1E">
        <w:rPr>
          <w:rFonts w:asciiTheme="minorHAnsi" w:eastAsia="Arial" w:hAnsiTheme="minorHAnsi" w:cstheme="minorHAnsi"/>
        </w:rPr>
        <w:t>DGM</w:t>
      </w:r>
      <w:r w:rsidR="00543D64">
        <w:rPr>
          <w:rFonts w:asciiTheme="minorHAnsi" w:eastAsia="Arial" w:hAnsiTheme="minorHAnsi" w:cstheme="minorHAnsi"/>
        </w:rPr>
        <w:t xml:space="preserve"> HQ North</w:t>
      </w:r>
      <w:r w:rsidR="00F559A7" w:rsidRPr="00A54C1E">
        <w:rPr>
          <w:rFonts w:asciiTheme="minorHAnsi" w:eastAsia="Arial" w:hAnsiTheme="minorHAnsi" w:cstheme="minorHAnsi"/>
        </w:rPr>
        <w:t>,</w:t>
      </w:r>
    </w:p>
    <w:p w:rsidR="003D3B52" w:rsidRPr="00A54C1E" w:rsidRDefault="00543D64" w:rsidP="003D3B52">
      <w:pPr>
        <w:jc w:val="center"/>
        <w:rPr>
          <w:rFonts w:asciiTheme="minorHAnsi" w:hAnsiTheme="minorHAnsi" w:cstheme="minorHAnsi"/>
        </w:rPr>
      </w:pPr>
      <w:r>
        <w:rPr>
          <w:rFonts w:asciiTheme="minorHAnsi" w:hAnsiTheme="minorHAnsi" w:cstheme="minorHAnsi"/>
        </w:rPr>
        <w:t>1</w:t>
      </w:r>
      <w:r w:rsidR="003D3B52" w:rsidRPr="00A54C1E">
        <w:rPr>
          <w:rFonts w:asciiTheme="minorHAnsi" w:hAnsiTheme="minorHAnsi" w:cstheme="minorHAnsi"/>
        </w:rPr>
        <w:t xml:space="preserve">, </w:t>
      </w:r>
      <w:r>
        <w:rPr>
          <w:rFonts w:asciiTheme="minorHAnsi" w:hAnsiTheme="minorHAnsi" w:cstheme="minorHAnsi"/>
        </w:rPr>
        <w:t>NSC Bose Road</w:t>
      </w:r>
      <w:r w:rsidR="003D3B52" w:rsidRPr="00A54C1E">
        <w:rPr>
          <w:rFonts w:asciiTheme="minorHAnsi" w:hAnsiTheme="minorHAnsi" w:cstheme="minorHAnsi"/>
        </w:rPr>
        <w:t>,C</w:t>
      </w:r>
      <w:r>
        <w:rPr>
          <w:rFonts w:asciiTheme="minorHAnsi" w:hAnsiTheme="minorHAnsi" w:cstheme="minorHAnsi"/>
        </w:rPr>
        <w:t>hennai</w:t>
      </w:r>
      <w:r w:rsidR="003D3B52" w:rsidRPr="00A54C1E">
        <w:rPr>
          <w:rFonts w:asciiTheme="minorHAnsi" w:hAnsiTheme="minorHAnsi" w:cstheme="minorHAnsi"/>
        </w:rPr>
        <w:t xml:space="preserve"> - 6000</w:t>
      </w:r>
      <w:r>
        <w:rPr>
          <w:rFonts w:asciiTheme="minorHAnsi" w:hAnsiTheme="minorHAnsi" w:cstheme="minorHAnsi"/>
        </w:rPr>
        <w:t>01</w:t>
      </w:r>
      <w:r w:rsidR="003D3B52" w:rsidRPr="00A54C1E">
        <w:rPr>
          <w:rFonts w:asciiTheme="minorHAnsi" w:hAnsiTheme="minorHAnsi" w:cstheme="minorHAnsi"/>
        </w:rPr>
        <w:t>.</w:t>
      </w:r>
    </w:p>
    <w:p w:rsidR="00F559A7" w:rsidRPr="00A54C1E" w:rsidRDefault="00F559A7" w:rsidP="00EC0F98">
      <w:pPr>
        <w:pStyle w:val="NoSpacing"/>
        <w:jc w:val="center"/>
        <w:rPr>
          <w:rFonts w:asciiTheme="minorHAnsi" w:eastAsia="Arial" w:hAnsiTheme="minorHAnsi" w:cstheme="minorHAnsi"/>
          <w:b/>
          <w:color w:val="000000"/>
        </w:rPr>
      </w:pPr>
    </w:p>
    <w:p w:rsidR="00F559A7" w:rsidRPr="00A54C1E" w:rsidRDefault="00F559A7" w:rsidP="00EC0F98">
      <w:pPr>
        <w:pStyle w:val="NoSpacing"/>
        <w:jc w:val="center"/>
        <w:rPr>
          <w:rFonts w:asciiTheme="minorHAnsi" w:hAnsiTheme="minorHAnsi" w:cstheme="minorHAnsi"/>
          <w:bCs/>
          <w:sz w:val="26"/>
          <w:szCs w:val="26"/>
        </w:rPr>
      </w:pPr>
      <w:r w:rsidRPr="00A54C1E">
        <w:rPr>
          <w:rFonts w:asciiTheme="minorHAnsi" w:hAnsiTheme="minorHAnsi" w:cstheme="minorHAnsi"/>
          <w:bCs/>
          <w:sz w:val="26"/>
          <w:szCs w:val="26"/>
        </w:rPr>
        <w:t xml:space="preserve">Visit us at: </w:t>
      </w:r>
      <w:hyperlink r:id="rId10" w:history="1">
        <w:r w:rsidRPr="00A54C1E">
          <w:rPr>
            <w:rStyle w:val="Hyperlink"/>
            <w:rFonts w:asciiTheme="minorHAnsi" w:hAnsiTheme="minorHAnsi" w:cstheme="minorHAnsi"/>
            <w:b/>
            <w:bCs/>
            <w:sz w:val="26"/>
            <w:szCs w:val="26"/>
          </w:rPr>
          <w:t>www.chennai.bsnl.co.in</w:t>
        </w:r>
      </w:hyperlink>
    </w:p>
    <w:p w:rsidR="00E421DA" w:rsidRPr="00A54C1E" w:rsidRDefault="00E421DA" w:rsidP="00ED38E9">
      <w:pPr>
        <w:spacing w:after="240"/>
        <w:jc w:val="center"/>
        <w:rPr>
          <w:rFonts w:asciiTheme="minorHAnsi" w:hAnsiTheme="minorHAnsi" w:cstheme="minorHAnsi"/>
          <w:spacing w:val="-3"/>
          <w:sz w:val="22"/>
          <w:szCs w:val="22"/>
          <w:u w:val="single"/>
        </w:rPr>
      </w:pPr>
      <w:r w:rsidRPr="00A54C1E">
        <w:rPr>
          <w:rFonts w:asciiTheme="minorHAnsi" w:hAnsiTheme="minorHAnsi" w:cstheme="minorHAnsi"/>
          <w:b/>
          <w:spacing w:val="-3"/>
          <w:sz w:val="28"/>
          <w:szCs w:val="28"/>
          <w:u w:val="single"/>
        </w:rPr>
        <w:lastRenderedPageBreak/>
        <w:t>TABLE OF CONTENTS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859"/>
        <w:gridCol w:w="5580"/>
        <w:gridCol w:w="816"/>
      </w:tblGrid>
      <w:tr w:rsidR="00E421DA" w:rsidRPr="00A54C1E" w:rsidTr="0019258D">
        <w:trPr>
          <w:trHeight w:val="406"/>
        </w:trPr>
        <w:tc>
          <w:tcPr>
            <w:tcW w:w="0" w:type="auto"/>
            <w:vAlign w:val="center"/>
          </w:tcPr>
          <w:p w:rsidR="00E421DA" w:rsidRPr="00A54C1E" w:rsidRDefault="009A7479" w:rsidP="00ED38E9">
            <w:pPr>
              <w:spacing w:after="240"/>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Sl</w:t>
            </w:r>
            <w:r w:rsidR="00C349CC" w:rsidRPr="00A54C1E">
              <w:rPr>
                <w:rFonts w:asciiTheme="minorHAnsi" w:hAnsiTheme="minorHAnsi" w:cstheme="minorHAnsi"/>
                <w:b/>
                <w:bCs/>
                <w:spacing w:val="-3"/>
                <w:sz w:val="20"/>
                <w:szCs w:val="20"/>
              </w:rPr>
              <w:t xml:space="preserve"> </w:t>
            </w:r>
            <w:r w:rsidR="00E421DA" w:rsidRPr="00A54C1E">
              <w:rPr>
                <w:rFonts w:asciiTheme="minorHAnsi" w:hAnsiTheme="minorHAnsi" w:cstheme="minorHAnsi"/>
                <w:b/>
                <w:bCs/>
                <w:spacing w:val="-3"/>
                <w:sz w:val="20"/>
                <w:szCs w:val="20"/>
              </w:rPr>
              <w:t>No</w:t>
            </w:r>
            <w:r w:rsidR="00902E0D" w:rsidRPr="00A54C1E">
              <w:rPr>
                <w:rFonts w:asciiTheme="minorHAnsi" w:hAnsiTheme="minorHAnsi" w:cstheme="minorHAnsi"/>
                <w:b/>
                <w:bCs/>
                <w:spacing w:val="-3"/>
                <w:sz w:val="20"/>
                <w:szCs w:val="20"/>
              </w:rPr>
              <w:t>.</w:t>
            </w:r>
          </w:p>
        </w:tc>
        <w:tc>
          <w:tcPr>
            <w:tcW w:w="2859" w:type="dxa"/>
            <w:vAlign w:val="center"/>
          </w:tcPr>
          <w:p w:rsidR="00E421DA" w:rsidRPr="00A54C1E" w:rsidRDefault="00E421DA" w:rsidP="00C349CC">
            <w:pPr>
              <w:ind w:right="-84"/>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S</w:t>
            </w:r>
            <w:r w:rsidR="00902E0D" w:rsidRPr="00A54C1E">
              <w:rPr>
                <w:rFonts w:asciiTheme="minorHAnsi" w:hAnsiTheme="minorHAnsi" w:cstheme="minorHAnsi"/>
                <w:b/>
                <w:bCs/>
                <w:spacing w:val="-3"/>
                <w:sz w:val="20"/>
                <w:szCs w:val="20"/>
              </w:rPr>
              <w:t>ECTION</w:t>
            </w:r>
          </w:p>
        </w:tc>
        <w:tc>
          <w:tcPr>
            <w:tcW w:w="5580" w:type="dxa"/>
            <w:vAlign w:val="center"/>
          </w:tcPr>
          <w:p w:rsidR="00E421DA" w:rsidRPr="00A54C1E" w:rsidRDefault="00E421DA" w:rsidP="000C789B">
            <w:pP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T</w:t>
            </w:r>
            <w:r w:rsidR="00902E0D" w:rsidRPr="00A54C1E">
              <w:rPr>
                <w:rFonts w:asciiTheme="minorHAnsi" w:hAnsiTheme="minorHAnsi" w:cstheme="minorHAnsi"/>
                <w:b/>
                <w:bCs/>
                <w:spacing w:val="-3"/>
                <w:sz w:val="20"/>
                <w:szCs w:val="20"/>
              </w:rPr>
              <w:t>ITLE</w:t>
            </w:r>
          </w:p>
        </w:tc>
        <w:tc>
          <w:tcPr>
            <w:tcW w:w="0" w:type="auto"/>
            <w:vAlign w:val="center"/>
          </w:tcPr>
          <w:p w:rsidR="00E421DA" w:rsidRPr="00A54C1E" w:rsidRDefault="00E421DA"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P</w:t>
            </w:r>
            <w:r w:rsidR="00902E0D" w:rsidRPr="00A54C1E">
              <w:rPr>
                <w:rFonts w:asciiTheme="minorHAnsi" w:hAnsiTheme="minorHAnsi" w:cstheme="minorHAnsi"/>
                <w:b/>
                <w:bCs/>
                <w:spacing w:val="-3"/>
                <w:sz w:val="20"/>
                <w:szCs w:val="20"/>
              </w:rPr>
              <w:t xml:space="preserve">AGE </w:t>
            </w:r>
            <w:r w:rsidRPr="00A54C1E">
              <w:rPr>
                <w:rFonts w:asciiTheme="minorHAnsi" w:hAnsiTheme="minorHAnsi" w:cstheme="minorHAnsi"/>
                <w:b/>
                <w:bCs/>
                <w:spacing w:val="-3"/>
                <w:sz w:val="20"/>
                <w:szCs w:val="20"/>
              </w:rPr>
              <w:t>No</w:t>
            </w:r>
            <w:r w:rsidR="00902E0D" w:rsidRPr="00A54C1E">
              <w:rPr>
                <w:rFonts w:asciiTheme="minorHAnsi" w:hAnsiTheme="minorHAnsi" w:cstheme="minorHAnsi"/>
                <w:b/>
                <w:bCs/>
                <w:spacing w:val="-3"/>
                <w:sz w:val="20"/>
                <w:szCs w:val="20"/>
              </w:rPr>
              <w:t>.</w:t>
            </w:r>
          </w:p>
        </w:tc>
      </w:tr>
      <w:tr w:rsidR="00E421DA" w:rsidRPr="00A54C1E" w:rsidTr="0019258D">
        <w:trPr>
          <w:trHeight w:val="488"/>
        </w:trPr>
        <w:tc>
          <w:tcPr>
            <w:tcW w:w="0" w:type="auto"/>
            <w:vAlign w:val="center"/>
          </w:tcPr>
          <w:p w:rsidR="00E421DA" w:rsidRPr="00A54C1E" w:rsidRDefault="00E421DA"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01</w:t>
            </w:r>
          </w:p>
        </w:tc>
        <w:tc>
          <w:tcPr>
            <w:tcW w:w="2859" w:type="dxa"/>
            <w:vAlign w:val="center"/>
          </w:tcPr>
          <w:p w:rsidR="00E421DA" w:rsidRPr="00A54C1E" w:rsidRDefault="00E421DA" w:rsidP="00185C27">
            <w:pPr>
              <w:pStyle w:val="Heading6"/>
              <w:jc w:val="left"/>
              <w:rPr>
                <w:rFonts w:asciiTheme="minorHAnsi" w:hAnsiTheme="minorHAnsi" w:cstheme="minorHAnsi"/>
                <w:b w:val="0"/>
                <w:sz w:val="20"/>
                <w:szCs w:val="20"/>
                <w:highlight w:val="green"/>
                <w:u w:val="none"/>
              </w:rPr>
            </w:pPr>
            <w:r w:rsidRPr="00A54C1E">
              <w:rPr>
                <w:rFonts w:asciiTheme="minorHAnsi" w:hAnsiTheme="minorHAnsi" w:cstheme="minorHAnsi"/>
                <w:b w:val="0"/>
                <w:sz w:val="20"/>
                <w:szCs w:val="20"/>
                <w:u w:val="none"/>
              </w:rPr>
              <w:t>SECTION</w:t>
            </w:r>
            <w:r w:rsidR="000C789B" w:rsidRPr="00A54C1E">
              <w:rPr>
                <w:rFonts w:asciiTheme="minorHAnsi" w:hAnsiTheme="minorHAnsi" w:cstheme="minorHAnsi"/>
                <w:b w:val="0"/>
                <w:sz w:val="20"/>
                <w:szCs w:val="20"/>
                <w:u w:val="none"/>
              </w:rPr>
              <w:t>–</w:t>
            </w:r>
            <w:r w:rsidRPr="00A54C1E">
              <w:rPr>
                <w:rFonts w:asciiTheme="minorHAnsi" w:hAnsiTheme="minorHAnsi" w:cstheme="minorHAnsi"/>
                <w:b w:val="0"/>
                <w:sz w:val="20"/>
                <w:szCs w:val="20"/>
                <w:u w:val="none"/>
              </w:rPr>
              <w:t>I</w:t>
            </w:r>
            <w:r w:rsidR="00C349CC" w:rsidRPr="00A54C1E">
              <w:rPr>
                <w:rFonts w:asciiTheme="minorHAnsi" w:hAnsiTheme="minorHAnsi" w:cstheme="minorHAnsi"/>
                <w:b w:val="0"/>
                <w:sz w:val="20"/>
                <w:szCs w:val="20"/>
                <w:u w:val="none"/>
              </w:rPr>
              <w:t xml:space="preserve"> </w:t>
            </w:r>
          </w:p>
        </w:tc>
        <w:tc>
          <w:tcPr>
            <w:tcW w:w="5580" w:type="dxa"/>
            <w:vAlign w:val="center"/>
          </w:tcPr>
          <w:p w:rsidR="00E421DA" w:rsidRPr="00A54C1E" w:rsidRDefault="00E421DA" w:rsidP="00E344CB">
            <w:pPr>
              <w:pStyle w:val="Heading6"/>
              <w:jc w:val="left"/>
              <w:rPr>
                <w:rFonts w:asciiTheme="minorHAnsi" w:hAnsiTheme="minorHAnsi" w:cstheme="minorHAnsi"/>
                <w:b w:val="0"/>
                <w:sz w:val="20"/>
                <w:szCs w:val="20"/>
                <w:highlight w:val="green"/>
              </w:rPr>
            </w:pPr>
            <w:r w:rsidRPr="00A54C1E">
              <w:rPr>
                <w:rFonts w:asciiTheme="minorHAnsi" w:hAnsiTheme="minorHAnsi" w:cstheme="minorHAnsi"/>
                <w:b w:val="0"/>
                <w:sz w:val="20"/>
                <w:szCs w:val="20"/>
                <w:u w:val="none"/>
              </w:rPr>
              <w:t>NOTICE</w:t>
            </w:r>
            <w:r w:rsidR="002E5CAF" w:rsidRPr="00A54C1E">
              <w:rPr>
                <w:rFonts w:asciiTheme="minorHAnsi" w:hAnsiTheme="minorHAnsi" w:cstheme="minorHAnsi"/>
                <w:b w:val="0"/>
                <w:sz w:val="20"/>
                <w:szCs w:val="20"/>
                <w:u w:val="none"/>
              </w:rPr>
              <w:t xml:space="preserve"> </w:t>
            </w:r>
            <w:r w:rsidRPr="00A54C1E">
              <w:rPr>
                <w:rFonts w:asciiTheme="minorHAnsi" w:hAnsiTheme="minorHAnsi" w:cstheme="minorHAnsi"/>
                <w:b w:val="0"/>
                <w:sz w:val="20"/>
                <w:szCs w:val="20"/>
                <w:u w:val="none"/>
              </w:rPr>
              <w:t>INVITING</w:t>
            </w:r>
            <w:r w:rsidR="002E5CAF" w:rsidRPr="00A54C1E">
              <w:rPr>
                <w:rFonts w:asciiTheme="minorHAnsi" w:hAnsiTheme="minorHAnsi" w:cstheme="minorHAnsi"/>
                <w:b w:val="0"/>
                <w:sz w:val="20"/>
                <w:szCs w:val="20"/>
                <w:u w:val="none"/>
              </w:rPr>
              <w:t xml:space="preserve"> </w:t>
            </w:r>
            <w:r w:rsidRPr="00A54C1E">
              <w:rPr>
                <w:rFonts w:asciiTheme="minorHAnsi" w:hAnsiTheme="minorHAnsi" w:cstheme="minorHAnsi"/>
                <w:b w:val="0"/>
                <w:sz w:val="20"/>
                <w:szCs w:val="20"/>
                <w:u w:val="none"/>
              </w:rPr>
              <w:t>TENDER</w:t>
            </w:r>
          </w:p>
        </w:tc>
        <w:tc>
          <w:tcPr>
            <w:tcW w:w="0" w:type="auto"/>
            <w:vAlign w:val="center"/>
          </w:tcPr>
          <w:p w:rsidR="00E421DA" w:rsidRPr="00A54C1E" w:rsidRDefault="00E421DA"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0</w:t>
            </w:r>
            <w:r w:rsidR="004B3C76" w:rsidRPr="00A54C1E">
              <w:rPr>
                <w:rFonts w:asciiTheme="minorHAnsi" w:hAnsiTheme="minorHAnsi" w:cstheme="minorHAnsi"/>
                <w:b/>
                <w:bCs/>
                <w:spacing w:val="-3"/>
                <w:sz w:val="20"/>
                <w:szCs w:val="20"/>
              </w:rPr>
              <w:t>4</w:t>
            </w:r>
          </w:p>
        </w:tc>
      </w:tr>
      <w:tr w:rsidR="00E421DA" w:rsidRPr="00A54C1E" w:rsidTr="0019258D">
        <w:trPr>
          <w:trHeight w:val="488"/>
        </w:trPr>
        <w:tc>
          <w:tcPr>
            <w:tcW w:w="0" w:type="auto"/>
            <w:vAlign w:val="center"/>
          </w:tcPr>
          <w:p w:rsidR="00E421DA" w:rsidRPr="00A54C1E" w:rsidRDefault="00E344CB"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03</w:t>
            </w:r>
          </w:p>
        </w:tc>
        <w:tc>
          <w:tcPr>
            <w:tcW w:w="2859" w:type="dxa"/>
            <w:vAlign w:val="center"/>
          </w:tcPr>
          <w:p w:rsidR="00E421DA" w:rsidRPr="00A54C1E" w:rsidRDefault="00E421DA" w:rsidP="00185C27">
            <w:pPr>
              <w:pStyle w:val="Heading6"/>
              <w:jc w:val="left"/>
              <w:rPr>
                <w:rFonts w:asciiTheme="minorHAnsi" w:hAnsiTheme="minorHAnsi" w:cstheme="minorHAnsi"/>
                <w:b w:val="0"/>
                <w:sz w:val="20"/>
                <w:szCs w:val="20"/>
                <w:u w:val="none"/>
              </w:rPr>
            </w:pPr>
            <w:r w:rsidRPr="00A54C1E">
              <w:rPr>
                <w:rFonts w:asciiTheme="minorHAnsi" w:hAnsiTheme="minorHAnsi" w:cstheme="minorHAnsi"/>
                <w:b w:val="0"/>
                <w:sz w:val="20"/>
                <w:szCs w:val="20"/>
                <w:u w:val="none"/>
              </w:rPr>
              <w:t xml:space="preserve">SECTION </w:t>
            </w:r>
            <w:r w:rsidR="009F3B48" w:rsidRPr="00A54C1E">
              <w:rPr>
                <w:rFonts w:asciiTheme="minorHAnsi" w:hAnsiTheme="minorHAnsi" w:cstheme="minorHAnsi"/>
                <w:b w:val="0"/>
                <w:sz w:val="20"/>
                <w:szCs w:val="20"/>
                <w:u w:val="none"/>
              </w:rPr>
              <w:t>-</w:t>
            </w:r>
            <w:r w:rsidRPr="00A54C1E">
              <w:rPr>
                <w:rFonts w:asciiTheme="minorHAnsi" w:hAnsiTheme="minorHAnsi" w:cstheme="minorHAnsi"/>
                <w:b w:val="0"/>
                <w:sz w:val="20"/>
                <w:szCs w:val="20"/>
                <w:u w:val="none"/>
              </w:rPr>
              <w:t xml:space="preserve">II </w:t>
            </w:r>
            <w:r w:rsidR="00C349CC" w:rsidRPr="00A54C1E">
              <w:rPr>
                <w:rFonts w:asciiTheme="minorHAnsi" w:hAnsiTheme="minorHAnsi" w:cstheme="minorHAnsi"/>
                <w:b w:val="0"/>
                <w:sz w:val="22"/>
                <w:szCs w:val="22"/>
                <w:u w:val="none"/>
              </w:rPr>
              <w:t>(Part-A)</w:t>
            </w:r>
          </w:p>
        </w:tc>
        <w:tc>
          <w:tcPr>
            <w:tcW w:w="5580" w:type="dxa"/>
            <w:vAlign w:val="center"/>
          </w:tcPr>
          <w:p w:rsidR="00E421DA" w:rsidRPr="00A54C1E" w:rsidRDefault="00E36C64" w:rsidP="000C789B">
            <w:pPr>
              <w:pStyle w:val="Heading6"/>
              <w:jc w:val="left"/>
              <w:rPr>
                <w:rFonts w:asciiTheme="minorHAnsi" w:hAnsiTheme="minorHAnsi" w:cstheme="minorHAnsi"/>
                <w:b w:val="0"/>
                <w:sz w:val="20"/>
                <w:szCs w:val="20"/>
              </w:rPr>
            </w:pPr>
            <w:r w:rsidRPr="00A54C1E">
              <w:rPr>
                <w:rFonts w:asciiTheme="minorHAnsi" w:hAnsiTheme="minorHAnsi" w:cstheme="minorHAnsi"/>
                <w:b w:val="0"/>
                <w:sz w:val="20"/>
                <w:szCs w:val="20"/>
                <w:u w:val="none"/>
              </w:rPr>
              <w:t>GENERAL TENDER CONDITIONS</w:t>
            </w:r>
          </w:p>
        </w:tc>
        <w:tc>
          <w:tcPr>
            <w:tcW w:w="0" w:type="auto"/>
            <w:vAlign w:val="center"/>
          </w:tcPr>
          <w:p w:rsidR="00E421DA" w:rsidRPr="00A54C1E" w:rsidRDefault="006A3B18"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0</w:t>
            </w:r>
            <w:r w:rsidR="007877B0">
              <w:rPr>
                <w:rFonts w:asciiTheme="minorHAnsi" w:hAnsiTheme="minorHAnsi" w:cstheme="minorHAnsi"/>
                <w:b/>
                <w:bCs/>
                <w:spacing w:val="-3"/>
                <w:sz w:val="20"/>
                <w:szCs w:val="20"/>
              </w:rPr>
              <w:t>8</w:t>
            </w:r>
          </w:p>
        </w:tc>
      </w:tr>
      <w:tr w:rsidR="00E36C64" w:rsidRPr="00A54C1E" w:rsidTr="0019258D">
        <w:trPr>
          <w:trHeight w:val="488"/>
        </w:trPr>
        <w:tc>
          <w:tcPr>
            <w:tcW w:w="0" w:type="auto"/>
            <w:vAlign w:val="center"/>
          </w:tcPr>
          <w:p w:rsidR="00E36C64" w:rsidRPr="00A54C1E" w:rsidRDefault="00E344CB"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04</w:t>
            </w:r>
          </w:p>
        </w:tc>
        <w:tc>
          <w:tcPr>
            <w:tcW w:w="2859" w:type="dxa"/>
            <w:vAlign w:val="center"/>
          </w:tcPr>
          <w:p w:rsidR="00E36C64" w:rsidRPr="00A54C1E" w:rsidRDefault="00644EDE" w:rsidP="00644EDE">
            <w:pPr>
              <w:spacing w:line="276" w:lineRule="auto"/>
              <w:rPr>
                <w:rFonts w:asciiTheme="minorHAnsi" w:hAnsiTheme="minorHAnsi" w:cstheme="minorHAnsi"/>
                <w:sz w:val="22"/>
                <w:szCs w:val="22"/>
              </w:rPr>
            </w:pPr>
            <w:r>
              <w:rPr>
                <w:rFonts w:asciiTheme="minorHAnsi" w:hAnsiTheme="minorHAnsi" w:cstheme="minorHAnsi"/>
                <w:sz w:val="22"/>
                <w:szCs w:val="22"/>
              </w:rPr>
              <w:t>SECTION-</w:t>
            </w:r>
            <w:r w:rsidR="00E344CB" w:rsidRPr="00A54C1E">
              <w:rPr>
                <w:rFonts w:asciiTheme="minorHAnsi" w:hAnsiTheme="minorHAnsi" w:cstheme="minorHAnsi"/>
                <w:sz w:val="22"/>
                <w:szCs w:val="22"/>
              </w:rPr>
              <w:t>II</w:t>
            </w:r>
            <w:r>
              <w:rPr>
                <w:rFonts w:asciiTheme="minorHAnsi" w:hAnsiTheme="minorHAnsi" w:cstheme="minorHAnsi"/>
                <w:sz w:val="22"/>
                <w:szCs w:val="22"/>
              </w:rPr>
              <w:t xml:space="preserve"> </w:t>
            </w:r>
            <w:r w:rsidR="00E344CB" w:rsidRPr="00A54C1E">
              <w:rPr>
                <w:rFonts w:asciiTheme="minorHAnsi" w:hAnsiTheme="minorHAnsi" w:cstheme="minorHAnsi"/>
                <w:sz w:val="22"/>
                <w:szCs w:val="22"/>
              </w:rPr>
              <w:t>(Part-B)</w:t>
            </w:r>
          </w:p>
        </w:tc>
        <w:tc>
          <w:tcPr>
            <w:tcW w:w="5580" w:type="dxa"/>
            <w:vAlign w:val="center"/>
          </w:tcPr>
          <w:p w:rsidR="00E36C64" w:rsidRPr="00A54C1E" w:rsidRDefault="00E36C64" w:rsidP="000C789B">
            <w:pPr>
              <w:pStyle w:val="Heading6"/>
              <w:jc w:val="left"/>
              <w:rPr>
                <w:rFonts w:asciiTheme="minorHAnsi" w:hAnsiTheme="minorHAnsi" w:cstheme="minorHAnsi"/>
                <w:b w:val="0"/>
                <w:sz w:val="20"/>
                <w:szCs w:val="20"/>
                <w:u w:val="none"/>
              </w:rPr>
            </w:pPr>
            <w:r w:rsidRPr="00A54C1E">
              <w:rPr>
                <w:rFonts w:asciiTheme="minorHAnsi" w:hAnsiTheme="minorHAnsi" w:cstheme="minorHAnsi"/>
                <w:b w:val="0"/>
                <w:sz w:val="20"/>
                <w:szCs w:val="20"/>
                <w:u w:val="none"/>
              </w:rPr>
              <w:t>SCOPE OF WORK</w:t>
            </w:r>
          </w:p>
        </w:tc>
        <w:tc>
          <w:tcPr>
            <w:tcW w:w="0" w:type="auto"/>
            <w:vAlign w:val="center"/>
          </w:tcPr>
          <w:p w:rsidR="00E36C64" w:rsidRPr="00A54C1E" w:rsidRDefault="00E344CB"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1</w:t>
            </w:r>
            <w:r w:rsidR="007877B0">
              <w:rPr>
                <w:rFonts w:asciiTheme="minorHAnsi" w:hAnsiTheme="minorHAnsi" w:cstheme="minorHAnsi"/>
                <w:b/>
                <w:bCs/>
                <w:spacing w:val="-3"/>
                <w:sz w:val="20"/>
                <w:szCs w:val="20"/>
              </w:rPr>
              <w:t>1</w:t>
            </w:r>
          </w:p>
        </w:tc>
      </w:tr>
      <w:tr w:rsidR="00E421DA" w:rsidRPr="00A54C1E" w:rsidTr="0019258D">
        <w:trPr>
          <w:trHeight w:val="488"/>
        </w:trPr>
        <w:tc>
          <w:tcPr>
            <w:tcW w:w="0" w:type="auto"/>
            <w:vAlign w:val="center"/>
          </w:tcPr>
          <w:p w:rsidR="00E421DA" w:rsidRPr="00A54C1E" w:rsidRDefault="00E421DA" w:rsidP="00E344CB">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0</w:t>
            </w:r>
            <w:r w:rsidR="008C21D5" w:rsidRPr="00A54C1E">
              <w:rPr>
                <w:rFonts w:asciiTheme="minorHAnsi" w:hAnsiTheme="minorHAnsi" w:cstheme="minorHAnsi"/>
                <w:spacing w:val="-3"/>
                <w:sz w:val="20"/>
                <w:szCs w:val="20"/>
              </w:rPr>
              <w:t>5</w:t>
            </w:r>
          </w:p>
        </w:tc>
        <w:tc>
          <w:tcPr>
            <w:tcW w:w="2859" w:type="dxa"/>
            <w:vAlign w:val="center"/>
          </w:tcPr>
          <w:p w:rsidR="00E421DA" w:rsidRPr="00A54C1E" w:rsidRDefault="00E421DA" w:rsidP="00185C27">
            <w:pPr>
              <w:pStyle w:val="Heading6"/>
              <w:jc w:val="left"/>
              <w:rPr>
                <w:rFonts w:asciiTheme="minorHAnsi" w:hAnsiTheme="minorHAnsi" w:cstheme="minorHAnsi"/>
                <w:b w:val="0"/>
                <w:spacing w:val="-3"/>
                <w:sz w:val="20"/>
                <w:szCs w:val="20"/>
              </w:rPr>
            </w:pPr>
            <w:r w:rsidRPr="00A54C1E">
              <w:rPr>
                <w:rFonts w:asciiTheme="minorHAnsi" w:hAnsiTheme="minorHAnsi" w:cstheme="minorHAnsi"/>
                <w:b w:val="0"/>
                <w:sz w:val="20"/>
                <w:szCs w:val="20"/>
                <w:u w:val="none"/>
              </w:rPr>
              <w:t>SECTION</w:t>
            </w:r>
            <w:r w:rsidR="000C789B" w:rsidRPr="00A54C1E">
              <w:rPr>
                <w:rFonts w:asciiTheme="minorHAnsi" w:hAnsiTheme="minorHAnsi" w:cstheme="minorHAnsi"/>
                <w:b w:val="0"/>
                <w:sz w:val="20"/>
                <w:szCs w:val="20"/>
                <w:u w:val="none"/>
              </w:rPr>
              <w:t>–</w:t>
            </w:r>
            <w:r w:rsidRPr="00A54C1E">
              <w:rPr>
                <w:rFonts w:asciiTheme="minorHAnsi" w:hAnsiTheme="minorHAnsi" w:cstheme="minorHAnsi"/>
                <w:b w:val="0"/>
                <w:sz w:val="20"/>
                <w:szCs w:val="20"/>
                <w:u w:val="none"/>
              </w:rPr>
              <w:t>III</w:t>
            </w:r>
          </w:p>
        </w:tc>
        <w:tc>
          <w:tcPr>
            <w:tcW w:w="5580" w:type="dxa"/>
            <w:vAlign w:val="center"/>
          </w:tcPr>
          <w:p w:rsidR="00E421DA" w:rsidRPr="00A54C1E" w:rsidRDefault="00C63E57" w:rsidP="000C789B">
            <w:pPr>
              <w:rPr>
                <w:rFonts w:asciiTheme="minorHAnsi" w:hAnsiTheme="minorHAnsi" w:cstheme="minorHAnsi"/>
                <w:spacing w:val="-3"/>
                <w:sz w:val="20"/>
                <w:szCs w:val="20"/>
              </w:rPr>
            </w:pPr>
            <w:r w:rsidRPr="00A54C1E">
              <w:rPr>
                <w:rFonts w:asciiTheme="minorHAnsi" w:hAnsiTheme="minorHAnsi" w:cstheme="minorHAnsi"/>
                <w:sz w:val="20"/>
                <w:szCs w:val="20"/>
              </w:rPr>
              <w:t>SERVICE PROVIDER’S OBLIGATIONS</w:t>
            </w:r>
          </w:p>
        </w:tc>
        <w:tc>
          <w:tcPr>
            <w:tcW w:w="0" w:type="auto"/>
            <w:vAlign w:val="center"/>
          </w:tcPr>
          <w:p w:rsidR="00E421DA" w:rsidRPr="00A54C1E" w:rsidRDefault="004B3C76" w:rsidP="00430282">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1</w:t>
            </w:r>
            <w:r w:rsidR="00DC546D">
              <w:rPr>
                <w:rFonts w:asciiTheme="minorHAnsi" w:hAnsiTheme="minorHAnsi" w:cstheme="minorHAnsi"/>
                <w:b/>
                <w:bCs/>
                <w:spacing w:val="-3"/>
                <w:sz w:val="20"/>
                <w:szCs w:val="20"/>
              </w:rPr>
              <w:t>3</w:t>
            </w:r>
          </w:p>
        </w:tc>
      </w:tr>
      <w:tr w:rsidR="00E421DA" w:rsidRPr="00A54C1E" w:rsidTr="0019258D">
        <w:trPr>
          <w:trHeight w:val="488"/>
        </w:trPr>
        <w:tc>
          <w:tcPr>
            <w:tcW w:w="0" w:type="auto"/>
            <w:vAlign w:val="center"/>
          </w:tcPr>
          <w:p w:rsidR="00E421DA" w:rsidRPr="00A54C1E" w:rsidRDefault="00E344CB"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0</w:t>
            </w:r>
            <w:r w:rsidR="008C21D5" w:rsidRPr="00A54C1E">
              <w:rPr>
                <w:rFonts w:asciiTheme="minorHAnsi" w:hAnsiTheme="minorHAnsi" w:cstheme="minorHAnsi"/>
                <w:spacing w:val="-3"/>
                <w:sz w:val="20"/>
                <w:szCs w:val="20"/>
              </w:rPr>
              <w:t>6</w:t>
            </w:r>
          </w:p>
        </w:tc>
        <w:tc>
          <w:tcPr>
            <w:tcW w:w="2859" w:type="dxa"/>
            <w:vAlign w:val="center"/>
          </w:tcPr>
          <w:p w:rsidR="00E421DA" w:rsidRPr="00A54C1E" w:rsidRDefault="00E421DA" w:rsidP="00185C27">
            <w:pPr>
              <w:pStyle w:val="Heading6"/>
              <w:jc w:val="left"/>
              <w:rPr>
                <w:rFonts w:asciiTheme="minorHAnsi" w:hAnsiTheme="minorHAnsi" w:cstheme="minorHAnsi"/>
                <w:b w:val="0"/>
                <w:sz w:val="20"/>
                <w:szCs w:val="20"/>
              </w:rPr>
            </w:pPr>
            <w:r w:rsidRPr="00A54C1E">
              <w:rPr>
                <w:rFonts w:asciiTheme="minorHAnsi" w:hAnsiTheme="minorHAnsi" w:cstheme="minorHAnsi"/>
                <w:b w:val="0"/>
                <w:sz w:val="20"/>
                <w:szCs w:val="20"/>
                <w:u w:val="none"/>
              </w:rPr>
              <w:t>SECTION</w:t>
            </w:r>
            <w:r w:rsidR="000C789B" w:rsidRPr="00A54C1E">
              <w:rPr>
                <w:rFonts w:asciiTheme="minorHAnsi" w:hAnsiTheme="minorHAnsi" w:cstheme="minorHAnsi"/>
                <w:b w:val="0"/>
                <w:sz w:val="20"/>
                <w:szCs w:val="20"/>
                <w:u w:val="none"/>
              </w:rPr>
              <w:t>–</w:t>
            </w:r>
            <w:r w:rsidRPr="00A54C1E">
              <w:rPr>
                <w:rFonts w:asciiTheme="minorHAnsi" w:hAnsiTheme="minorHAnsi" w:cstheme="minorHAnsi"/>
                <w:b w:val="0"/>
                <w:sz w:val="20"/>
                <w:szCs w:val="20"/>
                <w:u w:val="none"/>
              </w:rPr>
              <w:t>IV</w:t>
            </w:r>
          </w:p>
        </w:tc>
        <w:tc>
          <w:tcPr>
            <w:tcW w:w="5580" w:type="dxa"/>
            <w:vAlign w:val="center"/>
          </w:tcPr>
          <w:p w:rsidR="00E421DA" w:rsidRPr="00A54C1E" w:rsidRDefault="00C63E57" w:rsidP="008C21D5">
            <w:pPr>
              <w:rPr>
                <w:rFonts w:asciiTheme="minorHAnsi" w:hAnsiTheme="minorHAnsi" w:cstheme="minorHAnsi"/>
                <w:sz w:val="20"/>
                <w:szCs w:val="20"/>
              </w:rPr>
            </w:pPr>
            <w:r w:rsidRPr="00A54C1E">
              <w:rPr>
                <w:rFonts w:asciiTheme="minorHAnsi" w:hAnsiTheme="minorHAnsi" w:cstheme="minorHAnsi"/>
                <w:sz w:val="20"/>
                <w:szCs w:val="20"/>
              </w:rPr>
              <w:t xml:space="preserve">GENERAL (COMMERCIAL) </w:t>
            </w:r>
            <w:r w:rsidR="00E421DA" w:rsidRPr="00A54C1E">
              <w:rPr>
                <w:rFonts w:asciiTheme="minorHAnsi" w:hAnsiTheme="minorHAnsi" w:cstheme="minorHAnsi"/>
                <w:sz w:val="20"/>
                <w:szCs w:val="20"/>
              </w:rPr>
              <w:t xml:space="preserve">CONDITIONS </w:t>
            </w:r>
          </w:p>
        </w:tc>
        <w:tc>
          <w:tcPr>
            <w:tcW w:w="0" w:type="auto"/>
            <w:vAlign w:val="center"/>
          </w:tcPr>
          <w:p w:rsidR="00E421DA" w:rsidRPr="00A54C1E" w:rsidRDefault="004B3C76" w:rsidP="00E344CB">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1</w:t>
            </w:r>
            <w:r w:rsidR="00DC546D">
              <w:rPr>
                <w:rFonts w:asciiTheme="minorHAnsi" w:hAnsiTheme="minorHAnsi" w:cstheme="minorHAnsi"/>
                <w:b/>
                <w:bCs/>
                <w:spacing w:val="-3"/>
                <w:sz w:val="20"/>
                <w:szCs w:val="20"/>
              </w:rPr>
              <w:t>7</w:t>
            </w:r>
          </w:p>
        </w:tc>
      </w:tr>
      <w:tr w:rsidR="00E421DA" w:rsidRPr="00A54C1E" w:rsidTr="0019258D">
        <w:trPr>
          <w:trHeight w:val="488"/>
        </w:trPr>
        <w:tc>
          <w:tcPr>
            <w:tcW w:w="0" w:type="auto"/>
            <w:vAlign w:val="center"/>
          </w:tcPr>
          <w:p w:rsidR="00E421DA" w:rsidRPr="00A54C1E" w:rsidRDefault="00E344CB" w:rsidP="00185C27">
            <w:pPr>
              <w:jc w:val="center"/>
              <w:rPr>
                <w:rFonts w:asciiTheme="minorHAnsi" w:hAnsiTheme="minorHAnsi" w:cstheme="minorHAnsi"/>
                <w:b/>
                <w:spacing w:val="-3"/>
                <w:sz w:val="20"/>
                <w:szCs w:val="20"/>
              </w:rPr>
            </w:pPr>
            <w:r w:rsidRPr="00A54C1E">
              <w:rPr>
                <w:rFonts w:asciiTheme="minorHAnsi" w:hAnsiTheme="minorHAnsi" w:cstheme="minorHAnsi"/>
                <w:b/>
                <w:spacing w:val="-3"/>
                <w:sz w:val="20"/>
                <w:szCs w:val="20"/>
              </w:rPr>
              <w:t>0</w:t>
            </w:r>
            <w:r w:rsidR="008C21D5" w:rsidRPr="00A54C1E">
              <w:rPr>
                <w:rFonts w:asciiTheme="minorHAnsi" w:hAnsiTheme="minorHAnsi" w:cstheme="minorHAnsi"/>
                <w:b/>
                <w:spacing w:val="-3"/>
                <w:sz w:val="20"/>
                <w:szCs w:val="20"/>
              </w:rPr>
              <w:t>7</w:t>
            </w:r>
          </w:p>
        </w:tc>
        <w:tc>
          <w:tcPr>
            <w:tcW w:w="2859" w:type="dxa"/>
            <w:vAlign w:val="center"/>
          </w:tcPr>
          <w:p w:rsidR="00E421DA" w:rsidRPr="00A54C1E" w:rsidRDefault="00354233" w:rsidP="00185C27">
            <w:pPr>
              <w:pStyle w:val="Heading5"/>
              <w:jc w:val="left"/>
              <w:rPr>
                <w:rFonts w:asciiTheme="minorHAnsi" w:hAnsiTheme="minorHAnsi" w:cstheme="minorHAnsi"/>
                <w:b w:val="0"/>
                <w:spacing w:val="-3"/>
                <w:sz w:val="20"/>
                <w:szCs w:val="20"/>
              </w:rPr>
            </w:pPr>
            <w:r w:rsidRPr="00A54C1E">
              <w:rPr>
                <w:rFonts w:asciiTheme="minorHAnsi" w:hAnsiTheme="minorHAnsi" w:cstheme="minorHAnsi"/>
                <w:b w:val="0"/>
                <w:sz w:val="20"/>
                <w:szCs w:val="20"/>
              </w:rPr>
              <w:t xml:space="preserve">SECTION </w:t>
            </w:r>
            <w:r w:rsidR="000C789B" w:rsidRPr="00A54C1E">
              <w:rPr>
                <w:rFonts w:asciiTheme="minorHAnsi" w:hAnsiTheme="minorHAnsi" w:cstheme="minorHAnsi"/>
                <w:b w:val="0"/>
                <w:sz w:val="20"/>
                <w:szCs w:val="20"/>
              </w:rPr>
              <w:t>–</w:t>
            </w:r>
            <w:r w:rsidR="00E421DA" w:rsidRPr="00A54C1E">
              <w:rPr>
                <w:rFonts w:asciiTheme="minorHAnsi" w:hAnsiTheme="minorHAnsi" w:cstheme="minorHAnsi"/>
                <w:b w:val="0"/>
                <w:sz w:val="20"/>
                <w:szCs w:val="20"/>
              </w:rPr>
              <w:t>V</w:t>
            </w:r>
          </w:p>
        </w:tc>
        <w:tc>
          <w:tcPr>
            <w:tcW w:w="5580" w:type="dxa"/>
            <w:vAlign w:val="center"/>
          </w:tcPr>
          <w:p w:rsidR="00E421DA" w:rsidRPr="00A54C1E" w:rsidRDefault="00F75D16" w:rsidP="00697B36">
            <w:pPr>
              <w:rPr>
                <w:rFonts w:asciiTheme="minorHAnsi" w:hAnsiTheme="minorHAnsi" w:cstheme="minorHAnsi"/>
                <w:spacing w:val="-3"/>
                <w:sz w:val="20"/>
                <w:szCs w:val="20"/>
              </w:rPr>
            </w:pPr>
            <w:r w:rsidRPr="00A54C1E">
              <w:rPr>
                <w:rFonts w:asciiTheme="minorHAnsi" w:hAnsiTheme="minorHAnsi" w:cstheme="minorHAnsi"/>
                <w:sz w:val="20"/>
                <w:szCs w:val="20"/>
              </w:rPr>
              <w:t>PRICE</w:t>
            </w:r>
            <w:r w:rsidR="00E421DA" w:rsidRPr="00A54C1E">
              <w:rPr>
                <w:rFonts w:asciiTheme="minorHAnsi" w:hAnsiTheme="minorHAnsi" w:cstheme="minorHAnsi"/>
                <w:sz w:val="20"/>
                <w:szCs w:val="20"/>
              </w:rPr>
              <w:t xml:space="preserve">SCHEDULE </w:t>
            </w:r>
            <w:r w:rsidRPr="00A54C1E">
              <w:rPr>
                <w:rFonts w:asciiTheme="minorHAnsi" w:hAnsiTheme="minorHAnsi" w:cstheme="minorHAnsi"/>
                <w:sz w:val="20"/>
                <w:szCs w:val="20"/>
              </w:rPr>
              <w:t>FOR</w:t>
            </w:r>
            <w:r w:rsidR="00FA7EF7">
              <w:rPr>
                <w:rFonts w:asciiTheme="minorHAnsi" w:hAnsiTheme="minorHAnsi" w:cstheme="minorHAnsi"/>
                <w:sz w:val="20"/>
                <w:szCs w:val="20"/>
              </w:rPr>
              <w:t xml:space="preserve"> </w:t>
            </w:r>
            <w:r w:rsidR="00C63E57" w:rsidRPr="00A54C1E">
              <w:rPr>
                <w:rFonts w:asciiTheme="minorHAnsi" w:hAnsiTheme="minorHAnsi" w:cstheme="minorHAnsi"/>
                <w:sz w:val="20"/>
                <w:szCs w:val="20"/>
              </w:rPr>
              <w:t>HIRE CHARGES</w:t>
            </w:r>
          </w:p>
        </w:tc>
        <w:tc>
          <w:tcPr>
            <w:tcW w:w="0" w:type="auto"/>
            <w:vAlign w:val="center"/>
          </w:tcPr>
          <w:p w:rsidR="00E421DA" w:rsidRPr="00A54C1E" w:rsidRDefault="00430282" w:rsidP="00B81842">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3</w:t>
            </w:r>
            <w:r w:rsidR="00C10047">
              <w:rPr>
                <w:rFonts w:asciiTheme="minorHAnsi" w:hAnsiTheme="minorHAnsi" w:cstheme="minorHAnsi"/>
                <w:b/>
                <w:bCs/>
                <w:spacing w:val="-3"/>
                <w:sz w:val="20"/>
                <w:szCs w:val="20"/>
              </w:rPr>
              <w:t>4</w:t>
            </w:r>
          </w:p>
        </w:tc>
      </w:tr>
      <w:tr w:rsidR="00E421DA" w:rsidRPr="00A54C1E" w:rsidTr="0019258D">
        <w:trPr>
          <w:trHeight w:val="388"/>
        </w:trPr>
        <w:tc>
          <w:tcPr>
            <w:tcW w:w="0" w:type="auto"/>
            <w:vAlign w:val="center"/>
          </w:tcPr>
          <w:p w:rsidR="00E421DA" w:rsidRPr="00A54C1E" w:rsidRDefault="008C21D5"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08</w:t>
            </w:r>
          </w:p>
        </w:tc>
        <w:tc>
          <w:tcPr>
            <w:tcW w:w="2859" w:type="dxa"/>
            <w:vAlign w:val="center"/>
          </w:tcPr>
          <w:p w:rsidR="00E421DA" w:rsidRPr="00A54C1E" w:rsidRDefault="00E421DA" w:rsidP="00185C27">
            <w:pPr>
              <w:pStyle w:val="Heading5"/>
              <w:jc w:val="left"/>
              <w:rPr>
                <w:rFonts w:asciiTheme="minorHAnsi" w:hAnsiTheme="minorHAnsi" w:cstheme="minorHAnsi"/>
                <w:b w:val="0"/>
                <w:sz w:val="20"/>
                <w:szCs w:val="20"/>
              </w:rPr>
            </w:pPr>
            <w:r w:rsidRPr="00A54C1E">
              <w:rPr>
                <w:rFonts w:asciiTheme="minorHAnsi" w:hAnsiTheme="minorHAnsi" w:cstheme="minorHAnsi"/>
                <w:b w:val="0"/>
                <w:sz w:val="20"/>
                <w:szCs w:val="20"/>
              </w:rPr>
              <w:t xml:space="preserve">SECTION </w:t>
            </w:r>
            <w:r w:rsidR="00565A3B" w:rsidRPr="00A54C1E">
              <w:rPr>
                <w:rFonts w:asciiTheme="minorHAnsi" w:hAnsiTheme="minorHAnsi" w:cstheme="minorHAnsi"/>
                <w:b w:val="0"/>
                <w:sz w:val="20"/>
                <w:szCs w:val="20"/>
              </w:rPr>
              <w:t>–</w:t>
            </w:r>
            <w:r w:rsidRPr="00A54C1E">
              <w:rPr>
                <w:rFonts w:asciiTheme="minorHAnsi" w:hAnsiTheme="minorHAnsi" w:cstheme="minorHAnsi"/>
                <w:b w:val="0"/>
                <w:sz w:val="20"/>
                <w:szCs w:val="20"/>
              </w:rPr>
              <w:t>V</w:t>
            </w:r>
            <w:r w:rsidR="00565A3B" w:rsidRPr="00A54C1E">
              <w:rPr>
                <w:rFonts w:asciiTheme="minorHAnsi" w:hAnsiTheme="minorHAnsi" w:cstheme="minorHAnsi"/>
                <w:b w:val="0"/>
                <w:sz w:val="20"/>
                <w:szCs w:val="20"/>
              </w:rPr>
              <w:t xml:space="preserve"> / ANNEXURE </w:t>
            </w:r>
            <w:r w:rsidR="008942A8" w:rsidRPr="00A54C1E">
              <w:rPr>
                <w:rFonts w:asciiTheme="minorHAnsi" w:hAnsiTheme="minorHAnsi" w:cstheme="minorHAnsi"/>
                <w:b w:val="0"/>
                <w:sz w:val="20"/>
                <w:szCs w:val="20"/>
              </w:rPr>
              <w:t>–1</w:t>
            </w:r>
          </w:p>
        </w:tc>
        <w:tc>
          <w:tcPr>
            <w:tcW w:w="5580" w:type="dxa"/>
            <w:vAlign w:val="center"/>
          </w:tcPr>
          <w:p w:rsidR="00E421DA" w:rsidRPr="00A54C1E" w:rsidRDefault="00565A3B" w:rsidP="000C789B">
            <w:pPr>
              <w:pStyle w:val="Heading5"/>
              <w:jc w:val="left"/>
              <w:rPr>
                <w:rFonts w:asciiTheme="minorHAnsi" w:hAnsiTheme="minorHAnsi" w:cstheme="minorHAnsi"/>
                <w:b w:val="0"/>
                <w:sz w:val="20"/>
                <w:szCs w:val="20"/>
              </w:rPr>
            </w:pPr>
            <w:r w:rsidRPr="00A54C1E">
              <w:rPr>
                <w:rFonts w:asciiTheme="minorHAnsi" w:hAnsiTheme="minorHAnsi" w:cstheme="minorHAnsi"/>
                <w:b w:val="0"/>
                <w:sz w:val="20"/>
                <w:szCs w:val="20"/>
              </w:rPr>
              <w:t>BID FORM</w:t>
            </w:r>
          </w:p>
        </w:tc>
        <w:tc>
          <w:tcPr>
            <w:tcW w:w="0" w:type="auto"/>
            <w:vAlign w:val="center"/>
          </w:tcPr>
          <w:p w:rsidR="00E421DA" w:rsidRPr="00A54C1E" w:rsidRDefault="002F09B2" w:rsidP="00C10047">
            <w:pPr>
              <w:jc w:val="center"/>
              <w:rPr>
                <w:rFonts w:asciiTheme="minorHAnsi" w:hAnsiTheme="minorHAnsi" w:cstheme="minorHAnsi"/>
                <w:bCs/>
                <w:spacing w:val="-3"/>
                <w:sz w:val="20"/>
                <w:szCs w:val="20"/>
              </w:rPr>
            </w:pPr>
            <w:r w:rsidRPr="00A54C1E">
              <w:rPr>
                <w:rFonts w:asciiTheme="minorHAnsi" w:hAnsiTheme="minorHAnsi" w:cstheme="minorHAnsi"/>
                <w:bCs/>
                <w:spacing w:val="-3"/>
                <w:sz w:val="20"/>
                <w:szCs w:val="20"/>
              </w:rPr>
              <w:t>3</w:t>
            </w:r>
            <w:r w:rsidR="00DC546D">
              <w:rPr>
                <w:rFonts w:asciiTheme="minorHAnsi" w:hAnsiTheme="minorHAnsi" w:cstheme="minorHAnsi"/>
                <w:bCs/>
                <w:spacing w:val="-3"/>
                <w:sz w:val="20"/>
                <w:szCs w:val="20"/>
              </w:rPr>
              <w:t>9</w:t>
            </w:r>
          </w:p>
        </w:tc>
      </w:tr>
      <w:tr w:rsidR="00E421DA" w:rsidRPr="00A54C1E" w:rsidTr="0019258D">
        <w:trPr>
          <w:trHeight w:val="488"/>
        </w:trPr>
        <w:tc>
          <w:tcPr>
            <w:tcW w:w="0" w:type="auto"/>
            <w:vAlign w:val="center"/>
          </w:tcPr>
          <w:p w:rsidR="00E421DA" w:rsidRPr="00A54C1E" w:rsidRDefault="008C21D5"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09</w:t>
            </w:r>
          </w:p>
        </w:tc>
        <w:tc>
          <w:tcPr>
            <w:tcW w:w="2859" w:type="dxa"/>
            <w:vAlign w:val="center"/>
          </w:tcPr>
          <w:p w:rsidR="00E421DA" w:rsidRPr="00A54C1E" w:rsidRDefault="00565A3B" w:rsidP="00185C27">
            <w:pPr>
              <w:rPr>
                <w:rFonts w:asciiTheme="minorHAnsi" w:hAnsiTheme="minorHAnsi" w:cstheme="minorHAnsi"/>
                <w:sz w:val="20"/>
                <w:szCs w:val="20"/>
              </w:rPr>
            </w:pPr>
            <w:r w:rsidRPr="00A54C1E">
              <w:rPr>
                <w:rFonts w:asciiTheme="minorHAnsi" w:hAnsiTheme="minorHAnsi" w:cstheme="minorHAnsi"/>
                <w:spacing w:val="-3"/>
                <w:sz w:val="20"/>
                <w:szCs w:val="20"/>
              </w:rPr>
              <w:t>SECTION</w:t>
            </w:r>
            <w:r w:rsidR="008942A8" w:rsidRPr="00A54C1E">
              <w:rPr>
                <w:rFonts w:asciiTheme="minorHAnsi" w:hAnsiTheme="minorHAnsi" w:cstheme="minorHAnsi"/>
                <w:spacing w:val="-3"/>
                <w:sz w:val="20"/>
                <w:szCs w:val="20"/>
              </w:rPr>
              <w:t>-</w:t>
            </w:r>
            <w:r w:rsidRPr="00A54C1E">
              <w:rPr>
                <w:rFonts w:asciiTheme="minorHAnsi" w:hAnsiTheme="minorHAnsi" w:cstheme="minorHAnsi"/>
                <w:spacing w:val="-3"/>
                <w:sz w:val="20"/>
                <w:szCs w:val="20"/>
              </w:rPr>
              <w:t xml:space="preserve">V / ANNEXURE </w:t>
            </w:r>
            <w:r w:rsidR="008942A8" w:rsidRPr="00A54C1E">
              <w:rPr>
                <w:rFonts w:asciiTheme="minorHAnsi" w:hAnsiTheme="minorHAnsi" w:cstheme="minorHAnsi"/>
                <w:spacing w:val="-3"/>
                <w:sz w:val="20"/>
                <w:szCs w:val="20"/>
              </w:rPr>
              <w:t>–2</w:t>
            </w:r>
          </w:p>
        </w:tc>
        <w:tc>
          <w:tcPr>
            <w:tcW w:w="5580" w:type="dxa"/>
            <w:vAlign w:val="center"/>
          </w:tcPr>
          <w:p w:rsidR="00E421DA" w:rsidRPr="00A54C1E" w:rsidRDefault="008942A8" w:rsidP="000C789B">
            <w:pPr>
              <w:rPr>
                <w:rFonts w:asciiTheme="minorHAnsi" w:hAnsiTheme="minorHAnsi" w:cstheme="minorHAnsi"/>
                <w:sz w:val="20"/>
                <w:szCs w:val="20"/>
              </w:rPr>
            </w:pPr>
            <w:r w:rsidRPr="00A54C1E">
              <w:rPr>
                <w:rFonts w:asciiTheme="minorHAnsi" w:hAnsiTheme="minorHAnsi" w:cstheme="minorHAnsi"/>
                <w:spacing w:val="-3"/>
                <w:sz w:val="20"/>
                <w:szCs w:val="20"/>
              </w:rPr>
              <w:t xml:space="preserve">TECHNICAL BID – </w:t>
            </w:r>
            <w:r w:rsidR="00E421DA" w:rsidRPr="00A54C1E">
              <w:rPr>
                <w:rFonts w:asciiTheme="minorHAnsi" w:hAnsiTheme="minorHAnsi" w:cstheme="minorHAnsi"/>
                <w:spacing w:val="-3"/>
                <w:sz w:val="20"/>
                <w:szCs w:val="20"/>
              </w:rPr>
              <w:t>TENDERERS</w:t>
            </w:r>
            <w:r w:rsidRPr="00A54C1E">
              <w:rPr>
                <w:rFonts w:asciiTheme="minorHAnsi" w:hAnsiTheme="minorHAnsi" w:cstheme="minorHAnsi"/>
                <w:spacing w:val="-3"/>
                <w:sz w:val="20"/>
                <w:szCs w:val="20"/>
              </w:rPr>
              <w:t>’ PROFILE</w:t>
            </w:r>
          </w:p>
        </w:tc>
        <w:tc>
          <w:tcPr>
            <w:tcW w:w="0" w:type="auto"/>
            <w:vAlign w:val="center"/>
          </w:tcPr>
          <w:p w:rsidR="00E421DA" w:rsidRPr="00A54C1E" w:rsidRDefault="00DC546D" w:rsidP="00185C27">
            <w:pPr>
              <w:jc w:val="center"/>
              <w:rPr>
                <w:rFonts w:asciiTheme="minorHAnsi" w:hAnsiTheme="minorHAnsi" w:cstheme="minorHAnsi"/>
                <w:b/>
                <w:bCs/>
                <w:spacing w:val="-3"/>
                <w:sz w:val="20"/>
                <w:szCs w:val="20"/>
              </w:rPr>
            </w:pPr>
            <w:r>
              <w:rPr>
                <w:rFonts w:asciiTheme="minorHAnsi" w:hAnsiTheme="minorHAnsi" w:cstheme="minorHAnsi"/>
                <w:b/>
                <w:bCs/>
                <w:spacing w:val="-3"/>
                <w:sz w:val="20"/>
                <w:szCs w:val="20"/>
              </w:rPr>
              <w:t>40</w:t>
            </w:r>
          </w:p>
        </w:tc>
      </w:tr>
      <w:tr w:rsidR="00E421DA" w:rsidRPr="00A54C1E" w:rsidTr="0019258D">
        <w:trPr>
          <w:trHeight w:val="488"/>
        </w:trPr>
        <w:tc>
          <w:tcPr>
            <w:tcW w:w="0" w:type="auto"/>
            <w:vAlign w:val="center"/>
          </w:tcPr>
          <w:p w:rsidR="00E421DA" w:rsidRPr="00A54C1E" w:rsidRDefault="008C21D5"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10</w:t>
            </w:r>
          </w:p>
        </w:tc>
        <w:tc>
          <w:tcPr>
            <w:tcW w:w="2859" w:type="dxa"/>
            <w:vAlign w:val="center"/>
          </w:tcPr>
          <w:p w:rsidR="00E421DA" w:rsidRPr="00A54C1E" w:rsidRDefault="008942A8" w:rsidP="00185C27">
            <w:pPr>
              <w:rPr>
                <w:rFonts w:asciiTheme="minorHAnsi" w:hAnsiTheme="minorHAnsi" w:cstheme="minorHAnsi"/>
                <w:spacing w:val="-3"/>
                <w:sz w:val="20"/>
                <w:szCs w:val="20"/>
              </w:rPr>
            </w:pPr>
            <w:r w:rsidRPr="00A54C1E">
              <w:rPr>
                <w:rFonts w:asciiTheme="minorHAnsi" w:hAnsiTheme="minorHAnsi" w:cstheme="minorHAnsi"/>
                <w:spacing w:val="-3"/>
                <w:sz w:val="20"/>
                <w:szCs w:val="20"/>
              </w:rPr>
              <w:t>SECTION- V / ANNEXURE – 2 A</w:t>
            </w:r>
          </w:p>
        </w:tc>
        <w:tc>
          <w:tcPr>
            <w:tcW w:w="5580" w:type="dxa"/>
            <w:vAlign w:val="center"/>
          </w:tcPr>
          <w:p w:rsidR="00E421DA" w:rsidRPr="00A54C1E" w:rsidRDefault="008942A8" w:rsidP="000C789B">
            <w:pPr>
              <w:rPr>
                <w:rFonts w:asciiTheme="minorHAnsi" w:hAnsiTheme="minorHAnsi" w:cstheme="minorHAnsi"/>
                <w:spacing w:val="-3"/>
                <w:sz w:val="20"/>
                <w:szCs w:val="20"/>
              </w:rPr>
            </w:pPr>
            <w:r w:rsidRPr="00A54C1E">
              <w:rPr>
                <w:rFonts w:asciiTheme="minorHAnsi" w:hAnsiTheme="minorHAnsi" w:cstheme="minorHAnsi"/>
                <w:spacing w:val="-3"/>
                <w:sz w:val="20"/>
                <w:szCs w:val="20"/>
              </w:rPr>
              <w:t>STATEMENT OF VEHICLES</w:t>
            </w:r>
          </w:p>
        </w:tc>
        <w:tc>
          <w:tcPr>
            <w:tcW w:w="0" w:type="auto"/>
            <w:vAlign w:val="center"/>
          </w:tcPr>
          <w:p w:rsidR="00E421DA" w:rsidRPr="00A54C1E" w:rsidRDefault="00DC546D" w:rsidP="00185C27">
            <w:pPr>
              <w:jc w:val="center"/>
              <w:rPr>
                <w:rFonts w:asciiTheme="minorHAnsi" w:hAnsiTheme="minorHAnsi" w:cstheme="minorHAnsi"/>
                <w:b/>
                <w:bCs/>
                <w:spacing w:val="-3"/>
                <w:sz w:val="20"/>
                <w:szCs w:val="20"/>
              </w:rPr>
            </w:pPr>
            <w:r>
              <w:rPr>
                <w:rFonts w:asciiTheme="minorHAnsi" w:hAnsiTheme="minorHAnsi" w:cstheme="minorHAnsi"/>
                <w:b/>
                <w:bCs/>
                <w:spacing w:val="-3"/>
                <w:sz w:val="20"/>
                <w:szCs w:val="20"/>
              </w:rPr>
              <w:t>41</w:t>
            </w:r>
          </w:p>
        </w:tc>
      </w:tr>
      <w:tr w:rsidR="008942A8" w:rsidRPr="00A54C1E" w:rsidTr="0019258D">
        <w:trPr>
          <w:trHeight w:val="488"/>
        </w:trPr>
        <w:tc>
          <w:tcPr>
            <w:tcW w:w="0" w:type="auto"/>
            <w:vAlign w:val="center"/>
          </w:tcPr>
          <w:p w:rsidR="008942A8" w:rsidRPr="00A54C1E" w:rsidRDefault="008C21D5"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11</w:t>
            </w:r>
          </w:p>
        </w:tc>
        <w:tc>
          <w:tcPr>
            <w:tcW w:w="2859" w:type="dxa"/>
            <w:vAlign w:val="center"/>
          </w:tcPr>
          <w:p w:rsidR="008942A8" w:rsidRPr="00A54C1E" w:rsidRDefault="008942A8" w:rsidP="0070650D">
            <w:pPr>
              <w:rPr>
                <w:rFonts w:asciiTheme="minorHAnsi" w:hAnsiTheme="minorHAnsi" w:cstheme="minorHAnsi"/>
                <w:spacing w:val="-3"/>
                <w:sz w:val="20"/>
                <w:szCs w:val="20"/>
              </w:rPr>
            </w:pPr>
            <w:r w:rsidRPr="00A54C1E">
              <w:rPr>
                <w:rFonts w:asciiTheme="minorHAnsi" w:hAnsiTheme="minorHAnsi" w:cstheme="minorHAnsi"/>
                <w:spacing w:val="-3"/>
                <w:sz w:val="20"/>
                <w:szCs w:val="20"/>
              </w:rPr>
              <w:t>SECTION- V / ANNEXURE – 3</w:t>
            </w:r>
          </w:p>
        </w:tc>
        <w:tc>
          <w:tcPr>
            <w:tcW w:w="5580" w:type="dxa"/>
            <w:vAlign w:val="center"/>
          </w:tcPr>
          <w:p w:rsidR="008942A8" w:rsidRPr="00A54C1E" w:rsidRDefault="008942A8" w:rsidP="000C789B">
            <w:pPr>
              <w:rPr>
                <w:rFonts w:asciiTheme="minorHAnsi" w:hAnsiTheme="minorHAnsi" w:cstheme="minorHAnsi"/>
                <w:spacing w:val="-3"/>
                <w:sz w:val="20"/>
                <w:szCs w:val="20"/>
              </w:rPr>
            </w:pPr>
            <w:r w:rsidRPr="00A54C1E">
              <w:rPr>
                <w:rFonts w:asciiTheme="minorHAnsi" w:hAnsiTheme="minorHAnsi" w:cstheme="minorHAnsi"/>
                <w:spacing w:val="-3"/>
                <w:sz w:val="20"/>
                <w:szCs w:val="20"/>
              </w:rPr>
              <w:t>BID SECURITY BOND FORM</w:t>
            </w:r>
          </w:p>
        </w:tc>
        <w:tc>
          <w:tcPr>
            <w:tcW w:w="0" w:type="auto"/>
            <w:vAlign w:val="center"/>
          </w:tcPr>
          <w:p w:rsidR="008942A8" w:rsidRPr="00A54C1E" w:rsidRDefault="00C10047" w:rsidP="00185C27">
            <w:pPr>
              <w:jc w:val="center"/>
              <w:rPr>
                <w:rFonts w:asciiTheme="minorHAnsi" w:hAnsiTheme="minorHAnsi" w:cstheme="minorHAnsi"/>
                <w:spacing w:val="-3"/>
                <w:sz w:val="20"/>
                <w:szCs w:val="20"/>
              </w:rPr>
            </w:pPr>
            <w:r>
              <w:rPr>
                <w:rFonts w:asciiTheme="minorHAnsi" w:hAnsiTheme="minorHAnsi" w:cstheme="minorHAnsi"/>
                <w:spacing w:val="-3"/>
                <w:sz w:val="20"/>
                <w:szCs w:val="20"/>
              </w:rPr>
              <w:t>4</w:t>
            </w:r>
            <w:r w:rsidR="00DC546D">
              <w:rPr>
                <w:rFonts w:asciiTheme="minorHAnsi" w:hAnsiTheme="minorHAnsi" w:cstheme="minorHAnsi"/>
                <w:spacing w:val="-3"/>
                <w:sz w:val="20"/>
                <w:szCs w:val="20"/>
              </w:rPr>
              <w:t>2</w:t>
            </w:r>
          </w:p>
        </w:tc>
      </w:tr>
      <w:tr w:rsidR="008942A8" w:rsidRPr="00A54C1E" w:rsidTr="0019258D">
        <w:trPr>
          <w:trHeight w:val="488"/>
        </w:trPr>
        <w:tc>
          <w:tcPr>
            <w:tcW w:w="0" w:type="auto"/>
            <w:vAlign w:val="center"/>
          </w:tcPr>
          <w:p w:rsidR="008942A8" w:rsidRPr="00A54C1E" w:rsidRDefault="008C21D5"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12</w:t>
            </w:r>
          </w:p>
        </w:tc>
        <w:tc>
          <w:tcPr>
            <w:tcW w:w="2859" w:type="dxa"/>
            <w:vAlign w:val="center"/>
          </w:tcPr>
          <w:p w:rsidR="008942A8" w:rsidRPr="00A54C1E" w:rsidRDefault="008942A8" w:rsidP="00185C27">
            <w:pPr>
              <w:rPr>
                <w:rFonts w:asciiTheme="minorHAnsi" w:hAnsiTheme="minorHAnsi" w:cstheme="minorHAnsi"/>
                <w:sz w:val="20"/>
                <w:szCs w:val="20"/>
              </w:rPr>
            </w:pPr>
            <w:r w:rsidRPr="00A54C1E">
              <w:rPr>
                <w:rFonts w:asciiTheme="minorHAnsi" w:hAnsiTheme="minorHAnsi" w:cstheme="minorHAnsi"/>
                <w:spacing w:val="-3"/>
                <w:sz w:val="20"/>
                <w:szCs w:val="20"/>
              </w:rPr>
              <w:t>SECTION- V / ANNEXURE – 4</w:t>
            </w:r>
          </w:p>
        </w:tc>
        <w:tc>
          <w:tcPr>
            <w:tcW w:w="5580" w:type="dxa"/>
            <w:vAlign w:val="center"/>
          </w:tcPr>
          <w:p w:rsidR="008942A8" w:rsidRPr="00A54C1E" w:rsidRDefault="008942A8" w:rsidP="000C789B">
            <w:pPr>
              <w:rPr>
                <w:rFonts w:asciiTheme="minorHAnsi" w:hAnsiTheme="minorHAnsi" w:cstheme="minorHAnsi"/>
                <w:spacing w:val="-3"/>
                <w:sz w:val="20"/>
                <w:szCs w:val="20"/>
              </w:rPr>
            </w:pPr>
            <w:r w:rsidRPr="00A54C1E">
              <w:rPr>
                <w:rFonts w:asciiTheme="minorHAnsi" w:hAnsiTheme="minorHAnsi" w:cstheme="minorHAnsi"/>
                <w:spacing w:val="-3"/>
                <w:sz w:val="20"/>
                <w:szCs w:val="20"/>
              </w:rPr>
              <w:t xml:space="preserve">PERFORMANCE SECURITY GUARANTEE BOND </w:t>
            </w:r>
          </w:p>
        </w:tc>
        <w:tc>
          <w:tcPr>
            <w:tcW w:w="0" w:type="auto"/>
            <w:vAlign w:val="center"/>
          </w:tcPr>
          <w:p w:rsidR="008942A8" w:rsidRPr="00A54C1E" w:rsidRDefault="00430282"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4</w:t>
            </w:r>
            <w:r w:rsidR="00DC546D">
              <w:rPr>
                <w:rFonts w:asciiTheme="minorHAnsi" w:hAnsiTheme="minorHAnsi" w:cstheme="minorHAnsi"/>
                <w:b/>
                <w:bCs/>
                <w:spacing w:val="-3"/>
                <w:sz w:val="20"/>
                <w:szCs w:val="20"/>
              </w:rPr>
              <w:t>3</w:t>
            </w:r>
          </w:p>
        </w:tc>
      </w:tr>
      <w:tr w:rsidR="008942A8" w:rsidRPr="00A54C1E" w:rsidTr="0019258D">
        <w:trPr>
          <w:trHeight w:val="488"/>
        </w:trPr>
        <w:tc>
          <w:tcPr>
            <w:tcW w:w="0" w:type="auto"/>
            <w:vAlign w:val="center"/>
          </w:tcPr>
          <w:p w:rsidR="008942A8" w:rsidRPr="00A54C1E" w:rsidRDefault="008C21D5"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13</w:t>
            </w:r>
          </w:p>
        </w:tc>
        <w:tc>
          <w:tcPr>
            <w:tcW w:w="2859" w:type="dxa"/>
            <w:vAlign w:val="center"/>
          </w:tcPr>
          <w:p w:rsidR="008942A8" w:rsidRPr="00A54C1E" w:rsidRDefault="008942A8" w:rsidP="00185C27">
            <w:pPr>
              <w:rPr>
                <w:rFonts w:asciiTheme="minorHAnsi" w:hAnsiTheme="minorHAnsi" w:cstheme="minorHAnsi"/>
                <w:sz w:val="20"/>
                <w:szCs w:val="20"/>
              </w:rPr>
            </w:pPr>
            <w:r w:rsidRPr="00A54C1E">
              <w:rPr>
                <w:rFonts w:asciiTheme="minorHAnsi" w:hAnsiTheme="minorHAnsi" w:cstheme="minorHAnsi"/>
                <w:spacing w:val="-3"/>
                <w:sz w:val="20"/>
                <w:szCs w:val="20"/>
              </w:rPr>
              <w:t>SECTION- V / ANNEXURE – 5</w:t>
            </w:r>
          </w:p>
        </w:tc>
        <w:tc>
          <w:tcPr>
            <w:tcW w:w="5580" w:type="dxa"/>
            <w:vAlign w:val="center"/>
          </w:tcPr>
          <w:p w:rsidR="008942A8" w:rsidRPr="00A54C1E" w:rsidRDefault="008942A8" w:rsidP="000C789B">
            <w:pPr>
              <w:rPr>
                <w:rFonts w:asciiTheme="minorHAnsi" w:hAnsiTheme="minorHAnsi" w:cstheme="minorHAnsi"/>
                <w:spacing w:val="-3"/>
                <w:sz w:val="20"/>
                <w:szCs w:val="20"/>
              </w:rPr>
            </w:pPr>
            <w:r w:rsidRPr="00A54C1E">
              <w:rPr>
                <w:rFonts w:asciiTheme="minorHAnsi" w:hAnsiTheme="minorHAnsi" w:cstheme="minorHAnsi"/>
                <w:spacing w:val="-3"/>
                <w:sz w:val="20"/>
                <w:szCs w:val="20"/>
              </w:rPr>
              <w:t>LETTER OF AUTHORISATION FOR ATTENDING BID OPENING</w:t>
            </w:r>
          </w:p>
        </w:tc>
        <w:tc>
          <w:tcPr>
            <w:tcW w:w="0" w:type="auto"/>
            <w:vAlign w:val="center"/>
          </w:tcPr>
          <w:p w:rsidR="008942A8" w:rsidRPr="00A54C1E" w:rsidRDefault="00430282"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4</w:t>
            </w:r>
            <w:r w:rsidR="00DC546D">
              <w:rPr>
                <w:rFonts w:asciiTheme="minorHAnsi" w:hAnsiTheme="minorHAnsi" w:cstheme="minorHAnsi"/>
                <w:b/>
                <w:bCs/>
                <w:spacing w:val="-3"/>
                <w:sz w:val="20"/>
                <w:szCs w:val="20"/>
              </w:rPr>
              <w:t>4</w:t>
            </w:r>
          </w:p>
        </w:tc>
      </w:tr>
      <w:tr w:rsidR="00A82E64" w:rsidRPr="00A54C1E" w:rsidTr="0019258D">
        <w:trPr>
          <w:trHeight w:val="370"/>
        </w:trPr>
        <w:tc>
          <w:tcPr>
            <w:tcW w:w="0" w:type="auto"/>
            <w:vAlign w:val="center"/>
          </w:tcPr>
          <w:p w:rsidR="00A82E64" w:rsidRPr="00A54C1E" w:rsidRDefault="008C21D5"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14</w:t>
            </w:r>
          </w:p>
        </w:tc>
        <w:tc>
          <w:tcPr>
            <w:tcW w:w="2859" w:type="dxa"/>
            <w:vAlign w:val="center"/>
          </w:tcPr>
          <w:p w:rsidR="00A82E64" w:rsidRPr="00A54C1E" w:rsidRDefault="00A82E64" w:rsidP="00185C27">
            <w:pPr>
              <w:rPr>
                <w:rFonts w:asciiTheme="minorHAnsi" w:hAnsiTheme="minorHAnsi" w:cstheme="minorHAnsi"/>
                <w:sz w:val="20"/>
                <w:szCs w:val="20"/>
              </w:rPr>
            </w:pPr>
            <w:r w:rsidRPr="00A54C1E">
              <w:rPr>
                <w:rFonts w:asciiTheme="minorHAnsi" w:hAnsiTheme="minorHAnsi" w:cstheme="minorHAnsi"/>
                <w:spacing w:val="-3"/>
                <w:sz w:val="20"/>
                <w:szCs w:val="20"/>
              </w:rPr>
              <w:t>SECTION- V / ANNEXURE – 6</w:t>
            </w:r>
          </w:p>
        </w:tc>
        <w:tc>
          <w:tcPr>
            <w:tcW w:w="5580" w:type="dxa"/>
            <w:vAlign w:val="center"/>
          </w:tcPr>
          <w:p w:rsidR="00A82E64" w:rsidRPr="00A54C1E" w:rsidRDefault="00A82E64" w:rsidP="000C789B">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FORMAT OF DUTY SLIP</w:t>
            </w:r>
          </w:p>
        </w:tc>
        <w:tc>
          <w:tcPr>
            <w:tcW w:w="0" w:type="auto"/>
            <w:vAlign w:val="center"/>
          </w:tcPr>
          <w:p w:rsidR="00A82E64" w:rsidRPr="00A54C1E" w:rsidRDefault="00430282"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4</w:t>
            </w:r>
            <w:r w:rsidR="00DC546D">
              <w:rPr>
                <w:rFonts w:asciiTheme="minorHAnsi" w:hAnsiTheme="minorHAnsi" w:cstheme="minorHAnsi"/>
                <w:b/>
                <w:bCs/>
                <w:spacing w:val="-3"/>
                <w:sz w:val="20"/>
                <w:szCs w:val="20"/>
              </w:rPr>
              <w:t>5</w:t>
            </w:r>
          </w:p>
        </w:tc>
      </w:tr>
      <w:tr w:rsidR="0069228C" w:rsidRPr="00A54C1E" w:rsidTr="0019258D">
        <w:trPr>
          <w:trHeight w:val="488"/>
        </w:trPr>
        <w:tc>
          <w:tcPr>
            <w:tcW w:w="0" w:type="auto"/>
            <w:vAlign w:val="center"/>
          </w:tcPr>
          <w:p w:rsidR="0069228C" w:rsidRPr="00A54C1E" w:rsidRDefault="008C21D5"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15</w:t>
            </w:r>
          </w:p>
        </w:tc>
        <w:tc>
          <w:tcPr>
            <w:tcW w:w="2859" w:type="dxa"/>
            <w:vAlign w:val="center"/>
          </w:tcPr>
          <w:p w:rsidR="0069228C" w:rsidRPr="00A54C1E" w:rsidRDefault="0069228C" w:rsidP="00185C27">
            <w:pPr>
              <w:rPr>
                <w:rFonts w:asciiTheme="minorHAnsi" w:hAnsiTheme="minorHAnsi" w:cstheme="minorHAnsi"/>
                <w:sz w:val="20"/>
                <w:szCs w:val="20"/>
              </w:rPr>
            </w:pPr>
            <w:r w:rsidRPr="00A54C1E">
              <w:rPr>
                <w:rFonts w:asciiTheme="minorHAnsi" w:hAnsiTheme="minorHAnsi" w:cstheme="minorHAnsi"/>
                <w:spacing w:val="-3"/>
                <w:sz w:val="20"/>
                <w:szCs w:val="20"/>
              </w:rPr>
              <w:t>SECTION- V / ANNEXURE – 7</w:t>
            </w:r>
          </w:p>
        </w:tc>
        <w:tc>
          <w:tcPr>
            <w:tcW w:w="5580" w:type="dxa"/>
            <w:vAlign w:val="center"/>
          </w:tcPr>
          <w:p w:rsidR="0069228C" w:rsidRPr="00A54C1E" w:rsidRDefault="0069228C" w:rsidP="000C789B">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AGREEMENT FOR VEHICLE HIRE</w:t>
            </w:r>
          </w:p>
        </w:tc>
        <w:tc>
          <w:tcPr>
            <w:tcW w:w="0" w:type="auto"/>
            <w:vAlign w:val="center"/>
          </w:tcPr>
          <w:p w:rsidR="0069228C" w:rsidRPr="00A54C1E" w:rsidRDefault="00430282"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4</w:t>
            </w:r>
            <w:r w:rsidR="00DC546D">
              <w:rPr>
                <w:rFonts w:asciiTheme="minorHAnsi" w:hAnsiTheme="minorHAnsi" w:cstheme="minorHAnsi"/>
                <w:b/>
                <w:bCs/>
                <w:spacing w:val="-3"/>
                <w:sz w:val="20"/>
                <w:szCs w:val="20"/>
              </w:rPr>
              <w:t>6</w:t>
            </w:r>
          </w:p>
        </w:tc>
      </w:tr>
      <w:tr w:rsidR="008F4189" w:rsidRPr="00A54C1E" w:rsidTr="00DE164F">
        <w:trPr>
          <w:trHeight w:val="489"/>
        </w:trPr>
        <w:tc>
          <w:tcPr>
            <w:tcW w:w="0" w:type="auto"/>
            <w:vAlign w:val="center"/>
          </w:tcPr>
          <w:p w:rsidR="008F4189" w:rsidRPr="00A54C1E" w:rsidRDefault="008F4189" w:rsidP="00185C27">
            <w:pPr>
              <w:jc w:val="center"/>
              <w:rPr>
                <w:rFonts w:asciiTheme="minorHAnsi" w:hAnsiTheme="minorHAnsi" w:cstheme="minorHAnsi"/>
                <w:spacing w:val="-3"/>
                <w:sz w:val="20"/>
                <w:szCs w:val="20"/>
              </w:rPr>
            </w:pPr>
            <w:r>
              <w:rPr>
                <w:rFonts w:asciiTheme="minorHAnsi" w:hAnsiTheme="minorHAnsi" w:cstheme="minorHAnsi"/>
                <w:spacing w:val="-3"/>
                <w:sz w:val="20"/>
                <w:szCs w:val="20"/>
              </w:rPr>
              <w:t>16</w:t>
            </w:r>
          </w:p>
        </w:tc>
        <w:tc>
          <w:tcPr>
            <w:tcW w:w="2859" w:type="dxa"/>
            <w:vAlign w:val="center"/>
          </w:tcPr>
          <w:p w:rsidR="008F4189" w:rsidRPr="00A54C1E" w:rsidRDefault="008F4189" w:rsidP="00185C27">
            <w:pPr>
              <w:rPr>
                <w:rFonts w:asciiTheme="minorHAnsi" w:hAnsiTheme="minorHAnsi" w:cstheme="minorHAnsi"/>
                <w:spacing w:val="-3"/>
                <w:sz w:val="20"/>
                <w:szCs w:val="20"/>
              </w:rPr>
            </w:pPr>
            <w:r>
              <w:rPr>
                <w:rFonts w:asciiTheme="minorHAnsi" w:hAnsiTheme="minorHAnsi" w:cstheme="minorHAnsi"/>
                <w:spacing w:val="-3"/>
                <w:sz w:val="20"/>
                <w:szCs w:val="20"/>
              </w:rPr>
              <w:t>SECTION-V/ANNEXURE-8</w:t>
            </w:r>
          </w:p>
        </w:tc>
        <w:tc>
          <w:tcPr>
            <w:tcW w:w="5580" w:type="dxa"/>
            <w:vAlign w:val="center"/>
          </w:tcPr>
          <w:p w:rsidR="008F4189" w:rsidRPr="00A54C1E" w:rsidRDefault="00DE164F" w:rsidP="00DE164F">
            <w:pPr>
              <w:ind w:right="893"/>
              <w:rPr>
                <w:rFonts w:asciiTheme="minorHAnsi" w:hAnsiTheme="minorHAnsi" w:cstheme="minorHAnsi"/>
                <w:spacing w:val="-3"/>
                <w:sz w:val="20"/>
                <w:szCs w:val="20"/>
              </w:rPr>
            </w:pPr>
            <w:r>
              <w:rPr>
                <w:rFonts w:asciiTheme="minorHAnsi" w:hAnsiTheme="minorHAnsi" w:cstheme="minorHAnsi"/>
                <w:spacing w:val="-3"/>
                <w:sz w:val="20"/>
                <w:szCs w:val="20"/>
              </w:rPr>
              <w:t>DECLARATION FOR NO ADDTION /DELETION /MODIFICATION DONE IN TENDER DOCUMENT</w:t>
            </w:r>
          </w:p>
        </w:tc>
        <w:tc>
          <w:tcPr>
            <w:tcW w:w="0" w:type="auto"/>
            <w:vAlign w:val="center"/>
          </w:tcPr>
          <w:p w:rsidR="008F4189" w:rsidRPr="00A54C1E" w:rsidRDefault="00DC546D" w:rsidP="00185C27">
            <w:pPr>
              <w:jc w:val="center"/>
              <w:rPr>
                <w:rFonts w:asciiTheme="minorHAnsi" w:hAnsiTheme="minorHAnsi" w:cstheme="minorHAnsi"/>
                <w:b/>
                <w:bCs/>
                <w:spacing w:val="-3"/>
                <w:sz w:val="20"/>
                <w:szCs w:val="20"/>
              </w:rPr>
            </w:pPr>
            <w:r>
              <w:rPr>
                <w:rFonts w:asciiTheme="minorHAnsi" w:hAnsiTheme="minorHAnsi" w:cstheme="minorHAnsi"/>
                <w:b/>
                <w:bCs/>
                <w:spacing w:val="-3"/>
                <w:sz w:val="20"/>
                <w:szCs w:val="20"/>
              </w:rPr>
              <w:t>52</w:t>
            </w:r>
          </w:p>
        </w:tc>
      </w:tr>
      <w:tr w:rsidR="008F4189" w:rsidRPr="00A54C1E" w:rsidTr="0019258D">
        <w:trPr>
          <w:trHeight w:val="488"/>
        </w:trPr>
        <w:tc>
          <w:tcPr>
            <w:tcW w:w="0" w:type="auto"/>
            <w:vAlign w:val="center"/>
          </w:tcPr>
          <w:p w:rsidR="008F4189" w:rsidRPr="00A54C1E" w:rsidRDefault="00DE164F" w:rsidP="00185C27">
            <w:pPr>
              <w:jc w:val="center"/>
              <w:rPr>
                <w:rFonts w:asciiTheme="minorHAnsi" w:hAnsiTheme="minorHAnsi" w:cstheme="minorHAnsi"/>
                <w:spacing w:val="-3"/>
                <w:sz w:val="20"/>
                <w:szCs w:val="20"/>
              </w:rPr>
            </w:pPr>
            <w:r>
              <w:rPr>
                <w:rFonts w:asciiTheme="minorHAnsi" w:hAnsiTheme="minorHAnsi" w:cstheme="minorHAnsi"/>
                <w:spacing w:val="-3"/>
                <w:sz w:val="20"/>
                <w:szCs w:val="20"/>
              </w:rPr>
              <w:t>17</w:t>
            </w:r>
          </w:p>
        </w:tc>
        <w:tc>
          <w:tcPr>
            <w:tcW w:w="2859" w:type="dxa"/>
            <w:vAlign w:val="center"/>
          </w:tcPr>
          <w:p w:rsidR="008F4189" w:rsidRPr="00A54C1E" w:rsidRDefault="00DE164F" w:rsidP="00185C27">
            <w:pPr>
              <w:rPr>
                <w:rFonts w:asciiTheme="minorHAnsi" w:hAnsiTheme="minorHAnsi" w:cstheme="minorHAnsi"/>
                <w:spacing w:val="-3"/>
                <w:sz w:val="20"/>
                <w:szCs w:val="20"/>
              </w:rPr>
            </w:pPr>
            <w:r>
              <w:rPr>
                <w:rFonts w:asciiTheme="minorHAnsi" w:hAnsiTheme="minorHAnsi" w:cstheme="minorHAnsi"/>
                <w:spacing w:val="-3"/>
                <w:sz w:val="20"/>
                <w:szCs w:val="20"/>
              </w:rPr>
              <w:t>SECTION-V/ANNEXURE-9</w:t>
            </w:r>
          </w:p>
        </w:tc>
        <w:tc>
          <w:tcPr>
            <w:tcW w:w="5580" w:type="dxa"/>
            <w:vAlign w:val="center"/>
          </w:tcPr>
          <w:p w:rsidR="008F4189" w:rsidRPr="00A54C1E" w:rsidRDefault="00DE164F" w:rsidP="000C789B">
            <w:pPr>
              <w:tabs>
                <w:tab w:val="center" w:pos="4464"/>
              </w:tabs>
              <w:suppressAutoHyphens/>
              <w:rPr>
                <w:rFonts w:asciiTheme="minorHAnsi" w:hAnsiTheme="minorHAnsi" w:cstheme="minorHAnsi"/>
                <w:spacing w:val="-3"/>
                <w:sz w:val="20"/>
                <w:szCs w:val="20"/>
              </w:rPr>
            </w:pPr>
            <w:r>
              <w:rPr>
                <w:rFonts w:asciiTheme="minorHAnsi" w:hAnsiTheme="minorHAnsi" w:cstheme="minorHAnsi"/>
                <w:spacing w:val="-3"/>
                <w:sz w:val="20"/>
                <w:szCs w:val="20"/>
              </w:rPr>
              <w:t>PROFORMA FOR CLAUSE BY CLAUSE COMPLIANCE</w:t>
            </w:r>
          </w:p>
        </w:tc>
        <w:tc>
          <w:tcPr>
            <w:tcW w:w="0" w:type="auto"/>
            <w:vAlign w:val="center"/>
          </w:tcPr>
          <w:p w:rsidR="008F4189" w:rsidRPr="00A54C1E" w:rsidRDefault="00DE164F" w:rsidP="00185C27">
            <w:pPr>
              <w:jc w:val="center"/>
              <w:rPr>
                <w:rFonts w:asciiTheme="minorHAnsi" w:hAnsiTheme="minorHAnsi" w:cstheme="minorHAnsi"/>
                <w:b/>
                <w:bCs/>
                <w:spacing w:val="-3"/>
                <w:sz w:val="20"/>
                <w:szCs w:val="20"/>
              </w:rPr>
            </w:pPr>
            <w:r>
              <w:rPr>
                <w:rFonts w:asciiTheme="minorHAnsi" w:hAnsiTheme="minorHAnsi" w:cstheme="minorHAnsi"/>
                <w:b/>
                <w:bCs/>
                <w:spacing w:val="-3"/>
                <w:sz w:val="20"/>
                <w:szCs w:val="20"/>
              </w:rPr>
              <w:t>5</w:t>
            </w:r>
            <w:r w:rsidR="00DC546D">
              <w:rPr>
                <w:rFonts w:asciiTheme="minorHAnsi" w:hAnsiTheme="minorHAnsi" w:cstheme="minorHAnsi"/>
                <w:b/>
                <w:bCs/>
                <w:spacing w:val="-3"/>
                <w:sz w:val="20"/>
                <w:szCs w:val="20"/>
              </w:rPr>
              <w:t>3</w:t>
            </w:r>
          </w:p>
        </w:tc>
      </w:tr>
      <w:tr w:rsidR="007552E6" w:rsidRPr="00A54C1E" w:rsidTr="0019258D">
        <w:trPr>
          <w:trHeight w:val="397"/>
        </w:trPr>
        <w:tc>
          <w:tcPr>
            <w:tcW w:w="0" w:type="auto"/>
            <w:vAlign w:val="center"/>
          </w:tcPr>
          <w:p w:rsidR="007552E6" w:rsidRPr="00A54C1E" w:rsidRDefault="00DE164F" w:rsidP="00185C27">
            <w:pPr>
              <w:jc w:val="center"/>
              <w:rPr>
                <w:rFonts w:asciiTheme="minorHAnsi" w:hAnsiTheme="minorHAnsi" w:cstheme="minorHAnsi"/>
                <w:spacing w:val="-3"/>
                <w:sz w:val="20"/>
                <w:szCs w:val="20"/>
              </w:rPr>
            </w:pPr>
            <w:r>
              <w:rPr>
                <w:rFonts w:asciiTheme="minorHAnsi" w:hAnsiTheme="minorHAnsi" w:cstheme="minorHAnsi"/>
                <w:spacing w:val="-3"/>
                <w:sz w:val="20"/>
                <w:szCs w:val="20"/>
              </w:rPr>
              <w:t>22</w:t>
            </w:r>
          </w:p>
        </w:tc>
        <w:tc>
          <w:tcPr>
            <w:tcW w:w="2859" w:type="dxa"/>
            <w:vAlign w:val="center"/>
          </w:tcPr>
          <w:p w:rsidR="007552E6" w:rsidRPr="00A54C1E" w:rsidRDefault="007552E6" w:rsidP="00185C27">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 xml:space="preserve">APPENDIX </w:t>
            </w:r>
            <w:r w:rsidR="003A7D2C" w:rsidRPr="00A54C1E">
              <w:rPr>
                <w:rFonts w:asciiTheme="minorHAnsi" w:hAnsiTheme="minorHAnsi" w:cstheme="minorHAnsi"/>
                <w:spacing w:val="-3"/>
                <w:sz w:val="20"/>
                <w:szCs w:val="20"/>
              </w:rPr>
              <w:t>–</w:t>
            </w:r>
            <w:r w:rsidR="00732C0B">
              <w:rPr>
                <w:rFonts w:asciiTheme="minorHAnsi" w:hAnsiTheme="minorHAnsi" w:cstheme="minorHAnsi"/>
                <w:spacing w:val="-3"/>
                <w:sz w:val="20"/>
                <w:szCs w:val="20"/>
              </w:rPr>
              <w:t xml:space="preserve"> I</w:t>
            </w:r>
          </w:p>
        </w:tc>
        <w:tc>
          <w:tcPr>
            <w:tcW w:w="5580" w:type="dxa"/>
            <w:vAlign w:val="center"/>
          </w:tcPr>
          <w:p w:rsidR="007552E6" w:rsidRPr="00A54C1E" w:rsidRDefault="00E2341A" w:rsidP="002F09B2">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No-</w:t>
            </w:r>
            <w:r w:rsidR="007552E6" w:rsidRPr="00A54C1E">
              <w:rPr>
                <w:rFonts w:asciiTheme="minorHAnsi" w:hAnsiTheme="minorHAnsi" w:cstheme="minorHAnsi"/>
                <w:spacing w:val="-3"/>
                <w:sz w:val="20"/>
                <w:szCs w:val="20"/>
              </w:rPr>
              <w:t>N</w:t>
            </w:r>
            <w:r w:rsidR="004B3C76" w:rsidRPr="00A54C1E">
              <w:rPr>
                <w:rFonts w:asciiTheme="minorHAnsi" w:hAnsiTheme="minorHAnsi" w:cstheme="minorHAnsi"/>
                <w:spacing w:val="-3"/>
                <w:sz w:val="20"/>
                <w:szCs w:val="20"/>
              </w:rPr>
              <w:t>EAR - RELATIONSHIP  C</w:t>
            </w:r>
            <w:r w:rsidR="007552E6" w:rsidRPr="00A54C1E">
              <w:rPr>
                <w:rFonts w:asciiTheme="minorHAnsi" w:hAnsiTheme="minorHAnsi" w:cstheme="minorHAnsi"/>
                <w:spacing w:val="-3"/>
                <w:sz w:val="20"/>
                <w:szCs w:val="20"/>
              </w:rPr>
              <w:t>ERTIFICATE</w:t>
            </w:r>
          </w:p>
        </w:tc>
        <w:tc>
          <w:tcPr>
            <w:tcW w:w="0" w:type="auto"/>
            <w:vAlign w:val="center"/>
          </w:tcPr>
          <w:p w:rsidR="007552E6" w:rsidRPr="00A54C1E" w:rsidRDefault="00430282"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5</w:t>
            </w:r>
            <w:r w:rsidR="00214150">
              <w:rPr>
                <w:rFonts w:asciiTheme="minorHAnsi" w:hAnsiTheme="minorHAnsi" w:cstheme="minorHAnsi"/>
                <w:b/>
                <w:bCs/>
                <w:spacing w:val="-3"/>
                <w:sz w:val="20"/>
                <w:szCs w:val="20"/>
              </w:rPr>
              <w:t>4</w:t>
            </w:r>
          </w:p>
        </w:tc>
      </w:tr>
      <w:tr w:rsidR="007552E6" w:rsidRPr="00A54C1E" w:rsidTr="0019258D">
        <w:trPr>
          <w:trHeight w:val="343"/>
        </w:trPr>
        <w:tc>
          <w:tcPr>
            <w:tcW w:w="0" w:type="auto"/>
            <w:vAlign w:val="center"/>
          </w:tcPr>
          <w:p w:rsidR="007552E6" w:rsidRPr="00A54C1E" w:rsidRDefault="008C21D5"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20</w:t>
            </w:r>
          </w:p>
        </w:tc>
        <w:tc>
          <w:tcPr>
            <w:tcW w:w="2859" w:type="dxa"/>
            <w:vAlign w:val="center"/>
          </w:tcPr>
          <w:p w:rsidR="007552E6" w:rsidRPr="00A54C1E" w:rsidRDefault="007552E6" w:rsidP="00732C0B">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 xml:space="preserve">APPENDIX </w:t>
            </w:r>
            <w:r w:rsidR="003A7D2C" w:rsidRPr="00A54C1E">
              <w:rPr>
                <w:rFonts w:asciiTheme="minorHAnsi" w:hAnsiTheme="minorHAnsi" w:cstheme="minorHAnsi"/>
                <w:spacing w:val="-3"/>
                <w:sz w:val="20"/>
                <w:szCs w:val="20"/>
              </w:rPr>
              <w:t>–</w:t>
            </w:r>
            <w:r w:rsidRPr="00A54C1E">
              <w:rPr>
                <w:rFonts w:asciiTheme="minorHAnsi" w:hAnsiTheme="minorHAnsi" w:cstheme="minorHAnsi"/>
                <w:spacing w:val="-3"/>
                <w:sz w:val="20"/>
                <w:szCs w:val="20"/>
              </w:rPr>
              <w:t xml:space="preserve"> </w:t>
            </w:r>
            <w:r w:rsidR="00732C0B">
              <w:rPr>
                <w:rFonts w:asciiTheme="minorHAnsi" w:hAnsiTheme="minorHAnsi" w:cstheme="minorHAnsi"/>
                <w:spacing w:val="-3"/>
                <w:sz w:val="20"/>
                <w:szCs w:val="20"/>
              </w:rPr>
              <w:t>II</w:t>
            </w:r>
          </w:p>
        </w:tc>
        <w:tc>
          <w:tcPr>
            <w:tcW w:w="5580" w:type="dxa"/>
            <w:vAlign w:val="center"/>
          </w:tcPr>
          <w:p w:rsidR="007552E6" w:rsidRPr="00A54C1E" w:rsidRDefault="007552E6" w:rsidP="000C789B">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UNDERTAKING</w:t>
            </w:r>
          </w:p>
        </w:tc>
        <w:tc>
          <w:tcPr>
            <w:tcW w:w="0" w:type="auto"/>
            <w:vAlign w:val="center"/>
          </w:tcPr>
          <w:p w:rsidR="007552E6" w:rsidRPr="00A54C1E" w:rsidRDefault="00430282"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5</w:t>
            </w:r>
            <w:r w:rsidR="00214150">
              <w:rPr>
                <w:rFonts w:asciiTheme="minorHAnsi" w:hAnsiTheme="minorHAnsi" w:cstheme="minorHAnsi"/>
                <w:b/>
                <w:bCs/>
                <w:spacing w:val="-3"/>
                <w:sz w:val="20"/>
                <w:szCs w:val="20"/>
              </w:rPr>
              <w:t>5</w:t>
            </w:r>
          </w:p>
        </w:tc>
      </w:tr>
      <w:tr w:rsidR="007552E6" w:rsidRPr="00A54C1E" w:rsidTr="0019258D">
        <w:trPr>
          <w:trHeight w:val="397"/>
        </w:trPr>
        <w:tc>
          <w:tcPr>
            <w:tcW w:w="0" w:type="auto"/>
            <w:vAlign w:val="center"/>
          </w:tcPr>
          <w:p w:rsidR="007552E6" w:rsidRPr="00A54C1E" w:rsidRDefault="00DE164F" w:rsidP="00185C27">
            <w:pPr>
              <w:jc w:val="center"/>
              <w:rPr>
                <w:rFonts w:asciiTheme="minorHAnsi" w:hAnsiTheme="minorHAnsi" w:cstheme="minorHAnsi"/>
                <w:spacing w:val="-3"/>
                <w:sz w:val="20"/>
                <w:szCs w:val="20"/>
              </w:rPr>
            </w:pPr>
            <w:r>
              <w:rPr>
                <w:rFonts w:asciiTheme="minorHAnsi" w:hAnsiTheme="minorHAnsi" w:cstheme="minorHAnsi"/>
                <w:spacing w:val="-3"/>
                <w:sz w:val="20"/>
                <w:szCs w:val="20"/>
              </w:rPr>
              <w:t>23</w:t>
            </w:r>
          </w:p>
        </w:tc>
        <w:tc>
          <w:tcPr>
            <w:tcW w:w="2859" w:type="dxa"/>
            <w:vAlign w:val="center"/>
          </w:tcPr>
          <w:p w:rsidR="007552E6" w:rsidRPr="00A54C1E" w:rsidRDefault="005356AA" w:rsidP="00732C0B">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 xml:space="preserve">APPENDIX </w:t>
            </w:r>
            <w:r w:rsidR="003A7D2C" w:rsidRPr="00A54C1E">
              <w:rPr>
                <w:rFonts w:asciiTheme="minorHAnsi" w:hAnsiTheme="minorHAnsi" w:cstheme="minorHAnsi"/>
                <w:spacing w:val="-3"/>
                <w:sz w:val="20"/>
                <w:szCs w:val="20"/>
              </w:rPr>
              <w:t>–</w:t>
            </w:r>
            <w:r w:rsidRPr="00A54C1E">
              <w:rPr>
                <w:rFonts w:asciiTheme="minorHAnsi" w:hAnsiTheme="minorHAnsi" w:cstheme="minorHAnsi"/>
                <w:spacing w:val="-3"/>
                <w:sz w:val="20"/>
                <w:szCs w:val="20"/>
              </w:rPr>
              <w:t xml:space="preserve"> </w:t>
            </w:r>
            <w:r w:rsidR="00732C0B">
              <w:rPr>
                <w:rFonts w:asciiTheme="minorHAnsi" w:hAnsiTheme="minorHAnsi" w:cstheme="minorHAnsi"/>
                <w:spacing w:val="-3"/>
                <w:sz w:val="20"/>
                <w:szCs w:val="20"/>
              </w:rPr>
              <w:t>III</w:t>
            </w:r>
          </w:p>
        </w:tc>
        <w:tc>
          <w:tcPr>
            <w:tcW w:w="5580" w:type="dxa"/>
            <w:vAlign w:val="center"/>
          </w:tcPr>
          <w:p w:rsidR="007552E6" w:rsidRPr="00A54C1E" w:rsidRDefault="007552E6" w:rsidP="000C789B">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NON-BLACKLIST</w:t>
            </w:r>
            <w:r w:rsidR="004B3C76" w:rsidRPr="00A54C1E">
              <w:rPr>
                <w:rFonts w:asciiTheme="minorHAnsi" w:hAnsiTheme="minorHAnsi" w:cstheme="minorHAnsi"/>
                <w:spacing w:val="-3"/>
                <w:sz w:val="20"/>
                <w:szCs w:val="20"/>
              </w:rPr>
              <w:t xml:space="preserve">ING </w:t>
            </w:r>
            <w:r w:rsidRPr="00A54C1E">
              <w:rPr>
                <w:rFonts w:asciiTheme="minorHAnsi" w:hAnsiTheme="minorHAnsi" w:cstheme="minorHAnsi"/>
                <w:spacing w:val="-3"/>
                <w:sz w:val="20"/>
                <w:szCs w:val="20"/>
              </w:rPr>
              <w:t xml:space="preserve"> CERTIFICATE</w:t>
            </w:r>
          </w:p>
        </w:tc>
        <w:tc>
          <w:tcPr>
            <w:tcW w:w="0" w:type="auto"/>
            <w:vAlign w:val="center"/>
          </w:tcPr>
          <w:p w:rsidR="007552E6" w:rsidRPr="00A54C1E" w:rsidRDefault="00430282" w:rsidP="00185C2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5</w:t>
            </w:r>
            <w:r w:rsidR="00214150">
              <w:rPr>
                <w:rFonts w:asciiTheme="minorHAnsi" w:hAnsiTheme="minorHAnsi" w:cstheme="minorHAnsi"/>
                <w:b/>
                <w:bCs/>
                <w:spacing w:val="-3"/>
                <w:sz w:val="20"/>
                <w:szCs w:val="20"/>
              </w:rPr>
              <w:t>6</w:t>
            </w:r>
          </w:p>
        </w:tc>
      </w:tr>
      <w:tr w:rsidR="005356AA" w:rsidRPr="00A54C1E" w:rsidTr="0019258D">
        <w:trPr>
          <w:trHeight w:val="343"/>
        </w:trPr>
        <w:tc>
          <w:tcPr>
            <w:tcW w:w="0" w:type="auto"/>
            <w:vAlign w:val="center"/>
          </w:tcPr>
          <w:p w:rsidR="005356AA" w:rsidRPr="00A54C1E" w:rsidRDefault="00DE164F" w:rsidP="00185C27">
            <w:pPr>
              <w:jc w:val="center"/>
              <w:rPr>
                <w:rFonts w:asciiTheme="minorHAnsi" w:hAnsiTheme="minorHAnsi" w:cstheme="minorHAnsi"/>
                <w:spacing w:val="-3"/>
                <w:sz w:val="20"/>
                <w:szCs w:val="20"/>
              </w:rPr>
            </w:pPr>
            <w:r>
              <w:rPr>
                <w:rFonts w:asciiTheme="minorHAnsi" w:hAnsiTheme="minorHAnsi" w:cstheme="minorHAnsi"/>
                <w:spacing w:val="-3"/>
                <w:sz w:val="20"/>
                <w:szCs w:val="20"/>
              </w:rPr>
              <w:t>24</w:t>
            </w:r>
          </w:p>
        </w:tc>
        <w:tc>
          <w:tcPr>
            <w:tcW w:w="2859" w:type="dxa"/>
            <w:vAlign w:val="center"/>
          </w:tcPr>
          <w:p w:rsidR="005356AA" w:rsidRPr="00A54C1E" w:rsidRDefault="005356AA" w:rsidP="00185C27">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 xml:space="preserve">APPENDIX </w:t>
            </w:r>
            <w:r w:rsidR="003A7D2C" w:rsidRPr="00A54C1E">
              <w:rPr>
                <w:rFonts w:asciiTheme="minorHAnsi" w:hAnsiTheme="minorHAnsi" w:cstheme="minorHAnsi"/>
                <w:spacing w:val="-3"/>
                <w:sz w:val="20"/>
                <w:szCs w:val="20"/>
              </w:rPr>
              <w:t>–</w:t>
            </w:r>
            <w:r w:rsidR="00732C0B">
              <w:rPr>
                <w:rFonts w:asciiTheme="minorHAnsi" w:hAnsiTheme="minorHAnsi" w:cstheme="minorHAnsi"/>
                <w:spacing w:val="-3"/>
                <w:sz w:val="20"/>
                <w:szCs w:val="20"/>
              </w:rPr>
              <w:t xml:space="preserve"> IV</w:t>
            </w:r>
          </w:p>
        </w:tc>
        <w:tc>
          <w:tcPr>
            <w:tcW w:w="5580" w:type="dxa"/>
            <w:vAlign w:val="center"/>
          </w:tcPr>
          <w:p w:rsidR="005356AA" w:rsidRPr="00A54C1E" w:rsidRDefault="005356AA" w:rsidP="000C789B">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ECS FORM</w:t>
            </w:r>
          </w:p>
        </w:tc>
        <w:tc>
          <w:tcPr>
            <w:tcW w:w="0" w:type="auto"/>
            <w:vAlign w:val="center"/>
          </w:tcPr>
          <w:p w:rsidR="005356AA" w:rsidRPr="00A54C1E" w:rsidRDefault="002F09B2" w:rsidP="00C10047">
            <w:pPr>
              <w:jc w:val="center"/>
              <w:rPr>
                <w:rFonts w:asciiTheme="minorHAnsi" w:hAnsiTheme="minorHAnsi" w:cstheme="minorHAnsi"/>
                <w:b/>
                <w:bCs/>
                <w:spacing w:val="-3"/>
                <w:sz w:val="20"/>
                <w:szCs w:val="20"/>
              </w:rPr>
            </w:pPr>
            <w:r w:rsidRPr="00A54C1E">
              <w:rPr>
                <w:rFonts w:asciiTheme="minorHAnsi" w:hAnsiTheme="minorHAnsi" w:cstheme="minorHAnsi"/>
                <w:b/>
                <w:bCs/>
                <w:spacing w:val="-3"/>
                <w:sz w:val="20"/>
                <w:szCs w:val="20"/>
              </w:rPr>
              <w:t>5</w:t>
            </w:r>
            <w:r w:rsidR="00732C0B">
              <w:rPr>
                <w:rFonts w:asciiTheme="minorHAnsi" w:hAnsiTheme="minorHAnsi" w:cstheme="minorHAnsi"/>
                <w:b/>
                <w:bCs/>
                <w:spacing w:val="-3"/>
                <w:sz w:val="20"/>
                <w:szCs w:val="20"/>
              </w:rPr>
              <w:t>8</w:t>
            </w:r>
          </w:p>
        </w:tc>
      </w:tr>
      <w:tr w:rsidR="004B3C76" w:rsidRPr="00A54C1E" w:rsidTr="0019258D">
        <w:trPr>
          <w:trHeight w:val="379"/>
        </w:trPr>
        <w:tc>
          <w:tcPr>
            <w:tcW w:w="0" w:type="auto"/>
            <w:vAlign w:val="center"/>
          </w:tcPr>
          <w:p w:rsidR="004B3C76" w:rsidRPr="00A54C1E" w:rsidRDefault="008C3E88"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2</w:t>
            </w:r>
            <w:r w:rsidR="00DE164F">
              <w:rPr>
                <w:rFonts w:asciiTheme="minorHAnsi" w:hAnsiTheme="minorHAnsi" w:cstheme="minorHAnsi"/>
                <w:spacing w:val="-3"/>
                <w:sz w:val="20"/>
                <w:szCs w:val="20"/>
              </w:rPr>
              <w:t>5</w:t>
            </w:r>
          </w:p>
        </w:tc>
        <w:tc>
          <w:tcPr>
            <w:tcW w:w="2859" w:type="dxa"/>
            <w:vAlign w:val="center"/>
          </w:tcPr>
          <w:p w:rsidR="004B3C76" w:rsidRPr="00A54C1E" w:rsidRDefault="00732C0B" w:rsidP="00185C27">
            <w:pPr>
              <w:tabs>
                <w:tab w:val="center" w:pos="4464"/>
              </w:tabs>
              <w:suppressAutoHyphens/>
              <w:rPr>
                <w:rFonts w:asciiTheme="minorHAnsi" w:hAnsiTheme="minorHAnsi" w:cstheme="minorHAnsi"/>
                <w:spacing w:val="-3"/>
                <w:sz w:val="20"/>
                <w:szCs w:val="20"/>
              </w:rPr>
            </w:pPr>
            <w:r>
              <w:rPr>
                <w:rFonts w:asciiTheme="minorHAnsi" w:hAnsiTheme="minorHAnsi" w:cstheme="minorHAnsi"/>
                <w:spacing w:val="-3"/>
                <w:sz w:val="20"/>
                <w:szCs w:val="20"/>
              </w:rPr>
              <w:t>APPENDIX  - V</w:t>
            </w:r>
          </w:p>
        </w:tc>
        <w:tc>
          <w:tcPr>
            <w:tcW w:w="5580" w:type="dxa"/>
            <w:vAlign w:val="center"/>
          </w:tcPr>
          <w:p w:rsidR="004B3C76" w:rsidRPr="00A54C1E" w:rsidRDefault="00471424" w:rsidP="000C789B">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VENDOR MA</w:t>
            </w:r>
            <w:r w:rsidR="00EF240B" w:rsidRPr="00A54C1E">
              <w:rPr>
                <w:rFonts w:asciiTheme="minorHAnsi" w:hAnsiTheme="minorHAnsi" w:cstheme="minorHAnsi"/>
                <w:spacing w:val="-3"/>
                <w:sz w:val="20"/>
                <w:szCs w:val="20"/>
              </w:rPr>
              <w:t xml:space="preserve">STER </w:t>
            </w:r>
            <w:r w:rsidRPr="00A54C1E">
              <w:rPr>
                <w:rFonts w:asciiTheme="minorHAnsi" w:hAnsiTheme="minorHAnsi" w:cstheme="minorHAnsi"/>
                <w:spacing w:val="-3"/>
                <w:sz w:val="20"/>
                <w:szCs w:val="20"/>
              </w:rPr>
              <w:t xml:space="preserve"> FORM</w:t>
            </w:r>
          </w:p>
        </w:tc>
        <w:tc>
          <w:tcPr>
            <w:tcW w:w="0" w:type="auto"/>
            <w:vAlign w:val="center"/>
          </w:tcPr>
          <w:p w:rsidR="004B3C76" w:rsidRPr="00A54C1E" w:rsidRDefault="00DC546D" w:rsidP="00185C27">
            <w:pPr>
              <w:jc w:val="center"/>
              <w:rPr>
                <w:rFonts w:asciiTheme="minorHAnsi" w:hAnsiTheme="minorHAnsi" w:cstheme="minorHAnsi"/>
                <w:b/>
                <w:bCs/>
                <w:spacing w:val="-3"/>
                <w:sz w:val="20"/>
                <w:szCs w:val="20"/>
              </w:rPr>
            </w:pPr>
            <w:r>
              <w:rPr>
                <w:rFonts w:asciiTheme="minorHAnsi" w:hAnsiTheme="minorHAnsi" w:cstheme="minorHAnsi"/>
                <w:b/>
                <w:bCs/>
                <w:spacing w:val="-3"/>
                <w:sz w:val="20"/>
                <w:szCs w:val="20"/>
              </w:rPr>
              <w:t>58</w:t>
            </w:r>
          </w:p>
        </w:tc>
      </w:tr>
      <w:tr w:rsidR="00214150" w:rsidRPr="00A54C1E" w:rsidTr="0019258D">
        <w:trPr>
          <w:trHeight w:val="379"/>
        </w:trPr>
        <w:tc>
          <w:tcPr>
            <w:tcW w:w="0" w:type="auto"/>
            <w:vAlign w:val="center"/>
          </w:tcPr>
          <w:p w:rsidR="00214150" w:rsidRPr="00A54C1E" w:rsidRDefault="00214150" w:rsidP="00185C27">
            <w:pPr>
              <w:jc w:val="center"/>
              <w:rPr>
                <w:rFonts w:asciiTheme="minorHAnsi" w:hAnsiTheme="minorHAnsi" w:cstheme="minorHAnsi"/>
                <w:spacing w:val="-3"/>
                <w:sz w:val="20"/>
                <w:szCs w:val="20"/>
              </w:rPr>
            </w:pPr>
            <w:r>
              <w:rPr>
                <w:rFonts w:asciiTheme="minorHAnsi" w:hAnsiTheme="minorHAnsi" w:cstheme="minorHAnsi"/>
                <w:spacing w:val="-3"/>
                <w:sz w:val="20"/>
                <w:szCs w:val="20"/>
              </w:rPr>
              <w:t>26</w:t>
            </w:r>
          </w:p>
        </w:tc>
        <w:tc>
          <w:tcPr>
            <w:tcW w:w="2859" w:type="dxa"/>
            <w:vAlign w:val="center"/>
          </w:tcPr>
          <w:p w:rsidR="00214150" w:rsidRDefault="00214150" w:rsidP="00185C27">
            <w:pPr>
              <w:tabs>
                <w:tab w:val="center" w:pos="4464"/>
              </w:tabs>
              <w:suppressAutoHyphens/>
              <w:rPr>
                <w:rFonts w:asciiTheme="minorHAnsi" w:hAnsiTheme="minorHAnsi" w:cstheme="minorHAnsi"/>
                <w:spacing w:val="-3"/>
                <w:sz w:val="20"/>
                <w:szCs w:val="20"/>
              </w:rPr>
            </w:pPr>
            <w:r>
              <w:rPr>
                <w:rFonts w:asciiTheme="minorHAnsi" w:hAnsiTheme="minorHAnsi" w:cstheme="minorHAnsi"/>
                <w:spacing w:val="-3"/>
                <w:sz w:val="20"/>
                <w:szCs w:val="20"/>
              </w:rPr>
              <w:t>APPENDIX-VI</w:t>
            </w:r>
          </w:p>
        </w:tc>
        <w:tc>
          <w:tcPr>
            <w:tcW w:w="5580" w:type="dxa"/>
            <w:vAlign w:val="center"/>
          </w:tcPr>
          <w:p w:rsidR="00214150" w:rsidRPr="00A54C1E" w:rsidRDefault="00214150" w:rsidP="000C789B">
            <w:pPr>
              <w:tabs>
                <w:tab w:val="center" w:pos="4464"/>
              </w:tabs>
              <w:suppressAutoHyphens/>
              <w:rPr>
                <w:rFonts w:asciiTheme="minorHAnsi" w:hAnsiTheme="minorHAnsi" w:cstheme="minorHAnsi"/>
                <w:spacing w:val="-3"/>
                <w:sz w:val="20"/>
                <w:szCs w:val="20"/>
              </w:rPr>
            </w:pPr>
            <w:r w:rsidRPr="00214150">
              <w:rPr>
                <w:rFonts w:asciiTheme="minorHAnsi" w:hAnsiTheme="minorHAnsi" w:cstheme="minorHAnsi"/>
                <w:spacing w:val="-3"/>
                <w:sz w:val="20"/>
                <w:szCs w:val="20"/>
              </w:rPr>
              <w:t>SUMMARY SHEET OF MONTHLY BASIS CAB &amp; TAXI HIRING SERVICES</w:t>
            </w:r>
          </w:p>
        </w:tc>
        <w:tc>
          <w:tcPr>
            <w:tcW w:w="0" w:type="auto"/>
            <w:vAlign w:val="center"/>
          </w:tcPr>
          <w:p w:rsidR="00214150" w:rsidRDefault="00214150" w:rsidP="00185C27">
            <w:pPr>
              <w:jc w:val="center"/>
              <w:rPr>
                <w:rFonts w:asciiTheme="minorHAnsi" w:hAnsiTheme="minorHAnsi" w:cstheme="minorHAnsi"/>
                <w:b/>
                <w:bCs/>
                <w:spacing w:val="-3"/>
                <w:sz w:val="20"/>
                <w:szCs w:val="20"/>
              </w:rPr>
            </w:pPr>
            <w:r>
              <w:rPr>
                <w:rFonts w:asciiTheme="minorHAnsi" w:hAnsiTheme="minorHAnsi" w:cstheme="minorHAnsi"/>
                <w:b/>
                <w:bCs/>
                <w:spacing w:val="-3"/>
                <w:sz w:val="20"/>
                <w:szCs w:val="20"/>
              </w:rPr>
              <w:t>60</w:t>
            </w:r>
          </w:p>
        </w:tc>
      </w:tr>
      <w:tr w:rsidR="00214150" w:rsidRPr="00A54C1E" w:rsidTr="0019258D">
        <w:trPr>
          <w:trHeight w:val="379"/>
        </w:trPr>
        <w:tc>
          <w:tcPr>
            <w:tcW w:w="0" w:type="auto"/>
            <w:vAlign w:val="center"/>
          </w:tcPr>
          <w:p w:rsidR="00214150" w:rsidRPr="00A54C1E" w:rsidRDefault="00214150" w:rsidP="00185C27">
            <w:pPr>
              <w:jc w:val="center"/>
              <w:rPr>
                <w:rFonts w:asciiTheme="minorHAnsi" w:hAnsiTheme="minorHAnsi" w:cstheme="minorHAnsi"/>
                <w:spacing w:val="-3"/>
                <w:sz w:val="20"/>
                <w:szCs w:val="20"/>
              </w:rPr>
            </w:pPr>
            <w:r>
              <w:rPr>
                <w:rFonts w:asciiTheme="minorHAnsi" w:hAnsiTheme="minorHAnsi" w:cstheme="minorHAnsi"/>
                <w:spacing w:val="-3"/>
                <w:sz w:val="20"/>
                <w:szCs w:val="20"/>
              </w:rPr>
              <w:t>27</w:t>
            </w:r>
          </w:p>
        </w:tc>
        <w:tc>
          <w:tcPr>
            <w:tcW w:w="2859" w:type="dxa"/>
            <w:vAlign w:val="center"/>
          </w:tcPr>
          <w:p w:rsidR="00214150" w:rsidRDefault="00214150" w:rsidP="00214150">
            <w:pPr>
              <w:tabs>
                <w:tab w:val="center" w:pos="4464"/>
              </w:tabs>
              <w:suppressAutoHyphens/>
              <w:rPr>
                <w:rFonts w:asciiTheme="minorHAnsi" w:hAnsiTheme="minorHAnsi" w:cstheme="minorHAnsi"/>
                <w:spacing w:val="-3"/>
                <w:sz w:val="20"/>
                <w:szCs w:val="20"/>
              </w:rPr>
            </w:pPr>
            <w:r>
              <w:rPr>
                <w:rFonts w:asciiTheme="minorHAnsi" w:hAnsiTheme="minorHAnsi" w:cstheme="minorHAnsi"/>
                <w:spacing w:val="-3"/>
                <w:sz w:val="20"/>
                <w:szCs w:val="20"/>
              </w:rPr>
              <w:t xml:space="preserve">APPENDIX-VII </w:t>
            </w:r>
          </w:p>
        </w:tc>
        <w:tc>
          <w:tcPr>
            <w:tcW w:w="5580" w:type="dxa"/>
            <w:vAlign w:val="center"/>
          </w:tcPr>
          <w:p w:rsidR="00214150" w:rsidRPr="00A54C1E" w:rsidRDefault="00214150" w:rsidP="000C789B">
            <w:pPr>
              <w:tabs>
                <w:tab w:val="center" w:pos="4464"/>
              </w:tabs>
              <w:suppressAutoHyphens/>
              <w:rPr>
                <w:rFonts w:asciiTheme="minorHAnsi" w:hAnsiTheme="minorHAnsi" w:cstheme="minorHAnsi"/>
                <w:spacing w:val="-3"/>
                <w:sz w:val="20"/>
                <w:szCs w:val="20"/>
              </w:rPr>
            </w:pPr>
            <w:r w:rsidRPr="00214150">
              <w:rPr>
                <w:rFonts w:asciiTheme="minorHAnsi" w:hAnsiTheme="minorHAnsi" w:cstheme="minorHAnsi"/>
                <w:spacing w:val="-3"/>
                <w:sz w:val="20"/>
                <w:szCs w:val="20"/>
              </w:rPr>
              <w:t>Certificate with regard to the bidder not having a land border with India</w:t>
            </w:r>
          </w:p>
        </w:tc>
        <w:tc>
          <w:tcPr>
            <w:tcW w:w="0" w:type="auto"/>
            <w:vAlign w:val="center"/>
          </w:tcPr>
          <w:p w:rsidR="00214150" w:rsidRDefault="00214150" w:rsidP="00185C27">
            <w:pPr>
              <w:jc w:val="center"/>
              <w:rPr>
                <w:rFonts w:asciiTheme="minorHAnsi" w:hAnsiTheme="minorHAnsi" w:cstheme="minorHAnsi"/>
                <w:b/>
                <w:bCs/>
                <w:spacing w:val="-3"/>
                <w:sz w:val="20"/>
                <w:szCs w:val="20"/>
              </w:rPr>
            </w:pPr>
            <w:r>
              <w:rPr>
                <w:rFonts w:asciiTheme="minorHAnsi" w:hAnsiTheme="minorHAnsi" w:cstheme="minorHAnsi"/>
                <w:b/>
                <w:bCs/>
                <w:spacing w:val="-3"/>
                <w:sz w:val="20"/>
                <w:szCs w:val="20"/>
              </w:rPr>
              <w:t>62</w:t>
            </w:r>
          </w:p>
        </w:tc>
      </w:tr>
      <w:tr w:rsidR="00214150" w:rsidRPr="00A54C1E" w:rsidTr="0019258D">
        <w:trPr>
          <w:trHeight w:val="379"/>
        </w:trPr>
        <w:tc>
          <w:tcPr>
            <w:tcW w:w="0" w:type="auto"/>
            <w:vAlign w:val="center"/>
          </w:tcPr>
          <w:p w:rsidR="00214150" w:rsidRPr="00A54C1E" w:rsidRDefault="00214150" w:rsidP="00185C27">
            <w:pPr>
              <w:jc w:val="center"/>
              <w:rPr>
                <w:rFonts w:asciiTheme="minorHAnsi" w:hAnsiTheme="minorHAnsi" w:cstheme="minorHAnsi"/>
                <w:spacing w:val="-3"/>
                <w:sz w:val="20"/>
                <w:szCs w:val="20"/>
              </w:rPr>
            </w:pPr>
            <w:r>
              <w:rPr>
                <w:rFonts w:asciiTheme="minorHAnsi" w:hAnsiTheme="minorHAnsi" w:cstheme="minorHAnsi"/>
                <w:spacing w:val="-3"/>
                <w:sz w:val="20"/>
                <w:szCs w:val="20"/>
              </w:rPr>
              <w:t>28</w:t>
            </w:r>
          </w:p>
        </w:tc>
        <w:tc>
          <w:tcPr>
            <w:tcW w:w="2859" w:type="dxa"/>
            <w:vAlign w:val="center"/>
          </w:tcPr>
          <w:p w:rsidR="00214150" w:rsidRDefault="00214150" w:rsidP="00185C27">
            <w:pPr>
              <w:tabs>
                <w:tab w:val="center" w:pos="4464"/>
              </w:tabs>
              <w:suppressAutoHyphens/>
              <w:rPr>
                <w:rFonts w:asciiTheme="minorHAnsi" w:hAnsiTheme="minorHAnsi" w:cstheme="minorHAnsi"/>
                <w:spacing w:val="-3"/>
                <w:sz w:val="20"/>
                <w:szCs w:val="20"/>
              </w:rPr>
            </w:pPr>
            <w:r>
              <w:rPr>
                <w:rFonts w:asciiTheme="minorHAnsi" w:hAnsiTheme="minorHAnsi" w:cstheme="minorHAnsi"/>
                <w:spacing w:val="-3"/>
                <w:sz w:val="20"/>
                <w:szCs w:val="20"/>
              </w:rPr>
              <w:t>APPENDIX-VIII</w:t>
            </w:r>
          </w:p>
        </w:tc>
        <w:tc>
          <w:tcPr>
            <w:tcW w:w="5580" w:type="dxa"/>
            <w:vAlign w:val="center"/>
          </w:tcPr>
          <w:p w:rsidR="00214150" w:rsidRPr="00A54C1E" w:rsidRDefault="00214150" w:rsidP="000C789B">
            <w:pPr>
              <w:tabs>
                <w:tab w:val="center" w:pos="4464"/>
              </w:tabs>
              <w:suppressAutoHyphens/>
              <w:rPr>
                <w:rFonts w:asciiTheme="minorHAnsi" w:hAnsiTheme="minorHAnsi" w:cstheme="minorHAnsi"/>
                <w:spacing w:val="-3"/>
                <w:sz w:val="20"/>
                <w:szCs w:val="20"/>
              </w:rPr>
            </w:pPr>
            <w:r w:rsidRPr="00214150">
              <w:rPr>
                <w:rFonts w:asciiTheme="minorHAnsi" w:hAnsiTheme="minorHAnsi" w:cstheme="minorHAnsi"/>
                <w:spacing w:val="-3"/>
                <w:sz w:val="20"/>
                <w:szCs w:val="20"/>
              </w:rPr>
              <w:t>Certificate with regard to the bidder having a land border with India</w:t>
            </w:r>
          </w:p>
        </w:tc>
        <w:tc>
          <w:tcPr>
            <w:tcW w:w="0" w:type="auto"/>
            <w:vAlign w:val="center"/>
          </w:tcPr>
          <w:p w:rsidR="00214150" w:rsidRDefault="00214150" w:rsidP="00185C27">
            <w:pPr>
              <w:jc w:val="center"/>
              <w:rPr>
                <w:rFonts w:asciiTheme="minorHAnsi" w:hAnsiTheme="minorHAnsi" w:cstheme="minorHAnsi"/>
                <w:b/>
                <w:bCs/>
                <w:spacing w:val="-3"/>
                <w:sz w:val="20"/>
                <w:szCs w:val="20"/>
              </w:rPr>
            </w:pPr>
            <w:r>
              <w:rPr>
                <w:rFonts w:asciiTheme="minorHAnsi" w:hAnsiTheme="minorHAnsi" w:cstheme="minorHAnsi"/>
                <w:b/>
                <w:bCs/>
                <w:spacing w:val="-3"/>
                <w:sz w:val="20"/>
                <w:szCs w:val="20"/>
              </w:rPr>
              <w:t>62</w:t>
            </w:r>
          </w:p>
        </w:tc>
      </w:tr>
      <w:tr w:rsidR="00037AE3" w:rsidRPr="00A54C1E" w:rsidTr="0019258D">
        <w:trPr>
          <w:trHeight w:val="489"/>
        </w:trPr>
        <w:tc>
          <w:tcPr>
            <w:tcW w:w="0" w:type="auto"/>
            <w:vAlign w:val="center"/>
          </w:tcPr>
          <w:p w:rsidR="00037AE3" w:rsidRPr="00A54C1E" w:rsidRDefault="008C3E88"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2</w:t>
            </w:r>
            <w:r w:rsidR="00732C0B">
              <w:rPr>
                <w:rFonts w:asciiTheme="minorHAnsi" w:hAnsiTheme="minorHAnsi" w:cstheme="minorHAnsi"/>
                <w:spacing w:val="-3"/>
                <w:sz w:val="20"/>
                <w:szCs w:val="20"/>
              </w:rPr>
              <w:t>6</w:t>
            </w:r>
          </w:p>
        </w:tc>
        <w:tc>
          <w:tcPr>
            <w:tcW w:w="2859" w:type="dxa"/>
            <w:vAlign w:val="center"/>
          </w:tcPr>
          <w:p w:rsidR="00037AE3" w:rsidRPr="00A54C1E" w:rsidRDefault="00037AE3" w:rsidP="00214150">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 xml:space="preserve">APPENDIX – </w:t>
            </w:r>
            <w:r w:rsidR="00214150">
              <w:rPr>
                <w:rFonts w:asciiTheme="minorHAnsi" w:hAnsiTheme="minorHAnsi" w:cstheme="minorHAnsi"/>
                <w:spacing w:val="-3"/>
                <w:sz w:val="20"/>
                <w:szCs w:val="20"/>
              </w:rPr>
              <w:t>I</w:t>
            </w:r>
            <w:r w:rsidRPr="00A54C1E">
              <w:rPr>
                <w:rFonts w:asciiTheme="minorHAnsi" w:hAnsiTheme="minorHAnsi" w:cstheme="minorHAnsi"/>
                <w:spacing w:val="-3"/>
                <w:sz w:val="20"/>
                <w:szCs w:val="20"/>
              </w:rPr>
              <w:t>X</w:t>
            </w:r>
          </w:p>
        </w:tc>
        <w:tc>
          <w:tcPr>
            <w:tcW w:w="5580" w:type="dxa"/>
            <w:vAlign w:val="center"/>
          </w:tcPr>
          <w:p w:rsidR="00037AE3" w:rsidRPr="00A54C1E" w:rsidRDefault="00214150" w:rsidP="000C789B">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APPENDIX-1TO SECTION 4 PART A OF Chapter 4(Standard Tender Enquiry Document)</w:t>
            </w:r>
          </w:p>
        </w:tc>
        <w:tc>
          <w:tcPr>
            <w:tcW w:w="0" w:type="auto"/>
            <w:vAlign w:val="center"/>
          </w:tcPr>
          <w:p w:rsidR="00037AE3" w:rsidRPr="00A54C1E" w:rsidRDefault="00732C0B" w:rsidP="00732C0B">
            <w:pPr>
              <w:rPr>
                <w:rFonts w:asciiTheme="minorHAnsi" w:hAnsiTheme="minorHAnsi" w:cstheme="minorHAnsi"/>
                <w:b/>
                <w:bCs/>
                <w:spacing w:val="-3"/>
                <w:sz w:val="20"/>
                <w:szCs w:val="20"/>
              </w:rPr>
            </w:pPr>
            <w:r>
              <w:rPr>
                <w:rFonts w:asciiTheme="minorHAnsi" w:hAnsiTheme="minorHAnsi" w:cstheme="minorHAnsi"/>
                <w:b/>
                <w:bCs/>
                <w:spacing w:val="-3"/>
                <w:sz w:val="20"/>
                <w:szCs w:val="20"/>
              </w:rPr>
              <w:t xml:space="preserve">     62</w:t>
            </w:r>
          </w:p>
        </w:tc>
      </w:tr>
      <w:tr w:rsidR="00E36C64" w:rsidRPr="00A54C1E" w:rsidTr="0019258D">
        <w:trPr>
          <w:trHeight w:val="352"/>
        </w:trPr>
        <w:tc>
          <w:tcPr>
            <w:tcW w:w="0" w:type="auto"/>
            <w:vAlign w:val="center"/>
          </w:tcPr>
          <w:p w:rsidR="00E36C64" w:rsidRPr="00A54C1E" w:rsidRDefault="008C3E88" w:rsidP="00185C27">
            <w:pPr>
              <w:jc w:val="center"/>
              <w:rPr>
                <w:rFonts w:asciiTheme="minorHAnsi" w:hAnsiTheme="minorHAnsi" w:cstheme="minorHAnsi"/>
                <w:spacing w:val="-3"/>
                <w:sz w:val="20"/>
                <w:szCs w:val="20"/>
              </w:rPr>
            </w:pPr>
            <w:r w:rsidRPr="00A54C1E">
              <w:rPr>
                <w:rFonts w:asciiTheme="minorHAnsi" w:hAnsiTheme="minorHAnsi" w:cstheme="minorHAnsi"/>
                <w:spacing w:val="-3"/>
                <w:sz w:val="20"/>
                <w:szCs w:val="20"/>
              </w:rPr>
              <w:t>2</w:t>
            </w:r>
            <w:r w:rsidR="00DE164F">
              <w:rPr>
                <w:rFonts w:asciiTheme="minorHAnsi" w:hAnsiTheme="minorHAnsi" w:cstheme="minorHAnsi"/>
                <w:spacing w:val="-3"/>
                <w:sz w:val="20"/>
                <w:szCs w:val="20"/>
              </w:rPr>
              <w:t>8</w:t>
            </w:r>
          </w:p>
        </w:tc>
        <w:tc>
          <w:tcPr>
            <w:tcW w:w="2859" w:type="dxa"/>
            <w:vAlign w:val="center"/>
          </w:tcPr>
          <w:p w:rsidR="00E36C64" w:rsidRPr="00A54C1E" w:rsidRDefault="00E36C64" w:rsidP="00574BC2">
            <w:pPr>
              <w:tabs>
                <w:tab w:val="center" w:pos="4464"/>
              </w:tabs>
              <w:suppressAutoHyphens/>
              <w:rPr>
                <w:rFonts w:asciiTheme="minorHAnsi" w:hAnsiTheme="minorHAnsi" w:cstheme="minorHAnsi"/>
                <w:spacing w:val="-3"/>
                <w:sz w:val="20"/>
                <w:szCs w:val="20"/>
              </w:rPr>
            </w:pPr>
          </w:p>
        </w:tc>
        <w:tc>
          <w:tcPr>
            <w:tcW w:w="5580" w:type="dxa"/>
            <w:vAlign w:val="center"/>
          </w:tcPr>
          <w:p w:rsidR="00E36C64" w:rsidRPr="00A54C1E" w:rsidRDefault="00E36C64" w:rsidP="000C789B">
            <w:pPr>
              <w:tabs>
                <w:tab w:val="center" w:pos="4464"/>
              </w:tabs>
              <w:suppressAutoHyphens/>
              <w:rPr>
                <w:rFonts w:asciiTheme="minorHAnsi" w:hAnsiTheme="minorHAnsi" w:cstheme="minorHAnsi"/>
                <w:spacing w:val="-3"/>
                <w:sz w:val="20"/>
                <w:szCs w:val="20"/>
              </w:rPr>
            </w:pPr>
            <w:r w:rsidRPr="00A54C1E">
              <w:rPr>
                <w:rFonts w:asciiTheme="minorHAnsi" w:hAnsiTheme="minorHAnsi" w:cstheme="minorHAnsi"/>
                <w:spacing w:val="-3"/>
                <w:sz w:val="20"/>
                <w:szCs w:val="20"/>
              </w:rPr>
              <w:t>CHECK LIST</w:t>
            </w:r>
          </w:p>
        </w:tc>
        <w:tc>
          <w:tcPr>
            <w:tcW w:w="0" w:type="auto"/>
            <w:vAlign w:val="center"/>
          </w:tcPr>
          <w:p w:rsidR="00E36C64" w:rsidRPr="00A54C1E" w:rsidRDefault="0070650D" w:rsidP="00574BC2">
            <w:pPr>
              <w:jc w:val="center"/>
              <w:rPr>
                <w:rFonts w:asciiTheme="minorHAnsi" w:hAnsiTheme="minorHAnsi" w:cstheme="minorHAnsi"/>
                <w:b/>
                <w:bCs/>
                <w:spacing w:val="-3"/>
                <w:sz w:val="20"/>
                <w:szCs w:val="20"/>
              </w:rPr>
            </w:pPr>
            <w:r>
              <w:rPr>
                <w:rFonts w:asciiTheme="minorHAnsi" w:hAnsiTheme="minorHAnsi" w:cstheme="minorHAnsi"/>
                <w:b/>
                <w:bCs/>
                <w:spacing w:val="-3"/>
                <w:sz w:val="20"/>
                <w:szCs w:val="20"/>
              </w:rPr>
              <w:t>6</w:t>
            </w:r>
            <w:r w:rsidR="00214150">
              <w:rPr>
                <w:rFonts w:asciiTheme="minorHAnsi" w:hAnsiTheme="minorHAnsi" w:cstheme="minorHAnsi"/>
                <w:b/>
                <w:bCs/>
                <w:spacing w:val="-3"/>
                <w:sz w:val="20"/>
                <w:szCs w:val="20"/>
              </w:rPr>
              <w:t>8</w:t>
            </w:r>
            <w:r w:rsidR="002244DE">
              <w:rPr>
                <w:rFonts w:asciiTheme="minorHAnsi" w:hAnsiTheme="minorHAnsi" w:cstheme="minorHAnsi"/>
                <w:b/>
                <w:bCs/>
                <w:spacing w:val="-3"/>
                <w:sz w:val="20"/>
                <w:szCs w:val="20"/>
              </w:rPr>
              <w:t xml:space="preserve"> </w:t>
            </w:r>
          </w:p>
        </w:tc>
      </w:tr>
    </w:tbl>
    <w:p w:rsidR="00214150" w:rsidRDefault="00214150" w:rsidP="00284C3F">
      <w:pPr>
        <w:pStyle w:val="BodyText"/>
        <w:spacing w:before="120" w:after="240"/>
        <w:ind w:right="25"/>
        <w:jc w:val="center"/>
        <w:rPr>
          <w:rFonts w:asciiTheme="minorHAnsi" w:hAnsiTheme="minorHAnsi" w:cstheme="minorHAnsi"/>
          <w:b/>
          <w:sz w:val="28"/>
          <w:szCs w:val="28"/>
        </w:rPr>
      </w:pPr>
    </w:p>
    <w:p w:rsidR="00672F4E" w:rsidRPr="00A54C1E" w:rsidRDefault="00672F4E" w:rsidP="00284C3F">
      <w:pPr>
        <w:pStyle w:val="BodyText"/>
        <w:spacing w:before="120" w:after="240"/>
        <w:ind w:right="25"/>
        <w:jc w:val="center"/>
        <w:rPr>
          <w:rFonts w:asciiTheme="minorHAnsi" w:hAnsiTheme="minorHAnsi" w:cstheme="minorHAnsi"/>
          <w:b/>
          <w:sz w:val="28"/>
          <w:szCs w:val="28"/>
        </w:rPr>
      </w:pPr>
      <w:r w:rsidRPr="00A54C1E">
        <w:rPr>
          <w:rFonts w:asciiTheme="minorHAnsi" w:hAnsiTheme="minorHAnsi" w:cstheme="minorHAnsi"/>
          <w:b/>
          <w:sz w:val="28"/>
          <w:szCs w:val="28"/>
        </w:rPr>
        <w:lastRenderedPageBreak/>
        <w:t>SECTION</w:t>
      </w:r>
      <w:r w:rsidR="00F40DB0" w:rsidRPr="00A54C1E">
        <w:rPr>
          <w:rFonts w:asciiTheme="minorHAnsi" w:hAnsiTheme="minorHAnsi" w:cstheme="minorHAnsi"/>
          <w:b/>
          <w:sz w:val="28"/>
          <w:szCs w:val="28"/>
        </w:rPr>
        <w:t>–</w:t>
      </w:r>
      <w:r w:rsidRPr="00A54C1E">
        <w:rPr>
          <w:rFonts w:asciiTheme="minorHAnsi" w:hAnsiTheme="minorHAnsi" w:cstheme="minorHAnsi"/>
          <w:b/>
          <w:sz w:val="28"/>
          <w:szCs w:val="28"/>
        </w:rPr>
        <w:t>I</w:t>
      </w:r>
      <w:r w:rsidR="00FB67A0">
        <w:rPr>
          <w:rFonts w:asciiTheme="minorHAnsi" w:hAnsiTheme="minorHAnsi" w:cstheme="minorHAnsi"/>
          <w:b/>
          <w:sz w:val="28"/>
          <w:szCs w:val="28"/>
        </w:rPr>
        <w:t xml:space="preserve"> </w:t>
      </w:r>
    </w:p>
    <w:p w:rsidR="00481306" w:rsidRPr="00A54C1E" w:rsidRDefault="00017790" w:rsidP="00481306">
      <w:pPr>
        <w:ind w:right="25"/>
        <w:jc w:val="center"/>
        <w:rPr>
          <w:rFonts w:asciiTheme="minorHAnsi" w:hAnsiTheme="minorHAnsi" w:cstheme="minorHAnsi"/>
          <w:b/>
          <w:bCs/>
          <w:sz w:val="72"/>
        </w:rPr>
      </w:pPr>
      <w:r w:rsidRPr="00A54C1E">
        <w:rPr>
          <w:rFonts w:asciiTheme="minorHAnsi" w:hAnsiTheme="minorHAnsi" w:cstheme="minorHAnsi"/>
          <w:b/>
          <w:noProof/>
          <w:sz w:val="72"/>
          <w:lang w:val="en-IN" w:eastAsia="en-IN"/>
        </w:rPr>
        <w:drawing>
          <wp:inline distT="0" distB="0" distL="0" distR="0">
            <wp:extent cx="3518995" cy="520262"/>
            <wp:effectExtent l="19050" t="0" r="5255" b="0"/>
            <wp:docPr id="3" name="Picture 3"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pic:cNvPicPr>
                      <a:picLocks noChangeAspect="1" noChangeArrowheads="1"/>
                    </pic:cNvPicPr>
                  </pic:nvPicPr>
                  <pic:blipFill>
                    <a:blip r:embed="rId11" cstate="print"/>
                    <a:srcRect/>
                    <a:stretch>
                      <a:fillRect/>
                    </a:stretch>
                  </pic:blipFill>
                  <pic:spPr bwMode="auto">
                    <a:xfrm>
                      <a:off x="0" y="0"/>
                      <a:ext cx="3543433" cy="523875"/>
                    </a:xfrm>
                    <a:prstGeom prst="rect">
                      <a:avLst/>
                    </a:prstGeom>
                    <a:noFill/>
                    <a:ln w="9525">
                      <a:noFill/>
                      <a:miter lim="800000"/>
                      <a:headEnd/>
                      <a:tailEnd/>
                    </a:ln>
                  </pic:spPr>
                </pic:pic>
              </a:graphicData>
            </a:graphic>
          </wp:inline>
        </w:drawing>
      </w:r>
    </w:p>
    <w:p w:rsidR="00481306" w:rsidRPr="00A54C1E" w:rsidRDefault="00481306" w:rsidP="00ED38E9">
      <w:pPr>
        <w:pStyle w:val="BodyText"/>
        <w:jc w:val="center"/>
        <w:rPr>
          <w:rFonts w:asciiTheme="minorHAnsi" w:hAnsiTheme="minorHAnsi" w:cstheme="minorHAnsi"/>
          <w:b/>
          <w:bCs/>
        </w:rPr>
      </w:pPr>
      <w:r w:rsidRPr="00A54C1E">
        <w:rPr>
          <w:rFonts w:asciiTheme="minorHAnsi" w:hAnsiTheme="minorHAnsi" w:cstheme="minorHAnsi"/>
          <w:b/>
          <w:bCs/>
        </w:rPr>
        <w:t>CHENNAI TELEPHONES</w:t>
      </w:r>
    </w:p>
    <w:p w:rsidR="00284C3F" w:rsidRPr="00A54C1E" w:rsidRDefault="00284C3F" w:rsidP="00ED38E9">
      <w:pPr>
        <w:pStyle w:val="BodyText"/>
        <w:jc w:val="center"/>
        <w:rPr>
          <w:rFonts w:asciiTheme="minorHAnsi" w:hAnsiTheme="minorHAnsi" w:cstheme="minorHAnsi"/>
          <w:b/>
          <w:bCs/>
          <w:sz w:val="28"/>
          <w:szCs w:val="28"/>
        </w:rPr>
      </w:pPr>
      <w:r w:rsidRPr="00A54C1E">
        <w:rPr>
          <w:rFonts w:asciiTheme="minorHAnsi" w:hAnsiTheme="minorHAnsi" w:cstheme="minorHAnsi"/>
          <w:b/>
          <w:bCs/>
          <w:sz w:val="28"/>
          <w:szCs w:val="28"/>
        </w:rPr>
        <w:t xml:space="preserve">Office </w:t>
      </w:r>
      <w:r w:rsidR="00EF240B" w:rsidRPr="00A54C1E">
        <w:rPr>
          <w:rFonts w:asciiTheme="minorHAnsi" w:hAnsiTheme="minorHAnsi" w:cstheme="minorHAnsi"/>
          <w:b/>
          <w:bCs/>
          <w:sz w:val="28"/>
          <w:szCs w:val="28"/>
        </w:rPr>
        <w:t xml:space="preserve">of </w:t>
      </w:r>
      <w:r w:rsidRPr="00A54C1E">
        <w:rPr>
          <w:rFonts w:asciiTheme="minorHAnsi" w:hAnsiTheme="minorHAnsi" w:cstheme="minorHAnsi"/>
          <w:b/>
          <w:bCs/>
          <w:sz w:val="28"/>
          <w:szCs w:val="28"/>
        </w:rPr>
        <w:t>General Manager (</w:t>
      </w:r>
      <w:r w:rsidR="00543D64">
        <w:rPr>
          <w:rFonts w:asciiTheme="minorHAnsi" w:hAnsiTheme="minorHAnsi" w:cstheme="minorHAnsi"/>
          <w:b/>
          <w:bCs/>
          <w:sz w:val="28"/>
          <w:szCs w:val="28"/>
        </w:rPr>
        <w:t>NWO-NBA</w:t>
      </w:r>
      <w:r w:rsidRPr="00A54C1E">
        <w:rPr>
          <w:rFonts w:asciiTheme="minorHAnsi" w:hAnsiTheme="minorHAnsi" w:cstheme="minorHAnsi"/>
          <w:b/>
          <w:bCs/>
          <w:sz w:val="28"/>
          <w:szCs w:val="28"/>
        </w:rPr>
        <w:t>)</w:t>
      </w:r>
      <w:r w:rsidR="001C7376" w:rsidRPr="00A54C1E">
        <w:rPr>
          <w:rFonts w:asciiTheme="minorHAnsi" w:hAnsiTheme="minorHAnsi" w:cstheme="minorHAnsi"/>
          <w:b/>
          <w:bCs/>
          <w:sz w:val="28"/>
          <w:szCs w:val="28"/>
        </w:rPr>
        <w:t>,</w:t>
      </w:r>
      <w:r w:rsidR="003D3B52" w:rsidRPr="00A54C1E">
        <w:rPr>
          <w:rFonts w:asciiTheme="minorHAnsi" w:hAnsiTheme="minorHAnsi" w:cstheme="minorHAnsi"/>
          <w:b/>
          <w:bCs/>
          <w:sz w:val="28"/>
          <w:szCs w:val="28"/>
        </w:rPr>
        <w:t xml:space="preserve"> </w:t>
      </w:r>
      <w:r w:rsidR="00543D64">
        <w:rPr>
          <w:rFonts w:asciiTheme="minorHAnsi" w:hAnsiTheme="minorHAnsi" w:cstheme="minorHAnsi"/>
          <w:b/>
          <w:bCs/>
          <w:sz w:val="28"/>
          <w:szCs w:val="28"/>
        </w:rPr>
        <w:t>1</w:t>
      </w:r>
      <w:r w:rsidR="003D3B52" w:rsidRPr="00A54C1E">
        <w:rPr>
          <w:rFonts w:asciiTheme="minorHAnsi" w:hAnsiTheme="minorHAnsi" w:cstheme="minorHAnsi"/>
          <w:b/>
          <w:bCs/>
          <w:sz w:val="28"/>
          <w:szCs w:val="28"/>
        </w:rPr>
        <w:t>,</w:t>
      </w:r>
      <w:r w:rsidR="00EF240B" w:rsidRPr="00A54C1E">
        <w:rPr>
          <w:rFonts w:asciiTheme="minorHAnsi" w:hAnsiTheme="minorHAnsi" w:cstheme="minorHAnsi"/>
          <w:b/>
          <w:bCs/>
          <w:sz w:val="28"/>
          <w:szCs w:val="28"/>
        </w:rPr>
        <w:t xml:space="preserve"> </w:t>
      </w:r>
      <w:r w:rsidR="00543D64">
        <w:rPr>
          <w:rFonts w:asciiTheme="minorHAnsi" w:hAnsiTheme="minorHAnsi" w:cstheme="minorHAnsi"/>
          <w:b/>
          <w:bCs/>
          <w:sz w:val="28"/>
          <w:szCs w:val="28"/>
        </w:rPr>
        <w:t>NSC Bose Road, Chennai-600001</w:t>
      </w:r>
      <w:r w:rsidRPr="00A54C1E">
        <w:rPr>
          <w:rFonts w:asciiTheme="minorHAnsi" w:hAnsiTheme="minorHAnsi" w:cstheme="minorHAnsi"/>
          <w:b/>
          <w:bCs/>
          <w:sz w:val="28"/>
          <w:szCs w:val="28"/>
        </w:rPr>
        <w:t>.</w:t>
      </w:r>
    </w:p>
    <w:p w:rsidR="00F109D4" w:rsidRPr="00A54C1E" w:rsidRDefault="00F109D4" w:rsidP="00ED38E9">
      <w:pPr>
        <w:pStyle w:val="BodyText"/>
        <w:jc w:val="center"/>
        <w:rPr>
          <w:rFonts w:asciiTheme="minorHAnsi" w:hAnsiTheme="minorHAnsi" w:cstheme="minorHAnsi"/>
          <w:b/>
          <w:bCs/>
          <w:sz w:val="28"/>
          <w:szCs w:val="28"/>
        </w:rPr>
      </w:pPr>
      <w:r w:rsidRPr="00A54C1E">
        <w:rPr>
          <w:rFonts w:asciiTheme="minorHAnsi" w:hAnsiTheme="minorHAnsi" w:cstheme="minorHAnsi"/>
          <w:b/>
          <w:bCs/>
          <w:sz w:val="28"/>
          <w:szCs w:val="28"/>
        </w:rPr>
        <w:t>---------------------------------------------------------------------------------------------------</w:t>
      </w:r>
    </w:p>
    <w:p w:rsidR="004A2680" w:rsidRPr="00A54C1E" w:rsidRDefault="004A2680" w:rsidP="00ED38E9">
      <w:pPr>
        <w:pStyle w:val="Heading4"/>
        <w:rPr>
          <w:rFonts w:asciiTheme="minorHAnsi" w:hAnsiTheme="minorHAnsi" w:cstheme="minorHAnsi"/>
          <w:szCs w:val="28"/>
          <w:u w:val="single"/>
        </w:rPr>
      </w:pPr>
    </w:p>
    <w:p w:rsidR="00EC708B" w:rsidRPr="00A54C1E" w:rsidRDefault="00672F4E" w:rsidP="00ED38E9">
      <w:pPr>
        <w:pStyle w:val="Heading4"/>
        <w:rPr>
          <w:rFonts w:asciiTheme="minorHAnsi" w:hAnsiTheme="minorHAnsi" w:cstheme="minorHAnsi"/>
          <w:szCs w:val="28"/>
          <w:u w:val="single"/>
        </w:rPr>
      </w:pPr>
      <w:r w:rsidRPr="00A54C1E">
        <w:rPr>
          <w:rFonts w:asciiTheme="minorHAnsi" w:hAnsiTheme="minorHAnsi" w:cstheme="minorHAnsi"/>
          <w:szCs w:val="28"/>
          <w:u w:val="single"/>
        </w:rPr>
        <w:t>NOTICE INVITING TENDER</w:t>
      </w:r>
    </w:p>
    <w:p w:rsidR="002A6555" w:rsidRPr="00A54C1E" w:rsidRDefault="002A6555" w:rsidP="002A6555">
      <w:pPr>
        <w:rPr>
          <w:rFonts w:asciiTheme="minorHAnsi" w:hAnsiTheme="minorHAnsi" w:cstheme="minorHAnsi"/>
        </w:rPr>
      </w:pPr>
    </w:p>
    <w:p w:rsidR="00672F4E" w:rsidRPr="00A54C1E" w:rsidRDefault="00481306" w:rsidP="00ED38E9">
      <w:pPr>
        <w:spacing w:after="120"/>
        <w:jc w:val="center"/>
        <w:rPr>
          <w:rFonts w:asciiTheme="minorHAnsi" w:hAnsiTheme="minorHAnsi" w:cstheme="minorHAnsi"/>
          <w:sz w:val="22"/>
          <w:szCs w:val="22"/>
          <w:u w:val="single"/>
        </w:rPr>
      </w:pPr>
      <w:r w:rsidRPr="00A54C1E">
        <w:rPr>
          <w:rFonts w:asciiTheme="minorHAnsi" w:hAnsiTheme="minorHAnsi" w:cstheme="minorHAnsi"/>
          <w:sz w:val="22"/>
          <w:szCs w:val="22"/>
          <w:u w:val="single"/>
        </w:rPr>
        <w:t xml:space="preserve">Tender </w:t>
      </w:r>
      <w:r w:rsidR="00A70F70" w:rsidRPr="00A54C1E">
        <w:rPr>
          <w:rFonts w:asciiTheme="minorHAnsi" w:hAnsiTheme="minorHAnsi" w:cstheme="minorHAnsi"/>
          <w:sz w:val="22"/>
          <w:szCs w:val="22"/>
          <w:u w:val="single"/>
        </w:rPr>
        <w:t>No.</w:t>
      </w:r>
      <w:r w:rsidR="00543D64">
        <w:rPr>
          <w:rFonts w:asciiTheme="minorHAnsi" w:hAnsiTheme="minorHAnsi" w:cstheme="minorHAnsi"/>
          <w:sz w:val="22"/>
          <w:szCs w:val="22"/>
          <w:u w:val="single"/>
        </w:rPr>
        <w:t>DGM HQ NORTH</w:t>
      </w:r>
      <w:r w:rsidR="00EC708B" w:rsidRPr="00A54C1E">
        <w:rPr>
          <w:rFonts w:asciiTheme="minorHAnsi" w:hAnsiTheme="minorHAnsi" w:cstheme="minorHAnsi"/>
          <w:sz w:val="22"/>
          <w:szCs w:val="22"/>
          <w:u w:val="single"/>
        </w:rPr>
        <w:t>/</w:t>
      </w:r>
      <w:r w:rsidR="000029CB">
        <w:rPr>
          <w:rFonts w:asciiTheme="minorHAnsi" w:hAnsiTheme="minorHAnsi" w:cstheme="minorHAnsi"/>
          <w:sz w:val="22"/>
          <w:szCs w:val="22"/>
          <w:u w:val="single"/>
        </w:rPr>
        <w:t>GEM E-</w:t>
      </w:r>
      <w:r w:rsidR="00EC708B" w:rsidRPr="00A54C1E">
        <w:rPr>
          <w:rFonts w:asciiTheme="minorHAnsi" w:hAnsiTheme="minorHAnsi" w:cstheme="minorHAnsi"/>
          <w:sz w:val="22"/>
          <w:szCs w:val="22"/>
          <w:u w:val="single"/>
        </w:rPr>
        <w:t>TENDER/HIRING VEHICLE/</w:t>
      </w:r>
      <w:r w:rsidR="000029CB">
        <w:rPr>
          <w:rFonts w:asciiTheme="minorHAnsi" w:hAnsiTheme="minorHAnsi" w:cstheme="minorHAnsi"/>
          <w:sz w:val="22"/>
          <w:szCs w:val="22"/>
          <w:u w:val="single"/>
        </w:rPr>
        <w:t>2022-23</w:t>
      </w:r>
      <w:r w:rsidR="003A7D2C" w:rsidRPr="00A54C1E">
        <w:rPr>
          <w:rFonts w:asciiTheme="minorHAnsi" w:hAnsiTheme="minorHAnsi" w:cstheme="minorHAnsi"/>
          <w:sz w:val="22"/>
          <w:szCs w:val="22"/>
          <w:u w:val="single"/>
        </w:rPr>
        <w:t xml:space="preserve"> </w:t>
      </w:r>
      <w:r w:rsidR="00A70F70" w:rsidRPr="00A54C1E">
        <w:rPr>
          <w:rFonts w:asciiTheme="minorHAnsi" w:hAnsiTheme="minorHAnsi" w:cstheme="minorHAnsi"/>
          <w:sz w:val="22"/>
          <w:szCs w:val="22"/>
          <w:u w:val="single"/>
        </w:rPr>
        <w:t xml:space="preserve">DATED </w:t>
      </w:r>
      <w:r w:rsidR="002C2A54">
        <w:rPr>
          <w:rFonts w:asciiTheme="minorHAnsi" w:hAnsiTheme="minorHAnsi" w:cstheme="minorHAnsi"/>
          <w:sz w:val="22"/>
          <w:szCs w:val="22"/>
          <w:u w:val="single"/>
        </w:rPr>
        <w:t>11.03.2023</w:t>
      </w:r>
      <w:r w:rsidR="00EC708B" w:rsidRPr="002A7AB5">
        <w:rPr>
          <w:rFonts w:asciiTheme="minorHAnsi" w:hAnsiTheme="minorHAnsi" w:cstheme="minorHAnsi"/>
          <w:sz w:val="22"/>
          <w:szCs w:val="22"/>
          <w:u w:val="single"/>
        </w:rPr>
        <w:t>.</w:t>
      </w:r>
    </w:p>
    <w:p w:rsidR="00F109D4" w:rsidRPr="00A54C1E" w:rsidRDefault="00F109D4" w:rsidP="003D3B52">
      <w:pPr>
        <w:pBdr>
          <w:top w:val="single" w:sz="6" w:space="2" w:color="FFFFFF"/>
          <w:left w:val="single" w:sz="6" w:space="0" w:color="FFFFFF"/>
          <w:bottom w:val="single" w:sz="6" w:space="1" w:color="FFFFFF"/>
          <w:right w:val="single" w:sz="6" w:space="1" w:color="FFFFFF"/>
        </w:pBdr>
        <w:spacing w:after="120"/>
        <w:ind w:left="-142" w:right="1"/>
        <w:jc w:val="both"/>
        <w:rPr>
          <w:rFonts w:asciiTheme="minorHAnsi" w:eastAsia="Calibri" w:hAnsiTheme="minorHAnsi" w:cstheme="minorHAnsi"/>
        </w:rPr>
      </w:pPr>
      <w:r w:rsidRPr="00A54C1E">
        <w:rPr>
          <w:rFonts w:asciiTheme="minorHAnsi" w:eastAsia="Calibri" w:hAnsiTheme="minorHAnsi" w:cstheme="minorHAnsi"/>
        </w:rPr>
        <w:t>The General Manager (</w:t>
      </w:r>
      <w:r w:rsidR="00543D64">
        <w:rPr>
          <w:rFonts w:asciiTheme="minorHAnsi" w:eastAsia="Calibri" w:hAnsiTheme="minorHAnsi" w:cstheme="minorHAnsi"/>
        </w:rPr>
        <w:t>NWO-NBA</w:t>
      </w:r>
      <w:r w:rsidRPr="00A54C1E">
        <w:rPr>
          <w:rFonts w:asciiTheme="minorHAnsi" w:eastAsia="Calibri" w:hAnsiTheme="minorHAnsi" w:cstheme="minorHAnsi"/>
        </w:rPr>
        <w:t>), BSNL, Chennai Telephones on behalf of Bharat Sanchar Nigam Limited invites on line item rate bids from reputed</w:t>
      </w:r>
      <w:r w:rsidR="0032575D" w:rsidRPr="00A54C1E">
        <w:rPr>
          <w:rFonts w:asciiTheme="minorHAnsi" w:eastAsia="Calibri" w:hAnsiTheme="minorHAnsi" w:cstheme="minorHAnsi"/>
        </w:rPr>
        <w:t xml:space="preserve"> prospective</w:t>
      </w:r>
      <w:r w:rsidRPr="00A54C1E">
        <w:rPr>
          <w:rFonts w:asciiTheme="minorHAnsi" w:eastAsia="Calibri" w:hAnsiTheme="minorHAnsi" w:cstheme="minorHAnsi"/>
        </w:rPr>
        <w:t xml:space="preserve"> commercial vehicle service providers </w:t>
      </w:r>
      <w:r w:rsidRPr="00A54C1E">
        <w:rPr>
          <w:rFonts w:asciiTheme="minorHAnsi" w:eastAsia="Calibri" w:hAnsiTheme="minorHAnsi" w:cstheme="minorHAnsi"/>
          <w:b/>
        </w:rPr>
        <w:t xml:space="preserve">having minimum </w:t>
      </w:r>
      <w:r w:rsidR="001555DC" w:rsidRPr="001555DC">
        <w:rPr>
          <w:rFonts w:asciiTheme="minorHAnsi" w:eastAsia="Calibri" w:hAnsiTheme="minorHAnsi" w:cstheme="minorHAnsi"/>
          <w:b/>
          <w:u w:val="single"/>
        </w:rPr>
        <w:t>t</w:t>
      </w:r>
      <w:r w:rsidR="00F17059">
        <w:rPr>
          <w:rFonts w:asciiTheme="minorHAnsi" w:eastAsia="Calibri" w:hAnsiTheme="minorHAnsi" w:cstheme="minorHAnsi"/>
          <w:b/>
          <w:u w:val="single"/>
        </w:rPr>
        <w:t>wo</w:t>
      </w:r>
      <w:r w:rsidR="003D3B52" w:rsidRPr="00A54C1E">
        <w:rPr>
          <w:rFonts w:asciiTheme="minorHAnsi" w:eastAsia="Calibri" w:hAnsiTheme="minorHAnsi" w:cstheme="minorHAnsi"/>
          <w:b/>
        </w:rPr>
        <w:t xml:space="preserve"> </w:t>
      </w:r>
      <w:r w:rsidRPr="00A54C1E">
        <w:rPr>
          <w:rFonts w:asciiTheme="minorHAnsi" w:eastAsia="Calibri" w:hAnsiTheme="minorHAnsi" w:cstheme="minorHAnsi"/>
          <w:b/>
        </w:rPr>
        <w:t>vehicles under their ownership</w:t>
      </w:r>
      <w:r w:rsidRPr="00A54C1E">
        <w:rPr>
          <w:rFonts w:asciiTheme="minorHAnsi" w:eastAsia="Calibri" w:hAnsiTheme="minorHAnsi" w:cstheme="minorHAnsi"/>
        </w:rPr>
        <w:t xml:space="preserve">. </w:t>
      </w:r>
    </w:p>
    <w:p w:rsidR="002F6A8C" w:rsidRPr="00A54C1E" w:rsidRDefault="000268F9" w:rsidP="003D3B52">
      <w:pPr>
        <w:pBdr>
          <w:top w:val="single" w:sz="6" w:space="2" w:color="FFFFFF"/>
          <w:left w:val="single" w:sz="6" w:space="0" w:color="FFFFFF"/>
          <w:bottom w:val="single" w:sz="6" w:space="1" w:color="FFFFFF"/>
          <w:right w:val="single" w:sz="6" w:space="1" w:color="FFFFFF"/>
        </w:pBdr>
        <w:spacing w:after="120"/>
        <w:ind w:right="1"/>
        <w:jc w:val="both"/>
        <w:rPr>
          <w:rFonts w:asciiTheme="minorHAnsi" w:eastAsia="Calibri" w:hAnsiTheme="minorHAnsi" w:cstheme="minorHAnsi"/>
          <w:bCs/>
        </w:rPr>
      </w:pPr>
      <w:r w:rsidRPr="00A54C1E">
        <w:rPr>
          <w:rFonts w:asciiTheme="minorHAnsi" w:eastAsia="Calibri" w:hAnsiTheme="minorHAnsi" w:cstheme="minorHAnsi"/>
          <w:bCs/>
        </w:rPr>
        <w:t>Note:</w:t>
      </w:r>
      <w:r w:rsidR="005D3FF7" w:rsidRPr="00A54C1E">
        <w:rPr>
          <w:rFonts w:asciiTheme="minorHAnsi" w:eastAsia="Calibri" w:hAnsiTheme="minorHAnsi" w:cstheme="minorHAnsi"/>
          <w:bCs/>
        </w:rPr>
        <w:t xml:space="preserve"> </w:t>
      </w:r>
      <w:r w:rsidR="002F6A8C" w:rsidRPr="00A54C1E">
        <w:rPr>
          <w:rFonts w:asciiTheme="minorHAnsi" w:eastAsia="Calibri" w:hAnsiTheme="minorHAnsi" w:cstheme="minorHAnsi"/>
          <w:bCs/>
        </w:rPr>
        <w:t>All vehic</w:t>
      </w:r>
      <w:r w:rsidR="00DF362F" w:rsidRPr="00A54C1E">
        <w:rPr>
          <w:rFonts w:asciiTheme="minorHAnsi" w:eastAsia="Calibri" w:hAnsiTheme="minorHAnsi" w:cstheme="minorHAnsi"/>
          <w:bCs/>
        </w:rPr>
        <w:t xml:space="preserve">les shall </w:t>
      </w:r>
      <w:r w:rsidR="00DF362F" w:rsidRPr="00FB67A0">
        <w:rPr>
          <w:rFonts w:asciiTheme="minorHAnsi" w:eastAsia="Calibri" w:hAnsiTheme="minorHAnsi" w:cstheme="minorHAnsi"/>
          <w:bCs/>
          <w:u w:val="single"/>
        </w:rPr>
        <w:t xml:space="preserve">not be older than </w:t>
      </w:r>
      <w:r w:rsidR="000029CB" w:rsidRPr="00FB67A0">
        <w:rPr>
          <w:rFonts w:asciiTheme="minorHAnsi" w:eastAsia="Calibri" w:hAnsiTheme="minorHAnsi" w:cstheme="minorHAnsi"/>
          <w:bCs/>
          <w:u w:val="single"/>
        </w:rPr>
        <w:t>2018</w:t>
      </w:r>
      <w:r w:rsidR="002F6A8C" w:rsidRPr="00FB67A0">
        <w:rPr>
          <w:rFonts w:asciiTheme="minorHAnsi" w:eastAsia="Calibri" w:hAnsiTheme="minorHAnsi" w:cstheme="minorHAnsi"/>
          <w:bCs/>
          <w:u w:val="single"/>
        </w:rPr>
        <w:t xml:space="preserve"> model</w:t>
      </w:r>
      <w:r w:rsidR="003A7D2C" w:rsidRPr="00A54C1E">
        <w:rPr>
          <w:rFonts w:asciiTheme="minorHAnsi" w:eastAsia="Calibri" w:hAnsiTheme="minorHAnsi" w:cstheme="minorHAnsi"/>
          <w:bCs/>
        </w:rPr>
        <w:t xml:space="preserve"> </w:t>
      </w:r>
      <w:r w:rsidR="006F5D87" w:rsidRPr="00A54C1E">
        <w:rPr>
          <w:rFonts w:asciiTheme="minorHAnsi" w:eastAsia="Calibri" w:hAnsiTheme="minorHAnsi" w:cstheme="minorHAnsi"/>
          <w:bCs/>
        </w:rPr>
        <w:t>and should be in Good operating</w:t>
      </w:r>
      <w:r w:rsidR="0062487A" w:rsidRPr="00A54C1E">
        <w:rPr>
          <w:rFonts w:asciiTheme="minorHAnsi" w:eastAsia="Calibri" w:hAnsiTheme="minorHAnsi" w:cstheme="minorHAnsi"/>
          <w:bCs/>
        </w:rPr>
        <w:t xml:space="preserve"> condition</w:t>
      </w:r>
      <w:r w:rsidR="002F6A8C" w:rsidRPr="00A54C1E">
        <w:rPr>
          <w:rFonts w:asciiTheme="minorHAnsi" w:eastAsia="Calibri" w:hAnsiTheme="minorHAnsi" w:cstheme="minorHAnsi"/>
          <w:bCs/>
        </w:rPr>
        <w:t>.</w:t>
      </w:r>
    </w:p>
    <w:p w:rsidR="00BD79EB" w:rsidRPr="00A54C1E" w:rsidRDefault="00BD79EB" w:rsidP="00127A39">
      <w:pPr>
        <w:pStyle w:val="ListParagraph"/>
        <w:numPr>
          <w:ilvl w:val="0"/>
          <w:numId w:val="47"/>
        </w:numPr>
        <w:spacing w:before="240" w:after="100"/>
        <w:ind w:left="360" w:right="1"/>
        <w:contextualSpacing w:val="0"/>
        <w:jc w:val="both"/>
        <w:rPr>
          <w:rFonts w:asciiTheme="minorHAnsi" w:eastAsia="Calibri" w:hAnsiTheme="minorHAnsi" w:cstheme="minorHAnsi"/>
        </w:rPr>
      </w:pPr>
      <w:r w:rsidRPr="00A54C1E">
        <w:rPr>
          <w:rFonts w:asciiTheme="minorHAnsi" w:eastAsia="Calibri" w:hAnsiTheme="minorHAnsi" w:cstheme="minorHAnsi"/>
        </w:rPr>
        <w:t xml:space="preserve">The bidder should have satisfactorily completed similar works during the </w:t>
      </w:r>
      <w:r w:rsidR="0041612E" w:rsidRPr="00A54C1E">
        <w:rPr>
          <w:rFonts w:asciiTheme="minorHAnsi" w:eastAsia="Calibri" w:hAnsiTheme="minorHAnsi" w:cstheme="minorHAnsi"/>
        </w:rPr>
        <w:t>past One</w:t>
      </w:r>
      <w:r w:rsidRPr="00A54C1E">
        <w:rPr>
          <w:rFonts w:asciiTheme="minorHAnsi" w:eastAsia="Calibri" w:hAnsiTheme="minorHAnsi" w:cstheme="minorHAnsi"/>
        </w:rPr>
        <w:t xml:space="preserve"> year ending last day of the month previous to the one in which the tenders are invited.</w:t>
      </w:r>
    </w:p>
    <w:p w:rsidR="00C97B80" w:rsidRPr="00A54C1E" w:rsidRDefault="00C97B80" w:rsidP="00BD79EB">
      <w:pPr>
        <w:ind w:left="360" w:right="1"/>
        <w:jc w:val="both"/>
        <w:rPr>
          <w:rFonts w:asciiTheme="minorHAnsi" w:hAnsiTheme="minorHAnsi" w:cstheme="minorHAnsi"/>
          <w:b/>
          <w:bCs/>
        </w:rPr>
      </w:pPr>
    </w:p>
    <w:tbl>
      <w:tblPr>
        <w:tblW w:w="9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6"/>
        <w:gridCol w:w="1559"/>
        <w:gridCol w:w="1134"/>
        <w:gridCol w:w="1560"/>
        <w:gridCol w:w="1134"/>
        <w:gridCol w:w="1559"/>
        <w:gridCol w:w="1418"/>
      </w:tblGrid>
      <w:tr w:rsidR="000029CB" w:rsidRPr="00A54C1E" w:rsidTr="00644EDE">
        <w:trPr>
          <w:trHeight w:val="1225"/>
        </w:trPr>
        <w:tc>
          <w:tcPr>
            <w:tcW w:w="1366" w:type="dxa"/>
          </w:tcPr>
          <w:p w:rsidR="000029CB" w:rsidRPr="00A54C1E" w:rsidRDefault="000029CB" w:rsidP="000029CB">
            <w:pPr>
              <w:pStyle w:val="NoSpacing"/>
              <w:rPr>
                <w:rFonts w:asciiTheme="minorHAnsi" w:hAnsiTheme="minorHAnsi" w:cstheme="minorHAnsi"/>
              </w:rPr>
            </w:pPr>
            <w:r w:rsidRPr="00A54C1E">
              <w:rPr>
                <w:rFonts w:asciiTheme="minorHAnsi" w:hAnsiTheme="minorHAnsi" w:cstheme="minorHAnsi"/>
              </w:rPr>
              <w:t>Available period of tender document for downloading</w:t>
            </w:r>
          </w:p>
        </w:tc>
        <w:tc>
          <w:tcPr>
            <w:tcW w:w="1559" w:type="dxa"/>
          </w:tcPr>
          <w:p w:rsidR="000029CB" w:rsidRPr="00A54C1E" w:rsidRDefault="000029CB" w:rsidP="00813F88">
            <w:pPr>
              <w:pStyle w:val="NoSpacing"/>
              <w:rPr>
                <w:rFonts w:asciiTheme="minorHAnsi" w:hAnsiTheme="minorHAnsi" w:cstheme="minorHAnsi"/>
              </w:rPr>
            </w:pPr>
            <w:r w:rsidRPr="00A54C1E">
              <w:rPr>
                <w:rFonts w:asciiTheme="minorHAnsi" w:hAnsiTheme="minorHAnsi" w:cstheme="minorHAnsi"/>
              </w:rPr>
              <w:t>Website from where the document is to be downloaded</w:t>
            </w:r>
          </w:p>
        </w:tc>
        <w:tc>
          <w:tcPr>
            <w:tcW w:w="1134" w:type="dxa"/>
          </w:tcPr>
          <w:p w:rsidR="000029CB" w:rsidRPr="00A54C1E" w:rsidRDefault="000029CB" w:rsidP="00813F88">
            <w:pPr>
              <w:pStyle w:val="NoSpacing"/>
              <w:rPr>
                <w:rFonts w:asciiTheme="minorHAnsi" w:hAnsiTheme="minorHAnsi" w:cstheme="minorHAnsi"/>
              </w:rPr>
            </w:pPr>
            <w:r w:rsidRPr="00A54C1E">
              <w:rPr>
                <w:rFonts w:asciiTheme="minorHAnsi" w:hAnsiTheme="minorHAnsi" w:cstheme="minorHAnsi"/>
              </w:rPr>
              <w:t>Tender Fee payable by bidders other than MSME (Rs)</w:t>
            </w:r>
          </w:p>
        </w:tc>
        <w:tc>
          <w:tcPr>
            <w:tcW w:w="1560" w:type="dxa"/>
          </w:tcPr>
          <w:p w:rsidR="000029CB" w:rsidRDefault="00D513AD" w:rsidP="001555DC">
            <w:pPr>
              <w:pStyle w:val="NoSpacing"/>
              <w:rPr>
                <w:rFonts w:asciiTheme="minorHAnsi" w:hAnsiTheme="minorHAnsi" w:cstheme="minorHAnsi"/>
              </w:rPr>
            </w:pPr>
            <w:r>
              <w:rPr>
                <w:rFonts w:asciiTheme="minorHAnsi" w:hAnsiTheme="minorHAnsi" w:cstheme="minorHAnsi"/>
              </w:rPr>
              <w:t>Estimated Cost</w:t>
            </w:r>
          </w:p>
          <w:p w:rsidR="00644EDE" w:rsidRPr="00A54C1E" w:rsidRDefault="00644EDE" w:rsidP="001555DC">
            <w:pPr>
              <w:pStyle w:val="NoSpacing"/>
              <w:rPr>
                <w:rFonts w:asciiTheme="minorHAnsi" w:hAnsiTheme="minorHAnsi" w:cstheme="minorHAnsi"/>
              </w:rPr>
            </w:pPr>
            <w:r>
              <w:rPr>
                <w:rFonts w:asciiTheme="minorHAnsi" w:hAnsiTheme="minorHAnsi" w:cstheme="minorHAnsi"/>
              </w:rPr>
              <w:t>(Rs.)</w:t>
            </w:r>
          </w:p>
        </w:tc>
        <w:tc>
          <w:tcPr>
            <w:tcW w:w="1134" w:type="dxa"/>
          </w:tcPr>
          <w:p w:rsidR="000029CB" w:rsidRDefault="000029CB" w:rsidP="001555DC">
            <w:pPr>
              <w:pStyle w:val="NoSpacing"/>
              <w:rPr>
                <w:rFonts w:asciiTheme="minorHAnsi" w:hAnsiTheme="minorHAnsi" w:cstheme="minorHAnsi"/>
              </w:rPr>
            </w:pPr>
            <w:r w:rsidRPr="00A54C1E">
              <w:rPr>
                <w:rFonts w:asciiTheme="minorHAnsi" w:hAnsiTheme="minorHAnsi" w:cstheme="minorHAnsi"/>
              </w:rPr>
              <w:t xml:space="preserve">Bid Security </w:t>
            </w:r>
            <w:r w:rsidR="00D513AD">
              <w:rPr>
                <w:rFonts w:asciiTheme="minorHAnsi" w:hAnsiTheme="minorHAnsi" w:cstheme="minorHAnsi"/>
              </w:rPr>
              <w:t>/EMD</w:t>
            </w:r>
          </w:p>
          <w:p w:rsidR="00644EDE" w:rsidRPr="00A54C1E" w:rsidRDefault="00644EDE" w:rsidP="001555DC">
            <w:pPr>
              <w:pStyle w:val="NoSpacing"/>
              <w:rPr>
                <w:rFonts w:asciiTheme="minorHAnsi" w:hAnsiTheme="minorHAnsi" w:cstheme="minorHAnsi"/>
              </w:rPr>
            </w:pPr>
            <w:r>
              <w:rPr>
                <w:rFonts w:asciiTheme="minorHAnsi" w:hAnsiTheme="minorHAnsi" w:cstheme="minorHAnsi"/>
              </w:rPr>
              <w:t>(Rs.)</w:t>
            </w:r>
          </w:p>
        </w:tc>
        <w:tc>
          <w:tcPr>
            <w:tcW w:w="1559" w:type="dxa"/>
          </w:tcPr>
          <w:p w:rsidR="000029CB" w:rsidRPr="00A54C1E" w:rsidRDefault="000029CB" w:rsidP="00931A9A">
            <w:pPr>
              <w:pStyle w:val="NoSpacing"/>
              <w:rPr>
                <w:rFonts w:asciiTheme="minorHAnsi" w:hAnsiTheme="minorHAnsi" w:cstheme="minorHAnsi"/>
              </w:rPr>
            </w:pPr>
            <w:r w:rsidRPr="00A54C1E">
              <w:rPr>
                <w:rFonts w:asciiTheme="minorHAnsi" w:hAnsiTheme="minorHAnsi" w:cstheme="minorHAnsi"/>
              </w:rPr>
              <w:t xml:space="preserve">Due date for submission of bids </w:t>
            </w:r>
          </w:p>
        </w:tc>
        <w:tc>
          <w:tcPr>
            <w:tcW w:w="1418" w:type="dxa"/>
          </w:tcPr>
          <w:p w:rsidR="000029CB" w:rsidRPr="00A54C1E" w:rsidRDefault="000029CB" w:rsidP="00813F88">
            <w:pPr>
              <w:pStyle w:val="NoSpacing"/>
              <w:rPr>
                <w:rFonts w:asciiTheme="minorHAnsi" w:hAnsiTheme="minorHAnsi" w:cstheme="minorHAnsi"/>
              </w:rPr>
            </w:pPr>
            <w:r w:rsidRPr="00A54C1E">
              <w:rPr>
                <w:rFonts w:asciiTheme="minorHAnsi" w:hAnsiTheme="minorHAnsi" w:cstheme="minorHAnsi"/>
              </w:rPr>
              <w:t>Due date for opening of Technical bids</w:t>
            </w:r>
          </w:p>
        </w:tc>
      </w:tr>
      <w:tr w:rsidR="000029CB" w:rsidRPr="00A54C1E" w:rsidTr="00644EDE">
        <w:trPr>
          <w:trHeight w:val="1470"/>
        </w:trPr>
        <w:tc>
          <w:tcPr>
            <w:tcW w:w="1366" w:type="dxa"/>
            <w:shd w:val="clear" w:color="auto" w:fill="auto"/>
          </w:tcPr>
          <w:p w:rsidR="000029CB" w:rsidRPr="00447EB7" w:rsidRDefault="000029CB" w:rsidP="00BA559B">
            <w:pPr>
              <w:pStyle w:val="NoSpacing"/>
              <w:rPr>
                <w:rFonts w:asciiTheme="minorHAnsi" w:hAnsiTheme="minorHAnsi" w:cstheme="minorHAnsi"/>
              </w:rPr>
            </w:pPr>
            <w:r w:rsidRPr="00447EB7">
              <w:rPr>
                <w:rFonts w:asciiTheme="minorHAnsi" w:hAnsiTheme="minorHAnsi" w:cstheme="minorHAnsi"/>
              </w:rPr>
              <w:t xml:space="preserve">From </w:t>
            </w:r>
            <w:r w:rsidRPr="009F6665">
              <w:rPr>
                <w:rFonts w:asciiTheme="minorHAnsi" w:hAnsiTheme="minorHAnsi" w:cstheme="minorHAnsi"/>
                <w:sz w:val="22"/>
              </w:rPr>
              <w:t>1</w:t>
            </w:r>
            <w:r w:rsidR="00EB7FE3">
              <w:rPr>
                <w:rFonts w:asciiTheme="minorHAnsi" w:hAnsiTheme="minorHAnsi" w:cstheme="minorHAnsi"/>
                <w:sz w:val="22"/>
              </w:rPr>
              <w:t>8</w:t>
            </w:r>
            <w:r w:rsidRPr="00447EB7">
              <w:rPr>
                <w:rFonts w:asciiTheme="minorHAnsi" w:hAnsiTheme="minorHAnsi" w:cstheme="minorHAnsi"/>
                <w:sz w:val="22"/>
                <w:szCs w:val="22"/>
              </w:rPr>
              <w:t>:</w:t>
            </w:r>
            <w:r>
              <w:rPr>
                <w:rFonts w:asciiTheme="minorHAnsi" w:hAnsiTheme="minorHAnsi" w:cstheme="minorHAnsi"/>
                <w:sz w:val="22"/>
                <w:szCs w:val="22"/>
              </w:rPr>
              <w:t>00</w:t>
            </w:r>
            <w:r w:rsidRPr="00447EB7">
              <w:rPr>
                <w:rFonts w:asciiTheme="minorHAnsi" w:hAnsiTheme="minorHAnsi" w:cstheme="minorHAnsi"/>
              </w:rPr>
              <w:t xml:space="preserve"> hours of </w:t>
            </w:r>
            <w:r w:rsidR="00EB7FE3">
              <w:rPr>
                <w:rFonts w:asciiTheme="minorHAnsi" w:hAnsiTheme="minorHAnsi" w:cstheme="minorHAnsi"/>
                <w:sz w:val="22"/>
              </w:rPr>
              <w:t>10</w:t>
            </w:r>
            <w:r w:rsidRPr="00447EB7">
              <w:rPr>
                <w:rFonts w:asciiTheme="minorHAnsi" w:hAnsiTheme="minorHAnsi" w:cstheme="minorHAnsi"/>
                <w:sz w:val="22"/>
                <w:szCs w:val="22"/>
              </w:rPr>
              <w:t>.</w:t>
            </w:r>
            <w:r w:rsidR="00D513AD">
              <w:rPr>
                <w:rFonts w:asciiTheme="minorHAnsi" w:hAnsiTheme="minorHAnsi" w:cstheme="minorHAnsi"/>
                <w:sz w:val="22"/>
                <w:szCs w:val="22"/>
              </w:rPr>
              <w:t>0</w:t>
            </w:r>
            <w:r w:rsidR="00C84574">
              <w:rPr>
                <w:rFonts w:asciiTheme="minorHAnsi" w:hAnsiTheme="minorHAnsi" w:cstheme="minorHAnsi"/>
                <w:sz w:val="22"/>
                <w:szCs w:val="22"/>
              </w:rPr>
              <w:t>3</w:t>
            </w:r>
            <w:r w:rsidRPr="00447EB7">
              <w:rPr>
                <w:rFonts w:asciiTheme="minorHAnsi" w:hAnsiTheme="minorHAnsi" w:cstheme="minorHAnsi"/>
                <w:sz w:val="22"/>
                <w:szCs w:val="22"/>
              </w:rPr>
              <w:t>.202</w:t>
            </w:r>
            <w:r w:rsidR="00D513AD">
              <w:rPr>
                <w:rFonts w:asciiTheme="minorHAnsi" w:hAnsiTheme="minorHAnsi" w:cstheme="minorHAnsi"/>
                <w:sz w:val="22"/>
                <w:szCs w:val="22"/>
              </w:rPr>
              <w:t>3</w:t>
            </w:r>
            <w:r w:rsidRPr="00447EB7">
              <w:rPr>
                <w:rFonts w:asciiTheme="minorHAnsi" w:hAnsiTheme="minorHAnsi" w:cstheme="minorHAnsi"/>
              </w:rPr>
              <w:t xml:space="preserve"> to </w:t>
            </w:r>
            <w:r w:rsidRPr="009F6665">
              <w:rPr>
                <w:rFonts w:asciiTheme="minorHAnsi" w:hAnsiTheme="minorHAnsi" w:cstheme="minorHAnsi"/>
                <w:sz w:val="22"/>
              </w:rPr>
              <w:t>13</w:t>
            </w:r>
            <w:r w:rsidRPr="009F6665">
              <w:rPr>
                <w:rFonts w:asciiTheme="minorHAnsi" w:hAnsiTheme="minorHAnsi" w:cstheme="minorHAnsi"/>
                <w:sz w:val="18"/>
                <w:szCs w:val="20"/>
              </w:rPr>
              <w:t>:</w:t>
            </w:r>
            <w:r w:rsidRPr="009F6665">
              <w:rPr>
                <w:rFonts w:asciiTheme="minorHAnsi" w:hAnsiTheme="minorHAnsi" w:cstheme="minorHAnsi"/>
                <w:sz w:val="22"/>
                <w:szCs w:val="20"/>
              </w:rPr>
              <w:t>58</w:t>
            </w:r>
            <w:r w:rsidRPr="009F6665">
              <w:rPr>
                <w:rFonts w:asciiTheme="minorHAnsi" w:hAnsiTheme="minorHAnsi" w:cstheme="minorHAnsi"/>
                <w:sz w:val="28"/>
              </w:rPr>
              <w:t xml:space="preserve"> </w:t>
            </w:r>
            <w:r w:rsidRPr="00447EB7">
              <w:rPr>
                <w:rFonts w:asciiTheme="minorHAnsi" w:hAnsiTheme="minorHAnsi" w:cstheme="minorHAnsi"/>
              </w:rPr>
              <w:t xml:space="preserve">hours of </w:t>
            </w:r>
            <w:r w:rsidR="00BA559B">
              <w:rPr>
                <w:rFonts w:asciiTheme="minorHAnsi" w:hAnsiTheme="minorHAnsi" w:cstheme="minorHAnsi"/>
                <w:sz w:val="22"/>
                <w:szCs w:val="22"/>
              </w:rPr>
              <w:t>25</w:t>
            </w:r>
            <w:r w:rsidRPr="00447EB7">
              <w:rPr>
                <w:rFonts w:asciiTheme="minorHAnsi" w:hAnsiTheme="minorHAnsi" w:cstheme="minorHAnsi"/>
                <w:sz w:val="22"/>
                <w:szCs w:val="22"/>
              </w:rPr>
              <w:t>.</w:t>
            </w:r>
            <w:r w:rsidR="00C84574">
              <w:rPr>
                <w:rFonts w:asciiTheme="minorHAnsi" w:hAnsiTheme="minorHAnsi" w:cstheme="minorHAnsi"/>
                <w:sz w:val="22"/>
                <w:szCs w:val="22"/>
              </w:rPr>
              <w:t>03</w:t>
            </w:r>
            <w:r>
              <w:rPr>
                <w:rFonts w:asciiTheme="minorHAnsi" w:hAnsiTheme="minorHAnsi" w:cstheme="minorHAnsi"/>
                <w:sz w:val="22"/>
                <w:szCs w:val="22"/>
              </w:rPr>
              <w:t>.20</w:t>
            </w:r>
            <w:r w:rsidR="00D513AD">
              <w:rPr>
                <w:rFonts w:asciiTheme="minorHAnsi" w:hAnsiTheme="minorHAnsi" w:cstheme="minorHAnsi"/>
                <w:sz w:val="22"/>
                <w:szCs w:val="22"/>
              </w:rPr>
              <w:t>23</w:t>
            </w:r>
            <w:r w:rsidRPr="00447EB7">
              <w:rPr>
                <w:rFonts w:asciiTheme="minorHAnsi" w:hAnsiTheme="minorHAnsi" w:cstheme="minorHAnsi"/>
                <w:sz w:val="22"/>
                <w:szCs w:val="22"/>
              </w:rPr>
              <w:t>.</w:t>
            </w:r>
          </w:p>
        </w:tc>
        <w:tc>
          <w:tcPr>
            <w:tcW w:w="1559" w:type="dxa"/>
            <w:shd w:val="clear" w:color="auto" w:fill="auto"/>
          </w:tcPr>
          <w:p w:rsidR="000029CB" w:rsidRPr="00447EB7" w:rsidRDefault="000029CB" w:rsidP="00813F88">
            <w:pPr>
              <w:pStyle w:val="NoSpacing"/>
              <w:rPr>
                <w:rFonts w:asciiTheme="minorHAnsi" w:hAnsiTheme="minorHAnsi" w:cstheme="minorHAnsi"/>
              </w:rPr>
            </w:pPr>
            <w:r w:rsidRPr="000029CB">
              <w:rPr>
                <w:rFonts w:asciiTheme="minorHAnsi" w:hAnsiTheme="minorHAnsi" w:cstheme="minorHAnsi"/>
                <w:b/>
                <w:sz w:val="22"/>
                <w:szCs w:val="22"/>
              </w:rPr>
              <w:t>https://www.</w:t>
            </w:r>
            <w:r>
              <w:rPr>
                <w:rFonts w:asciiTheme="minorHAnsi" w:hAnsiTheme="minorHAnsi" w:cstheme="minorHAnsi"/>
                <w:b/>
                <w:sz w:val="22"/>
                <w:szCs w:val="22"/>
              </w:rPr>
              <w:t>gem.gov.in</w:t>
            </w:r>
          </w:p>
        </w:tc>
        <w:tc>
          <w:tcPr>
            <w:tcW w:w="1134" w:type="dxa"/>
            <w:shd w:val="clear" w:color="auto" w:fill="auto"/>
          </w:tcPr>
          <w:p w:rsidR="000029CB" w:rsidRPr="00447EB7" w:rsidRDefault="000029CB" w:rsidP="00A85C3A">
            <w:pPr>
              <w:pStyle w:val="NoSpacing"/>
              <w:rPr>
                <w:rFonts w:asciiTheme="minorHAnsi" w:hAnsiTheme="minorHAnsi" w:cstheme="minorHAnsi"/>
              </w:rPr>
            </w:pPr>
            <w:r>
              <w:rPr>
                <w:rFonts w:asciiTheme="minorHAnsi" w:hAnsiTheme="minorHAnsi" w:cstheme="minorHAnsi"/>
              </w:rPr>
              <w:t>Nil</w:t>
            </w:r>
          </w:p>
        </w:tc>
        <w:tc>
          <w:tcPr>
            <w:tcW w:w="1560" w:type="dxa"/>
          </w:tcPr>
          <w:p w:rsidR="000029CB" w:rsidRPr="00C84574" w:rsidRDefault="00FB54DE" w:rsidP="00FB54DE">
            <w:pPr>
              <w:pStyle w:val="NoSpacing"/>
              <w:ind w:left="-96"/>
              <w:rPr>
                <w:rFonts w:asciiTheme="minorHAnsi" w:hAnsiTheme="minorHAnsi" w:cstheme="minorHAnsi"/>
                <w:color w:val="000000" w:themeColor="text1"/>
              </w:rPr>
            </w:pPr>
            <w:r>
              <w:rPr>
                <w:rFonts w:asciiTheme="minorHAnsi" w:hAnsiTheme="minorHAnsi" w:cstheme="minorHAnsi"/>
                <w:color w:val="000000" w:themeColor="text1"/>
              </w:rPr>
              <w:t>1,30</w:t>
            </w:r>
            <w:r w:rsidR="00C84574" w:rsidRPr="00C84574">
              <w:rPr>
                <w:rFonts w:asciiTheme="minorHAnsi" w:hAnsiTheme="minorHAnsi" w:cstheme="minorHAnsi"/>
                <w:color w:val="000000" w:themeColor="text1"/>
              </w:rPr>
              <w:t>,</w:t>
            </w:r>
            <w:r>
              <w:rPr>
                <w:rFonts w:asciiTheme="minorHAnsi" w:hAnsiTheme="minorHAnsi" w:cstheme="minorHAnsi"/>
                <w:color w:val="000000" w:themeColor="text1"/>
              </w:rPr>
              <w:t>31</w:t>
            </w:r>
            <w:r w:rsidR="00C84574" w:rsidRPr="00C84574">
              <w:rPr>
                <w:rFonts w:asciiTheme="minorHAnsi" w:hAnsiTheme="minorHAnsi" w:cstheme="minorHAnsi"/>
                <w:color w:val="000000" w:themeColor="text1"/>
              </w:rPr>
              <w:t>,</w:t>
            </w:r>
            <w:r>
              <w:rPr>
                <w:rFonts w:asciiTheme="minorHAnsi" w:hAnsiTheme="minorHAnsi" w:cstheme="minorHAnsi"/>
                <w:color w:val="000000" w:themeColor="text1"/>
              </w:rPr>
              <w:t>928</w:t>
            </w:r>
            <w:r w:rsidR="00180BD4" w:rsidRPr="00C84574">
              <w:rPr>
                <w:rFonts w:asciiTheme="minorHAnsi" w:hAnsiTheme="minorHAnsi" w:cs="Arial"/>
                <w:b/>
                <w:color w:val="000000" w:themeColor="text1"/>
                <w:sz w:val="22"/>
              </w:rPr>
              <w:t>/-</w:t>
            </w:r>
          </w:p>
        </w:tc>
        <w:tc>
          <w:tcPr>
            <w:tcW w:w="1134" w:type="dxa"/>
            <w:shd w:val="clear" w:color="auto" w:fill="auto"/>
          </w:tcPr>
          <w:p w:rsidR="000029CB" w:rsidRPr="00C84574" w:rsidRDefault="00C84574" w:rsidP="00FB54DE">
            <w:pPr>
              <w:pStyle w:val="NoSpacing"/>
              <w:ind w:left="-96"/>
              <w:rPr>
                <w:rFonts w:asciiTheme="minorHAnsi" w:hAnsiTheme="minorHAnsi" w:cstheme="minorHAnsi"/>
                <w:color w:val="000000" w:themeColor="text1"/>
              </w:rPr>
            </w:pPr>
            <w:r w:rsidRPr="00C84574">
              <w:rPr>
                <w:rFonts w:asciiTheme="minorHAnsi" w:hAnsiTheme="minorHAnsi" w:cstheme="minorHAnsi"/>
                <w:color w:val="000000" w:themeColor="text1"/>
              </w:rPr>
              <w:t>2,</w:t>
            </w:r>
            <w:r w:rsidR="00FB54DE">
              <w:rPr>
                <w:rFonts w:asciiTheme="minorHAnsi" w:hAnsiTheme="minorHAnsi" w:cstheme="minorHAnsi"/>
                <w:color w:val="000000" w:themeColor="text1"/>
              </w:rPr>
              <w:t>60</w:t>
            </w:r>
            <w:r w:rsidRPr="00C84574">
              <w:rPr>
                <w:rFonts w:asciiTheme="minorHAnsi" w:hAnsiTheme="minorHAnsi" w:cstheme="minorHAnsi"/>
                <w:color w:val="000000" w:themeColor="text1"/>
              </w:rPr>
              <w:t>,</w:t>
            </w:r>
            <w:r w:rsidR="00FB54DE">
              <w:rPr>
                <w:rFonts w:asciiTheme="minorHAnsi" w:hAnsiTheme="minorHAnsi" w:cstheme="minorHAnsi"/>
                <w:color w:val="000000" w:themeColor="text1"/>
              </w:rPr>
              <w:t>639</w:t>
            </w:r>
            <w:r w:rsidR="00180BD4" w:rsidRPr="00644EDE">
              <w:rPr>
                <w:rFonts w:asciiTheme="minorHAnsi" w:hAnsiTheme="minorHAnsi" w:cstheme="minorHAnsi"/>
                <w:color w:val="000000" w:themeColor="text1"/>
                <w:sz w:val="22"/>
              </w:rPr>
              <w:t>/-</w:t>
            </w:r>
          </w:p>
        </w:tc>
        <w:tc>
          <w:tcPr>
            <w:tcW w:w="1559" w:type="dxa"/>
            <w:shd w:val="clear" w:color="auto" w:fill="auto"/>
          </w:tcPr>
          <w:p w:rsidR="000029CB" w:rsidRPr="00447EB7" w:rsidRDefault="000029CB" w:rsidP="00BA559B">
            <w:pPr>
              <w:pStyle w:val="NoSpacing"/>
              <w:rPr>
                <w:rFonts w:asciiTheme="minorHAnsi" w:hAnsiTheme="minorHAnsi" w:cstheme="minorHAnsi"/>
              </w:rPr>
            </w:pPr>
            <w:r w:rsidRPr="00447EB7">
              <w:rPr>
                <w:rFonts w:asciiTheme="minorHAnsi" w:hAnsiTheme="minorHAnsi" w:cstheme="minorHAnsi"/>
              </w:rPr>
              <w:t xml:space="preserve">Upto </w:t>
            </w:r>
            <w:r w:rsidR="00F526E4">
              <w:rPr>
                <w:rFonts w:asciiTheme="minorHAnsi" w:hAnsiTheme="minorHAnsi" w:cstheme="minorHAnsi"/>
                <w:sz w:val="20"/>
                <w:szCs w:val="20"/>
              </w:rPr>
              <w:t>14:00hrs</w:t>
            </w:r>
            <w:r w:rsidRPr="00447EB7">
              <w:rPr>
                <w:rFonts w:asciiTheme="minorHAnsi" w:hAnsiTheme="minorHAnsi" w:cstheme="minorHAnsi"/>
              </w:rPr>
              <w:t xml:space="preserve"> (online) </w:t>
            </w:r>
            <w:r w:rsidR="00F526E4">
              <w:rPr>
                <w:rFonts w:asciiTheme="minorHAnsi" w:hAnsiTheme="minorHAnsi" w:cstheme="minorHAnsi"/>
              </w:rPr>
              <w:t xml:space="preserve">on </w:t>
            </w:r>
            <w:r w:rsidR="00EB7FE3">
              <w:rPr>
                <w:rFonts w:asciiTheme="minorHAnsi" w:hAnsiTheme="minorHAnsi" w:cstheme="minorHAnsi"/>
                <w:sz w:val="22"/>
              </w:rPr>
              <w:t>2</w:t>
            </w:r>
            <w:r w:rsidR="00BA559B">
              <w:rPr>
                <w:rFonts w:asciiTheme="minorHAnsi" w:hAnsiTheme="minorHAnsi" w:cstheme="minorHAnsi"/>
                <w:sz w:val="22"/>
              </w:rPr>
              <w:t>5</w:t>
            </w:r>
            <w:r w:rsidRPr="00D513AD">
              <w:rPr>
                <w:rFonts w:asciiTheme="minorHAnsi" w:hAnsiTheme="minorHAnsi" w:cstheme="minorHAnsi"/>
                <w:sz w:val="22"/>
              </w:rPr>
              <w:t>.0</w:t>
            </w:r>
            <w:r w:rsidR="00C84574">
              <w:rPr>
                <w:rFonts w:asciiTheme="minorHAnsi" w:hAnsiTheme="minorHAnsi" w:cstheme="minorHAnsi"/>
                <w:sz w:val="22"/>
              </w:rPr>
              <w:t>3</w:t>
            </w:r>
            <w:r w:rsidRPr="00D513AD">
              <w:rPr>
                <w:rFonts w:asciiTheme="minorHAnsi" w:hAnsiTheme="minorHAnsi" w:cstheme="minorHAnsi"/>
                <w:sz w:val="22"/>
              </w:rPr>
              <w:t>.202</w:t>
            </w:r>
            <w:r w:rsidR="00D513AD" w:rsidRPr="00D513AD">
              <w:rPr>
                <w:rFonts w:asciiTheme="minorHAnsi" w:hAnsiTheme="minorHAnsi" w:cstheme="minorHAnsi"/>
                <w:sz w:val="22"/>
              </w:rPr>
              <w:t>3</w:t>
            </w:r>
          </w:p>
        </w:tc>
        <w:tc>
          <w:tcPr>
            <w:tcW w:w="1418" w:type="dxa"/>
            <w:shd w:val="clear" w:color="auto" w:fill="auto"/>
          </w:tcPr>
          <w:p w:rsidR="000029CB" w:rsidRPr="00447EB7" w:rsidRDefault="000029CB" w:rsidP="009F6665">
            <w:pPr>
              <w:pStyle w:val="NoSpacing"/>
              <w:ind w:right="-65"/>
              <w:rPr>
                <w:rFonts w:asciiTheme="minorHAnsi" w:hAnsiTheme="minorHAnsi" w:cstheme="minorHAnsi"/>
              </w:rPr>
            </w:pPr>
            <w:r w:rsidRPr="00447EB7">
              <w:rPr>
                <w:rFonts w:asciiTheme="minorHAnsi" w:hAnsiTheme="minorHAnsi" w:cstheme="minorHAnsi"/>
              </w:rPr>
              <w:t xml:space="preserve">At </w:t>
            </w:r>
            <w:r>
              <w:rPr>
                <w:rFonts w:asciiTheme="minorHAnsi" w:hAnsiTheme="minorHAnsi" w:cstheme="minorHAnsi"/>
                <w:sz w:val="20"/>
                <w:szCs w:val="20"/>
              </w:rPr>
              <w:t>14:30</w:t>
            </w:r>
            <w:r w:rsidRPr="00447EB7">
              <w:rPr>
                <w:rFonts w:asciiTheme="minorHAnsi" w:hAnsiTheme="minorHAnsi" w:cstheme="minorHAnsi"/>
              </w:rPr>
              <w:t xml:space="preserve"> hours of </w:t>
            </w:r>
            <w:r w:rsidR="00BA559B">
              <w:rPr>
                <w:rFonts w:asciiTheme="minorHAnsi" w:hAnsiTheme="minorHAnsi" w:cstheme="minorHAnsi"/>
                <w:sz w:val="20"/>
                <w:szCs w:val="20"/>
              </w:rPr>
              <w:t>25</w:t>
            </w:r>
            <w:r w:rsidR="00C84574">
              <w:rPr>
                <w:rFonts w:asciiTheme="minorHAnsi" w:hAnsiTheme="minorHAnsi" w:cstheme="minorHAnsi"/>
                <w:sz w:val="20"/>
                <w:szCs w:val="20"/>
              </w:rPr>
              <w:t>.03</w:t>
            </w:r>
            <w:r w:rsidRPr="00447EB7">
              <w:rPr>
                <w:rFonts w:asciiTheme="minorHAnsi" w:hAnsiTheme="minorHAnsi" w:cstheme="minorHAnsi"/>
                <w:sz w:val="20"/>
                <w:szCs w:val="20"/>
              </w:rPr>
              <w:t>.202</w:t>
            </w:r>
            <w:r w:rsidR="00D513AD">
              <w:rPr>
                <w:rFonts w:asciiTheme="minorHAnsi" w:hAnsiTheme="minorHAnsi" w:cstheme="minorHAnsi"/>
                <w:sz w:val="20"/>
                <w:szCs w:val="20"/>
              </w:rPr>
              <w:t>3</w:t>
            </w:r>
          </w:p>
        </w:tc>
      </w:tr>
    </w:tbl>
    <w:p w:rsidR="006F5D87" w:rsidRPr="00F17059" w:rsidRDefault="006F5D87" w:rsidP="00127A39">
      <w:pPr>
        <w:pStyle w:val="ListParagraph"/>
        <w:numPr>
          <w:ilvl w:val="0"/>
          <w:numId w:val="47"/>
        </w:numPr>
        <w:pBdr>
          <w:top w:val="single" w:sz="6" w:space="2" w:color="FFFFFF"/>
          <w:left w:val="single" w:sz="6" w:space="0" w:color="FFFFFF"/>
          <w:bottom w:val="single" w:sz="6" w:space="1" w:color="FFFFFF"/>
          <w:right w:val="single" w:sz="6" w:space="1" w:color="FFFFFF"/>
        </w:pBdr>
        <w:spacing w:before="120" w:after="120" w:line="276" w:lineRule="auto"/>
        <w:ind w:left="360" w:right="1"/>
        <w:jc w:val="both"/>
        <w:rPr>
          <w:rFonts w:asciiTheme="minorHAnsi" w:hAnsiTheme="minorHAnsi" w:cstheme="minorHAnsi"/>
          <w:bCs/>
        </w:rPr>
      </w:pPr>
      <w:r w:rsidRPr="00F17059">
        <w:rPr>
          <w:rFonts w:asciiTheme="minorHAnsi" w:hAnsiTheme="minorHAnsi" w:cstheme="minorHAnsi"/>
        </w:rPr>
        <w:t xml:space="preserve">The bidder should hold a valid certificate of one year before the date of NIT from a competent authority of any PSU / Central / State Govt. or reputed Private Ltd. Companies / Firms for having executed similar contracts of providing at least </w:t>
      </w:r>
      <w:r w:rsidR="00F17059" w:rsidRPr="00F17059">
        <w:rPr>
          <w:rFonts w:asciiTheme="minorHAnsi" w:hAnsiTheme="minorHAnsi" w:cstheme="minorHAnsi"/>
        </w:rPr>
        <w:t>Two</w:t>
      </w:r>
      <w:r w:rsidRPr="00F17059">
        <w:rPr>
          <w:rFonts w:asciiTheme="minorHAnsi" w:hAnsiTheme="minorHAnsi" w:cstheme="minorHAnsi"/>
        </w:rPr>
        <w:t xml:space="preserve"> owned commercial vehicles of following types and models </w:t>
      </w:r>
      <w:r w:rsidR="0032575D" w:rsidRPr="00F17059">
        <w:rPr>
          <w:rFonts w:asciiTheme="minorHAnsi" w:hAnsiTheme="minorHAnsi" w:cstheme="minorHAnsi"/>
        </w:rPr>
        <w:t xml:space="preserve">as </w:t>
      </w:r>
      <w:r w:rsidRPr="00F17059">
        <w:rPr>
          <w:rFonts w:asciiTheme="minorHAnsi" w:hAnsiTheme="minorHAnsi" w:cstheme="minorHAnsi"/>
        </w:rPr>
        <w:t>mentioned below</w:t>
      </w:r>
      <w:r w:rsidR="001E219A">
        <w:rPr>
          <w:rFonts w:asciiTheme="minorHAnsi" w:hAnsiTheme="minorHAnsi" w:cstheme="minorHAnsi"/>
        </w:rPr>
        <w:t xml:space="preserve"> in Section-1</w:t>
      </w:r>
      <w:r w:rsidR="00F17059" w:rsidRPr="00F17059">
        <w:rPr>
          <w:rFonts w:asciiTheme="minorHAnsi" w:hAnsiTheme="minorHAnsi" w:cstheme="minorHAnsi"/>
        </w:rPr>
        <w:t xml:space="preserve"> clause 3</w:t>
      </w:r>
      <w:r w:rsidRPr="00F17059">
        <w:rPr>
          <w:rFonts w:asciiTheme="minorHAnsi" w:hAnsiTheme="minorHAnsi" w:cstheme="minorHAnsi"/>
        </w:rPr>
        <w:t>.</w:t>
      </w:r>
    </w:p>
    <w:p w:rsidR="00BD79EB" w:rsidRPr="00F17059" w:rsidRDefault="00BD79EB" w:rsidP="00127A39">
      <w:pPr>
        <w:numPr>
          <w:ilvl w:val="0"/>
          <w:numId w:val="47"/>
        </w:numPr>
        <w:spacing w:line="276" w:lineRule="auto"/>
        <w:ind w:left="360" w:right="1"/>
        <w:jc w:val="both"/>
        <w:rPr>
          <w:rFonts w:asciiTheme="minorHAnsi" w:hAnsiTheme="minorHAnsi" w:cstheme="minorHAnsi"/>
        </w:rPr>
      </w:pPr>
      <w:r w:rsidRPr="00F17059">
        <w:rPr>
          <w:rFonts w:asciiTheme="minorHAnsi" w:hAnsiTheme="minorHAnsi" w:cstheme="minorHAnsi"/>
          <w:bCs/>
        </w:rPr>
        <w:t>The intending bidders shall have experience of supply of commercial vehicle</w:t>
      </w:r>
      <w:r w:rsidR="003A7D2C" w:rsidRPr="00F17059">
        <w:rPr>
          <w:rFonts w:asciiTheme="minorHAnsi" w:hAnsiTheme="minorHAnsi" w:cstheme="minorHAnsi"/>
          <w:bCs/>
        </w:rPr>
        <w:t xml:space="preserve"> </w:t>
      </w:r>
      <w:r w:rsidRPr="00F17059">
        <w:rPr>
          <w:rFonts w:asciiTheme="minorHAnsi" w:hAnsiTheme="minorHAnsi" w:cstheme="minorHAnsi"/>
        </w:rPr>
        <w:t>on monthly hire basis to any PSU / Central / State Govt; /</w:t>
      </w:r>
      <w:r w:rsidRPr="00F17059">
        <w:rPr>
          <w:rFonts w:asciiTheme="minorHAnsi" w:eastAsia="Calibri" w:hAnsiTheme="minorHAnsi" w:cstheme="minorHAnsi"/>
        </w:rPr>
        <w:t xml:space="preserve"> other Govt; autonomous body</w:t>
      </w:r>
      <w:r w:rsidRPr="00F17059">
        <w:rPr>
          <w:rFonts w:asciiTheme="minorHAnsi" w:hAnsiTheme="minorHAnsi" w:cstheme="minorHAnsi"/>
        </w:rPr>
        <w:t xml:space="preserve"> during the </w:t>
      </w:r>
      <w:r w:rsidR="0041612E" w:rsidRPr="00F17059">
        <w:rPr>
          <w:rFonts w:asciiTheme="minorHAnsi" w:hAnsiTheme="minorHAnsi" w:cstheme="minorHAnsi"/>
        </w:rPr>
        <w:lastRenderedPageBreak/>
        <w:t>past One year</w:t>
      </w:r>
      <w:r w:rsidR="003A7D2C" w:rsidRPr="00F17059">
        <w:rPr>
          <w:rFonts w:asciiTheme="minorHAnsi" w:eastAsia="Calibri" w:hAnsiTheme="minorHAnsi" w:cstheme="minorHAnsi"/>
        </w:rPr>
        <w:t xml:space="preserve"> </w:t>
      </w:r>
      <w:r w:rsidRPr="00F17059">
        <w:rPr>
          <w:rFonts w:asciiTheme="minorHAnsi" w:eastAsia="Calibri" w:hAnsiTheme="minorHAnsi" w:cstheme="minorHAnsi"/>
        </w:rPr>
        <w:t>ending last day of the month previous to the one in which the tenders are invited</w:t>
      </w:r>
      <w:r w:rsidRPr="00F17059">
        <w:rPr>
          <w:rFonts w:asciiTheme="minorHAnsi" w:hAnsiTheme="minorHAnsi" w:cstheme="minorHAnsi"/>
        </w:rPr>
        <w:t xml:space="preserve"> under this NIT. The bidde</w:t>
      </w:r>
      <w:r w:rsidRPr="00F17059">
        <w:rPr>
          <w:rFonts w:asciiTheme="minorHAnsi" w:hAnsiTheme="minorHAnsi" w:cstheme="minorHAnsi"/>
          <w:bCs/>
        </w:rPr>
        <w:t xml:space="preserve">r shall produce the experience </w:t>
      </w:r>
      <w:r w:rsidRPr="00F17059">
        <w:rPr>
          <w:rFonts w:asciiTheme="minorHAnsi" w:hAnsiTheme="minorHAnsi" w:cstheme="minorHAnsi"/>
        </w:rPr>
        <w:t xml:space="preserve">certificate issued by </w:t>
      </w:r>
      <w:r w:rsidR="00931A9A" w:rsidRPr="00F17059">
        <w:rPr>
          <w:rFonts w:asciiTheme="minorHAnsi" w:hAnsiTheme="minorHAnsi" w:cstheme="minorHAnsi"/>
        </w:rPr>
        <w:t>authorized signatory</w:t>
      </w:r>
      <w:r w:rsidRPr="00F17059">
        <w:rPr>
          <w:rFonts w:asciiTheme="minorHAnsi" w:hAnsiTheme="minorHAnsi" w:cstheme="minorHAnsi"/>
        </w:rPr>
        <w:t xml:space="preserve"> for having satisfactorily executed</w:t>
      </w:r>
      <w:r w:rsidRPr="00F17059">
        <w:rPr>
          <w:rFonts w:asciiTheme="minorHAnsi" w:hAnsiTheme="minorHAnsi" w:cstheme="minorHAnsi"/>
          <w:bCs/>
        </w:rPr>
        <w:t xml:space="preserve"> supply of commercial vehicles</w:t>
      </w:r>
      <w:r w:rsidR="00931A9A" w:rsidRPr="00F17059">
        <w:rPr>
          <w:rFonts w:asciiTheme="minorHAnsi" w:hAnsiTheme="minorHAnsi" w:cstheme="minorHAnsi"/>
          <w:bCs/>
        </w:rPr>
        <w:t xml:space="preserve"> </w:t>
      </w:r>
      <w:r w:rsidRPr="00F17059">
        <w:rPr>
          <w:rFonts w:asciiTheme="minorHAnsi" w:hAnsiTheme="minorHAnsi" w:cstheme="minorHAnsi"/>
        </w:rPr>
        <w:t>service on monthly hire basis</w:t>
      </w:r>
      <w:r w:rsidRPr="00F17059">
        <w:rPr>
          <w:rFonts w:asciiTheme="minorHAnsi" w:hAnsiTheme="minorHAnsi" w:cstheme="minorHAnsi"/>
          <w:bCs/>
        </w:rPr>
        <w:t xml:space="preserve"> of following types and models as detailed below.</w:t>
      </w:r>
    </w:p>
    <w:p w:rsidR="00F17059" w:rsidRPr="00A54C1E" w:rsidRDefault="00F17059" w:rsidP="00F17059">
      <w:pPr>
        <w:spacing w:line="276" w:lineRule="auto"/>
        <w:ind w:left="360" w:right="1"/>
        <w:jc w:val="both"/>
        <w:rPr>
          <w:rFonts w:asciiTheme="minorHAnsi" w:hAnsiTheme="minorHAnsi" w:cstheme="minorHAnsi"/>
        </w:rPr>
      </w:pPr>
    </w:p>
    <w:p w:rsidR="00D513AD" w:rsidRDefault="004E3B49" w:rsidP="00127A39">
      <w:pPr>
        <w:pStyle w:val="ListParagraph"/>
        <w:numPr>
          <w:ilvl w:val="0"/>
          <w:numId w:val="61"/>
        </w:numPr>
        <w:pBdr>
          <w:top w:val="single" w:sz="6" w:space="2" w:color="FFFFFF"/>
          <w:left w:val="single" w:sz="6" w:space="0" w:color="FFFFFF"/>
          <w:bottom w:val="single" w:sz="6" w:space="1" w:color="FFFFFF"/>
          <w:right w:val="single" w:sz="6" w:space="1" w:color="FFFFFF"/>
        </w:pBdr>
        <w:tabs>
          <w:tab w:val="left" w:pos="720"/>
        </w:tabs>
        <w:spacing w:after="160" w:line="259" w:lineRule="auto"/>
        <w:ind w:right="1"/>
        <w:jc w:val="both"/>
        <w:rPr>
          <w:rFonts w:cstheme="minorHAnsi"/>
          <w:b/>
        </w:rPr>
      </w:pPr>
      <w:r>
        <w:rPr>
          <w:rFonts w:cstheme="minorHAnsi"/>
          <w:b/>
        </w:rPr>
        <w:t>Sedan AC Car</w:t>
      </w:r>
      <w:r w:rsidR="00D513AD" w:rsidRPr="00AA3078">
        <w:rPr>
          <w:rFonts w:cstheme="minorHAnsi"/>
          <w:b/>
        </w:rPr>
        <w:t xml:space="preserve"> (Diesel) </w:t>
      </w:r>
      <w:r>
        <w:rPr>
          <w:rFonts w:cstheme="minorHAnsi"/>
          <w:b/>
        </w:rPr>
        <w:t>1</w:t>
      </w:r>
      <w:r w:rsidR="00D513AD" w:rsidRPr="00AA3078">
        <w:rPr>
          <w:rFonts w:cstheme="minorHAnsi"/>
          <w:b/>
        </w:rPr>
        <w:t xml:space="preserve"> nos on monthly basis. </w:t>
      </w:r>
    </w:p>
    <w:p w:rsidR="00D513AD" w:rsidRDefault="00D513AD" w:rsidP="00127A39">
      <w:pPr>
        <w:pStyle w:val="ListParagraph"/>
        <w:numPr>
          <w:ilvl w:val="0"/>
          <w:numId w:val="61"/>
        </w:numPr>
        <w:pBdr>
          <w:top w:val="single" w:sz="6" w:space="2" w:color="FFFFFF"/>
          <w:left w:val="single" w:sz="6" w:space="0" w:color="FFFFFF"/>
          <w:bottom w:val="single" w:sz="6" w:space="1" w:color="FFFFFF"/>
          <w:right w:val="single" w:sz="6" w:space="1" w:color="FFFFFF"/>
        </w:pBdr>
        <w:tabs>
          <w:tab w:val="left" w:pos="720"/>
        </w:tabs>
        <w:spacing w:after="160" w:line="259" w:lineRule="auto"/>
        <w:ind w:right="1"/>
        <w:jc w:val="both"/>
        <w:rPr>
          <w:rFonts w:cstheme="minorHAnsi"/>
          <w:b/>
        </w:rPr>
      </w:pPr>
      <w:r w:rsidRPr="00D513AD">
        <w:rPr>
          <w:rFonts w:cstheme="minorHAnsi"/>
          <w:b/>
        </w:rPr>
        <w:t>Multi U</w:t>
      </w:r>
      <w:r w:rsidR="004E3B49">
        <w:rPr>
          <w:rFonts w:cstheme="minorHAnsi"/>
          <w:b/>
        </w:rPr>
        <w:t>tility Vehicle Non-AC (Diesel)-1</w:t>
      </w:r>
      <w:r w:rsidR="003F3013">
        <w:rPr>
          <w:rFonts w:cstheme="minorHAnsi"/>
          <w:b/>
        </w:rPr>
        <w:t>3</w:t>
      </w:r>
      <w:r w:rsidRPr="00D513AD">
        <w:rPr>
          <w:rFonts w:cstheme="minorHAnsi"/>
          <w:b/>
        </w:rPr>
        <w:t xml:space="preserve"> nos on monthly basis.</w:t>
      </w:r>
    </w:p>
    <w:p w:rsidR="00D513AD" w:rsidRDefault="00D513AD" w:rsidP="00127A39">
      <w:pPr>
        <w:pStyle w:val="ListParagraph"/>
        <w:numPr>
          <w:ilvl w:val="0"/>
          <w:numId w:val="61"/>
        </w:numPr>
        <w:pBdr>
          <w:top w:val="single" w:sz="6" w:space="2" w:color="FFFFFF"/>
          <w:left w:val="single" w:sz="6" w:space="0" w:color="FFFFFF"/>
          <w:bottom w:val="single" w:sz="6" w:space="1" w:color="FFFFFF"/>
          <w:right w:val="single" w:sz="6" w:space="1" w:color="FFFFFF"/>
        </w:pBdr>
        <w:tabs>
          <w:tab w:val="left" w:pos="720"/>
        </w:tabs>
        <w:spacing w:after="160" w:line="259" w:lineRule="auto"/>
        <w:ind w:right="1"/>
        <w:jc w:val="both"/>
        <w:rPr>
          <w:rFonts w:cstheme="minorHAnsi"/>
          <w:b/>
        </w:rPr>
      </w:pPr>
      <w:r w:rsidRPr="00D513AD">
        <w:rPr>
          <w:rFonts w:cstheme="minorHAnsi"/>
          <w:b/>
        </w:rPr>
        <w:t>Hatch</w:t>
      </w:r>
      <w:r w:rsidR="004E3B49">
        <w:rPr>
          <w:rFonts w:cstheme="minorHAnsi"/>
          <w:b/>
        </w:rPr>
        <w:t xml:space="preserve"> </w:t>
      </w:r>
      <w:r w:rsidRPr="00D513AD">
        <w:rPr>
          <w:rFonts w:cstheme="minorHAnsi"/>
          <w:b/>
        </w:rPr>
        <w:t>back Non AC (Diesel)</w:t>
      </w:r>
      <w:r w:rsidR="005D29D1">
        <w:rPr>
          <w:rFonts w:cstheme="minorHAnsi"/>
          <w:b/>
        </w:rPr>
        <w:t xml:space="preserve"> </w:t>
      </w:r>
      <w:r w:rsidRPr="00D513AD">
        <w:rPr>
          <w:rFonts w:cstheme="minorHAnsi"/>
          <w:b/>
        </w:rPr>
        <w:t>-</w:t>
      </w:r>
      <w:r w:rsidR="005D29D1">
        <w:rPr>
          <w:rFonts w:cstheme="minorHAnsi"/>
          <w:b/>
        </w:rPr>
        <w:t xml:space="preserve"> </w:t>
      </w:r>
      <w:r w:rsidRPr="00D513AD">
        <w:rPr>
          <w:rFonts w:cstheme="minorHAnsi"/>
          <w:b/>
        </w:rPr>
        <w:t>1 no</w:t>
      </w:r>
      <w:r w:rsidR="004E3B49">
        <w:rPr>
          <w:rFonts w:cstheme="minorHAnsi"/>
          <w:b/>
        </w:rPr>
        <w:t>.</w:t>
      </w:r>
      <w:r w:rsidRPr="00D513AD">
        <w:rPr>
          <w:rFonts w:cstheme="minorHAnsi"/>
          <w:b/>
        </w:rPr>
        <w:t xml:space="preserve"> on monthly basis.</w:t>
      </w:r>
    </w:p>
    <w:p w:rsidR="00D513AD" w:rsidRPr="00D513AD" w:rsidRDefault="00D513AD" w:rsidP="00127A39">
      <w:pPr>
        <w:pStyle w:val="ListParagraph"/>
        <w:numPr>
          <w:ilvl w:val="0"/>
          <w:numId w:val="61"/>
        </w:numPr>
        <w:pBdr>
          <w:top w:val="single" w:sz="6" w:space="2" w:color="FFFFFF"/>
          <w:left w:val="single" w:sz="6" w:space="0" w:color="FFFFFF"/>
          <w:bottom w:val="single" w:sz="6" w:space="1" w:color="FFFFFF"/>
          <w:right w:val="single" w:sz="6" w:space="1" w:color="FFFFFF"/>
        </w:pBdr>
        <w:tabs>
          <w:tab w:val="left" w:pos="720"/>
        </w:tabs>
        <w:spacing w:after="160" w:line="259" w:lineRule="auto"/>
        <w:ind w:right="1"/>
        <w:jc w:val="both"/>
        <w:rPr>
          <w:rFonts w:cstheme="minorHAnsi"/>
          <w:b/>
        </w:rPr>
      </w:pPr>
      <w:r w:rsidRPr="00D513AD">
        <w:rPr>
          <w:rFonts w:cstheme="minorHAnsi"/>
          <w:b/>
        </w:rPr>
        <w:t>Non scheduled work</w:t>
      </w:r>
      <w:r w:rsidR="00F17059">
        <w:rPr>
          <w:rFonts w:cstheme="minorHAnsi"/>
          <w:b/>
        </w:rPr>
        <w:t xml:space="preserve"> (short term/Need basis)</w:t>
      </w:r>
      <w:r w:rsidRPr="00D513AD">
        <w:rPr>
          <w:rFonts w:cstheme="minorHAnsi"/>
          <w:b/>
        </w:rPr>
        <w:t xml:space="preserve"> SUV AC vehicle 1 per month on requirement basis.</w:t>
      </w:r>
    </w:p>
    <w:p w:rsidR="000A43A4" w:rsidRDefault="00644EDE" w:rsidP="00127A39">
      <w:pPr>
        <w:widowControl w:val="0"/>
        <w:numPr>
          <w:ilvl w:val="0"/>
          <w:numId w:val="14"/>
        </w:numPr>
        <w:overflowPunct w:val="0"/>
        <w:autoSpaceDE w:val="0"/>
        <w:autoSpaceDN w:val="0"/>
        <w:adjustRightInd w:val="0"/>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0A43A4" w:rsidRPr="00A54C1E">
        <w:rPr>
          <w:rFonts w:asciiTheme="minorHAnsi" w:hAnsiTheme="minorHAnsi" w:cstheme="minorHAnsi"/>
          <w:sz w:val="22"/>
          <w:szCs w:val="22"/>
        </w:rPr>
        <w:t xml:space="preserve">The Bidders should compulsorily quote the basic rates for all the slabs </w:t>
      </w:r>
      <w:r w:rsidR="00D513AD">
        <w:rPr>
          <w:rFonts w:asciiTheme="minorHAnsi" w:hAnsiTheme="minorHAnsi" w:cstheme="minorHAnsi"/>
          <w:sz w:val="22"/>
          <w:szCs w:val="22"/>
        </w:rPr>
        <w:t>mentioned above</w:t>
      </w:r>
      <w:r w:rsidR="000A43A4" w:rsidRPr="00447EB7">
        <w:rPr>
          <w:rFonts w:asciiTheme="minorHAnsi" w:hAnsiTheme="minorHAnsi" w:cstheme="minorHAnsi"/>
          <w:sz w:val="22"/>
          <w:szCs w:val="22"/>
        </w:rPr>
        <w:t>.</w:t>
      </w:r>
      <w:r w:rsidR="000A43A4" w:rsidRPr="00A54C1E">
        <w:rPr>
          <w:rFonts w:asciiTheme="minorHAnsi" w:hAnsiTheme="minorHAnsi" w:cstheme="minorHAnsi"/>
          <w:sz w:val="22"/>
          <w:szCs w:val="22"/>
        </w:rPr>
        <w:t xml:space="preserve"> </w:t>
      </w:r>
      <w:r>
        <w:rPr>
          <w:rFonts w:asciiTheme="minorHAnsi" w:hAnsiTheme="minorHAnsi" w:cstheme="minorHAnsi"/>
          <w:sz w:val="22"/>
          <w:szCs w:val="22"/>
        </w:rPr>
        <w:t xml:space="preserve">   </w:t>
      </w:r>
      <w:r w:rsidR="000A43A4" w:rsidRPr="00A54C1E">
        <w:rPr>
          <w:rFonts w:asciiTheme="minorHAnsi" w:hAnsiTheme="minorHAnsi" w:cstheme="minorHAnsi"/>
          <w:sz w:val="22"/>
          <w:szCs w:val="22"/>
        </w:rPr>
        <w:t>Othe</w:t>
      </w:r>
      <w:r w:rsidR="00180BD4">
        <w:rPr>
          <w:rFonts w:asciiTheme="minorHAnsi" w:hAnsiTheme="minorHAnsi" w:cstheme="minorHAnsi"/>
          <w:sz w:val="22"/>
          <w:szCs w:val="22"/>
        </w:rPr>
        <w:t>rwise the bid will be rejected.</w:t>
      </w:r>
    </w:p>
    <w:p w:rsidR="00285AD6" w:rsidRPr="00285AD6" w:rsidRDefault="00285AD6" w:rsidP="00285AD6">
      <w:pPr>
        <w:pStyle w:val="ListParagraph"/>
        <w:numPr>
          <w:ilvl w:val="0"/>
          <w:numId w:val="14"/>
        </w:numPr>
        <w:spacing w:after="160" w:line="259" w:lineRule="auto"/>
        <w:jc w:val="both"/>
        <w:rPr>
          <w:rFonts w:asciiTheme="minorHAnsi" w:hAnsiTheme="minorHAnsi" w:cstheme="minorHAnsi"/>
          <w:b/>
          <w:bCs/>
          <w:sz w:val="22"/>
          <w:szCs w:val="22"/>
          <w:u w:val="single"/>
          <w:lang w:eastAsia="en-IN"/>
        </w:rPr>
      </w:pPr>
      <w:r w:rsidRPr="006E0D67">
        <w:rPr>
          <w:rFonts w:asciiTheme="minorHAnsi" w:hAnsiTheme="minorHAnsi" w:cstheme="minorHAnsi"/>
          <w:b/>
          <w:bCs/>
          <w:sz w:val="22"/>
          <w:szCs w:val="22"/>
          <w:u w:val="single"/>
          <w:lang w:eastAsia="en-IN"/>
        </w:rPr>
        <w:t>Please Note: Quantity of Vehicles to be hired as shown</w:t>
      </w:r>
      <w:r w:rsidR="00F17059">
        <w:rPr>
          <w:rFonts w:asciiTheme="minorHAnsi" w:hAnsiTheme="minorHAnsi" w:cstheme="minorHAnsi"/>
          <w:b/>
          <w:bCs/>
          <w:sz w:val="22"/>
          <w:szCs w:val="22"/>
          <w:u w:val="single"/>
          <w:lang w:eastAsia="en-IN"/>
        </w:rPr>
        <w:t xml:space="preserve"> above and</w:t>
      </w:r>
      <w:r w:rsidRPr="006E0D67">
        <w:rPr>
          <w:rFonts w:asciiTheme="minorHAnsi" w:hAnsiTheme="minorHAnsi" w:cstheme="minorHAnsi"/>
          <w:b/>
          <w:bCs/>
          <w:sz w:val="22"/>
          <w:szCs w:val="22"/>
          <w:u w:val="single"/>
          <w:lang w:eastAsia="en-IN"/>
        </w:rPr>
        <w:t xml:space="preserve"> in the Schedule of Requirement </w:t>
      </w:r>
      <w:r w:rsidR="00582521">
        <w:rPr>
          <w:rFonts w:asciiTheme="minorHAnsi" w:hAnsiTheme="minorHAnsi" w:cstheme="minorHAnsi"/>
          <w:b/>
          <w:bCs/>
          <w:sz w:val="22"/>
          <w:szCs w:val="22"/>
          <w:u w:val="single"/>
          <w:lang w:eastAsia="en-IN"/>
        </w:rPr>
        <w:t>are</w:t>
      </w:r>
      <w:r>
        <w:rPr>
          <w:rFonts w:asciiTheme="minorHAnsi" w:hAnsiTheme="minorHAnsi" w:cstheme="minorHAnsi"/>
          <w:b/>
          <w:bCs/>
          <w:sz w:val="22"/>
          <w:szCs w:val="22"/>
          <w:u w:val="single"/>
          <w:lang w:eastAsia="en-IN"/>
        </w:rPr>
        <w:t xml:space="preserve"> the estimated quantity</w:t>
      </w:r>
      <w:r w:rsidR="00582521">
        <w:rPr>
          <w:rFonts w:asciiTheme="minorHAnsi" w:hAnsiTheme="minorHAnsi" w:cstheme="minorHAnsi"/>
          <w:b/>
          <w:bCs/>
          <w:sz w:val="22"/>
          <w:szCs w:val="22"/>
          <w:u w:val="single"/>
          <w:lang w:eastAsia="en-IN"/>
        </w:rPr>
        <w:t xml:space="preserve"> only; </w:t>
      </w:r>
      <w:r w:rsidRPr="006E0D67">
        <w:rPr>
          <w:rFonts w:asciiTheme="minorHAnsi" w:hAnsiTheme="minorHAnsi" w:cstheme="minorHAnsi"/>
          <w:b/>
          <w:bCs/>
          <w:sz w:val="22"/>
          <w:szCs w:val="22"/>
          <w:u w:val="single"/>
          <w:lang w:eastAsia="en-IN"/>
        </w:rPr>
        <w:t xml:space="preserve"> </w:t>
      </w:r>
      <w:r w:rsidR="00582521">
        <w:rPr>
          <w:rFonts w:asciiTheme="minorHAnsi" w:hAnsiTheme="minorHAnsi" w:cstheme="minorHAnsi"/>
          <w:b/>
          <w:bCs/>
          <w:sz w:val="22"/>
          <w:szCs w:val="22"/>
          <w:u w:val="single"/>
          <w:lang w:eastAsia="en-IN"/>
        </w:rPr>
        <w:t>h</w:t>
      </w:r>
      <w:r w:rsidRPr="006E0D67">
        <w:rPr>
          <w:rFonts w:asciiTheme="minorHAnsi" w:hAnsiTheme="minorHAnsi" w:cstheme="minorHAnsi"/>
          <w:b/>
          <w:bCs/>
          <w:sz w:val="22"/>
          <w:szCs w:val="22"/>
          <w:u w:val="single"/>
          <w:lang w:eastAsia="en-IN"/>
        </w:rPr>
        <w:t>owever BSNL shall place the order only as per the actual requirement from time to time from the empanelled transporters.</w:t>
      </w:r>
    </w:p>
    <w:p w:rsidR="00697B36" w:rsidRPr="00A54C1E" w:rsidRDefault="003D7779" w:rsidP="00127A39">
      <w:pPr>
        <w:numPr>
          <w:ilvl w:val="0"/>
          <w:numId w:val="47"/>
        </w:numPr>
        <w:pBdr>
          <w:top w:val="single" w:sz="6" w:space="2" w:color="FFFFFF"/>
          <w:left w:val="single" w:sz="6" w:space="0" w:color="FFFFFF"/>
          <w:bottom w:val="single" w:sz="6" w:space="1" w:color="FFFFFF"/>
          <w:right w:val="single" w:sz="6" w:space="0" w:color="FFFFFF"/>
        </w:pBdr>
        <w:spacing w:after="120"/>
        <w:ind w:left="360" w:right="-43"/>
        <w:jc w:val="both"/>
        <w:rPr>
          <w:rFonts w:asciiTheme="minorHAnsi" w:hAnsiTheme="minorHAnsi" w:cstheme="minorHAnsi"/>
          <w:b/>
          <w:bCs/>
        </w:rPr>
      </w:pPr>
      <w:r w:rsidRPr="00A54C1E">
        <w:rPr>
          <w:rFonts w:asciiTheme="minorHAnsi" w:hAnsiTheme="minorHAnsi" w:cstheme="minorHAnsi"/>
          <w:b/>
          <w:sz w:val="22"/>
          <w:szCs w:val="22"/>
          <w:u w:val="single"/>
        </w:rPr>
        <w:t>Purchase of Tender Document</w:t>
      </w:r>
      <w:r w:rsidRPr="00A54C1E">
        <w:rPr>
          <w:rFonts w:asciiTheme="minorHAnsi" w:hAnsiTheme="minorHAnsi" w:cstheme="minorHAnsi"/>
          <w:sz w:val="22"/>
          <w:szCs w:val="22"/>
        </w:rPr>
        <w:t>:</w:t>
      </w:r>
      <w:r w:rsidR="00697B36" w:rsidRPr="00A54C1E">
        <w:rPr>
          <w:rFonts w:asciiTheme="minorHAnsi" w:eastAsia="Calibri" w:hAnsiTheme="minorHAnsi" w:cstheme="minorHAnsi"/>
        </w:rPr>
        <w:t xml:space="preserve"> The bidders intending to participate in the tender shall get themselves registered </w:t>
      </w:r>
      <w:r w:rsidR="00BF0B8D" w:rsidRPr="00A54C1E">
        <w:rPr>
          <w:rFonts w:asciiTheme="minorHAnsi" w:eastAsia="Calibri" w:hAnsiTheme="minorHAnsi" w:cstheme="minorHAnsi"/>
        </w:rPr>
        <w:t xml:space="preserve">in the </w:t>
      </w:r>
      <w:r w:rsidR="00D513AD">
        <w:rPr>
          <w:rFonts w:asciiTheme="minorHAnsi" w:eastAsia="Calibri" w:hAnsiTheme="minorHAnsi" w:cstheme="minorHAnsi"/>
        </w:rPr>
        <w:t>GEM</w:t>
      </w:r>
      <w:r w:rsidR="00BF0B8D" w:rsidRPr="00A54C1E">
        <w:rPr>
          <w:rFonts w:asciiTheme="minorHAnsi" w:eastAsia="Calibri" w:hAnsiTheme="minorHAnsi" w:cstheme="minorHAnsi"/>
        </w:rPr>
        <w:t xml:space="preserve"> portal through</w:t>
      </w:r>
      <w:r w:rsidR="00697B36" w:rsidRPr="00A54C1E">
        <w:rPr>
          <w:rFonts w:asciiTheme="minorHAnsi" w:eastAsia="Calibri" w:hAnsiTheme="minorHAnsi" w:cstheme="minorHAnsi"/>
        </w:rPr>
        <w:t xml:space="preserve"> </w:t>
      </w:r>
      <w:r w:rsidR="00D513AD" w:rsidRPr="00D513AD">
        <w:rPr>
          <w:rFonts w:asciiTheme="minorHAnsi" w:eastAsia="Calibri" w:hAnsiTheme="minorHAnsi" w:cstheme="minorHAnsi"/>
          <w:b/>
        </w:rPr>
        <w:t>www.gem.gov.in</w:t>
      </w:r>
      <w:r w:rsidR="00697B36" w:rsidRPr="00A54C1E">
        <w:rPr>
          <w:rFonts w:asciiTheme="minorHAnsi" w:hAnsiTheme="minorHAnsi" w:cstheme="minorHAnsi"/>
        </w:rPr>
        <w:t>.</w:t>
      </w:r>
    </w:p>
    <w:p w:rsidR="00ED38E9" w:rsidRPr="00A54C1E" w:rsidRDefault="003D7779" w:rsidP="00697B36">
      <w:pPr>
        <w:widowControl w:val="0"/>
        <w:pBdr>
          <w:top w:val="single" w:sz="6" w:space="2" w:color="FFFFFF"/>
          <w:left w:val="single" w:sz="6" w:space="0" w:color="FFFFFF"/>
          <w:bottom w:val="single" w:sz="6" w:space="1" w:color="FFFFFF"/>
          <w:right w:val="single" w:sz="6" w:space="1" w:color="FFFFFF"/>
        </w:pBdr>
        <w:overflowPunct w:val="0"/>
        <w:autoSpaceDE w:val="0"/>
        <w:autoSpaceDN w:val="0"/>
        <w:adjustRightInd w:val="0"/>
        <w:spacing w:line="276" w:lineRule="auto"/>
        <w:ind w:left="284"/>
        <w:jc w:val="both"/>
        <w:rPr>
          <w:rFonts w:asciiTheme="minorHAnsi" w:hAnsiTheme="minorHAnsi" w:cstheme="minorHAnsi"/>
          <w:b/>
          <w:sz w:val="22"/>
          <w:szCs w:val="22"/>
        </w:rPr>
      </w:pPr>
      <w:r w:rsidRPr="00A54C1E">
        <w:rPr>
          <w:rFonts w:asciiTheme="minorHAnsi" w:hAnsiTheme="minorHAnsi" w:cstheme="minorHAnsi"/>
          <w:sz w:val="22"/>
          <w:szCs w:val="22"/>
        </w:rPr>
        <w:t xml:space="preserve"> Tender document can</w:t>
      </w:r>
      <w:r w:rsidR="00697B36" w:rsidRPr="00A54C1E">
        <w:rPr>
          <w:rFonts w:asciiTheme="minorHAnsi" w:hAnsiTheme="minorHAnsi" w:cstheme="minorHAnsi"/>
          <w:sz w:val="22"/>
          <w:szCs w:val="22"/>
        </w:rPr>
        <w:t xml:space="preserve"> also</w:t>
      </w:r>
      <w:r w:rsidRPr="00A54C1E">
        <w:rPr>
          <w:rFonts w:asciiTheme="minorHAnsi" w:hAnsiTheme="minorHAnsi" w:cstheme="minorHAnsi"/>
          <w:sz w:val="22"/>
          <w:szCs w:val="22"/>
        </w:rPr>
        <w:t xml:space="preserve"> be obtained </w:t>
      </w:r>
      <w:r w:rsidR="00697B36" w:rsidRPr="00A54C1E">
        <w:rPr>
          <w:rFonts w:asciiTheme="minorHAnsi" w:hAnsiTheme="minorHAnsi" w:cstheme="minorHAnsi"/>
          <w:sz w:val="22"/>
          <w:szCs w:val="22"/>
        </w:rPr>
        <w:t xml:space="preserve">free of cost </w:t>
      </w:r>
      <w:r w:rsidRPr="00A54C1E">
        <w:rPr>
          <w:rFonts w:asciiTheme="minorHAnsi" w:hAnsiTheme="minorHAnsi" w:cstheme="minorHAnsi"/>
          <w:sz w:val="22"/>
          <w:szCs w:val="22"/>
        </w:rPr>
        <w:t>by downloading it from the website</w:t>
      </w:r>
      <w:r w:rsidR="003A7D2C" w:rsidRPr="00A54C1E">
        <w:rPr>
          <w:rFonts w:asciiTheme="minorHAnsi" w:hAnsiTheme="minorHAnsi" w:cstheme="minorHAnsi"/>
          <w:sz w:val="22"/>
          <w:szCs w:val="22"/>
        </w:rPr>
        <w:t xml:space="preserve"> </w:t>
      </w:r>
      <w:hyperlink r:id="rId12" w:history="1">
        <w:r w:rsidRPr="00A54C1E">
          <w:rPr>
            <w:rFonts w:asciiTheme="minorHAnsi" w:hAnsiTheme="minorHAnsi" w:cstheme="minorHAnsi"/>
            <w:b/>
            <w:color w:val="0000FF"/>
            <w:sz w:val="22"/>
            <w:szCs w:val="22"/>
            <w:u w:val="single"/>
          </w:rPr>
          <w:t>www.chennai.bsnl.co.in</w:t>
        </w:r>
      </w:hyperlink>
      <w:r w:rsidR="003A7D2C" w:rsidRPr="00A54C1E">
        <w:rPr>
          <w:rFonts w:asciiTheme="minorHAnsi" w:hAnsiTheme="minorHAnsi" w:cstheme="minorHAnsi"/>
        </w:rPr>
        <w:t xml:space="preserve"> </w:t>
      </w:r>
      <w:r w:rsidRPr="00A54C1E">
        <w:rPr>
          <w:rFonts w:asciiTheme="minorHAnsi" w:hAnsiTheme="minorHAnsi" w:cstheme="minorHAnsi"/>
          <w:sz w:val="22"/>
          <w:szCs w:val="22"/>
        </w:rPr>
        <w:t xml:space="preserve">following “Link for E-tenders by Chennai Telephones”. The tender document for participating in </w:t>
      </w:r>
      <w:r w:rsidR="00D513AD">
        <w:rPr>
          <w:rFonts w:asciiTheme="minorHAnsi" w:hAnsiTheme="minorHAnsi" w:cstheme="minorHAnsi"/>
          <w:sz w:val="22"/>
          <w:szCs w:val="22"/>
        </w:rPr>
        <w:t xml:space="preserve">GEM portal </w:t>
      </w:r>
      <w:r w:rsidRPr="00A54C1E">
        <w:rPr>
          <w:rFonts w:asciiTheme="minorHAnsi" w:hAnsiTheme="minorHAnsi" w:cstheme="minorHAnsi"/>
          <w:sz w:val="22"/>
          <w:szCs w:val="22"/>
        </w:rPr>
        <w:t xml:space="preserve">shall be available for downloading </w:t>
      </w:r>
      <w:r w:rsidRPr="00A54C1E">
        <w:rPr>
          <w:rFonts w:asciiTheme="minorHAnsi" w:hAnsiTheme="minorHAnsi" w:cstheme="minorHAnsi"/>
          <w:b/>
          <w:sz w:val="22"/>
          <w:szCs w:val="22"/>
        </w:rPr>
        <w:t xml:space="preserve">during the period and from the website </w:t>
      </w:r>
      <w:r w:rsidRPr="002F1B39">
        <w:rPr>
          <w:rFonts w:asciiTheme="minorHAnsi" w:hAnsiTheme="minorHAnsi" w:cstheme="minorHAnsi"/>
          <w:b/>
          <w:sz w:val="22"/>
          <w:szCs w:val="22"/>
        </w:rPr>
        <w:t xml:space="preserve">mentioned at </w:t>
      </w:r>
      <w:r w:rsidR="001E219A" w:rsidRPr="002F1B39">
        <w:rPr>
          <w:rFonts w:asciiTheme="minorHAnsi" w:hAnsiTheme="minorHAnsi" w:cstheme="minorHAnsi"/>
          <w:b/>
          <w:sz w:val="22"/>
          <w:szCs w:val="22"/>
        </w:rPr>
        <w:t>Clause 1 of section-I</w:t>
      </w:r>
      <w:r w:rsidR="008A24E3" w:rsidRPr="002F1B39">
        <w:rPr>
          <w:rFonts w:asciiTheme="minorHAnsi" w:hAnsiTheme="minorHAnsi" w:cstheme="minorHAnsi"/>
          <w:b/>
          <w:sz w:val="22"/>
          <w:szCs w:val="22"/>
        </w:rPr>
        <w:t xml:space="preserve"> (</w:t>
      </w:r>
      <w:r w:rsidR="00ED38E9" w:rsidRPr="002F1B39">
        <w:rPr>
          <w:rFonts w:asciiTheme="minorHAnsi" w:hAnsiTheme="minorHAnsi" w:cstheme="minorHAnsi"/>
          <w:b/>
          <w:sz w:val="22"/>
          <w:szCs w:val="22"/>
        </w:rPr>
        <w:t>NIT).</w:t>
      </w:r>
    </w:p>
    <w:p w:rsidR="003D7779" w:rsidRPr="00A54C1E" w:rsidRDefault="003D7779" w:rsidP="00ED38E9">
      <w:pPr>
        <w:widowControl w:val="0"/>
        <w:pBdr>
          <w:top w:val="single" w:sz="6" w:space="2" w:color="FFFFFF"/>
          <w:left w:val="single" w:sz="6" w:space="0" w:color="FFFFFF"/>
          <w:bottom w:val="single" w:sz="6" w:space="1" w:color="FFFFFF"/>
          <w:right w:val="single" w:sz="6" w:space="1" w:color="FFFFFF"/>
        </w:pBdr>
        <w:overflowPunct w:val="0"/>
        <w:autoSpaceDE w:val="0"/>
        <w:autoSpaceDN w:val="0"/>
        <w:adjustRightInd w:val="0"/>
        <w:spacing w:line="276" w:lineRule="auto"/>
        <w:ind w:left="284"/>
        <w:jc w:val="both"/>
        <w:rPr>
          <w:rFonts w:asciiTheme="minorHAnsi" w:hAnsiTheme="minorHAnsi" w:cstheme="minorHAnsi"/>
          <w:sz w:val="22"/>
          <w:szCs w:val="22"/>
        </w:rPr>
      </w:pPr>
      <w:r w:rsidRPr="00A54C1E">
        <w:rPr>
          <w:rFonts w:asciiTheme="minorHAnsi" w:hAnsiTheme="minorHAnsi" w:cstheme="minorHAnsi"/>
          <w:sz w:val="22"/>
          <w:szCs w:val="22"/>
        </w:rPr>
        <w:t>Bidder</w:t>
      </w:r>
      <w:r w:rsidR="00D513AD">
        <w:rPr>
          <w:rFonts w:asciiTheme="minorHAnsi" w:hAnsiTheme="minorHAnsi" w:cstheme="minorHAnsi"/>
          <w:sz w:val="22"/>
          <w:szCs w:val="22"/>
        </w:rPr>
        <w:t xml:space="preserve">s must register on the GEM </w:t>
      </w:r>
      <w:r w:rsidRPr="00A54C1E">
        <w:rPr>
          <w:rFonts w:asciiTheme="minorHAnsi" w:hAnsiTheme="minorHAnsi" w:cstheme="minorHAnsi"/>
          <w:sz w:val="22"/>
          <w:szCs w:val="22"/>
        </w:rPr>
        <w:t xml:space="preserve">portal, if not registered earlier, follow all the instructions for participating </w:t>
      </w:r>
      <w:r w:rsidR="00B2753A" w:rsidRPr="00A54C1E">
        <w:rPr>
          <w:rFonts w:asciiTheme="minorHAnsi" w:hAnsiTheme="minorHAnsi" w:cstheme="minorHAnsi"/>
          <w:sz w:val="22"/>
          <w:szCs w:val="22"/>
        </w:rPr>
        <w:t>i</w:t>
      </w:r>
      <w:r w:rsidRPr="00A54C1E">
        <w:rPr>
          <w:rFonts w:asciiTheme="minorHAnsi" w:hAnsiTheme="minorHAnsi" w:cstheme="minorHAnsi"/>
          <w:sz w:val="22"/>
          <w:szCs w:val="22"/>
        </w:rPr>
        <w:t xml:space="preserve">n the bidding of the tender. </w:t>
      </w:r>
    </w:p>
    <w:p w:rsidR="003D7779" w:rsidRPr="00A54C1E" w:rsidRDefault="003D7779" w:rsidP="00127A39">
      <w:pPr>
        <w:widowControl w:val="0"/>
        <w:numPr>
          <w:ilvl w:val="0"/>
          <w:numId w:val="14"/>
        </w:numPr>
        <w:tabs>
          <w:tab w:val="left" w:pos="567"/>
        </w:tabs>
        <w:overflowPunct w:val="0"/>
        <w:autoSpaceDE w:val="0"/>
        <w:autoSpaceDN w:val="0"/>
        <w:adjustRightInd w:val="0"/>
        <w:spacing w:line="276" w:lineRule="auto"/>
        <w:ind w:left="567" w:hanging="269"/>
        <w:jc w:val="both"/>
        <w:rPr>
          <w:rFonts w:asciiTheme="minorHAnsi" w:hAnsiTheme="minorHAnsi" w:cstheme="minorHAnsi"/>
          <w:sz w:val="22"/>
          <w:szCs w:val="22"/>
        </w:rPr>
      </w:pPr>
      <w:r w:rsidRPr="00A54C1E">
        <w:rPr>
          <w:rFonts w:asciiTheme="minorHAnsi" w:hAnsiTheme="minorHAnsi" w:cstheme="minorHAnsi"/>
          <w:sz w:val="22"/>
          <w:szCs w:val="22"/>
        </w:rPr>
        <w:t xml:space="preserve">The bidders cannot participate in the tender without downloading official copy of the tender document. </w:t>
      </w:r>
    </w:p>
    <w:p w:rsidR="004223F4" w:rsidRPr="00A54C1E" w:rsidRDefault="003D7779" w:rsidP="00127A39">
      <w:pPr>
        <w:widowControl w:val="0"/>
        <w:numPr>
          <w:ilvl w:val="0"/>
          <w:numId w:val="14"/>
        </w:numPr>
        <w:tabs>
          <w:tab w:val="left" w:pos="567"/>
        </w:tabs>
        <w:overflowPunct w:val="0"/>
        <w:autoSpaceDE w:val="0"/>
        <w:autoSpaceDN w:val="0"/>
        <w:adjustRightInd w:val="0"/>
        <w:spacing w:line="276" w:lineRule="auto"/>
        <w:ind w:left="567" w:hanging="283"/>
        <w:jc w:val="both"/>
        <w:rPr>
          <w:rFonts w:asciiTheme="minorHAnsi" w:hAnsiTheme="minorHAnsi" w:cstheme="minorHAnsi"/>
          <w:sz w:val="22"/>
          <w:szCs w:val="22"/>
        </w:rPr>
      </w:pPr>
      <w:r w:rsidRPr="00A54C1E">
        <w:rPr>
          <w:rFonts w:asciiTheme="minorHAnsi" w:hAnsiTheme="minorHAnsi" w:cstheme="minorHAnsi"/>
          <w:sz w:val="22"/>
          <w:szCs w:val="22"/>
        </w:rPr>
        <w:t xml:space="preserve">The Tender document shall not be available for download after its submission/closing date. </w:t>
      </w:r>
    </w:p>
    <w:p w:rsidR="000A43A4" w:rsidRPr="00A54C1E" w:rsidRDefault="000A43A4" w:rsidP="000A43A4">
      <w:pPr>
        <w:widowControl w:val="0"/>
        <w:overflowPunct w:val="0"/>
        <w:autoSpaceDE w:val="0"/>
        <w:autoSpaceDN w:val="0"/>
        <w:adjustRightInd w:val="0"/>
        <w:spacing w:line="276" w:lineRule="auto"/>
        <w:ind w:left="567"/>
        <w:jc w:val="both"/>
        <w:rPr>
          <w:rFonts w:asciiTheme="minorHAnsi" w:hAnsiTheme="minorHAnsi" w:cstheme="minorHAnsi"/>
          <w:sz w:val="22"/>
          <w:szCs w:val="22"/>
        </w:rPr>
      </w:pPr>
    </w:p>
    <w:p w:rsidR="003D7779" w:rsidRPr="00A54C1E" w:rsidRDefault="003D7779" w:rsidP="00127A39">
      <w:pPr>
        <w:pStyle w:val="ListParagraph"/>
        <w:widowControl w:val="0"/>
        <w:numPr>
          <w:ilvl w:val="1"/>
          <w:numId w:val="48"/>
        </w:numPr>
        <w:overflowPunct w:val="0"/>
        <w:autoSpaceDE w:val="0"/>
        <w:autoSpaceDN w:val="0"/>
        <w:adjustRightInd w:val="0"/>
        <w:spacing w:after="240" w:line="276" w:lineRule="auto"/>
        <w:ind w:left="630" w:right="20"/>
        <w:jc w:val="both"/>
        <w:rPr>
          <w:rFonts w:asciiTheme="minorHAnsi" w:hAnsiTheme="minorHAnsi" w:cstheme="minorHAnsi"/>
          <w:sz w:val="22"/>
          <w:szCs w:val="22"/>
        </w:rPr>
      </w:pPr>
      <w:r w:rsidRPr="00A54C1E">
        <w:rPr>
          <w:rFonts w:asciiTheme="minorHAnsi" w:hAnsiTheme="minorHAnsi" w:cstheme="minorHAnsi"/>
          <w:sz w:val="22"/>
          <w:szCs w:val="22"/>
        </w:rPr>
        <w:t xml:space="preserve">BSNL, Chennai Telephone District has decided to use </w:t>
      </w:r>
      <w:r w:rsidRPr="00A54C1E">
        <w:rPr>
          <w:rFonts w:asciiTheme="minorHAnsi" w:hAnsiTheme="minorHAnsi" w:cstheme="minorHAnsi"/>
          <w:b/>
          <w:sz w:val="22"/>
          <w:szCs w:val="22"/>
        </w:rPr>
        <w:t xml:space="preserve">process of </w:t>
      </w:r>
      <w:r w:rsidR="00C90D8B">
        <w:rPr>
          <w:rFonts w:asciiTheme="minorHAnsi" w:hAnsiTheme="minorHAnsi" w:cstheme="minorHAnsi"/>
          <w:b/>
          <w:sz w:val="22"/>
          <w:szCs w:val="22"/>
        </w:rPr>
        <w:t xml:space="preserve">gem portal </w:t>
      </w:r>
      <w:r w:rsidRPr="00A54C1E">
        <w:rPr>
          <w:rFonts w:asciiTheme="minorHAnsi" w:hAnsiTheme="minorHAnsi" w:cstheme="minorHAnsi"/>
          <w:b/>
          <w:sz w:val="22"/>
          <w:szCs w:val="22"/>
        </w:rPr>
        <w:t>e-tendering only</w:t>
      </w:r>
      <w:r w:rsidRPr="00A54C1E">
        <w:rPr>
          <w:rFonts w:asciiTheme="minorHAnsi" w:hAnsiTheme="minorHAnsi" w:cstheme="minorHAnsi"/>
          <w:sz w:val="22"/>
          <w:szCs w:val="22"/>
        </w:rPr>
        <w:t xml:space="preserve"> for inviting this tender and thus the physical copy of the tender would not be sold anywhere. </w:t>
      </w:r>
    </w:p>
    <w:p w:rsidR="003D7779" w:rsidRPr="0049548C" w:rsidRDefault="003D7779" w:rsidP="0049548C">
      <w:pPr>
        <w:pStyle w:val="ListParagraph"/>
        <w:widowControl w:val="0"/>
        <w:numPr>
          <w:ilvl w:val="0"/>
          <w:numId w:val="47"/>
        </w:numPr>
        <w:overflowPunct w:val="0"/>
        <w:autoSpaceDE w:val="0"/>
        <w:autoSpaceDN w:val="0"/>
        <w:adjustRightInd w:val="0"/>
        <w:spacing w:line="276" w:lineRule="auto"/>
        <w:ind w:right="20"/>
        <w:rPr>
          <w:rFonts w:asciiTheme="minorHAnsi" w:hAnsiTheme="minorHAnsi" w:cstheme="minorHAnsi"/>
          <w:b/>
          <w:color w:val="FF0000"/>
          <w:sz w:val="22"/>
          <w:szCs w:val="22"/>
        </w:rPr>
      </w:pPr>
      <w:r w:rsidRPr="0049548C">
        <w:rPr>
          <w:rFonts w:asciiTheme="minorHAnsi" w:hAnsiTheme="minorHAnsi" w:cstheme="minorHAnsi"/>
          <w:b/>
          <w:sz w:val="22"/>
          <w:szCs w:val="22"/>
          <w:u w:val="single"/>
        </w:rPr>
        <w:t>Availability of the tender document:</w:t>
      </w:r>
      <w:r w:rsidRPr="0049548C">
        <w:rPr>
          <w:rFonts w:asciiTheme="minorHAnsi" w:hAnsiTheme="minorHAnsi" w:cstheme="minorHAnsi"/>
          <w:sz w:val="22"/>
          <w:szCs w:val="22"/>
        </w:rPr>
        <w:t xml:space="preserve"> The tender document shall be available for downloading </w:t>
      </w:r>
      <w:r w:rsidRPr="0049548C">
        <w:rPr>
          <w:rFonts w:asciiTheme="minorHAnsi" w:hAnsiTheme="minorHAnsi" w:cstheme="minorHAnsi"/>
          <w:b/>
          <w:sz w:val="22"/>
          <w:szCs w:val="22"/>
        </w:rPr>
        <w:t xml:space="preserve">during the period mentioned </w:t>
      </w:r>
      <w:r w:rsidRPr="002F1B39">
        <w:rPr>
          <w:rFonts w:asciiTheme="minorHAnsi" w:hAnsiTheme="minorHAnsi" w:cstheme="minorHAnsi"/>
          <w:b/>
          <w:sz w:val="22"/>
          <w:szCs w:val="22"/>
        </w:rPr>
        <w:t>at Clause 1 of section-I (NIT)</w:t>
      </w:r>
      <w:r w:rsidRPr="002F1B39">
        <w:rPr>
          <w:rFonts w:asciiTheme="minorHAnsi" w:hAnsiTheme="minorHAnsi" w:cstheme="minorHAnsi"/>
          <w:b/>
          <w:color w:val="FF0000"/>
          <w:sz w:val="22"/>
          <w:szCs w:val="22"/>
        </w:rPr>
        <w:t>.</w:t>
      </w:r>
    </w:p>
    <w:p w:rsidR="003D7779" w:rsidRPr="0049548C" w:rsidRDefault="0049548C" w:rsidP="0049548C">
      <w:pPr>
        <w:widowControl w:val="0"/>
        <w:autoSpaceDE w:val="0"/>
        <w:autoSpaceDN w:val="0"/>
        <w:adjustRightInd w:val="0"/>
        <w:spacing w:after="240" w:line="276" w:lineRule="auto"/>
        <w:rPr>
          <w:rFonts w:asciiTheme="minorHAnsi" w:hAnsiTheme="minorHAnsi" w:cstheme="minorHAnsi"/>
          <w:sz w:val="22"/>
          <w:szCs w:val="22"/>
        </w:rPr>
      </w:pPr>
      <w:r>
        <w:rPr>
          <w:rFonts w:asciiTheme="minorHAnsi" w:hAnsiTheme="minorHAnsi" w:cstheme="minorHAnsi"/>
          <w:b/>
          <w:sz w:val="22"/>
          <w:szCs w:val="22"/>
        </w:rPr>
        <w:t xml:space="preserve">               </w:t>
      </w:r>
      <w:r w:rsidR="00A562C7" w:rsidRPr="0049548C">
        <w:rPr>
          <w:rFonts w:asciiTheme="minorHAnsi" w:hAnsiTheme="minorHAnsi" w:cstheme="minorHAnsi"/>
          <w:sz w:val="22"/>
          <w:szCs w:val="22"/>
        </w:rPr>
        <w:t>Physical</w:t>
      </w:r>
      <w:r w:rsidR="003D7779" w:rsidRPr="0049548C">
        <w:rPr>
          <w:rFonts w:asciiTheme="minorHAnsi" w:hAnsiTheme="minorHAnsi" w:cstheme="minorHAnsi"/>
          <w:sz w:val="22"/>
          <w:szCs w:val="22"/>
        </w:rPr>
        <w:t xml:space="preserve"> copy of the tender document would not be available for sale.</w:t>
      </w:r>
    </w:p>
    <w:p w:rsidR="00462D78" w:rsidRPr="002F1B39" w:rsidRDefault="002C704C" w:rsidP="00462D78">
      <w:pPr>
        <w:pStyle w:val="NoSpacing"/>
        <w:numPr>
          <w:ilvl w:val="0"/>
          <w:numId w:val="47"/>
        </w:numPr>
        <w:jc w:val="both"/>
        <w:rPr>
          <w:rFonts w:asciiTheme="minorHAnsi" w:hAnsiTheme="minorHAnsi" w:cstheme="minorHAnsi"/>
          <w:sz w:val="22"/>
          <w:szCs w:val="22"/>
          <w:u w:val="single"/>
        </w:rPr>
      </w:pPr>
      <w:r w:rsidRPr="002F1B39">
        <w:rPr>
          <w:rFonts w:asciiTheme="minorHAnsi" w:hAnsiTheme="minorHAnsi" w:cstheme="minorHAnsi"/>
          <w:b/>
          <w:sz w:val="22"/>
          <w:szCs w:val="22"/>
          <w:u w:val="single"/>
        </w:rPr>
        <w:t>Bid Security:</w:t>
      </w:r>
      <w:r w:rsidR="00462D78" w:rsidRPr="002F1B39">
        <w:rPr>
          <w:rFonts w:asciiTheme="minorHAnsi" w:hAnsiTheme="minorHAnsi" w:cstheme="minorHAnsi"/>
          <w:sz w:val="22"/>
          <w:szCs w:val="22"/>
          <w:u w:val="single"/>
        </w:rPr>
        <w:t xml:space="preserve"> </w:t>
      </w:r>
      <w:r w:rsidR="00A119CE" w:rsidRPr="002F1B39">
        <w:rPr>
          <w:rFonts w:asciiTheme="minorHAnsi" w:hAnsiTheme="minorHAnsi" w:cstheme="minorHAnsi"/>
          <w:sz w:val="22"/>
          <w:szCs w:val="22"/>
        </w:rPr>
        <w:t>Rs.</w:t>
      </w:r>
      <w:r w:rsidR="00644EDE" w:rsidRPr="002F1B39">
        <w:rPr>
          <w:rFonts w:asciiTheme="minorHAnsi" w:hAnsiTheme="minorHAnsi" w:cstheme="minorHAnsi"/>
          <w:sz w:val="22"/>
          <w:szCs w:val="22"/>
        </w:rPr>
        <w:t>2,</w:t>
      </w:r>
      <w:r w:rsidR="00C84574" w:rsidRPr="002F1B39">
        <w:rPr>
          <w:rFonts w:asciiTheme="minorHAnsi" w:hAnsiTheme="minorHAnsi" w:cstheme="minorHAnsi"/>
          <w:sz w:val="22"/>
          <w:szCs w:val="22"/>
        </w:rPr>
        <w:t>6</w:t>
      </w:r>
      <w:r w:rsidR="00644EDE" w:rsidRPr="002F1B39">
        <w:rPr>
          <w:rFonts w:asciiTheme="minorHAnsi" w:hAnsiTheme="minorHAnsi" w:cstheme="minorHAnsi"/>
          <w:sz w:val="22"/>
          <w:szCs w:val="22"/>
        </w:rPr>
        <w:t>0</w:t>
      </w:r>
      <w:r w:rsidR="00C84574" w:rsidRPr="002F1B39">
        <w:rPr>
          <w:rFonts w:asciiTheme="minorHAnsi" w:hAnsiTheme="minorHAnsi" w:cstheme="minorHAnsi"/>
          <w:sz w:val="22"/>
          <w:szCs w:val="22"/>
        </w:rPr>
        <w:t>,</w:t>
      </w:r>
      <w:r w:rsidR="00644EDE" w:rsidRPr="002F1B39">
        <w:rPr>
          <w:rFonts w:asciiTheme="minorHAnsi" w:hAnsiTheme="minorHAnsi" w:cstheme="minorHAnsi"/>
          <w:sz w:val="22"/>
          <w:szCs w:val="22"/>
        </w:rPr>
        <w:t>639</w:t>
      </w:r>
      <w:r w:rsidR="0049548C" w:rsidRPr="002F1B39">
        <w:rPr>
          <w:rFonts w:asciiTheme="minorHAnsi" w:hAnsiTheme="minorHAnsi" w:cstheme="minorHAnsi"/>
          <w:sz w:val="22"/>
          <w:szCs w:val="22"/>
        </w:rPr>
        <w:t>/-</w:t>
      </w:r>
    </w:p>
    <w:p w:rsidR="0049548C" w:rsidRDefault="0049548C" w:rsidP="0049548C">
      <w:pPr>
        <w:pStyle w:val="NoSpacing"/>
        <w:ind w:left="644"/>
        <w:jc w:val="both"/>
        <w:rPr>
          <w:rFonts w:asciiTheme="minorHAnsi" w:hAnsiTheme="minorHAnsi" w:cstheme="minorHAnsi"/>
          <w:sz w:val="22"/>
          <w:szCs w:val="22"/>
          <w:u w:val="single"/>
        </w:rPr>
      </w:pPr>
    </w:p>
    <w:p w:rsidR="00FA7292" w:rsidRPr="00A54C1E" w:rsidRDefault="005C238C" w:rsidP="00127A39">
      <w:pPr>
        <w:pStyle w:val="ListParagraph"/>
        <w:widowControl w:val="0"/>
        <w:numPr>
          <w:ilvl w:val="0"/>
          <w:numId w:val="49"/>
        </w:numPr>
        <w:overflowPunct w:val="0"/>
        <w:autoSpaceDE w:val="0"/>
        <w:autoSpaceDN w:val="0"/>
        <w:adjustRightInd w:val="0"/>
        <w:spacing w:line="276" w:lineRule="auto"/>
        <w:ind w:left="630"/>
        <w:jc w:val="both"/>
        <w:rPr>
          <w:rFonts w:asciiTheme="minorHAnsi" w:hAnsiTheme="minorHAnsi" w:cstheme="minorHAnsi"/>
          <w:b/>
          <w:sz w:val="22"/>
          <w:szCs w:val="22"/>
          <w:u w:val="single"/>
        </w:rPr>
      </w:pPr>
      <w:r w:rsidRPr="00A54C1E">
        <w:rPr>
          <w:rFonts w:asciiTheme="minorHAnsi" w:hAnsiTheme="minorHAnsi" w:cstheme="minorHAnsi"/>
          <w:b/>
          <w:sz w:val="22"/>
          <w:szCs w:val="22"/>
          <w:u w:val="single"/>
        </w:rPr>
        <w:t xml:space="preserve">Online opening of Tender Bids: </w:t>
      </w:r>
    </w:p>
    <w:p w:rsidR="00BF78EF" w:rsidRPr="00A54C1E" w:rsidRDefault="005C238C" w:rsidP="00353FB0">
      <w:pPr>
        <w:pStyle w:val="ListParagraph"/>
        <w:spacing w:after="240"/>
        <w:ind w:left="630" w:right="-43"/>
        <w:jc w:val="both"/>
        <w:rPr>
          <w:rFonts w:asciiTheme="minorHAnsi" w:eastAsia="Calibri" w:hAnsiTheme="minorHAnsi" w:cstheme="minorHAnsi"/>
        </w:rPr>
      </w:pPr>
      <w:r w:rsidRPr="00A54C1E">
        <w:rPr>
          <w:rFonts w:asciiTheme="minorHAnsi" w:hAnsiTheme="minorHAnsi" w:cstheme="minorHAnsi"/>
          <w:sz w:val="22"/>
          <w:szCs w:val="22"/>
        </w:rPr>
        <w:t xml:space="preserve">Tenders will be opened at the time and date </w:t>
      </w:r>
      <w:r w:rsidRPr="002F1B39">
        <w:rPr>
          <w:rFonts w:asciiTheme="minorHAnsi" w:hAnsiTheme="minorHAnsi" w:cstheme="minorHAnsi"/>
          <w:sz w:val="22"/>
          <w:szCs w:val="22"/>
        </w:rPr>
        <w:t>mentioned at Clause 1 of section-I</w:t>
      </w:r>
      <w:r w:rsidR="001E219A" w:rsidRPr="002F1B39">
        <w:rPr>
          <w:rFonts w:asciiTheme="minorHAnsi" w:hAnsiTheme="minorHAnsi" w:cstheme="minorHAnsi"/>
          <w:sz w:val="22"/>
          <w:szCs w:val="22"/>
        </w:rPr>
        <w:t xml:space="preserve"> </w:t>
      </w:r>
      <w:r w:rsidRPr="002F1B39">
        <w:rPr>
          <w:rFonts w:asciiTheme="minorHAnsi" w:hAnsiTheme="minorHAnsi" w:cstheme="minorHAnsi"/>
          <w:sz w:val="22"/>
          <w:szCs w:val="22"/>
        </w:rPr>
        <w:t>(NIT) for</w:t>
      </w:r>
      <w:r w:rsidRPr="00A54C1E">
        <w:rPr>
          <w:rFonts w:asciiTheme="minorHAnsi" w:hAnsiTheme="minorHAnsi" w:cstheme="minorHAnsi"/>
          <w:sz w:val="22"/>
          <w:szCs w:val="22"/>
        </w:rPr>
        <w:t xml:space="preserve"> opening of Technical bids. </w:t>
      </w:r>
      <w:r w:rsidR="00BF78EF" w:rsidRPr="00A54C1E">
        <w:rPr>
          <w:rFonts w:asciiTheme="minorHAnsi" w:eastAsia="Calibri" w:hAnsiTheme="minorHAnsi" w:cstheme="minorHAnsi"/>
          <w:b/>
        </w:rPr>
        <w:t xml:space="preserve">The date and time of opening of Technical bid is </w:t>
      </w:r>
      <w:r w:rsidR="00BA559B">
        <w:rPr>
          <w:rFonts w:asciiTheme="minorHAnsi" w:eastAsia="Calibri" w:hAnsiTheme="minorHAnsi" w:cstheme="minorHAnsi"/>
          <w:b/>
        </w:rPr>
        <w:t>25</w:t>
      </w:r>
      <w:r w:rsidR="00BF78EF" w:rsidRPr="00447EB7">
        <w:rPr>
          <w:rFonts w:asciiTheme="minorHAnsi" w:eastAsia="Calibri" w:hAnsiTheme="minorHAnsi" w:cstheme="minorHAnsi"/>
          <w:b/>
        </w:rPr>
        <w:t>/</w:t>
      </w:r>
      <w:r w:rsidR="00D65B31">
        <w:rPr>
          <w:rFonts w:asciiTheme="minorHAnsi" w:eastAsia="Calibri" w:hAnsiTheme="minorHAnsi" w:cstheme="minorHAnsi"/>
          <w:b/>
        </w:rPr>
        <w:t>0</w:t>
      </w:r>
      <w:r w:rsidR="00131D1D">
        <w:rPr>
          <w:rFonts w:asciiTheme="minorHAnsi" w:eastAsia="Calibri" w:hAnsiTheme="minorHAnsi" w:cstheme="minorHAnsi"/>
          <w:b/>
        </w:rPr>
        <w:t>3</w:t>
      </w:r>
      <w:r w:rsidR="00BF78EF" w:rsidRPr="00447EB7">
        <w:rPr>
          <w:rFonts w:asciiTheme="minorHAnsi" w:eastAsia="Calibri" w:hAnsiTheme="minorHAnsi" w:cstheme="minorHAnsi"/>
          <w:b/>
        </w:rPr>
        <w:t>/20</w:t>
      </w:r>
      <w:r w:rsidR="00D65B31">
        <w:rPr>
          <w:rFonts w:asciiTheme="minorHAnsi" w:eastAsia="Calibri" w:hAnsiTheme="minorHAnsi" w:cstheme="minorHAnsi"/>
          <w:b/>
        </w:rPr>
        <w:t>23</w:t>
      </w:r>
      <w:r w:rsidR="00BF78EF" w:rsidRPr="00447EB7">
        <w:rPr>
          <w:rFonts w:asciiTheme="minorHAnsi" w:eastAsia="Calibri" w:hAnsiTheme="minorHAnsi" w:cstheme="minorHAnsi"/>
          <w:b/>
        </w:rPr>
        <w:t xml:space="preserve"> at </w:t>
      </w:r>
      <w:r w:rsidR="005C7581">
        <w:rPr>
          <w:rFonts w:asciiTheme="minorHAnsi" w:eastAsia="Calibri" w:hAnsiTheme="minorHAnsi" w:cstheme="minorHAnsi"/>
          <w:b/>
        </w:rPr>
        <w:t>14:30</w:t>
      </w:r>
      <w:r w:rsidR="00BF78EF" w:rsidRPr="00A54C1E">
        <w:rPr>
          <w:rFonts w:asciiTheme="minorHAnsi" w:eastAsia="Calibri" w:hAnsiTheme="minorHAnsi" w:cstheme="minorHAnsi"/>
          <w:b/>
        </w:rPr>
        <w:t xml:space="preserve"> hrs. </w:t>
      </w:r>
      <w:r w:rsidR="00BF78EF" w:rsidRPr="00A54C1E">
        <w:rPr>
          <w:rFonts w:asciiTheme="minorHAnsi" w:eastAsia="Calibri" w:hAnsiTheme="minorHAnsi" w:cstheme="minorHAnsi"/>
        </w:rPr>
        <w:t>The date and time of opening of financial bid shall be communicated to technically qualified bidders later on.</w:t>
      </w:r>
    </w:p>
    <w:p w:rsidR="005C238C" w:rsidRPr="00A54C1E" w:rsidRDefault="005C238C" w:rsidP="00127A39">
      <w:pPr>
        <w:widowControl w:val="0"/>
        <w:numPr>
          <w:ilvl w:val="0"/>
          <w:numId w:val="49"/>
        </w:numPr>
        <w:overflowPunct w:val="0"/>
        <w:autoSpaceDE w:val="0"/>
        <w:autoSpaceDN w:val="0"/>
        <w:adjustRightInd w:val="0"/>
        <w:spacing w:line="276" w:lineRule="auto"/>
        <w:ind w:left="630"/>
        <w:jc w:val="both"/>
        <w:rPr>
          <w:rFonts w:asciiTheme="minorHAnsi" w:hAnsiTheme="minorHAnsi" w:cstheme="minorHAnsi"/>
          <w:b/>
          <w:sz w:val="22"/>
          <w:szCs w:val="22"/>
          <w:u w:val="single"/>
        </w:rPr>
      </w:pPr>
      <w:r w:rsidRPr="00A54C1E">
        <w:rPr>
          <w:rFonts w:asciiTheme="minorHAnsi" w:hAnsiTheme="minorHAnsi" w:cstheme="minorHAnsi"/>
          <w:b/>
          <w:sz w:val="22"/>
          <w:szCs w:val="22"/>
          <w:u w:val="single"/>
        </w:rPr>
        <w:t xml:space="preserve">Place of opening of Tender bids: </w:t>
      </w:r>
    </w:p>
    <w:p w:rsidR="00263B04" w:rsidRPr="00A54C1E" w:rsidRDefault="005C238C" w:rsidP="00127A39">
      <w:pPr>
        <w:pStyle w:val="ListParagraph"/>
        <w:widowControl w:val="0"/>
        <w:numPr>
          <w:ilvl w:val="1"/>
          <w:numId w:val="49"/>
        </w:numPr>
        <w:tabs>
          <w:tab w:val="left" w:pos="720"/>
        </w:tabs>
        <w:overflowPunct w:val="0"/>
        <w:autoSpaceDE w:val="0"/>
        <w:autoSpaceDN w:val="0"/>
        <w:adjustRightInd w:val="0"/>
        <w:spacing w:line="276" w:lineRule="auto"/>
        <w:ind w:left="990"/>
        <w:jc w:val="both"/>
        <w:rPr>
          <w:rFonts w:asciiTheme="minorHAnsi" w:hAnsiTheme="minorHAnsi" w:cstheme="minorHAnsi"/>
          <w:sz w:val="22"/>
          <w:szCs w:val="22"/>
        </w:rPr>
      </w:pPr>
      <w:r w:rsidRPr="00A54C1E">
        <w:rPr>
          <w:rFonts w:asciiTheme="minorHAnsi" w:hAnsiTheme="minorHAnsi" w:cstheme="minorHAnsi"/>
          <w:sz w:val="22"/>
          <w:szCs w:val="22"/>
        </w:rPr>
        <w:t xml:space="preserve">BSNL has adopted e-tendering process which offers a unique facility for ‘Public Online </w:t>
      </w:r>
      <w:r w:rsidR="00FA7292" w:rsidRPr="00A54C1E">
        <w:rPr>
          <w:rFonts w:asciiTheme="minorHAnsi" w:hAnsiTheme="minorHAnsi" w:cstheme="minorHAnsi"/>
          <w:sz w:val="22"/>
          <w:szCs w:val="22"/>
        </w:rPr>
        <w:lastRenderedPageBreak/>
        <w:t>Tender Opening</w:t>
      </w:r>
      <w:r w:rsidR="003A7D2C" w:rsidRPr="00A54C1E">
        <w:rPr>
          <w:rFonts w:asciiTheme="minorHAnsi" w:hAnsiTheme="minorHAnsi" w:cstheme="minorHAnsi"/>
          <w:sz w:val="22"/>
          <w:szCs w:val="22"/>
        </w:rPr>
        <w:t xml:space="preserve"> </w:t>
      </w:r>
      <w:r w:rsidR="00EC3FF7" w:rsidRPr="00A54C1E">
        <w:rPr>
          <w:rFonts w:asciiTheme="minorHAnsi" w:hAnsiTheme="minorHAnsi" w:cstheme="minorHAnsi"/>
          <w:sz w:val="22"/>
          <w:szCs w:val="22"/>
        </w:rPr>
        <w:t xml:space="preserve">Event </w:t>
      </w:r>
      <w:r w:rsidRPr="00A54C1E">
        <w:rPr>
          <w:rFonts w:asciiTheme="minorHAnsi" w:hAnsiTheme="minorHAnsi" w:cstheme="minorHAnsi"/>
          <w:sz w:val="22"/>
          <w:szCs w:val="22"/>
        </w:rPr>
        <w:t>(TOE)</w:t>
      </w:r>
      <w:r w:rsidR="00EC3FF7" w:rsidRPr="00A54C1E">
        <w:rPr>
          <w:rFonts w:asciiTheme="minorHAnsi" w:hAnsiTheme="minorHAnsi" w:cstheme="minorHAnsi"/>
          <w:sz w:val="22"/>
          <w:szCs w:val="22"/>
        </w:rPr>
        <w:t>’</w:t>
      </w:r>
      <w:r w:rsidRPr="00A54C1E">
        <w:rPr>
          <w:rFonts w:asciiTheme="minorHAnsi" w:hAnsiTheme="minorHAnsi" w:cstheme="minorHAnsi"/>
          <w:sz w:val="22"/>
          <w:szCs w:val="22"/>
        </w:rPr>
        <w:t>. BSNL’s Tender Opening Officers as well as authorized representatives of bidders can attend the Public Online Tender Opening Event (TOE) from the comfort of their offices.</w:t>
      </w:r>
    </w:p>
    <w:p w:rsidR="005C238C" w:rsidRPr="00A54C1E" w:rsidRDefault="005C238C" w:rsidP="00127A39">
      <w:pPr>
        <w:widowControl w:val="0"/>
        <w:numPr>
          <w:ilvl w:val="1"/>
          <w:numId w:val="49"/>
        </w:numPr>
        <w:tabs>
          <w:tab w:val="left" w:pos="720"/>
        </w:tabs>
        <w:overflowPunct w:val="0"/>
        <w:autoSpaceDE w:val="0"/>
        <w:autoSpaceDN w:val="0"/>
        <w:adjustRightInd w:val="0"/>
        <w:spacing w:after="240" w:line="276" w:lineRule="auto"/>
        <w:ind w:left="990" w:hanging="425"/>
        <w:jc w:val="both"/>
        <w:rPr>
          <w:rFonts w:asciiTheme="minorHAnsi" w:hAnsiTheme="minorHAnsi" w:cstheme="minorHAnsi"/>
          <w:sz w:val="22"/>
          <w:szCs w:val="22"/>
        </w:rPr>
      </w:pPr>
      <w:r w:rsidRPr="00A54C1E">
        <w:rPr>
          <w:rFonts w:asciiTheme="minorHAnsi" w:hAnsiTheme="minorHAnsi" w:cstheme="minorHAnsi"/>
          <w:sz w:val="22"/>
          <w:szCs w:val="22"/>
        </w:rPr>
        <w:t xml:space="preserve">However, if required, authorized representatives of bidders can attend the </w:t>
      </w:r>
      <w:r w:rsidR="000A43A4" w:rsidRPr="00A54C1E">
        <w:rPr>
          <w:rFonts w:asciiTheme="minorHAnsi" w:hAnsiTheme="minorHAnsi" w:cstheme="minorHAnsi"/>
          <w:sz w:val="22"/>
          <w:szCs w:val="22"/>
        </w:rPr>
        <w:t>offline</w:t>
      </w:r>
      <w:r w:rsidR="00090F33" w:rsidRPr="00A54C1E">
        <w:rPr>
          <w:rFonts w:asciiTheme="minorHAnsi" w:hAnsiTheme="minorHAnsi" w:cstheme="minorHAnsi"/>
          <w:sz w:val="22"/>
          <w:szCs w:val="22"/>
        </w:rPr>
        <w:t xml:space="preserve"> </w:t>
      </w:r>
      <w:r w:rsidRPr="00A54C1E">
        <w:rPr>
          <w:rFonts w:asciiTheme="minorHAnsi" w:hAnsiTheme="minorHAnsi" w:cstheme="minorHAnsi"/>
          <w:b/>
          <w:sz w:val="22"/>
          <w:szCs w:val="22"/>
        </w:rPr>
        <w:t xml:space="preserve">TOE at the </w:t>
      </w:r>
      <w:r w:rsidR="00661B60" w:rsidRPr="00A54C1E">
        <w:rPr>
          <w:rFonts w:asciiTheme="minorHAnsi" w:hAnsiTheme="minorHAnsi" w:cstheme="minorHAnsi"/>
          <w:b/>
          <w:sz w:val="22"/>
          <w:szCs w:val="22"/>
        </w:rPr>
        <w:t>C</w:t>
      </w:r>
      <w:r w:rsidR="00FD551F" w:rsidRPr="00A54C1E">
        <w:rPr>
          <w:rFonts w:asciiTheme="minorHAnsi" w:hAnsiTheme="minorHAnsi" w:cstheme="minorHAnsi"/>
          <w:b/>
          <w:sz w:val="22"/>
          <w:szCs w:val="22"/>
        </w:rPr>
        <w:t xml:space="preserve">hamber of </w:t>
      </w:r>
      <w:r w:rsidR="00FA7EF7" w:rsidRPr="00A54C1E">
        <w:rPr>
          <w:rFonts w:asciiTheme="minorHAnsi" w:hAnsiTheme="minorHAnsi" w:cstheme="minorHAnsi"/>
          <w:b/>
          <w:sz w:val="22"/>
          <w:szCs w:val="22"/>
        </w:rPr>
        <w:t xml:space="preserve">DGM </w:t>
      </w:r>
      <w:r w:rsidR="00543D64">
        <w:rPr>
          <w:rFonts w:asciiTheme="minorHAnsi" w:hAnsiTheme="minorHAnsi" w:cstheme="minorHAnsi"/>
          <w:b/>
          <w:sz w:val="22"/>
          <w:szCs w:val="22"/>
        </w:rPr>
        <w:t>HQ North</w:t>
      </w:r>
      <w:r w:rsidRPr="00A54C1E">
        <w:rPr>
          <w:rFonts w:asciiTheme="minorHAnsi" w:hAnsiTheme="minorHAnsi" w:cstheme="minorHAnsi"/>
          <w:b/>
          <w:sz w:val="22"/>
          <w:szCs w:val="22"/>
        </w:rPr>
        <w:t xml:space="preserve">, </w:t>
      </w:r>
      <w:r w:rsidR="00543D64">
        <w:rPr>
          <w:rFonts w:asciiTheme="minorHAnsi" w:hAnsiTheme="minorHAnsi" w:cstheme="minorHAnsi"/>
          <w:b/>
          <w:sz w:val="22"/>
          <w:szCs w:val="22"/>
        </w:rPr>
        <w:t>6th</w:t>
      </w:r>
      <w:r w:rsidR="00661B60" w:rsidRPr="00A54C1E">
        <w:rPr>
          <w:rFonts w:asciiTheme="minorHAnsi" w:hAnsiTheme="minorHAnsi" w:cstheme="minorHAnsi"/>
          <w:b/>
          <w:sz w:val="22"/>
          <w:szCs w:val="22"/>
        </w:rPr>
        <w:t xml:space="preserve"> Floor, </w:t>
      </w:r>
      <w:r w:rsidR="00413528">
        <w:rPr>
          <w:rFonts w:asciiTheme="minorHAnsi" w:hAnsiTheme="minorHAnsi" w:cstheme="minorHAnsi"/>
          <w:b/>
          <w:sz w:val="22"/>
          <w:szCs w:val="22"/>
        </w:rPr>
        <w:t>No</w:t>
      </w:r>
      <w:r w:rsidR="00543D64">
        <w:rPr>
          <w:rFonts w:asciiTheme="minorHAnsi" w:hAnsiTheme="minorHAnsi" w:cstheme="minorHAnsi"/>
          <w:b/>
          <w:sz w:val="22"/>
          <w:szCs w:val="22"/>
        </w:rPr>
        <w:t>1</w:t>
      </w:r>
      <w:r w:rsidR="00FA7EF7" w:rsidRPr="00A54C1E">
        <w:rPr>
          <w:rFonts w:asciiTheme="minorHAnsi" w:hAnsiTheme="minorHAnsi" w:cstheme="minorHAnsi"/>
          <w:b/>
          <w:sz w:val="22"/>
          <w:szCs w:val="22"/>
        </w:rPr>
        <w:t xml:space="preserve">, </w:t>
      </w:r>
      <w:r w:rsidR="00543D64">
        <w:rPr>
          <w:rFonts w:asciiTheme="minorHAnsi" w:hAnsiTheme="minorHAnsi" w:cstheme="minorHAnsi"/>
          <w:b/>
          <w:sz w:val="22"/>
          <w:szCs w:val="22"/>
        </w:rPr>
        <w:t>NSC Bose Road</w:t>
      </w:r>
      <w:r w:rsidR="00FD551F" w:rsidRPr="00A54C1E">
        <w:rPr>
          <w:rFonts w:asciiTheme="minorHAnsi" w:hAnsiTheme="minorHAnsi" w:cstheme="minorHAnsi"/>
          <w:b/>
          <w:sz w:val="22"/>
          <w:szCs w:val="22"/>
        </w:rPr>
        <w:t xml:space="preserve">, </w:t>
      </w:r>
      <w:r w:rsidR="00543D64">
        <w:rPr>
          <w:rFonts w:asciiTheme="minorHAnsi" w:hAnsiTheme="minorHAnsi" w:cstheme="minorHAnsi"/>
          <w:b/>
          <w:sz w:val="22"/>
          <w:szCs w:val="22"/>
        </w:rPr>
        <w:t>Flower Bazaar Telephone Exchange</w:t>
      </w:r>
      <w:r w:rsidR="00FD551F" w:rsidRPr="00A54C1E">
        <w:rPr>
          <w:rFonts w:asciiTheme="minorHAnsi" w:hAnsiTheme="minorHAnsi" w:cstheme="minorHAnsi"/>
          <w:b/>
          <w:sz w:val="22"/>
          <w:szCs w:val="22"/>
        </w:rPr>
        <w:t>,</w:t>
      </w:r>
      <w:r w:rsidR="00090F33" w:rsidRPr="00A54C1E">
        <w:rPr>
          <w:rFonts w:asciiTheme="minorHAnsi" w:hAnsiTheme="minorHAnsi" w:cstheme="minorHAnsi"/>
          <w:b/>
          <w:sz w:val="22"/>
          <w:szCs w:val="22"/>
        </w:rPr>
        <w:t xml:space="preserve"> </w:t>
      </w:r>
      <w:r w:rsidR="00FA7EF7" w:rsidRPr="00A54C1E">
        <w:rPr>
          <w:rFonts w:asciiTheme="minorHAnsi" w:hAnsiTheme="minorHAnsi" w:cstheme="minorHAnsi"/>
          <w:b/>
          <w:sz w:val="22"/>
          <w:szCs w:val="22"/>
        </w:rPr>
        <w:t>Chennai</w:t>
      </w:r>
      <w:r w:rsidRPr="00A54C1E">
        <w:rPr>
          <w:rFonts w:asciiTheme="minorHAnsi" w:hAnsiTheme="minorHAnsi" w:cstheme="minorHAnsi"/>
          <w:b/>
          <w:sz w:val="22"/>
          <w:szCs w:val="22"/>
        </w:rPr>
        <w:t>-</w:t>
      </w:r>
      <w:r w:rsidR="00543D64">
        <w:rPr>
          <w:rFonts w:asciiTheme="minorHAnsi" w:hAnsiTheme="minorHAnsi" w:cstheme="minorHAnsi"/>
          <w:b/>
          <w:sz w:val="22"/>
          <w:szCs w:val="22"/>
        </w:rPr>
        <w:t>01</w:t>
      </w:r>
      <w:r w:rsidRPr="00A54C1E">
        <w:rPr>
          <w:rFonts w:asciiTheme="minorHAnsi" w:hAnsiTheme="minorHAnsi" w:cstheme="minorHAnsi"/>
          <w:sz w:val="22"/>
          <w:szCs w:val="22"/>
        </w:rPr>
        <w:t xml:space="preserve"> where BSNL’s Tender Opening Officers would conduct Public </w:t>
      </w:r>
      <w:r w:rsidR="00FA7292" w:rsidRPr="00A54C1E">
        <w:rPr>
          <w:rFonts w:asciiTheme="minorHAnsi" w:hAnsiTheme="minorHAnsi" w:cstheme="minorHAnsi"/>
          <w:sz w:val="22"/>
          <w:szCs w:val="22"/>
        </w:rPr>
        <w:t>Online Tender Opening Event (TOE).</w:t>
      </w:r>
    </w:p>
    <w:p w:rsidR="005C238C" w:rsidRPr="00A54C1E" w:rsidRDefault="005C238C" w:rsidP="00127A39">
      <w:pPr>
        <w:pStyle w:val="ListParagraph"/>
        <w:widowControl w:val="0"/>
        <w:numPr>
          <w:ilvl w:val="0"/>
          <w:numId w:val="49"/>
        </w:numPr>
        <w:tabs>
          <w:tab w:val="left" w:pos="450"/>
        </w:tabs>
        <w:overflowPunct w:val="0"/>
        <w:autoSpaceDE w:val="0"/>
        <w:autoSpaceDN w:val="0"/>
        <w:adjustRightInd w:val="0"/>
        <w:spacing w:after="240" w:line="360" w:lineRule="auto"/>
        <w:ind w:left="630"/>
        <w:jc w:val="both"/>
        <w:rPr>
          <w:rFonts w:asciiTheme="minorHAnsi" w:hAnsiTheme="minorHAnsi" w:cstheme="minorHAnsi"/>
          <w:sz w:val="22"/>
          <w:szCs w:val="22"/>
        </w:rPr>
      </w:pPr>
      <w:r w:rsidRPr="00A54C1E">
        <w:rPr>
          <w:rFonts w:asciiTheme="minorHAnsi" w:hAnsiTheme="minorHAnsi" w:cstheme="minorHAnsi"/>
          <w:sz w:val="22"/>
          <w:szCs w:val="22"/>
        </w:rPr>
        <w:t>Ten</w:t>
      </w:r>
      <w:r w:rsidR="00E70E27" w:rsidRPr="00A54C1E">
        <w:rPr>
          <w:rFonts w:asciiTheme="minorHAnsi" w:hAnsiTheme="minorHAnsi" w:cstheme="minorHAnsi"/>
          <w:sz w:val="22"/>
          <w:szCs w:val="22"/>
        </w:rPr>
        <w:t>der bids received after due date</w:t>
      </w:r>
      <w:r w:rsidR="003A7D2C" w:rsidRPr="00A54C1E">
        <w:rPr>
          <w:rFonts w:asciiTheme="minorHAnsi" w:hAnsiTheme="minorHAnsi" w:cstheme="minorHAnsi"/>
          <w:sz w:val="22"/>
          <w:szCs w:val="22"/>
        </w:rPr>
        <w:t xml:space="preserve"> </w:t>
      </w:r>
      <w:r w:rsidRPr="00A54C1E">
        <w:rPr>
          <w:rFonts w:asciiTheme="minorHAnsi" w:hAnsiTheme="minorHAnsi" w:cstheme="minorHAnsi"/>
          <w:sz w:val="22"/>
          <w:szCs w:val="22"/>
        </w:rPr>
        <w:t>&amp;</w:t>
      </w:r>
      <w:r w:rsidR="003A7D2C" w:rsidRPr="00A54C1E">
        <w:rPr>
          <w:rFonts w:asciiTheme="minorHAnsi" w:hAnsiTheme="minorHAnsi" w:cstheme="minorHAnsi"/>
          <w:sz w:val="22"/>
          <w:szCs w:val="22"/>
        </w:rPr>
        <w:t xml:space="preserve"> </w:t>
      </w:r>
      <w:r w:rsidR="00E70E27" w:rsidRPr="00A54C1E">
        <w:rPr>
          <w:rFonts w:asciiTheme="minorHAnsi" w:hAnsiTheme="minorHAnsi" w:cstheme="minorHAnsi"/>
          <w:sz w:val="22"/>
          <w:szCs w:val="22"/>
        </w:rPr>
        <w:t>time</w:t>
      </w:r>
      <w:r w:rsidRPr="00A54C1E">
        <w:rPr>
          <w:rFonts w:asciiTheme="minorHAnsi" w:hAnsiTheme="minorHAnsi" w:cstheme="minorHAnsi"/>
          <w:sz w:val="22"/>
          <w:szCs w:val="22"/>
        </w:rPr>
        <w:t xml:space="preserve"> will not be accepted. </w:t>
      </w:r>
    </w:p>
    <w:p w:rsidR="0006582B" w:rsidRPr="00A54C1E" w:rsidRDefault="005C238C" w:rsidP="00127A39">
      <w:pPr>
        <w:pStyle w:val="NoSpacing"/>
        <w:numPr>
          <w:ilvl w:val="0"/>
          <w:numId w:val="49"/>
        </w:numPr>
        <w:ind w:left="630"/>
        <w:rPr>
          <w:rFonts w:asciiTheme="minorHAnsi" w:hAnsiTheme="minorHAnsi" w:cstheme="minorHAnsi"/>
          <w:sz w:val="22"/>
          <w:szCs w:val="22"/>
        </w:rPr>
      </w:pPr>
      <w:r w:rsidRPr="00A54C1E">
        <w:rPr>
          <w:rFonts w:asciiTheme="minorHAnsi" w:hAnsiTheme="minorHAnsi" w:cstheme="minorHAnsi"/>
          <w:sz w:val="22"/>
          <w:szCs w:val="22"/>
        </w:rPr>
        <w:t xml:space="preserve">Incomplete, ambiguous, Conditional, tender bids are liable for rejection. </w:t>
      </w:r>
      <w:r w:rsidR="005454F3" w:rsidRPr="00A54C1E">
        <w:rPr>
          <w:rFonts w:asciiTheme="minorHAnsi" w:eastAsia="Calibri" w:hAnsiTheme="minorHAnsi" w:cstheme="minorHAnsi"/>
        </w:rPr>
        <w:t>Tender in which any of the prescribed conditions is not fulfilled or any condition including that of conditional rebate</w:t>
      </w:r>
      <w:r w:rsidR="00090F33" w:rsidRPr="00A54C1E">
        <w:rPr>
          <w:rFonts w:asciiTheme="minorHAnsi" w:eastAsia="Calibri" w:hAnsiTheme="minorHAnsi" w:cstheme="minorHAnsi"/>
        </w:rPr>
        <w:t>/offer/bid</w:t>
      </w:r>
      <w:r w:rsidR="005454F3" w:rsidRPr="00A54C1E">
        <w:rPr>
          <w:rFonts w:asciiTheme="minorHAnsi" w:eastAsia="Calibri" w:hAnsiTheme="minorHAnsi" w:cstheme="minorHAnsi"/>
        </w:rPr>
        <w:t xml:space="preserve"> is put forth by the </w:t>
      </w:r>
      <w:r w:rsidR="00090F33" w:rsidRPr="00A54C1E">
        <w:rPr>
          <w:rFonts w:asciiTheme="minorHAnsi" w:eastAsia="Calibri" w:hAnsiTheme="minorHAnsi" w:cstheme="minorHAnsi"/>
        </w:rPr>
        <w:t>bidder</w:t>
      </w:r>
      <w:r w:rsidR="005454F3" w:rsidRPr="00A54C1E">
        <w:rPr>
          <w:rFonts w:asciiTheme="minorHAnsi" w:eastAsia="Calibri" w:hAnsiTheme="minorHAnsi" w:cstheme="minorHAnsi"/>
        </w:rPr>
        <w:t xml:space="preserve"> shall also be summarily rejected</w:t>
      </w:r>
      <w:r w:rsidR="005454F3" w:rsidRPr="00A54C1E">
        <w:rPr>
          <w:rFonts w:asciiTheme="minorHAnsi" w:hAnsiTheme="minorHAnsi" w:cstheme="minorHAnsi"/>
        </w:rPr>
        <w:t>.</w:t>
      </w:r>
    </w:p>
    <w:p w:rsidR="005C238C" w:rsidRPr="00A54C1E" w:rsidRDefault="005C238C" w:rsidP="00127A39">
      <w:pPr>
        <w:widowControl w:val="0"/>
        <w:numPr>
          <w:ilvl w:val="0"/>
          <w:numId w:val="49"/>
        </w:numPr>
        <w:tabs>
          <w:tab w:val="left" w:pos="630"/>
        </w:tabs>
        <w:overflowPunct w:val="0"/>
        <w:autoSpaceDE w:val="0"/>
        <w:autoSpaceDN w:val="0"/>
        <w:adjustRightInd w:val="0"/>
        <w:spacing w:before="240" w:line="276" w:lineRule="auto"/>
        <w:ind w:left="720" w:right="240" w:hanging="450"/>
        <w:contextualSpacing/>
        <w:jc w:val="both"/>
        <w:rPr>
          <w:rFonts w:asciiTheme="minorHAnsi" w:hAnsiTheme="minorHAnsi" w:cstheme="minorHAnsi"/>
          <w:sz w:val="22"/>
          <w:szCs w:val="22"/>
        </w:rPr>
      </w:pPr>
      <w:r w:rsidRPr="00A54C1E">
        <w:rPr>
          <w:rFonts w:asciiTheme="minorHAnsi" w:hAnsiTheme="minorHAnsi" w:cstheme="minorHAnsi"/>
          <w:sz w:val="22"/>
          <w:szCs w:val="22"/>
        </w:rPr>
        <w:t>GM</w:t>
      </w:r>
      <w:r w:rsidR="00071EEA" w:rsidRPr="00A54C1E">
        <w:rPr>
          <w:rFonts w:asciiTheme="minorHAnsi" w:hAnsiTheme="minorHAnsi" w:cstheme="minorHAnsi"/>
          <w:sz w:val="22"/>
          <w:szCs w:val="22"/>
        </w:rPr>
        <w:t xml:space="preserve"> (</w:t>
      </w:r>
      <w:r w:rsidR="009A702F">
        <w:rPr>
          <w:rFonts w:asciiTheme="minorHAnsi" w:hAnsiTheme="minorHAnsi" w:cstheme="minorHAnsi"/>
          <w:sz w:val="22"/>
          <w:szCs w:val="22"/>
        </w:rPr>
        <w:t>NB</w:t>
      </w:r>
      <w:r w:rsidR="00FB54DE">
        <w:rPr>
          <w:rFonts w:asciiTheme="minorHAnsi" w:hAnsiTheme="minorHAnsi" w:cstheme="minorHAnsi"/>
          <w:sz w:val="22"/>
          <w:szCs w:val="22"/>
        </w:rPr>
        <w:t>A</w:t>
      </w:r>
      <w:r w:rsidR="00437B5A" w:rsidRPr="00A54C1E">
        <w:rPr>
          <w:rFonts w:asciiTheme="minorHAnsi" w:hAnsiTheme="minorHAnsi" w:cstheme="minorHAnsi"/>
          <w:sz w:val="22"/>
          <w:szCs w:val="22"/>
        </w:rPr>
        <w:t>)</w:t>
      </w:r>
      <w:r w:rsidRPr="00A54C1E">
        <w:rPr>
          <w:rFonts w:asciiTheme="minorHAnsi" w:hAnsiTheme="minorHAnsi" w:cstheme="minorHAnsi"/>
          <w:sz w:val="22"/>
          <w:szCs w:val="22"/>
        </w:rPr>
        <w:t>, C</w:t>
      </w:r>
      <w:r w:rsidR="005A290A" w:rsidRPr="00A54C1E">
        <w:rPr>
          <w:rFonts w:asciiTheme="minorHAnsi" w:hAnsiTheme="minorHAnsi" w:cstheme="minorHAnsi"/>
          <w:sz w:val="22"/>
          <w:szCs w:val="22"/>
        </w:rPr>
        <w:t>hennai Telephones</w:t>
      </w:r>
      <w:r w:rsidRPr="00A54C1E">
        <w:rPr>
          <w:rFonts w:asciiTheme="minorHAnsi" w:hAnsiTheme="minorHAnsi" w:cstheme="minorHAnsi"/>
          <w:sz w:val="22"/>
          <w:szCs w:val="22"/>
        </w:rPr>
        <w:t xml:space="preserve"> reserves the right to accept or reject any or all tender bids</w:t>
      </w:r>
      <w:r w:rsidR="003A7D2C" w:rsidRPr="00A54C1E">
        <w:rPr>
          <w:rFonts w:asciiTheme="minorHAnsi" w:hAnsiTheme="minorHAnsi" w:cstheme="minorHAnsi"/>
          <w:sz w:val="22"/>
          <w:szCs w:val="22"/>
        </w:rPr>
        <w:t xml:space="preserve"> </w:t>
      </w:r>
      <w:r w:rsidRPr="00A54C1E">
        <w:rPr>
          <w:rFonts w:asciiTheme="minorHAnsi" w:hAnsiTheme="minorHAnsi" w:cstheme="minorHAnsi"/>
          <w:sz w:val="22"/>
          <w:szCs w:val="22"/>
        </w:rPr>
        <w:t xml:space="preserve">without assigning any reason. </w:t>
      </w:r>
      <w:r w:rsidR="00D80218" w:rsidRPr="00A54C1E">
        <w:rPr>
          <w:rFonts w:asciiTheme="minorHAnsi" w:hAnsiTheme="minorHAnsi" w:cstheme="minorHAnsi"/>
          <w:sz w:val="22"/>
          <w:szCs w:val="22"/>
        </w:rPr>
        <w:t>H</w:t>
      </w:r>
      <w:r w:rsidRPr="00A54C1E">
        <w:rPr>
          <w:rFonts w:asciiTheme="minorHAnsi" w:hAnsiTheme="minorHAnsi" w:cstheme="minorHAnsi"/>
          <w:sz w:val="22"/>
          <w:szCs w:val="22"/>
        </w:rPr>
        <w:t xml:space="preserve">e is not bound to accept the lowest tender. </w:t>
      </w:r>
    </w:p>
    <w:p w:rsidR="0002553C" w:rsidRPr="00A54C1E" w:rsidRDefault="0002553C" w:rsidP="00127A39">
      <w:pPr>
        <w:pStyle w:val="ListParagraph"/>
        <w:widowControl w:val="0"/>
        <w:numPr>
          <w:ilvl w:val="1"/>
          <w:numId w:val="49"/>
        </w:numPr>
        <w:overflowPunct w:val="0"/>
        <w:autoSpaceDE w:val="0"/>
        <w:autoSpaceDN w:val="0"/>
        <w:adjustRightInd w:val="0"/>
        <w:spacing w:line="276" w:lineRule="auto"/>
        <w:ind w:left="1260" w:right="20" w:hanging="630"/>
        <w:jc w:val="both"/>
        <w:rPr>
          <w:rFonts w:asciiTheme="minorHAnsi" w:hAnsiTheme="minorHAnsi" w:cstheme="minorHAnsi"/>
          <w:sz w:val="22"/>
          <w:szCs w:val="22"/>
        </w:rPr>
      </w:pPr>
      <w:r w:rsidRPr="00A54C1E">
        <w:rPr>
          <w:rFonts w:asciiTheme="minorHAnsi" w:hAnsiTheme="minorHAnsi" w:cstheme="minorHAnsi"/>
          <w:sz w:val="22"/>
          <w:szCs w:val="22"/>
        </w:rPr>
        <w:t>The bidder shall ensure that no addition / deletion / corrections have been made in the downloaded tender document being submitted and it is identical to the tender document</w:t>
      </w:r>
      <w:r w:rsidR="00D65B31">
        <w:rPr>
          <w:rFonts w:asciiTheme="minorHAnsi" w:hAnsiTheme="minorHAnsi" w:cstheme="minorHAnsi"/>
          <w:sz w:val="22"/>
          <w:szCs w:val="22"/>
        </w:rPr>
        <w:t xml:space="preserve"> appearing on GEM</w:t>
      </w:r>
      <w:r w:rsidRPr="00A54C1E">
        <w:rPr>
          <w:rFonts w:asciiTheme="minorHAnsi" w:hAnsiTheme="minorHAnsi" w:cstheme="minorHAnsi"/>
          <w:sz w:val="22"/>
          <w:szCs w:val="22"/>
        </w:rPr>
        <w:t xml:space="preserve"> Portal </w:t>
      </w:r>
      <w:r w:rsidR="00D65B31" w:rsidRPr="00A54C1E">
        <w:rPr>
          <w:rFonts w:asciiTheme="minorHAnsi" w:hAnsiTheme="minorHAnsi" w:cstheme="minorHAnsi"/>
          <w:sz w:val="22"/>
          <w:szCs w:val="22"/>
        </w:rPr>
        <w:t>(</w:t>
      </w:r>
      <w:r w:rsidR="00D65B31" w:rsidRPr="00D65B31">
        <w:rPr>
          <w:rFonts w:asciiTheme="minorHAnsi" w:hAnsiTheme="minorHAnsi" w:cstheme="minorHAnsi"/>
          <w:b/>
          <w:sz w:val="22"/>
          <w:szCs w:val="22"/>
        </w:rPr>
        <w:t>https</w:t>
      </w:r>
      <w:r w:rsidR="00327095" w:rsidRPr="00D65B31">
        <w:rPr>
          <w:rFonts w:asciiTheme="minorHAnsi" w:hAnsiTheme="minorHAnsi" w:cstheme="minorHAnsi"/>
          <w:b/>
          <w:sz w:val="22"/>
          <w:szCs w:val="22"/>
        </w:rPr>
        <w:t>://www.</w:t>
      </w:r>
      <w:r w:rsidR="00D65B31">
        <w:rPr>
          <w:rFonts w:asciiTheme="minorHAnsi" w:hAnsiTheme="minorHAnsi" w:cstheme="minorHAnsi"/>
          <w:b/>
          <w:sz w:val="22"/>
          <w:szCs w:val="22"/>
        </w:rPr>
        <w:t>gem.gov.in</w:t>
      </w:r>
      <w:r w:rsidRPr="00A54C1E">
        <w:rPr>
          <w:rFonts w:asciiTheme="minorHAnsi" w:hAnsiTheme="minorHAnsi" w:cstheme="minorHAnsi"/>
          <w:sz w:val="22"/>
          <w:szCs w:val="22"/>
        </w:rPr>
        <w:t xml:space="preserve">). </w:t>
      </w:r>
    </w:p>
    <w:p w:rsidR="0002553C" w:rsidRPr="00A54C1E" w:rsidRDefault="0002553C" w:rsidP="00127A39">
      <w:pPr>
        <w:pStyle w:val="ListParagraph"/>
        <w:widowControl w:val="0"/>
        <w:numPr>
          <w:ilvl w:val="1"/>
          <w:numId w:val="49"/>
        </w:numPr>
        <w:tabs>
          <w:tab w:val="left" w:pos="851"/>
        </w:tabs>
        <w:overflowPunct w:val="0"/>
        <w:autoSpaceDE w:val="0"/>
        <w:autoSpaceDN w:val="0"/>
        <w:adjustRightInd w:val="0"/>
        <w:spacing w:line="276" w:lineRule="auto"/>
        <w:ind w:left="1260" w:right="20" w:hanging="630"/>
        <w:jc w:val="both"/>
        <w:rPr>
          <w:rFonts w:asciiTheme="minorHAnsi" w:hAnsiTheme="minorHAnsi" w:cstheme="minorHAnsi"/>
          <w:sz w:val="22"/>
          <w:szCs w:val="22"/>
        </w:rPr>
      </w:pPr>
      <w:r w:rsidRPr="00A54C1E">
        <w:rPr>
          <w:rFonts w:asciiTheme="minorHAnsi" w:hAnsiTheme="minorHAnsi" w:cstheme="minorHAnsi"/>
          <w:sz w:val="22"/>
          <w:szCs w:val="22"/>
        </w:rPr>
        <w:t xml:space="preserve">In case of any correction/ addition/ alteration/ omission in the tender document, the tender bid shall be treated as non-responsive and shall be rejected summarily. </w:t>
      </w:r>
    </w:p>
    <w:p w:rsidR="0002553C" w:rsidRPr="00A54C1E" w:rsidRDefault="0002553C" w:rsidP="00127A39">
      <w:pPr>
        <w:pStyle w:val="ListParagraph"/>
        <w:widowControl w:val="0"/>
        <w:numPr>
          <w:ilvl w:val="1"/>
          <w:numId w:val="49"/>
        </w:numPr>
        <w:tabs>
          <w:tab w:val="left" w:pos="540"/>
        </w:tabs>
        <w:overflowPunct w:val="0"/>
        <w:autoSpaceDE w:val="0"/>
        <w:autoSpaceDN w:val="0"/>
        <w:adjustRightInd w:val="0"/>
        <w:spacing w:line="276" w:lineRule="auto"/>
        <w:ind w:left="1260" w:right="20" w:hanging="630"/>
        <w:jc w:val="both"/>
        <w:rPr>
          <w:rFonts w:asciiTheme="minorHAnsi" w:hAnsiTheme="minorHAnsi" w:cstheme="minorHAnsi"/>
          <w:sz w:val="22"/>
          <w:szCs w:val="22"/>
        </w:rPr>
      </w:pPr>
      <w:r w:rsidRPr="00A54C1E">
        <w:rPr>
          <w:rFonts w:asciiTheme="minorHAnsi" w:hAnsiTheme="minorHAnsi" w:cstheme="minorHAnsi"/>
          <w:sz w:val="22"/>
          <w:szCs w:val="22"/>
        </w:rPr>
        <w:t xml:space="preserve">For further instructions regarding submission of bids online the bidder shall visit the homepage of the portal </w:t>
      </w:r>
      <w:r w:rsidR="00D65B31" w:rsidRPr="00A54C1E">
        <w:rPr>
          <w:rFonts w:asciiTheme="minorHAnsi" w:hAnsiTheme="minorHAnsi" w:cstheme="minorHAnsi"/>
          <w:sz w:val="22"/>
          <w:szCs w:val="22"/>
        </w:rPr>
        <w:t>(</w:t>
      </w:r>
      <w:r w:rsidR="00D65B31">
        <w:rPr>
          <w:rFonts w:asciiTheme="minorHAnsi" w:hAnsiTheme="minorHAnsi" w:cstheme="minorHAnsi"/>
          <w:b/>
          <w:sz w:val="22"/>
          <w:szCs w:val="22"/>
        </w:rPr>
        <w:t>https://www.gem.gov.in</w:t>
      </w:r>
      <w:r w:rsidRPr="00A54C1E">
        <w:rPr>
          <w:rFonts w:asciiTheme="minorHAnsi" w:hAnsiTheme="minorHAnsi" w:cstheme="minorHAnsi"/>
          <w:sz w:val="22"/>
          <w:szCs w:val="22"/>
        </w:rPr>
        <w:t xml:space="preserve">). </w:t>
      </w:r>
    </w:p>
    <w:p w:rsidR="00A17FD2" w:rsidRPr="00A54C1E" w:rsidRDefault="00A17FD2" w:rsidP="00127A39">
      <w:pPr>
        <w:pStyle w:val="BodyTextIndent3"/>
        <w:numPr>
          <w:ilvl w:val="0"/>
          <w:numId w:val="49"/>
        </w:numPr>
        <w:tabs>
          <w:tab w:val="clear" w:pos="480"/>
        </w:tabs>
        <w:ind w:left="720" w:right="-43" w:hanging="450"/>
        <w:jc w:val="both"/>
        <w:rPr>
          <w:rFonts w:asciiTheme="minorHAnsi" w:hAnsiTheme="minorHAnsi" w:cstheme="minorHAnsi"/>
        </w:rPr>
      </w:pPr>
      <w:r w:rsidRPr="00A54C1E">
        <w:rPr>
          <w:rFonts w:asciiTheme="minorHAnsi" w:hAnsiTheme="minorHAnsi" w:cstheme="minorHAnsi"/>
        </w:rPr>
        <w:t>The  Contractor  shall  be deemed to have  satisfied  himself  before  tendering as to the  correctness</w:t>
      </w:r>
      <w:r w:rsidR="003A7D2C" w:rsidRPr="00A54C1E">
        <w:rPr>
          <w:rFonts w:asciiTheme="minorHAnsi" w:hAnsiTheme="minorHAnsi" w:cstheme="minorHAnsi"/>
        </w:rPr>
        <w:t xml:space="preserve"> </w:t>
      </w:r>
      <w:r w:rsidRPr="00A54C1E">
        <w:rPr>
          <w:rFonts w:asciiTheme="minorHAnsi" w:hAnsiTheme="minorHAnsi" w:cstheme="minorHAnsi"/>
        </w:rPr>
        <w:t>and sufficiency of  his  tender</w:t>
      </w:r>
      <w:r w:rsidR="00090F33" w:rsidRPr="00A54C1E">
        <w:rPr>
          <w:rFonts w:asciiTheme="minorHAnsi" w:hAnsiTheme="minorHAnsi" w:cstheme="minorHAnsi"/>
        </w:rPr>
        <w:t xml:space="preserve"> bid</w:t>
      </w:r>
      <w:r w:rsidRPr="00A54C1E">
        <w:rPr>
          <w:rFonts w:asciiTheme="minorHAnsi" w:hAnsiTheme="minorHAnsi" w:cstheme="minorHAnsi"/>
        </w:rPr>
        <w:t xml:space="preserve"> for  the  service  and of  the rates  except  as otherwise provided, cover all his obligations under the Contract and all matters and things necessary for the proper completion of service. </w:t>
      </w:r>
    </w:p>
    <w:p w:rsidR="00A17FD2" w:rsidRPr="00A54C1E" w:rsidRDefault="00A17FD2" w:rsidP="003757F9">
      <w:pPr>
        <w:pStyle w:val="BodyTextIndent3"/>
        <w:tabs>
          <w:tab w:val="clear" w:pos="480"/>
        </w:tabs>
        <w:ind w:left="720" w:right="-43" w:hanging="450"/>
        <w:rPr>
          <w:rFonts w:asciiTheme="minorHAnsi" w:hAnsiTheme="minorHAnsi" w:cstheme="minorHAnsi"/>
        </w:rPr>
      </w:pPr>
    </w:p>
    <w:p w:rsidR="00A17FD2" w:rsidRDefault="00A17FD2" w:rsidP="00127A39">
      <w:pPr>
        <w:pStyle w:val="BodyTextIndent3"/>
        <w:numPr>
          <w:ilvl w:val="0"/>
          <w:numId w:val="49"/>
        </w:numPr>
        <w:tabs>
          <w:tab w:val="clear" w:pos="480"/>
        </w:tabs>
        <w:ind w:right="-43"/>
        <w:rPr>
          <w:rFonts w:asciiTheme="minorHAnsi" w:hAnsiTheme="minorHAnsi" w:cstheme="minorHAnsi"/>
        </w:rPr>
      </w:pPr>
      <w:r w:rsidRPr="00A54C1E">
        <w:rPr>
          <w:rFonts w:asciiTheme="minorHAnsi" w:hAnsiTheme="minorHAnsi" w:cstheme="minorHAnsi"/>
        </w:rPr>
        <w:t xml:space="preserve">If there are varying or conflicting provisions made in any one document forming </w:t>
      </w:r>
      <w:r w:rsidR="001E219A" w:rsidRPr="00A54C1E">
        <w:rPr>
          <w:rFonts w:asciiTheme="minorHAnsi" w:hAnsiTheme="minorHAnsi" w:cstheme="minorHAnsi"/>
        </w:rPr>
        <w:t>part of</w:t>
      </w:r>
      <w:r w:rsidRPr="00A54C1E">
        <w:rPr>
          <w:rFonts w:asciiTheme="minorHAnsi" w:hAnsiTheme="minorHAnsi" w:cstheme="minorHAnsi"/>
        </w:rPr>
        <w:t xml:space="preserve"> the contract, is accepted </w:t>
      </w:r>
      <w:r w:rsidR="001E219A" w:rsidRPr="00A54C1E">
        <w:rPr>
          <w:rFonts w:asciiTheme="minorHAnsi" w:hAnsiTheme="minorHAnsi" w:cstheme="minorHAnsi"/>
        </w:rPr>
        <w:t>i.e.</w:t>
      </w:r>
      <w:r w:rsidRPr="00A54C1E">
        <w:rPr>
          <w:rFonts w:asciiTheme="minorHAnsi" w:hAnsiTheme="minorHAnsi" w:cstheme="minorHAnsi"/>
        </w:rPr>
        <w:t xml:space="preserve"> </w:t>
      </w:r>
      <w:r w:rsidR="001E219A" w:rsidRPr="00A54C1E">
        <w:rPr>
          <w:rFonts w:asciiTheme="minorHAnsi" w:hAnsiTheme="minorHAnsi" w:cstheme="minorHAnsi"/>
        </w:rPr>
        <w:t>The</w:t>
      </w:r>
      <w:r w:rsidRPr="00A54C1E">
        <w:rPr>
          <w:rFonts w:asciiTheme="minorHAnsi" w:hAnsiTheme="minorHAnsi" w:cstheme="minorHAnsi"/>
        </w:rPr>
        <w:t xml:space="preserve"> accepting authority shall be the deciding authority </w:t>
      </w:r>
      <w:r w:rsidR="001E219A" w:rsidRPr="00A54C1E">
        <w:rPr>
          <w:rFonts w:asciiTheme="minorHAnsi" w:hAnsiTheme="minorHAnsi" w:cstheme="minorHAnsi"/>
        </w:rPr>
        <w:t>with regard</w:t>
      </w:r>
      <w:r w:rsidRPr="00A54C1E">
        <w:rPr>
          <w:rFonts w:asciiTheme="minorHAnsi" w:hAnsiTheme="minorHAnsi" w:cstheme="minorHAnsi"/>
        </w:rPr>
        <w:t xml:space="preserve"> to the intention of the </w:t>
      </w:r>
      <w:r w:rsidR="001E219A" w:rsidRPr="00A54C1E">
        <w:rPr>
          <w:rFonts w:asciiTheme="minorHAnsi" w:hAnsiTheme="minorHAnsi" w:cstheme="minorHAnsi"/>
        </w:rPr>
        <w:t>document and</w:t>
      </w:r>
      <w:r w:rsidRPr="00A54C1E">
        <w:rPr>
          <w:rFonts w:asciiTheme="minorHAnsi" w:hAnsiTheme="minorHAnsi" w:cstheme="minorHAnsi"/>
        </w:rPr>
        <w:t xml:space="preserve"> his </w:t>
      </w:r>
      <w:r w:rsidR="001E219A" w:rsidRPr="00A54C1E">
        <w:rPr>
          <w:rFonts w:asciiTheme="minorHAnsi" w:hAnsiTheme="minorHAnsi" w:cstheme="minorHAnsi"/>
        </w:rPr>
        <w:t>decision shall</w:t>
      </w:r>
      <w:r w:rsidRPr="00A54C1E">
        <w:rPr>
          <w:rFonts w:asciiTheme="minorHAnsi" w:hAnsiTheme="minorHAnsi" w:cstheme="minorHAnsi"/>
        </w:rPr>
        <w:t xml:space="preserve"> be final and binding on the contractor.</w:t>
      </w:r>
    </w:p>
    <w:p w:rsidR="00D65B31" w:rsidRDefault="00D65B31" w:rsidP="00D65B31">
      <w:pPr>
        <w:pStyle w:val="ListParagraph"/>
        <w:rPr>
          <w:rFonts w:asciiTheme="minorHAnsi" w:hAnsiTheme="minorHAnsi" w:cstheme="minorHAnsi"/>
        </w:rPr>
      </w:pPr>
    </w:p>
    <w:p w:rsidR="00D65B31" w:rsidRPr="00574511" w:rsidRDefault="00571F38" w:rsidP="00571F38">
      <w:pPr>
        <w:widowControl w:val="0"/>
        <w:tabs>
          <w:tab w:val="left" w:pos="426"/>
        </w:tabs>
        <w:autoSpaceDE w:val="0"/>
        <w:autoSpaceDN w:val="0"/>
        <w:ind w:left="426"/>
        <w:rPr>
          <w:b/>
          <w:sz w:val="18"/>
          <w:u w:val="single"/>
        </w:rPr>
      </w:pPr>
      <w:r>
        <w:rPr>
          <w:b/>
          <w:sz w:val="20"/>
          <w:u w:val="single"/>
        </w:rPr>
        <w:t>14.</w:t>
      </w:r>
      <w:r w:rsidR="00D65B31" w:rsidRPr="00574511">
        <w:rPr>
          <w:b/>
          <w:sz w:val="18"/>
          <w:u w:val="single"/>
        </w:rPr>
        <w:t>CLARIFICATION</w:t>
      </w:r>
      <w:r w:rsidR="00D65B31" w:rsidRPr="00574511">
        <w:rPr>
          <w:b/>
          <w:spacing w:val="19"/>
          <w:sz w:val="18"/>
          <w:u w:val="single"/>
        </w:rPr>
        <w:t xml:space="preserve"> </w:t>
      </w:r>
      <w:r w:rsidR="00D65B31" w:rsidRPr="00574511">
        <w:rPr>
          <w:b/>
          <w:sz w:val="18"/>
          <w:u w:val="single"/>
        </w:rPr>
        <w:t>OF</w:t>
      </w:r>
      <w:r w:rsidR="00D65B31" w:rsidRPr="00574511">
        <w:rPr>
          <w:b/>
          <w:spacing w:val="17"/>
          <w:sz w:val="18"/>
          <w:u w:val="single"/>
        </w:rPr>
        <w:t xml:space="preserve"> </w:t>
      </w:r>
      <w:r w:rsidR="00D65B31" w:rsidRPr="00574511">
        <w:rPr>
          <w:b/>
          <w:sz w:val="18"/>
          <w:u w:val="single"/>
        </w:rPr>
        <w:t>BID</w:t>
      </w:r>
      <w:r w:rsidR="00D65B31" w:rsidRPr="00574511">
        <w:rPr>
          <w:b/>
          <w:spacing w:val="13"/>
          <w:sz w:val="18"/>
          <w:u w:val="single"/>
        </w:rPr>
        <w:t xml:space="preserve"> </w:t>
      </w:r>
      <w:r w:rsidR="00D65B31" w:rsidRPr="00574511">
        <w:rPr>
          <w:b/>
          <w:sz w:val="18"/>
          <w:u w:val="single"/>
        </w:rPr>
        <w:t>DOCUMENTS</w:t>
      </w:r>
    </w:p>
    <w:p w:rsidR="00D65B31" w:rsidRPr="00574511" w:rsidRDefault="00D65B31" w:rsidP="008A24E3">
      <w:pPr>
        <w:pStyle w:val="ListParagraph"/>
        <w:widowControl w:val="0"/>
        <w:numPr>
          <w:ilvl w:val="1"/>
          <w:numId w:val="63"/>
        </w:numPr>
        <w:tabs>
          <w:tab w:val="left" w:pos="284"/>
        </w:tabs>
        <w:autoSpaceDE w:val="0"/>
        <w:autoSpaceDN w:val="0"/>
        <w:spacing w:before="91" w:line="244" w:lineRule="auto"/>
        <w:ind w:left="851" w:right="-99" w:firstLine="229"/>
        <w:contextualSpacing w:val="0"/>
        <w:jc w:val="both"/>
      </w:pPr>
      <w:r w:rsidRPr="00574511">
        <w:t>A</w:t>
      </w:r>
      <w:r w:rsidRPr="00574511">
        <w:rPr>
          <w:spacing w:val="1"/>
        </w:rPr>
        <w:t xml:space="preserve"> </w:t>
      </w:r>
      <w:r w:rsidRPr="00574511">
        <w:t>prospective bidder,</w:t>
      </w:r>
      <w:r w:rsidRPr="00574511">
        <w:rPr>
          <w:spacing w:val="60"/>
        </w:rPr>
        <w:t xml:space="preserve"> </w:t>
      </w:r>
      <w:r w:rsidRPr="00574511">
        <w:t>requiring any clarification on the Bid Documents shall submit</w:t>
      </w:r>
      <w:r w:rsidRPr="00574511">
        <w:rPr>
          <w:spacing w:val="1"/>
        </w:rPr>
        <w:t xml:space="preserve"> </w:t>
      </w:r>
      <w:r w:rsidRPr="00574511">
        <w:t>his</w:t>
      </w:r>
      <w:r w:rsidRPr="00574511">
        <w:rPr>
          <w:spacing w:val="60"/>
        </w:rPr>
        <w:t xml:space="preserve"> </w:t>
      </w:r>
      <w:r w:rsidRPr="00574511">
        <w:t>queries</w:t>
      </w:r>
      <w:r w:rsidRPr="00574511">
        <w:rPr>
          <w:spacing w:val="60"/>
        </w:rPr>
        <w:t xml:space="preserve"> </w:t>
      </w:r>
      <w:r w:rsidR="00644EDE">
        <w:t>through GeM</w:t>
      </w:r>
      <w:r w:rsidRPr="00574511">
        <w:t xml:space="preserve"> Portal and also notify the purchaser</w:t>
      </w:r>
      <w:r w:rsidRPr="00574511">
        <w:rPr>
          <w:spacing w:val="60"/>
        </w:rPr>
        <w:t xml:space="preserve"> </w:t>
      </w:r>
      <w:r w:rsidRPr="00574511">
        <w:t>in writing to</w:t>
      </w:r>
      <w:r w:rsidRPr="00574511">
        <w:rPr>
          <w:spacing w:val="1"/>
        </w:rPr>
        <w:t xml:space="preserve"> </w:t>
      </w:r>
      <w:r w:rsidRPr="00574511">
        <w:t>the</w:t>
      </w:r>
      <w:r w:rsidRPr="00574511">
        <w:rPr>
          <w:spacing w:val="1"/>
        </w:rPr>
        <w:t xml:space="preserve"> </w:t>
      </w:r>
      <w:r w:rsidRPr="00574511">
        <w:t>Purchaser’s</w:t>
      </w:r>
      <w:r w:rsidRPr="00574511">
        <w:rPr>
          <w:spacing w:val="1"/>
        </w:rPr>
        <w:t xml:space="preserve"> </w:t>
      </w:r>
      <w:r w:rsidRPr="00574511">
        <w:t>mailing</w:t>
      </w:r>
      <w:r w:rsidRPr="00574511">
        <w:rPr>
          <w:spacing w:val="1"/>
        </w:rPr>
        <w:t xml:space="preserve"> </w:t>
      </w:r>
      <w:r w:rsidRPr="00574511">
        <w:t>address</w:t>
      </w:r>
      <w:r w:rsidRPr="00574511">
        <w:rPr>
          <w:spacing w:val="1"/>
        </w:rPr>
        <w:t xml:space="preserve"> </w:t>
      </w:r>
      <w:r w:rsidRPr="00574511">
        <w:t>indicated</w:t>
      </w:r>
      <w:r w:rsidRPr="00574511">
        <w:rPr>
          <w:spacing w:val="1"/>
        </w:rPr>
        <w:t xml:space="preserve"> </w:t>
      </w:r>
      <w:r w:rsidRPr="00574511">
        <w:t>in</w:t>
      </w:r>
      <w:r w:rsidRPr="00574511">
        <w:rPr>
          <w:spacing w:val="1"/>
        </w:rPr>
        <w:t xml:space="preserve"> </w:t>
      </w:r>
      <w:r w:rsidRPr="00574511">
        <w:t>the</w:t>
      </w:r>
      <w:r w:rsidRPr="00574511">
        <w:rPr>
          <w:spacing w:val="1"/>
        </w:rPr>
        <w:t xml:space="preserve"> </w:t>
      </w:r>
      <w:r w:rsidRPr="00574511">
        <w:t>invitation</w:t>
      </w:r>
      <w:r w:rsidRPr="00574511">
        <w:rPr>
          <w:spacing w:val="1"/>
        </w:rPr>
        <w:t xml:space="preserve"> </w:t>
      </w:r>
      <w:r w:rsidRPr="00574511">
        <w:t>of</w:t>
      </w:r>
      <w:r w:rsidRPr="00574511">
        <w:rPr>
          <w:spacing w:val="1"/>
        </w:rPr>
        <w:t xml:space="preserve"> </w:t>
      </w:r>
      <w:r w:rsidRPr="00574511">
        <w:t>Bid.</w:t>
      </w:r>
      <w:r w:rsidRPr="00574511">
        <w:rPr>
          <w:spacing w:val="1"/>
        </w:rPr>
        <w:t xml:space="preserve"> </w:t>
      </w:r>
      <w:r w:rsidRPr="00574511">
        <w:t>The</w:t>
      </w:r>
      <w:r w:rsidRPr="00574511">
        <w:rPr>
          <w:spacing w:val="1"/>
        </w:rPr>
        <w:t xml:space="preserve"> </w:t>
      </w:r>
      <w:r w:rsidRPr="00574511">
        <w:t>Purchaser</w:t>
      </w:r>
      <w:r w:rsidRPr="00574511">
        <w:rPr>
          <w:spacing w:val="1"/>
        </w:rPr>
        <w:t xml:space="preserve"> </w:t>
      </w:r>
      <w:r w:rsidRPr="00574511">
        <w:t>shall</w:t>
      </w:r>
      <w:r w:rsidRPr="00574511">
        <w:rPr>
          <w:spacing w:val="1"/>
        </w:rPr>
        <w:t xml:space="preserve"> </w:t>
      </w:r>
      <w:r w:rsidRPr="00574511">
        <w:t>respond</w:t>
      </w:r>
      <w:r w:rsidRPr="00574511">
        <w:rPr>
          <w:spacing w:val="1"/>
        </w:rPr>
        <w:t xml:space="preserve"> </w:t>
      </w:r>
      <w:r w:rsidRPr="00574511">
        <w:t>in</w:t>
      </w:r>
      <w:r w:rsidRPr="00574511">
        <w:rPr>
          <w:spacing w:val="1"/>
        </w:rPr>
        <w:t xml:space="preserve"> </w:t>
      </w:r>
      <w:r w:rsidRPr="00574511">
        <w:t>writing</w:t>
      </w:r>
      <w:r w:rsidRPr="00574511">
        <w:rPr>
          <w:spacing w:val="1"/>
        </w:rPr>
        <w:t xml:space="preserve"> </w:t>
      </w:r>
      <w:r w:rsidRPr="00574511">
        <w:t>to</w:t>
      </w:r>
      <w:r w:rsidRPr="00574511">
        <w:rPr>
          <w:spacing w:val="1"/>
        </w:rPr>
        <w:t xml:space="preserve"> </w:t>
      </w:r>
      <w:r w:rsidRPr="00574511">
        <w:t>any</w:t>
      </w:r>
      <w:r w:rsidRPr="00574511">
        <w:rPr>
          <w:spacing w:val="1"/>
        </w:rPr>
        <w:t xml:space="preserve"> </w:t>
      </w:r>
      <w:r w:rsidRPr="00574511">
        <w:t>request</w:t>
      </w:r>
      <w:r w:rsidRPr="00574511">
        <w:rPr>
          <w:spacing w:val="1"/>
        </w:rPr>
        <w:t xml:space="preserve"> </w:t>
      </w:r>
      <w:r w:rsidRPr="00574511">
        <w:t>for</w:t>
      </w:r>
      <w:r w:rsidRPr="00574511">
        <w:rPr>
          <w:spacing w:val="1"/>
        </w:rPr>
        <w:t xml:space="preserve"> </w:t>
      </w:r>
      <w:r w:rsidRPr="00574511">
        <w:t>the</w:t>
      </w:r>
      <w:r w:rsidRPr="00574511">
        <w:rPr>
          <w:spacing w:val="1"/>
        </w:rPr>
        <w:t xml:space="preserve"> </w:t>
      </w:r>
      <w:r w:rsidRPr="00574511">
        <w:t>clarification</w:t>
      </w:r>
      <w:r w:rsidRPr="00574511">
        <w:rPr>
          <w:spacing w:val="1"/>
        </w:rPr>
        <w:t xml:space="preserve"> </w:t>
      </w:r>
      <w:r w:rsidRPr="00574511">
        <w:t>of</w:t>
      </w:r>
      <w:r w:rsidRPr="00574511">
        <w:rPr>
          <w:spacing w:val="1"/>
        </w:rPr>
        <w:t xml:space="preserve"> </w:t>
      </w:r>
      <w:r w:rsidRPr="00574511">
        <w:t>the</w:t>
      </w:r>
      <w:r w:rsidRPr="00574511">
        <w:rPr>
          <w:spacing w:val="1"/>
        </w:rPr>
        <w:t xml:space="preserve"> </w:t>
      </w:r>
      <w:r w:rsidRPr="00574511">
        <w:t>Bid</w:t>
      </w:r>
      <w:r w:rsidRPr="00574511">
        <w:rPr>
          <w:spacing w:val="-57"/>
        </w:rPr>
        <w:t xml:space="preserve"> </w:t>
      </w:r>
      <w:r w:rsidRPr="00574511">
        <w:t xml:space="preserve">Documents, which it </w:t>
      </w:r>
      <w:r w:rsidRPr="002F1B39">
        <w:t xml:space="preserve">receives </w:t>
      </w:r>
      <w:r w:rsidR="0049548C" w:rsidRPr="002F1B39">
        <w:rPr>
          <w:u w:val="single"/>
        </w:rPr>
        <w:t xml:space="preserve">7 </w:t>
      </w:r>
      <w:r w:rsidRPr="002F1B39">
        <w:rPr>
          <w:u w:val="single"/>
        </w:rPr>
        <w:t>days prior</w:t>
      </w:r>
      <w:r w:rsidRPr="002F1B39">
        <w:t xml:space="preserve"> to the date</w:t>
      </w:r>
      <w:r w:rsidRPr="001E219A">
        <w:t xml:space="preserve"> of opening of the Tenders</w:t>
      </w:r>
      <w:r w:rsidRPr="00574511">
        <w:t>.</w:t>
      </w:r>
      <w:r w:rsidRPr="00574511">
        <w:rPr>
          <w:spacing w:val="1"/>
        </w:rPr>
        <w:t xml:space="preserve"> </w:t>
      </w:r>
      <w:r w:rsidRPr="00574511">
        <w:t>Copies</w:t>
      </w:r>
      <w:r w:rsidRPr="00574511">
        <w:rPr>
          <w:spacing w:val="1"/>
        </w:rPr>
        <w:t xml:space="preserve"> </w:t>
      </w:r>
      <w:r w:rsidRPr="00574511">
        <w:t>of</w:t>
      </w:r>
      <w:r w:rsidRPr="00574511">
        <w:rPr>
          <w:spacing w:val="1"/>
        </w:rPr>
        <w:t xml:space="preserve"> </w:t>
      </w:r>
      <w:r w:rsidRPr="00574511">
        <w:t>the</w:t>
      </w:r>
      <w:r w:rsidRPr="00574511">
        <w:rPr>
          <w:spacing w:val="1"/>
        </w:rPr>
        <w:t xml:space="preserve"> </w:t>
      </w:r>
      <w:r w:rsidRPr="00574511">
        <w:t>query</w:t>
      </w:r>
      <w:r w:rsidRPr="00574511">
        <w:rPr>
          <w:spacing w:val="1"/>
        </w:rPr>
        <w:t xml:space="preserve"> </w:t>
      </w:r>
      <w:r w:rsidRPr="00574511">
        <w:t>(without</w:t>
      </w:r>
      <w:r w:rsidRPr="00574511">
        <w:rPr>
          <w:spacing w:val="1"/>
        </w:rPr>
        <w:t xml:space="preserve"> </w:t>
      </w:r>
      <w:r w:rsidRPr="00574511">
        <w:t>identifying</w:t>
      </w:r>
      <w:r w:rsidRPr="00574511">
        <w:rPr>
          <w:spacing w:val="1"/>
        </w:rPr>
        <w:t xml:space="preserve"> </w:t>
      </w:r>
      <w:r w:rsidRPr="00574511">
        <w:t>the</w:t>
      </w:r>
      <w:r w:rsidRPr="00574511">
        <w:rPr>
          <w:spacing w:val="1"/>
        </w:rPr>
        <w:t xml:space="preserve"> </w:t>
      </w:r>
      <w:r w:rsidRPr="00574511">
        <w:t>source)</w:t>
      </w:r>
      <w:r w:rsidRPr="00574511">
        <w:rPr>
          <w:spacing w:val="1"/>
        </w:rPr>
        <w:t xml:space="preserve"> </w:t>
      </w:r>
      <w:r w:rsidRPr="00574511">
        <w:t>and</w:t>
      </w:r>
      <w:r w:rsidRPr="00574511">
        <w:rPr>
          <w:spacing w:val="1"/>
        </w:rPr>
        <w:t xml:space="preserve"> </w:t>
      </w:r>
      <w:r w:rsidRPr="00574511">
        <w:t>clarifications</w:t>
      </w:r>
      <w:r w:rsidRPr="00574511">
        <w:rPr>
          <w:spacing w:val="60"/>
        </w:rPr>
        <w:t xml:space="preserve"> </w:t>
      </w:r>
      <w:r w:rsidRPr="00574511">
        <w:t>by</w:t>
      </w:r>
      <w:r w:rsidRPr="00574511">
        <w:rPr>
          <w:spacing w:val="60"/>
        </w:rPr>
        <w:t xml:space="preserve"> </w:t>
      </w:r>
      <w:r w:rsidRPr="00574511">
        <w:t>the</w:t>
      </w:r>
      <w:r w:rsidRPr="00574511">
        <w:rPr>
          <w:spacing w:val="1"/>
        </w:rPr>
        <w:t xml:space="preserve"> </w:t>
      </w:r>
      <w:r w:rsidRPr="00574511">
        <w:t>Purchaser</w:t>
      </w:r>
      <w:r w:rsidRPr="00574511">
        <w:rPr>
          <w:spacing w:val="1"/>
        </w:rPr>
        <w:t xml:space="preserve"> </w:t>
      </w:r>
      <w:r w:rsidRPr="00574511">
        <w:t>shall</w:t>
      </w:r>
      <w:r w:rsidRPr="00574511">
        <w:rPr>
          <w:spacing w:val="1"/>
        </w:rPr>
        <w:t xml:space="preserve"> </w:t>
      </w:r>
      <w:r w:rsidRPr="00574511">
        <w:t>be</w:t>
      </w:r>
      <w:r w:rsidRPr="00574511">
        <w:rPr>
          <w:spacing w:val="1"/>
        </w:rPr>
        <w:t xml:space="preserve"> </w:t>
      </w:r>
      <w:r w:rsidRPr="00574511">
        <w:t>uploaded</w:t>
      </w:r>
      <w:r w:rsidRPr="00574511">
        <w:rPr>
          <w:spacing w:val="1"/>
        </w:rPr>
        <w:t xml:space="preserve"> </w:t>
      </w:r>
      <w:r w:rsidRPr="00574511">
        <w:t>as</w:t>
      </w:r>
      <w:r w:rsidRPr="00574511">
        <w:rPr>
          <w:spacing w:val="1"/>
        </w:rPr>
        <w:t xml:space="preserve"> </w:t>
      </w:r>
      <w:r w:rsidRPr="00574511">
        <w:t>clarification</w:t>
      </w:r>
      <w:r w:rsidRPr="00574511">
        <w:rPr>
          <w:spacing w:val="1"/>
        </w:rPr>
        <w:t xml:space="preserve"> </w:t>
      </w:r>
      <w:r w:rsidRPr="00574511">
        <w:t>to</w:t>
      </w:r>
      <w:r w:rsidRPr="00574511">
        <w:rPr>
          <w:spacing w:val="1"/>
        </w:rPr>
        <w:t xml:space="preserve"> </w:t>
      </w:r>
      <w:r w:rsidRPr="00574511">
        <w:t>the</w:t>
      </w:r>
      <w:r w:rsidRPr="00574511">
        <w:rPr>
          <w:spacing w:val="1"/>
        </w:rPr>
        <w:t xml:space="preserve"> </w:t>
      </w:r>
      <w:r w:rsidRPr="00574511">
        <w:t>concerned</w:t>
      </w:r>
      <w:r w:rsidRPr="00574511">
        <w:rPr>
          <w:spacing w:val="1"/>
        </w:rPr>
        <w:t xml:space="preserve"> </w:t>
      </w:r>
      <w:r w:rsidRPr="00574511">
        <w:t>tenderer</w:t>
      </w:r>
      <w:r w:rsidRPr="00574511">
        <w:rPr>
          <w:spacing w:val="1"/>
        </w:rPr>
        <w:t xml:space="preserve"> </w:t>
      </w:r>
      <w:r w:rsidRPr="00574511">
        <w:t>on</w:t>
      </w:r>
      <w:r w:rsidRPr="00574511">
        <w:rPr>
          <w:spacing w:val="1"/>
        </w:rPr>
        <w:t xml:space="preserve"> </w:t>
      </w:r>
      <w:hyperlink r:id="rId13" w:history="1">
        <w:r w:rsidR="0049548C" w:rsidRPr="006C131A">
          <w:rPr>
            <w:rStyle w:val="Hyperlink"/>
          </w:rPr>
          <w:t>https://www.gem.gov.in</w:t>
        </w:r>
      </w:hyperlink>
      <w:r w:rsidR="0049548C">
        <w:t xml:space="preserve"> </w:t>
      </w:r>
      <w:r w:rsidRPr="00574511">
        <w:t>as</w:t>
      </w:r>
      <w:r w:rsidRPr="00574511">
        <w:rPr>
          <w:spacing w:val="1"/>
        </w:rPr>
        <w:t xml:space="preserve"> </w:t>
      </w:r>
      <w:r w:rsidRPr="00574511">
        <w:t>addenda,</w:t>
      </w:r>
      <w:r w:rsidRPr="00574511">
        <w:rPr>
          <w:spacing w:val="1"/>
        </w:rPr>
        <w:t xml:space="preserve"> </w:t>
      </w:r>
      <w:r w:rsidRPr="00574511">
        <w:t>for</w:t>
      </w:r>
      <w:r w:rsidRPr="00574511">
        <w:rPr>
          <w:spacing w:val="60"/>
        </w:rPr>
        <w:t xml:space="preserve"> </w:t>
      </w:r>
      <w:r w:rsidRPr="00574511">
        <w:t>all</w:t>
      </w:r>
      <w:r w:rsidRPr="00574511">
        <w:rPr>
          <w:spacing w:val="60"/>
        </w:rPr>
        <w:t xml:space="preserve"> </w:t>
      </w:r>
      <w:r w:rsidRPr="00574511">
        <w:t>the</w:t>
      </w:r>
      <w:r w:rsidRPr="00574511">
        <w:rPr>
          <w:spacing w:val="60"/>
        </w:rPr>
        <w:t xml:space="preserve"> </w:t>
      </w:r>
      <w:r w:rsidRPr="00574511">
        <w:t>prospective</w:t>
      </w:r>
      <w:r w:rsidRPr="00574511">
        <w:rPr>
          <w:spacing w:val="60"/>
        </w:rPr>
        <w:t xml:space="preserve"> </w:t>
      </w:r>
      <w:r w:rsidRPr="00574511">
        <w:t>bidders</w:t>
      </w:r>
      <w:r w:rsidRPr="00574511">
        <w:rPr>
          <w:spacing w:val="1"/>
        </w:rPr>
        <w:t xml:space="preserve"> </w:t>
      </w:r>
      <w:r w:rsidRPr="00574511">
        <w:t>who</w:t>
      </w:r>
      <w:r w:rsidRPr="00574511">
        <w:rPr>
          <w:spacing w:val="1"/>
        </w:rPr>
        <w:t xml:space="preserve"> </w:t>
      </w:r>
      <w:r w:rsidRPr="00574511">
        <w:t>have</w:t>
      </w:r>
      <w:r w:rsidRPr="00574511">
        <w:rPr>
          <w:spacing w:val="1"/>
        </w:rPr>
        <w:t xml:space="preserve"> </w:t>
      </w:r>
      <w:r w:rsidRPr="00574511">
        <w:t>downloaded</w:t>
      </w:r>
      <w:r w:rsidRPr="00574511">
        <w:rPr>
          <w:spacing w:val="1"/>
        </w:rPr>
        <w:t xml:space="preserve"> </w:t>
      </w:r>
      <w:r w:rsidRPr="00574511">
        <w:t>the</w:t>
      </w:r>
      <w:r w:rsidRPr="00574511">
        <w:rPr>
          <w:spacing w:val="1"/>
        </w:rPr>
        <w:t xml:space="preserve"> </w:t>
      </w:r>
      <w:r w:rsidRPr="00574511">
        <w:t>official</w:t>
      </w:r>
      <w:r w:rsidRPr="00574511">
        <w:rPr>
          <w:spacing w:val="1"/>
        </w:rPr>
        <w:t xml:space="preserve"> </w:t>
      </w:r>
      <w:r w:rsidRPr="00574511">
        <w:t>copy</w:t>
      </w:r>
      <w:r w:rsidRPr="00574511">
        <w:rPr>
          <w:spacing w:val="1"/>
        </w:rPr>
        <w:t xml:space="preserve"> </w:t>
      </w:r>
      <w:r w:rsidRPr="00574511">
        <w:t>of</w:t>
      </w:r>
      <w:r w:rsidRPr="00574511">
        <w:rPr>
          <w:spacing w:val="1"/>
        </w:rPr>
        <w:t xml:space="preserve"> </w:t>
      </w:r>
      <w:r w:rsidRPr="00574511">
        <w:t>tender</w:t>
      </w:r>
      <w:r w:rsidRPr="00574511">
        <w:rPr>
          <w:spacing w:val="1"/>
        </w:rPr>
        <w:t xml:space="preserve"> </w:t>
      </w:r>
      <w:r w:rsidRPr="00574511">
        <w:t>documents</w:t>
      </w:r>
      <w:r w:rsidRPr="00574511">
        <w:rPr>
          <w:spacing w:val="1"/>
        </w:rPr>
        <w:t xml:space="preserve"> </w:t>
      </w:r>
      <w:r w:rsidRPr="00574511">
        <w:t>from</w:t>
      </w:r>
      <w:r w:rsidRPr="00574511">
        <w:rPr>
          <w:spacing w:val="1"/>
        </w:rPr>
        <w:t xml:space="preserve"> </w:t>
      </w:r>
      <w:hyperlink r:id="rId14" w:history="1">
        <w:r w:rsidR="00571F38" w:rsidRPr="006C131A">
          <w:rPr>
            <w:rStyle w:val="Hyperlink"/>
          </w:rPr>
          <w:t>https://www.gem.gov.in</w:t>
        </w:r>
      </w:hyperlink>
      <w:r w:rsidRPr="00574511">
        <w:t>.</w:t>
      </w:r>
    </w:p>
    <w:p w:rsidR="00D65B31" w:rsidRPr="00574511" w:rsidRDefault="00D65B31" w:rsidP="00127A39">
      <w:pPr>
        <w:pStyle w:val="ListParagraph"/>
        <w:widowControl w:val="0"/>
        <w:numPr>
          <w:ilvl w:val="1"/>
          <w:numId w:val="63"/>
        </w:numPr>
        <w:tabs>
          <w:tab w:val="left" w:pos="284"/>
        </w:tabs>
        <w:autoSpaceDE w:val="0"/>
        <w:autoSpaceDN w:val="0"/>
        <w:spacing w:line="244" w:lineRule="auto"/>
        <w:ind w:left="1440" w:right="639" w:hanging="360"/>
        <w:contextualSpacing w:val="0"/>
        <w:jc w:val="both"/>
      </w:pPr>
    </w:p>
    <w:p w:rsidR="00D65B31" w:rsidRPr="00574511" w:rsidRDefault="00D65B31" w:rsidP="008A24E3">
      <w:pPr>
        <w:pStyle w:val="ListParagraph"/>
        <w:widowControl w:val="0"/>
        <w:numPr>
          <w:ilvl w:val="1"/>
          <w:numId w:val="63"/>
        </w:numPr>
        <w:tabs>
          <w:tab w:val="left" w:pos="284"/>
        </w:tabs>
        <w:autoSpaceDE w:val="0"/>
        <w:autoSpaceDN w:val="0"/>
        <w:spacing w:line="244" w:lineRule="auto"/>
        <w:ind w:left="851" w:right="43" w:firstLine="229"/>
        <w:contextualSpacing w:val="0"/>
        <w:jc w:val="both"/>
      </w:pPr>
      <w:r w:rsidRPr="00574511">
        <w:t>Any clarification issued by BSNL in response to query raised by prospective bidders</w:t>
      </w:r>
      <w:r w:rsidRPr="00574511">
        <w:rPr>
          <w:spacing w:val="1"/>
        </w:rPr>
        <w:t xml:space="preserve"> </w:t>
      </w:r>
      <w:r w:rsidRPr="00574511">
        <w:t xml:space="preserve">shall form an integral part of bid documents and it shall amount to an </w:t>
      </w:r>
      <w:r w:rsidRPr="00574511">
        <w:lastRenderedPageBreak/>
        <w:t>amendment of</w:t>
      </w:r>
      <w:r w:rsidRPr="00574511">
        <w:rPr>
          <w:spacing w:val="1"/>
        </w:rPr>
        <w:t xml:space="preserve"> </w:t>
      </w:r>
      <w:r w:rsidRPr="00574511">
        <w:t>relevant clauses</w:t>
      </w:r>
      <w:r w:rsidRPr="00574511">
        <w:rPr>
          <w:spacing w:val="4"/>
        </w:rPr>
        <w:t xml:space="preserve"> </w:t>
      </w:r>
      <w:r w:rsidRPr="00574511">
        <w:t>of the</w:t>
      </w:r>
      <w:r w:rsidRPr="00574511">
        <w:rPr>
          <w:spacing w:val="-1"/>
        </w:rPr>
        <w:t xml:space="preserve"> </w:t>
      </w:r>
      <w:r w:rsidRPr="00574511">
        <w:t>bid</w:t>
      </w:r>
      <w:r w:rsidRPr="00574511">
        <w:rPr>
          <w:spacing w:val="4"/>
        </w:rPr>
        <w:t xml:space="preserve"> </w:t>
      </w:r>
      <w:r w:rsidRPr="00574511">
        <w:t>documents.</w:t>
      </w:r>
    </w:p>
    <w:p w:rsidR="00D65B31" w:rsidRPr="00574511" w:rsidRDefault="00D65B31" w:rsidP="00127A39">
      <w:pPr>
        <w:pStyle w:val="ListParagraph"/>
        <w:widowControl w:val="0"/>
        <w:numPr>
          <w:ilvl w:val="1"/>
          <w:numId w:val="63"/>
        </w:numPr>
        <w:tabs>
          <w:tab w:val="left" w:pos="879"/>
          <w:tab w:val="left" w:pos="880"/>
        </w:tabs>
        <w:autoSpaceDE w:val="0"/>
        <w:autoSpaceDN w:val="0"/>
        <w:spacing w:before="219"/>
        <w:ind w:left="1440" w:hanging="360"/>
        <w:contextualSpacing w:val="0"/>
        <w:jc w:val="both"/>
      </w:pPr>
      <w:r w:rsidRPr="00574511">
        <w:t>The</w:t>
      </w:r>
      <w:r w:rsidRPr="00574511">
        <w:rPr>
          <w:spacing w:val="8"/>
        </w:rPr>
        <w:t xml:space="preserve"> </w:t>
      </w:r>
      <w:r w:rsidRPr="00574511">
        <w:t>format</w:t>
      </w:r>
      <w:r w:rsidRPr="00574511">
        <w:rPr>
          <w:spacing w:val="7"/>
        </w:rPr>
        <w:t xml:space="preserve"> </w:t>
      </w:r>
      <w:r w:rsidRPr="00574511">
        <w:t>in</w:t>
      </w:r>
      <w:r w:rsidRPr="00574511">
        <w:rPr>
          <w:spacing w:val="7"/>
        </w:rPr>
        <w:t xml:space="preserve"> </w:t>
      </w:r>
      <w:r w:rsidRPr="00574511">
        <w:t>which</w:t>
      </w:r>
      <w:r w:rsidRPr="00574511">
        <w:rPr>
          <w:spacing w:val="7"/>
        </w:rPr>
        <w:t xml:space="preserve"> </w:t>
      </w:r>
      <w:r w:rsidRPr="00574511">
        <w:t>the</w:t>
      </w:r>
      <w:r w:rsidRPr="00574511">
        <w:rPr>
          <w:spacing w:val="8"/>
        </w:rPr>
        <w:t xml:space="preserve"> </w:t>
      </w:r>
      <w:r w:rsidRPr="00574511">
        <w:t>clarifications</w:t>
      </w:r>
      <w:r w:rsidRPr="00574511">
        <w:rPr>
          <w:spacing w:val="9"/>
        </w:rPr>
        <w:t xml:space="preserve"> </w:t>
      </w:r>
      <w:r w:rsidRPr="00574511">
        <w:t>are</w:t>
      </w:r>
      <w:r w:rsidRPr="00574511">
        <w:rPr>
          <w:spacing w:val="6"/>
        </w:rPr>
        <w:t xml:space="preserve"> </w:t>
      </w:r>
      <w:r w:rsidRPr="00574511">
        <w:t>to</w:t>
      </w:r>
      <w:r w:rsidRPr="00574511">
        <w:rPr>
          <w:spacing w:val="4"/>
        </w:rPr>
        <w:t xml:space="preserve"> </w:t>
      </w:r>
      <w:r w:rsidRPr="00574511">
        <w:t>be</w:t>
      </w:r>
      <w:r w:rsidRPr="00574511">
        <w:rPr>
          <w:spacing w:val="6"/>
        </w:rPr>
        <w:t xml:space="preserve"> </w:t>
      </w:r>
      <w:r w:rsidRPr="00574511">
        <w:t>sent</w:t>
      </w:r>
      <w:r w:rsidRPr="00574511">
        <w:rPr>
          <w:spacing w:val="4"/>
        </w:rPr>
        <w:t xml:space="preserve"> </w:t>
      </w:r>
      <w:r w:rsidRPr="00574511">
        <w:t>via</w:t>
      </w:r>
      <w:r w:rsidRPr="00574511">
        <w:rPr>
          <w:spacing w:val="6"/>
        </w:rPr>
        <w:t xml:space="preserve"> </w:t>
      </w:r>
      <w:r w:rsidRPr="00574511">
        <w:t>E-mail</w:t>
      </w:r>
      <w:r w:rsidRPr="00574511">
        <w:rPr>
          <w:spacing w:val="9"/>
        </w:rPr>
        <w:t>.</w:t>
      </w:r>
    </w:p>
    <w:p w:rsidR="00D65B31" w:rsidRPr="00574511" w:rsidRDefault="00D65B31" w:rsidP="00D65B31">
      <w:pPr>
        <w:pStyle w:val="BodyText"/>
        <w:spacing w:before="1"/>
        <w:rPr>
          <w:sz w:val="11"/>
        </w:rPr>
      </w:pPr>
    </w:p>
    <w:tbl>
      <w:tblPr>
        <w:tblW w:w="8710"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1"/>
        <w:gridCol w:w="1105"/>
        <w:gridCol w:w="1103"/>
        <w:gridCol w:w="1966"/>
        <w:gridCol w:w="1841"/>
        <w:gridCol w:w="1824"/>
      </w:tblGrid>
      <w:tr w:rsidR="00D65B31" w:rsidRPr="00574511" w:rsidTr="00D57E6F">
        <w:trPr>
          <w:trHeight w:val="587"/>
        </w:trPr>
        <w:tc>
          <w:tcPr>
            <w:tcW w:w="871" w:type="dxa"/>
          </w:tcPr>
          <w:p w:rsidR="00D65B31" w:rsidRPr="00574511" w:rsidRDefault="00D65B31" w:rsidP="00D57E6F">
            <w:pPr>
              <w:pStyle w:val="TableParagraph"/>
              <w:spacing w:line="240" w:lineRule="exact"/>
              <w:ind w:left="100"/>
              <w:rPr>
                <w:sz w:val="21"/>
              </w:rPr>
            </w:pPr>
            <w:r w:rsidRPr="00574511">
              <w:rPr>
                <w:w w:val="105"/>
                <w:sz w:val="21"/>
              </w:rPr>
              <w:t>Sl.No.</w:t>
            </w:r>
          </w:p>
        </w:tc>
        <w:tc>
          <w:tcPr>
            <w:tcW w:w="1105" w:type="dxa"/>
          </w:tcPr>
          <w:p w:rsidR="00D65B31" w:rsidRPr="00574511" w:rsidRDefault="00D65B31" w:rsidP="00D57E6F">
            <w:pPr>
              <w:pStyle w:val="TableParagraph"/>
              <w:spacing w:line="240" w:lineRule="exact"/>
              <w:ind w:left="210"/>
              <w:rPr>
                <w:sz w:val="21"/>
              </w:rPr>
            </w:pPr>
            <w:r w:rsidRPr="00574511">
              <w:rPr>
                <w:w w:val="105"/>
                <w:sz w:val="21"/>
              </w:rPr>
              <w:t>Section</w:t>
            </w:r>
          </w:p>
        </w:tc>
        <w:tc>
          <w:tcPr>
            <w:tcW w:w="1103" w:type="dxa"/>
          </w:tcPr>
          <w:p w:rsidR="00D65B31" w:rsidRPr="00574511" w:rsidRDefault="00D65B31" w:rsidP="00D57E6F">
            <w:pPr>
              <w:pStyle w:val="TableParagraph"/>
              <w:spacing w:line="240" w:lineRule="exact"/>
              <w:ind w:left="239"/>
              <w:rPr>
                <w:sz w:val="21"/>
              </w:rPr>
            </w:pPr>
            <w:r w:rsidRPr="00574511">
              <w:rPr>
                <w:w w:val="105"/>
                <w:sz w:val="21"/>
              </w:rPr>
              <w:t>Clause</w:t>
            </w:r>
          </w:p>
        </w:tc>
        <w:tc>
          <w:tcPr>
            <w:tcW w:w="1966" w:type="dxa"/>
          </w:tcPr>
          <w:p w:rsidR="00D65B31" w:rsidRPr="00574511" w:rsidRDefault="00D65B31" w:rsidP="00D57E6F">
            <w:pPr>
              <w:pStyle w:val="TableParagraph"/>
              <w:spacing w:line="247" w:lineRule="auto"/>
              <w:ind w:left="556" w:hanging="423"/>
              <w:rPr>
                <w:sz w:val="21"/>
              </w:rPr>
            </w:pPr>
            <w:r w:rsidRPr="00574511">
              <w:rPr>
                <w:sz w:val="21"/>
              </w:rPr>
              <w:t>Brief</w:t>
            </w:r>
            <w:r w:rsidRPr="00574511">
              <w:rPr>
                <w:spacing w:val="11"/>
                <w:sz w:val="21"/>
              </w:rPr>
              <w:t xml:space="preserve"> </w:t>
            </w:r>
            <w:r w:rsidRPr="00574511">
              <w:rPr>
                <w:sz w:val="21"/>
              </w:rPr>
              <w:t>description</w:t>
            </w:r>
            <w:r w:rsidRPr="00574511">
              <w:rPr>
                <w:spacing w:val="14"/>
                <w:sz w:val="21"/>
              </w:rPr>
              <w:t xml:space="preserve"> </w:t>
            </w:r>
            <w:r w:rsidRPr="00574511">
              <w:rPr>
                <w:sz w:val="21"/>
              </w:rPr>
              <w:t>of</w:t>
            </w:r>
            <w:r w:rsidRPr="00574511">
              <w:rPr>
                <w:spacing w:val="-49"/>
                <w:sz w:val="21"/>
              </w:rPr>
              <w:t xml:space="preserve"> </w:t>
            </w:r>
            <w:r w:rsidRPr="00574511">
              <w:rPr>
                <w:w w:val="105"/>
                <w:sz w:val="21"/>
              </w:rPr>
              <w:t>the</w:t>
            </w:r>
            <w:r w:rsidRPr="00574511">
              <w:rPr>
                <w:spacing w:val="-4"/>
                <w:w w:val="105"/>
                <w:sz w:val="21"/>
              </w:rPr>
              <w:t xml:space="preserve"> </w:t>
            </w:r>
            <w:r w:rsidRPr="00574511">
              <w:rPr>
                <w:w w:val="105"/>
                <w:sz w:val="21"/>
              </w:rPr>
              <w:t>clause</w:t>
            </w:r>
          </w:p>
        </w:tc>
        <w:tc>
          <w:tcPr>
            <w:tcW w:w="1841" w:type="dxa"/>
          </w:tcPr>
          <w:p w:rsidR="00D65B31" w:rsidRPr="00574511" w:rsidRDefault="00D65B31" w:rsidP="00D57E6F">
            <w:pPr>
              <w:pStyle w:val="TableParagraph"/>
              <w:spacing w:line="247" w:lineRule="auto"/>
              <w:ind w:left="733" w:right="256" w:hanging="533"/>
              <w:rPr>
                <w:sz w:val="21"/>
              </w:rPr>
            </w:pPr>
            <w:r w:rsidRPr="00574511">
              <w:rPr>
                <w:spacing w:val="-1"/>
                <w:w w:val="105"/>
                <w:sz w:val="21"/>
              </w:rPr>
              <w:t>Ref</w:t>
            </w:r>
            <w:r w:rsidRPr="00574511">
              <w:rPr>
                <w:spacing w:val="-13"/>
                <w:w w:val="105"/>
                <w:sz w:val="21"/>
              </w:rPr>
              <w:t xml:space="preserve"> </w:t>
            </w:r>
            <w:r w:rsidRPr="00574511">
              <w:rPr>
                <w:spacing w:val="-1"/>
                <w:w w:val="105"/>
                <w:sz w:val="21"/>
              </w:rPr>
              <w:t>page</w:t>
            </w:r>
            <w:r w:rsidRPr="00574511">
              <w:rPr>
                <w:spacing w:val="-9"/>
                <w:w w:val="105"/>
                <w:sz w:val="21"/>
              </w:rPr>
              <w:t xml:space="preserve"> </w:t>
            </w:r>
            <w:r w:rsidRPr="00574511">
              <w:rPr>
                <w:spacing w:val="-1"/>
                <w:w w:val="105"/>
                <w:sz w:val="21"/>
              </w:rPr>
              <w:t>No.</w:t>
            </w:r>
            <w:r w:rsidRPr="00574511">
              <w:rPr>
                <w:spacing w:val="-10"/>
                <w:w w:val="105"/>
                <w:sz w:val="21"/>
              </w:rPr>
              <w:t xml:space="preserve"> </w:t>
            </w:r>
            <w:r w:rsidRPr="00574511">
              <w:rPr>
                <w:w w:val="105"/>
                <w:sz w:val="21"/>
              </w:rPr>
              <w:t>in</w:t>
            </w:r>
            <w:r w:rsidRPr="00574511">
              <w:rPr>
                <w:spacing w:val="-52"/>
                <w:w w:val="105"/>
                <w:sz w:val="21"/>
              </w:rPr>
              <w:t xml:space="preserve"> </w:t>
            </w:r>
            <w:r w:rsidRPr="00574511">
              <w:rPr>
                <w:w w:val="105"/>
                <w:sz w:val="21"/>
              </w:rPr>
              <w:t>Bid</w:t>
            </w:r>
          </w:p>
        </w:tc>
        <w:tc>
          <w:tcPr>
            <w:tcW w:w="1824" w:type="dxa"/>
          </w:tcPr>
          <w:p w:rsidR="00D65B31" w:rsidRPr="00574511" w:rsidRDefault="00D65B31" w:rsidP="00D57E6F">
            <w:pPr>
              <w:pStyle w:val="TableParagraph"/>
              <w:spacing w:line="247" w:lineRule="auto"/>
              <w:ind w:left="616" w:hanging="298"/>
              <w:rPr>
                <w:sz w:val="21"/>
              </w:rPr>
            </w:pPr>
            <w:r w:rsidRPr="00574511">
              <w:rPr>
                <w:sz w:val="21"/>
              </w:rPr>
              <w:t>Comments</w:t>
            </w:r>
            <w:r w:rsidRPr="00574511">
              <w:rPr>
                <w:spacing w:val="12"/>
                <w:sz w:val="21"/>
              </w:rPr>
              <w:t xml:space="preserve"> </w:t>
            </w:r>
            <w:r w:rsidRPr="00574511">
              <w:rPr>
                <w:sz w:val="21"/>
              </w:rPr>
              <w:t>of</w:t>
            </w:r>
            <w:r w:rsidRPr="00574511">
              <w:rPr>
                <w:spacing w:val="-50"/>
                <w:sz w:val="21"/>
              </w:rPr>
              <w:t xml:space="preserve"> </w:t>
            </w:r>
            <w:r w:rsidRPr="00574511">
              <w:rPr>
                <w:w w:val="105"/>
                <w:sz w:val="21"/>
              </w:rPr>
              <w:t>Bidder</w:t>
            </w:r>
          </w:p>
        </w:tc>
      </w:tr>
      <w:tr w:rsidR="00D65B31" w:rsidRPr="00574511" w:rsidTr="00D57E6F">
        <w:trPr>
          <w:trHeight w:val="299"/>
        </w:trPr>
        <w:tc>
          <w:tcPr>
            <w:tcW w:w="871" w:type="dxa"/>
          </w:tcPr>
          <w:p w:rsidR="00D65B31" w:rsidRPr="00574511" w:rsidRDefault="00D65B31" w:rsidP="00D57E6F">
            <w:pPr>
              <w:pStyle w:val="TableParagraph"/>
            </w:pPr>
          </w:p>
        </w:tc>
        <w:tc>
          <w:tcPr>
            <w:tcW w:w="1105" w:type="dxa"/>
          </w:tcPr>
          <w:p w:rsidR="00D65B31" w:rsidRPr="00574511" w:rsidRDefault="00D65B31" w:rsidP="00D57E6F">
            <w:pPr>
              <w:pStyle w:val="TableParagraph"/>
            </w:pPr>
          </w:p>
        </w:tc>
        <w:tc>
          <w:tcPr>
            <w:tcW w:w="1103" w:type="dxa"/>
          </w:tcPr>
          <w:p w:rsidR="00D65B31" w:rsidRPr="00574511" w:rsidRDefault="00D65B31" w:rsidP="00D57E6F">
            <w:pPr>
              <w:pStyle w:val="TableParagraph"/>
            </w:pPr>
          </w:p>
        </w:tc>
        <w:tc>
          <w:tcPr>
            <w:tcW w:w="1966" w:type="dxa"/>
          </w:tcPr>
          <w:p w:rsidR="00D65B31" w:rsidRPr="00574511" w:rsidRDefault="00D65B31" w:rsidP="00D57E6F">
            <w:pPr>
              <w:pStyle w:val="TableParagraph"/>
            </w:pPr>
          </w:p>
        </w:tc>
        <w:tc>
          <w:tcPr>
            <w:tcW w:w="1841" w:type="dxa"/>
          </w:tcPr>
          <w:p w:rsidR="00D65B31" w:rsidRPr="00574511" w:rsidRDefault="00D65B31" w:rsidP="00D57E6F">
            <w:pPr>
              <w:pStyle w:val="TableParagraph"/>
            </w:pPr>
          </w:p>
        </w:tc>
        <w:tc>
          <w:tcPr>
            <w:tcW w:w="1824" w:type="dxa"/>
          </w:tcPr>
          <w:p w:rsidR="00D65B31" w:rsidRPr="00574511" w:rsidRDefault="00D65B31" w:rsidP="00D57E6F">
            <w:pPr>
              <w:pStyle w:val="TableParagraph"/>
            </w:pPr>
          </w:p>
        </w:tc>
      </w:tr>
    </w:tbl>
    <w:p w:rsidR="00D65B31" w:rsidRPr="00574511" w:rsidRDefault="00571F38" w:rsidP="00D65B31">
      <w:pPr>
        <w:widowControl w:val="0"/>
        <w:tabs>
          <w:tab w:val="left" w:pos="903"/>
          <w:tab w:val="left" w:pos="904"/>
        </w:tabs>
        <w:autoSpaceDE w:val="0"/>
        <w:autoSpaceDN w:val="0"/>
        <w:ind w:right="-99"/>
        <w:rPr>
          <w:b/>
          <w:sz w:val="20"/>
        </w:rPr>
      </w:pPr>
      <w:r>
        <w:rPr>
          <w:b/>
          <w:sz w:val="20"/>
          <w:u w:val="thick"/>
        </w:rPr>
        <w:t>15.</w:t>
      </w:r>
      <w:r w:rsidR="00D65B31" w:rsidRPr="00574511">
        <w:rPr>
          <w:b/>
          <w:sz w:val="20"/>
          <w:u w:val="thick"/>
        </w:rPr>
        <w:t xml:space="preserve"> AMENDMENT</w:t>
      </w:r>
      <w:r w:rsidR="00D65B31" w:rsidRPr="00574511">
        <w:rPr>
          <w:b/>
          <w:spacing w:val="12"/>
          <w:sz w:val="20"/>
          <w:u w:val="thick"/>
        </w:rPr>
        <w:t xml:space="preserve"> </w:t>
      </w:r>
      <w:r w:rsidR="00D65B31" w:rsidRPr="00574511">
        <w:rPr>
          <w:b/>
          <w:sz w:val="20"/>
          <w:u w:val="thick"/>
        </w:rPr>
        <w:t>OF</w:t>
      </w:r>
      <w:r w:rsidR="00D65B31" w:rsidRPr="00574511">
        <w:rPr>
          <w:b/>
          <w:spacing w:val="19"/>
          <w:sz w:val="20"/>
          <w:u w:val="thick"/>
        </w:rPr>
        <w:t xml:space="preserve"> </w:t>
      </w:r>
      <w:r w:rsidR="00D65B31" w:rsidRPr="00574511">
        <w:rPr>
          <w:b/>
          <w:sz w:val="20"/>
          <w:u w:val="thick"/>
        </w:rPr>
        <w:t>BID</w:t>
      </w:r>
      <w:r w:rsidR="00D65B31" w:rsidRPr="00574511">
        <w:rPr>
          <w:b/>
          <w:spacing w:val="14"/>
          <w:sz w:val="20"/>
          <w:u w:val="thick"/>
        </w:rPr>
        <w:t xml:space="preserve"> </w:t>
      </w:r>
      <w:r w:rsidR="00D65B31" w:rsidRPr="00574511">
        <w:rPr>
          <w:b/>
          <w:sz w:val="20"/>
          <w:u w:val="thick"/>
        </w:rPr>
        <w:t>DOCUMENTS</w:t>
      </w:r>
    </w:p>
    <w:p w:rsidR="00D65B31" w:rsidRPr="00574511" w:rsidRDefault="00D65B31" w:rsidP="00127A39">
      <w:pPr>
        <w:pStyle w:val="ListParagraph"/>
        <w:widowControl w:val="0"/>
        <w:numPr>
          <w:ilvl w:val="2"/>
          <w:numId w:val="64"/>
        </w:numPr>
        <w:tabs>
          <w:tab w:val="left" w:pos="426"/>
          <w:tab w:val="left" w:pos="9214"/>
        </w:tabs>
        <w:autoSpaceDE w:val="0"/>
        <w:autoSpaceDN w:val="0"/>
        <w:spacing w:before="91" w:line="244" w:lineRule="auto"/>
        <w:ind w:left="426" w:right="43"/>
        <w:contextualSpacing w:val="0"/>
        <w:jc w:val="both"/>
      </w:pPr>
      <w:r w:rsidRPr="00574511">
        <w:t>The Purchaser may, for any reason, whether at its own initiative or in response to a</w:t>
      </w:r>
      <w:r w:rsidRPr="00574511">
        <w:rPr>
          <w:spacing w:val="1"/>
        </w:rPr>
        <w:t xml:space="preserve"> </w:t>
      </w:r>
      <w:r w:rsidRPr="00574511">
        <w:t>clarification</w:t>
      </w:r>
      <w:r w:rsidRPr="00574511">
        <w:rPr>
          <w:spacing w:val="1"/>
        </w:rPr>
        <w:t xml:space="preserve"> </w:t>
      </w:r>
      <w:r w:rsidRPr="00574511">
        <w:t>requested</w:t>
      </w:r>
      <w:r w:rsidRPr="00574511">
        <w:rPr>
          <w:spacing w:val="1"/>
        </w:rPr>
        <w:t xml:space="preserve"> </w:t>
      </w:r>
      <w:r w:rsidRPr="00574511">
        <w:t>by</w:t>
      </w:r>
      <w:r w:rsidRPr="00574511">
        <w:rPr>
          <w:spacing w:val="1"/>
        </w:rPr>
        <w:t xml:space="preserve"> </w:t>
      </w:r>
      <w:r w:rsidRPr="00574511">
        <w:t>a</w:t>
      </w:r>
      <w:r w:rsidRPr="00574511">
        <w:rPr>
          <w:spacing w:val="1"/>
        </w:rPr>
        <w:t xml:space="preserve"> </w:t>
      </w:r>
      <w:r w:rsidRPr="00574511">
        <w:t>prospective</w:t>
      </w:r>
      <w:r w:rsidRPr="00574511">
        <w:rPr>
          <w:spacing w:val="1"/>
        </w:rPr>
        <w:t xml:space="preserve"> </w:t>
      </w:r>
      <w:r w:rsidRPr="00574511">
        <w:t>bidder,</w:t>
      </w:r>
      <w:r w:rsidRPr="00574511">
        <w:rPr>
          <w:spacing w:val="61"/>
        </w:rPr>
        <w:t xml:space="preserve"> </w:t>
      </w:r>
      <w:r w:rsidRPr="00574511">
        <w:t>modify</w:t>
      </w:r>
      <w:r w:rsidRPr="00574511">
        <w:rPr>
          <w:spacing w:val="61"/>
        </w:rPr>
        <w:t xml:space="preserve"> </w:t>
      </w:r>
      <w:r w:rsidRPr="00574511">
        <w:t>bid</w:t>
      </w:r>
      <w:r w:rsidRPr="00574511">
        <w:rPr>
          <w:spacing w:val="61"/>
        </w:rPr>
        <w:t xml:space="preserve"> </w:t>
      </w:r>
      <w:r w:rsidRPr="00574511">
        <w:t>documents</w:t>
      </w:r>
      <w:r w:rsidRPr="00574511">
        <w:rPr>
          <w:spacing w:val="61"/>
        </w:rPr>
        <w:t xml:space="preserve"> </w:t>
      </w:r>
      <w:r w:rsidRPr="00574511">
        <w:t>by</w:t>
      </w:r>
      <w:r w:rsidRPr="00574511">
        <w:rPr>
          <w:spacing w:val="1"/>
        </w:rPr>
        <w:t xml:space="preserve"> </w:t>
      </w:r>
      <w:r w:rsidRPr="00574511">
        <w:t>amendments</w:t>
      </w:r>
      <w:r w:rsidRPr="00574511">
        <w:rPr>
          <w:spacing w:val="1"/>
        </w:rPr>
        <w:t xml:space="preserve"> </w:t>
      </w:r>
      <w:r w:rsidRPr="00574511">
        <w:t>prior</w:t>
      </w:r>
      <w:r w:rsidRPr="00574511">
        <w:rPr>
          <w:spacing w:val="1"/>
        </w:rPr>
        <w:t xml:space="preserve"> </w:t>
      </w:r>
      <w:r w:rsidRPr="00574511">
        <w:t>to</w:t>
      </w:r>
      <w:r w:rsidRPr="00574511">
        <w:rPr>
          <w:spacing w:val="1"/>
        </w:rPr>
        <w:t xml:space="preserve"> </w:t>
      </w:r>
      <w:r w:rsidRPr="00574511">
        <w:t>the</w:t>
      </w:r>
      <w:r w:rsidRPr="00574511">
        <w:rPr>
          <w:spacing w:val="1"/>
        </w:rPr>
        <w:t xml:space="preserve"> </w:t>
      </w:r>
      <w:r w:rsidRPr="00574511">
        <w:t>date</w:t>
      </w:r>
      <w:r w:rsidRPr="00574511">
        <w:rPr>
          <w:spacing w:val="1"/>
        </w:rPr>
        <w:t xml:space="preserve"> </w:t>
      </w:r>
      <w:r w:rsidRPr="00574511">
        <w:t>of submission</w:t>
      </w:r>
      <w:r w:rsidRPr="00574511">
        <w:rPr>
          <w:spacing w:val="1"/>
        </w:rPr>
        <w:t xml:space="preserve"> </w:t>
      </w:r>
      <w:r w:rsidRPr="00574511">
        <w:t>of</w:t>
      </w:r>
      <w:r w:rsidRPr="00574511">
        <w:rPr>
          <w:spacing w:val="1"/>
        </w:rPr>
        <w:t xml:space="preserve"> </w:t>
      </w:r>
      <w:r w:rsidRPr="00574511">
        <w:t>Bids</w:t>
      </w:r>
      <w:r w:rsidRPr="00574511">
        <w:rPr>
          <w:spacing w:val="1"/>
        </w:rPr>
        <w:t xml:space="preserve"> </w:t>
      </w:r>
      <w:r w:rsidRPr="00574511">
        <w:t>with</w:t>
      </w:r>
      <w:r w:rsidRPr="00574511">
        <w:rPr>
          <w:spacing w:val="1"/>
        </w:rPr>
        <w:t xml:space="preserve"> </w:t>
      </w:r>
      <w:r w:rsidRPr="00574511">
        <w:t>due</w:t>
      </w:r>
      <w:r w:rsidRPr="00574511">
        <w:rPr>
          <w:spacing w:val="1"/>
        </w:rPr>
        <w:t xml:space="preserve"> </w:t>
      </w:r>
      <w:r w:rsidRPr="00574511">
        <w:t>notification</w:t>
      </w:r>
      <w:r w:rsidRPr="00574511">
        <w:rPr>
          <w:spacing w:val="1"/>
        </w:rPr>
        <w:t xml:space="preserve"> </w:t>
      </w:r>
      <w:r w:rsidRPr="00574511">
        <w:t>to</w:t>
      </w:r>
      <w:r w:rsidRPr="00574511">
        <w:rPr>
          <w:spacing w:val="1"/>
        </w:rPr>
        <w:t xml:space="preserve"> </w:t>
      </w:r>
      <w:r w:rsidRPr="00574511">
        <w:t>the</w:t>
      </w:r>
      <w:r w:rsidRPr="00574511">
        <w:rPr>
          <w:spacing w:val="1"/>
        </w:rPr>
        <w:t xml:space="preserve"> </w:t>
      </w:r>
      <w:r w:rsidRPr="00574511">
        <w:t>prospective bidders. Amendments,</w:t>
      </w:r>
      <w:r w:rsidRPr="00574511">
        <w:rPr>
          <w:spacing w:val="1"/>
        </w:rPr>
        <w:t xml:space="preserve"> </w:t>
      </w:r>
      <w:r w:rsidRPr="00574511">
        <w:t>if any,</w:t>
      </w:r>
      <w:r w:rsidRPr="00574511">
        <w:rPr>
          <w:spacing w:val="60"/>
        </w:rPr>
        <w:t xml:space="preserve"> </w:t>
      </w:r>
      <w:r w:rsidRPr="00574511">
        <w:t>to the tender document will</w:t>
      </w:r>
      <w:r w:rsidRPr="00574511">
        <w:rPr>
          <w:spacing w:val="60"/>
        </w:rPr>
        <w:t xml:space="preserve"> </w:t>
      </w:r>
      <w:r w:rsidRPr="00574511">
        <w:t>be notified in</w:t>
      </w:r>
      <w:r w:rsidRPr="00574511">
        <w:rPr>
          <w:spacing w:val="1"/>
        </w:rPr>
        <w:t xml:space="preserve"> </w:t>
      </w:r>
      <w:r w:rsidRPr="00574511">
        <w:t>the</w:t>
      </w:r>
      <w:r w:rsidRPr="00574511">
        <w:rPr>
          <w:spacing w:val="1"/>
        </w:rPr>
        <w:t xml:space="preserve"> </w:t>
      </w:r>
      <w:hyperlink r:id="rId15" w:history="1">
        <w:r w:rsidR="00571F38" w:rsidRPr="006C131A">
          <w:rPr>
            <w:rStyle w:val="Hyperlink"/>
          </w:rPr>
          <w:t>https://www.gem.gov.in</w:t>
        </w:r>
      </w:hyperlink>
      <w:r w:rsidR="00571F38">
        <w:t xml:space="preserve"> </w:t>
      </w:r>
      <w:r w:rsidRPr="00574511">
        <w:rPr>
          <w:spacing w:val="1"/>
        </w:rPr>
        <w:t xml:space="preserve"> </w:t>
      </w:r>
      <w:r w:rsidRPr="00574511">
        <w:t>website.</w:t>
      </w:r>
      <w:r w:rsidRPr="00574511">
        <w:rPr>
          <w:spacing w:val="1"/>
        </w:rPr>
        <w:t xml:space="preserve"> </w:t>
      </w:r>
      <w:r w:rsidRPr="00574511">
        <w:t>It</w:t>
      </w:r>
      <w:r w:rsidRPr="00574511">
        <w:rPr>
          <w:spacing w:val="1"/>
        </w:rPr>
        <w:t xml:space="preserve"> </w:t>
      </w:r>
      <w:r w:rsidRPr="00574511">
        <w:t>is</w:t>
      </w:r>
      <w:r w:rsidRPr="00574511">
        <w:rPr>
          <w:spacing w:val="1"/>
        </w:rPr>
        <w:t xml:space="preserve"> </w:t>
      </w:r>
      <w:r w:rsidRPr="00574511">
        <w:t>the</w:t>
      </w:r>
      <w:r w:rsidRPr="00574511">
        <w:rPr>
          <w:spacing w:val="1"/>
        </w:rPr>
        <w:t xml:space="preserve"> </w:t>
      </w:r>
      <w:r w:rsidRPr="00574511">
        <w:t>responsibility</w:t>
      </w:r>
      <w:r w:rsidRPr="00574511">
        <w:rPr>
          <w:spacing w:val="1"/>
        </w:rPr>
        <w:t xml:space="preserve"> </w:t>
      </w:r>
      <w:r w:rsidRPr="00574511">
        <w:t>of</w:t>
      </w:r>
      <w:r w:rsidRPr="00574511">
        <w:rPr>
          <w:spacing w:val="60"/>
        </w:rPr>
        <w:t xml:space="preserve"> </w:t>
      </w:r>
      <w:r w:rsidRPr="00574511">
        <w:t>the</w:t>
      </w:r>
      <w:r w:rsidRPr="00574511">
        <w:rPr>
          <w:spacing w:val="1"/>
        </w:rPr>
        <w:t xml:space="preserve"> </w:t>
      </w:r>
      <w:r w:rsidRPr="00574511">
        <w:t>vendors who download the tender document to note these amendments and submit</w:t>
      </w:r>
      <w:r w:rsidRPr="00574511">
        <w:rPr>
          <w:spacing w:val="1"/>
        </w:rPr>
        <w:t xml:space="preserve"> </w:t>
      </w:r>
      <w:r w:rsidRPr="00574511">
        <w:t>tenders</w:t>
      </w:r>
      <w:r w:rsidRPr="00574511">
        <w:rPr>
          <w:spacing w:val="3"/>
        </w:rPr>
        <w:t xml:space="preserve"> </w:t>
      </w:r>
      <w:r w:rsidRPr="00574511">
        <w:t>accordingly.</w:t>
      </w:r>
    </w:p>
    <w:p w:rsidR="00D65B31" w:rsidRPr="00574511" w:rsidRDefault="00D65B31" w:rsidP="00571F38">
      <w:pPr>
        <w:pStyle w:val="ListParagraph"/>
        <w:widowControl w:val="0"/>
        <w:numPr>
          <w:ilvl w:val="1"/>
          <w:numId w:val="64"/>
        </w:numPr>
        <w:tabs>
          <w:tab w:val="left" w:pos="426"/>
          <w:tab w:val="left" w:pos="9214"/>
        </w:tabs>
        <w:autoSpaceDE w:val="0"/>
        <w:autoSpaceDN w:val="0"/>
        <w:spacing w:before="111" w:line="244" w:lineRule="auto"/>
        <w:ind w:left="426" w:right="43" w:hanging="360"/>
        <w:contextualSpacing w:val="0"/>
        <w:jc w:val="both"/>
      </w:pPr>
      <w:r w:rsidRPr="00574511">
        <w:t>The</w:t>
      </w:r>
      <w:r w:rsidRPr="00574511">
        <w:rPr>
          <w:spacing w:val="1"/>
        </w:rPr>
        <w:t xml:space="preserve"> </w:t>
      </w:r>
      <w:r w:rsidRPr="00574511">
        <w:t>amendments</w:t>
      </w:r>
      <w:r w:rsidRPr="00574511">
        <w:rPr>
          <w:spacing w:val="1"/>
        </w:rPr>
        <w:t xml:space="preserve"> </w:t>
      </w:r>
      <w:r w:rsidRPr="00574511">
        <w:t>shall</w:t>
      </w:r>
      <w:r w:rsidRPr="00574511">
        <w:rPr>
          <w:spacing w:val="1"/>
        </w:rPr>
        <w:t xml:space="preserve"> </w:t>
      </w:r>
      <w:r w:rsidRPr="00574511">
        <w:t>be</w:t>
      </w:r>
      <w:r w:rsidRPr="00574511">
        <w:rPr>
          <w:spacing w:val="1"/>
        </w:rPr>
        <w:t xml:space="preserve"> </w:t>
      </w:r>
      <w:r w:rsidRPr="00574511">
        <w:t>notified</w:t>
      </w:r>
      <w:r w:rsidRPr="00574511">
        <w:rPr>
          <w:spacing w:val="1"/>
        </w:rPr>
        <w:t xml:space="preserve"> </w:t>
      </w:r>
      <w:r w:rsidRPr="00574511">
        <w:t>in</w:t>
      </w:r>
      <w:r w:rsidRPr="00574511">
        <w:rPr>
          <w:spacing w:val="1"/>
        </w:rPr>
        <w:t xml:space="preserve"> </w:t>
      </w:r>
      <w:r w:rsidRPr="00574511">
        <w:t>writing</w:t>
      </w:r>
      <w:r w:rsidRPr="00574511">
        <w:rPr>
          <w:spacing w:val="1"/>
        </w:rPr>
        <w:t xml:space="preserve"> </w:t>
      </w:r>
      <w:r w:rsidRPr="00574511">
        <w:t>through</w:t>
      </w:r>
      <w:r w:rsidRPr="00574511">
        <w:rPr>
          <w:spacing w:val="60"/>
        </w:rPr>
        <w:t xml:space="preserve"> </w:t>
      </w:r>
      <w:r w:rsidR="00571F38">
        <w:t>Gem</w:t>
      </w:r>
      <w:r w:rsidRPr="00574511">
        <w:rPr>
          <w:spacing w:val="61"/>
        </w:rPr>
        <w:t xml:space="preserve"> </w:t>
      </w:r>
      <w:r w:rsidRPr="00574511">
        <w:t>portal</w:t>
      </w:r>
      <w:r w:rsidRPr="00574511">
        <w:rPr>
          <w:spacing w:val="61"/>
        </w:rPr>
        <w:t xml:space="preserve"> </w:t>
      </w:r>
      <w:r w:rsidRPr="00574511">
        <w:t>to</w:t>
      </w:r>
      <w:r w:rsidRPr="00574511">
        <w:rPr>
          <w:spacing w:val="61"/>
        </w:rPr>
        <w:t xml:space="preserve"> </w:t>
      </w:r>
      <w:r w:rsidRPr="00574511">
        <w:t>all</w:t>
      </w:r>
      <w:r w:rsidRPr="00574511">
        <w:rPr>
          <w:spacing w:val="1"/>
        </w:rPr>
        <w:t xml:space="preserve"> </w:t>
      </w:r>
      <w:r w:rsidRPr="00574511">
        <w:t>prospective</w:t>
      </w:r>
      <w:r w:rsidRPr="00574511">
        <w:rPr>
          <w:spacing w:val="1"/>
        </w:rPr>
        <w:t xml:space="preserve"> </w:t>
      </w:r>
      <w:r w:rsidRPr="00574511">
        <w:t>bidders</w:t>
      </w:r>
      <w:r w:rsidRPr="00574511">
        <w:rPr>
          <w:spacing w:val="1"/>
        </w:rPr>
        <w:t xml:space="preserve"> </w:t>
      </w:r>
      <w:r w:rsidRPr="00574511">
        <w:t>to</w:t>
      </w:r>
      <w:r w:rsidRPr="00574511">
        <w:rPr>
          <w:spacing w:val="1"/>
        </w:rPr>
        <w:t xml:space="preserve"> </w:t>
      </w:r>
      <w:r w:rsidRPr="00574511">
        <w:t>the</w:t>
      </w:r>
      <w:r w:rsidRPr="00574511">
        <w:rPr>
          <w:spacing w:val="1"/>
        </w:rPr>
        <w:t xml:space="preserve"> </w:t>
      </w:r>
      <w:r w:rsidRPr="00574511">
        <w:t>address</w:t>
      </w:r>
      <w:r w:rsidRPr="00574511">
        <w:rPr>
          <w:spacing w:val="1"/>
        </w:rPr>
        <w:t xml:space="preserve"> </w:t>
      </w:r>
      <w:r w:rsidRPr="00574511">
        <w:t>intimated</w:t>
      </w:r>
      <w:r w:rsidRPr="00574511">
        <w:rPr>
          <w:spacing w:val="1"/>
        </w:rPr>
        <w:t xml:space="preserve"> </w:t>
      </w:r>
      <w:r w:rsidRPr="00574511">
        <w:t>at</w:t>
      </w:r>
      <w:r w:rsidRPr="00574511">
        <w:rPr>
          <w:spacing w:val="1"/>
        </w:rPr>
        <w:t xml:space="preserve"> </w:t>
      </w:r>
      <w:r w:rsidRPr="00574511">
        <w:t>the</w:t>
      </w:r>
      <w:r w:rsidRPr="00574511">
        <w:rPr>
          <w:spacing w:val="1"/>
        </w:rPr>
        <w:t xml:space="preserve"> </w:t>
      </w:r>
      <w:r w:rsidRPr="00574511">
        <w:t>time</w:t>
      </w:r>
      <w:r w:rsidRPr="00574511">
        <w:rPr>
          <w:spacing w:val="1"/>
        </w:rPr>
        <w:t xml:space="preserve"> </w:t>
      </w:r>
      <w:r w:rsidRPr="00574511">
        <w:t>of</w:t>
      </w:r>
      <w:r w:rsidRPr="00574511">
        <w:rPr>
          <w:spacing w:val="1"/>
        </w:rPr>
        <w:t xml:space="preserve"> </w:t>
      </w:r>
      <w:r w:rsidRPr="00574511">
        <w:t>purchase</w:t>
      </w:r>
      <w:r w:rsidRPr="00574511">
        <w:rPr>
          <w:spacing w:val="1"/>
        </w:rPr>
        <w:t xml:space="preserve"> </w:t>
      </w:r>
      <w:r w:rsidRPr="00574511">
        <w:t>of</w:t>
      </w:r>
      <w:r w:rsidRPr="00574511">
        <w:rPr>
          <w:spacing w:val="1"/>
        </w:rPr>
        <w:t xml:space="preserve"> </w:t>
      </w:r>
      <w:r w:rsidRPr="00574511">
        <w:t>the</w:t>
      </w:r>
      <w:r w:rsidRPr="00574511">
        <w:rPr>
          <w:spacing w:val="60"/>
        </w:rPr>
        <w:t xml:space="preserve"> </w:t>
      </w:r>
      <w:r w:rsidRPr="00574511">
        <w:t>bid</w:t>
      </w:r>
      <w:r w:rsidRPr="00574511">
        <w:rPr>
          <w:spacing w:val="1"/>
        </w:rPr>
        <w:t xml:space="preserve"> </w:t>
      </w:r>
      <w:r w:rsidRPr="00574511">
        <w:t>document</w:t>
      </w:r>
      <w:r w:rsidRPr="00574511">
        <w:rPr>
          <w:spacing w:val="6"/>
        </w:rPr>
        <w:t xml:space="preserve"> </w:t>
      </w:r>
      <w:r w:rsidRPr="00574511">
        <w:t>from</w:t>
      </w:r>
      <w:r w:rsidRPr="00574511">
        <w:rPr>
          <w:spacing w:val="1"/>
        </w:rPr>
        <w:t xml:space="preserve"> </w:t>
      </w:r>
      <w:r w:rsidRPr="00574511">
        <w:t>the</w:t>
      </w:r>
      <w:r w:rsidRPr="00574511">
        <w:rPr>
          <w:spacing w:val="7"/>
        </w:rPr>
        <w:t xml:space="preserve"> </w:t>
      </w:r>
      <w:r w:rsidRPr="00574511">
        <w:t>purchaser</w:t>
      </w:r>
      <w:r w:rsidRPr="00574511">
        <w:rPr>
          <w:spacing w:val="4"/>
        </w:rPr>
        <w:t xml:space="preserve"> </w:t>
      </w:r>
      <w:r w:rsidRPr="00574511">
        <w:t>and</w:t>
      </w:r>
      <w:r w:rsidRPr="00574511">
        <w:rPr>
          <w:spacing w:val="3"/>
        </w:rPr>
        <w:t xml:space="preserve"> </w:t>
      </w:r>
      <w:r w:rsidRPr="00574511">
        <w:t>these</w:t>
      </w:r>
      <w:r w:rsidRPr="00574511">
        <w:rPr>
          <w:spacing w:val="7"/>
        </w:rPr>
        <w:t xml:space="preserve"> </w:t>
      </w:r>
      <w:r w:rsidRPr="00574511">
        <w:t>amendments</w:t>
      </w:r>
      <w:r w:rsidRPr="00574511">
        <w:rPr>
          <w:spacing w:val="7"/>
        </w:rPr>
        <w:t xml:space="preserve"> </w:t>
      </w:r>
      <w:r w:rsidRPr="00574511">
        <w:t>will</w:t>
      </w:r>
      <w:r w:rsidRPr="00574511">
        <w:rPr>
          <w:spacing w:val="8"/>
        </w:rPr>
        <w:t xml:space="preserve"> </w:t>
      </w:r>
      <w:r w:rsidRPr="00574511">
        <w:t>be</w:t>
      </w:r>
      <w:r w:rsidRPr="00574511">
        <w:rPr>
          <w:spacing w:val="7"/>
        </w:rPr>
        <w:t xml:space="preserve"> </w:t>
      </w:r>
      <w:r w:rsidRPr="00574511">
        <w:t>binding</w:t>
      </w:r>
      <w:r w:rsidRPr="00574511">
        <w:rPr>
          <w:spacing w:val="3"/>
        </w:rPr>
        <w:t xml:space="preserve"> </w:t>
      </w:r>
      <w:r w:rsidRPr="00574511">
        <w:t>on</w:t>
      </w:r>
      <w:r w:rsidRPr="00574511">
        <w:rPr>
          <w:spacing w:val="6"/>
        </w:rPr>
        <w:t xml:space="preserve"> </w:t>
      </w:r>
      <w:r w:rsidRPr="00574511">
        <w:t>them.</w:t>
      </w:r>
    </w:p>
    <w:p w:rsidR="00D65B31" w:rsidRPr="00571F38" w:rsidRDefault="00D65B31" w:rsidP="00D65B31">
      <w:pPr>
        <w:pStyle w:val="BodyText"/>
        <w:tabs>
          <w:tab w:val="left" w:pos="9214"/>
        </w:tabs>
        <w:spacing w:before="110" w:line="254" w:lineRule="auto"/>
        <w:ind w:left="426" w:right="43"/>
        <w:rPr>
          <w:rFonts w:asciiTheme="minorHAnsi" w:hAnsiTheme="minorHAnsi" w:cstheme="minorHAnsi"/>
        </w:rPr>
      </w:pPr>
      <w:r w:rsidRPr="00571F38">
        <w:rPr>
          <w:rFonts w:asciiTheme="minorHAnsi" w:hAnsiTheme="minorHAnsi" w:cstheme="minorHAnsi"/>
        </w:rPr>
        <w:t>In order to afford prospective bidders a reasonable time (min 7 days) to take the</w:t>
      </w:r>
      <w:r w:rsidRPr="00571F38">
        <w:rPr>
          <w:rFonts w:asciiTheme="minorHAnsi" w:hAnsiTheme="minorHAnsi" w:cstheme="minorHAnsi"/>
          <w:spacing w:val="1"/>
        </w:rPr>
        <w:t xml:space="preserve"> </w:t>
      </w:r>
      <w:r w:rsidRPr="00571F38">
        <w:rPr>
          <w:rFonts w:asciiTheme="minorHAnsi" w:hAnsiTheme="minorHAnsi" w:cstheme="minorHAnsi"/>
        </w:rPr>
        <w:t>amendment into account in preparing their bids, the purchaser may, at its discretion,</w:t>
      </w:r>
      <w:r w:rsidRPr="00571F38">
        <w:rPr>
          <w:rFonts w:asciiTheme="minorHAnsi" w:hAnsiTheme="minorHAnsi" w:cstheme="minorHAnsi"/>
          <w:spacing w:val="1"/>
        </w:rPr>
        <w:t xml:space="preserve"> </w:t>
      </w:r>
      <w:r w:rsidRPr="00571F38">
        <w:rPr>
          <w:rFonts w:asciiTheme="minorHAnsi" w:hAnsiTheme="minorHAnsi" w:cstheme="minorHAnsi"/>
        </w:rPr>
        <w:t>extend</w:t>
      </w:r>
      <w:r w:rsidRPr="00571F38">
        <w:rPr>
          <w:rFonts w:asciiTheme="minorHAnsi" w:hAnsiTheme="minorHAnsi" w:cstheme="minorHAnsi"/>
          <w:spacing w:val="4"/>
        </w:rPr>
        <w:t xml:space="preserve"> </w:t>
      </w:r>
      <w:r w:rsidRPr="00571F38">
        <w:rPr>
          <w:rFonts w:asciiTheme="minorHAnsi" w:hAnsiTheme="minorHAnsi" w:cstheme="minorHAnsi"/>
        </w:rPr>
        <w:t>the</w:t>
      </w:r>
      <w:r w:rsidRPr="00571F38">
        <w:rPr>
          <w:rFonts w:asciiTheme="minorHAnsi" w:hAnsiTheme="minorHAnsi" w:cstheme="minorHAnsi"/>
          <w:spacing w:val="4"/>
        </w:rPr>
        <w:t xml:space="preserve"> </w:t>
      </w:r>
      <w:r w:rsidRPr="00571F38">
        <w:rPr>
          <w:rFonts w:asciiTheme="minorHAnsi" w:hAnsiTheme="minorHAnsi" w:cstheme="minorHAnsi"/>
        </w:rPr>
        <w:t>deadline</w:t>
      </w:r>
      <w:r w:rsidRPr="00571F38">
        <w:rPr>
          <w:rFonts w:asciiTheme="minorHAnsi" w:hAnsiTheme="minorHAnsi" w:cstheme="minorHAnsi"/>
          <w:spacing w:val="4"/>
        </w:rPr>
        <w:t xml:space="preserve"> </w:t>
      </w:r>
      <w:r w:rsidRPr="00571F38">
        <w:rPr>
          <w:rFonts w:asciiTheme="minorHAnsi" w:hAnsiTheme="minorHAnsi" w:cstheme="minorHAnsi"/>
        </w:rPr>
        <w:t>for</w:t>
      </w:r>
      <w:r w:rsidRPr="00571F38">
        <w:rPr>
          <w:rFonts w:asciiTheme="minorHAnsi" w:hAnsiTheme="minorHAnsi" w:cstheme="minorHAnsi"/>
          <w:spacing w:val="5"/>
        </w:rPr>
        <w:t xml:space="preserve"> </w:t>
      </w:r>
      <w:r w:rsidRPr="00571F38">
        <w:rPr>
          <w:rFonts w:asciiTheme="minorHAnsi" w:hAnsiTheme="minorHAnsi" w:cstheme="minorHAnsi"/>
        </w:rPr>
        <w:t>the</w:t>
      </w:r>
      <w:r w:rsidRPr="00571F38">
        <w:rPr>
          <w:rFonts w:asciiTheme="minorHAnsi" w:hAnsiTheme="minorHAnsi" w:cstheme="minorHAnsi"/>
          <w:spacing w:val="5"/>
        </w:rPr>
        <w:t xml:space="preserve"> </w:t>
      </w:r>
      <w:r w:rsidRPr="00571F38">
        <w:rPr>
          <w:rFonts w:asciiTheme="minorHAnsi" w:hAnsiTheme="minorHAnsi" w:cstheme="minorHAnsi"/>
        </w:rPr>
        <w:t>submission</w:t>
      </w:r>
      <w:r w:rsidRPr="00571F38">
        <w:rPr>
          <w:rFonts w:asciiTheme="minorHAnsi" w:hAnsiTheme="minorHAnsi" w:cstheme="minorHAnsi"/>
          <w:spacing w:val="1"/>
        </w:rPr>
        <w:t xml:space="preserve"> </w:t>
      </w:r>
      <w:r w:rsidRPr="00571F38">
        <w:rPr>
          <w:rFonts w:asciiTheme="minorHAnsi" w:hAnsiTheme="minorHAnsi" w:cstheme="minorHAnsi"/>
        </w:rPr>
        <w:t>of</w:t>
      </w:r>
      <w:r w:rsidRPr="00571F38">
        <w:rPr>
          <w:rFonts w:asciiTheme="minorHAnsi" w:hAnsiTheme="minorHAnsi" w:cstheme="minorHAnsi"/>
          <w:spacing w:val="1"/>
        </w:rPr>
        <w:t xml:space="preserve"> </w:t>
      </w:r>
      <w:r w:rsidRPr="00571F38">
        <w:rPr>
          <w:rFonts w:asciiTheme="minorHAnsi" w:hAnsiTheme="minorHAnsi" w:cstheme="minorHAnsi"/>
        </w:rPr>
        <w:t>bids</w:t>
      </w:r>
      <w:r w:rsidRPr="00571F38">
        <w:rPr>
          <w:rFonts w:asciiTheme="minorHAnsi" w:hAnsiTheme="minorHAnsi" w:cstheme="minorHAnsi"/>
          <w:spacing w:val="4"/>
        </w:rPr>
        <w:t xml:space="preserve"> </w:t>
      </w:r>
      <w:r w:rsidRPr="00571F38">
        <w:rPr>
          <w:rFonts w:asciiTheme="minorHAnsi" w:hAnsiTheme="minorHAnsi" w:cstheme="minorHAnsi"/>
        </w:rPr>
        <w:t>suitably.</w:t>
      </w:r>
    </w:p>
    <w:p w:rsidR="00D65B31" w:rsidRPr="002F1B39" w:rsidRDefault="00571F38" w:rsidP="00D65B31">
      <w:pPr>
        <w:autoSpaceDE w:val="0"/>
        <w:spacing w:before="100" w:beforeAutospacing="1" w:after="100" w:afterAutospacing="1"/>
        <w:jc w:val="both"/>
        <w:rPr>
          <w:rFonts w:asciiTheme="minorHAnsi" w:eastAsia="Arial" w:hAnsiTheme="minorHAnsi" w:cs="Calibri"/>
          <w:b/>
          <w:bCs/>
          <w:color w:val="000000"/>
          <w:kern w:val="1"/>
          <w:szCs w:val="22"/>
          <w:lang w:eastAsia="hi-IN" w:bidi="hi-IN"/>
        </w:rPr>
      </w:pPr>
      <w:r>
        <w:rPr>
          <w:rFonts w:asciiTheme="minorHAnsi" w:eastAsia="Arial" w:hAnsiTheme="minorHAnsi" w:cs="Calibri"/>
          <w:bCs/>
          <w:color w:val="000000"/>
          <w:kern w:val="1"/>
          <w:szCs w:val="22"/>
          <w:lang w:eastAsia="hi-IN" w:bidi="hi-IN"/>
        </w:rPr>
        <w:t>16</w:t>
      </w:r>
      <w:r w:rsidR="00D65B31" w:rsidRPr="002F1B39">
        <w:rPr>
          <w:rFonts w:asciiTheme="minorHAnsi" w:eastAsia="Arial" w:hAnsiTheme="minorHAnsi" w:cs="Calibri"/>
          <w:b/>
          <w:bCs/>
          <w:color w:val="000000"/>
          <w:kern w:val="1"/>
          <w:szCs w:val="22"/>
          <w:lang w:eastAsia="hi-IN" w:bidi="hi-IN"/>
        </w:rPr>
        <w:t xml:space="preserve">. Date &amp; Time of Submission of Tender bid: </w:t>
      </w:r>
    </w:p>
    <w:p w:rsidR="00D65B31" w:rsidRPr="002F1B39" w:rsidRDefault="00D65B31" w:rsidP="00127A39">
      <w:pPr>
        <w:widowControl w:val="0"/>
        <w:numPr>
          <w:ilvl w:val="0"/>
          <w:numId w:val="62"/>
        </w:numPr>
        <w:suppressAutoHyphens/>
        <w:autoSpaceDE w:val="0"/>
        <w:autoSpaceDN w:val="0"/>
        <w:adjustRightInd w:val="0"/>
        <w:spacing w:before="100" w:beforeAutospacing="1"/>
        <w:ind w:left="714" w:right="-221" w:hanging="357"/>
        <w:rPr>
          <w:rFonts w:asciiTheme="minorHAnsi" w:eastAsia="Lucida Sans Unicode" w:hAnsiTheme="minorHAnsi" w:cs="Calibri"/>
          <w:b/>
          <w:bCs/>
          <w:kern w:val="1"/>
          <w:sz w:val="22"/>
          <w:szCs w:val="22"/>
          <w:lang w:eastAsia="hi-IN" w:bidi="hi-IN"/>
        </w:rPr>
      </w:pPr>
      <w:r w:rsidRPr="002F1B39">
        <w:rPr>
          <w:rFonts w:asciiTheme="minorHAnsi" w:eastAsia="Lucida Sans Unicode" w:hAnsiTheme="minorHAnsi" w:cs="Calibri"/>
          <w:b/>
          <w:bCs/>
          <w:color w:val="000000"/>
          <w:kern w:val="1"/>
          <w:sz w:val="22"/>
          <w:szCs w:val="22"/>
          <w:lang w:eastAsia="hi-IN" w:bidi="hi-IN"/>
        </w:rPr>
        <w:t xml:space="preserve">Last Date/ Time of </w:t>
      </w:r>
      <w:r w:rsidRPr="002F1B39">
        <w:rPr>
          <w:rFonts w:asciiTheme="minorHAnsi" w:eastAsia="Lucida Sans Unicode" w:hAnsiTheme="minorHAnsi" w:cs="Calibri"/>
          <w:b/>
          <w:bCs/>
          <w:kern w:val="1"/>
          <w:sz w:val="22"/>
          <w:szCs w:val="22"/>
          <w:lang w:eastAsia="hi-IN" w:bidi="hi-IN"/>
        </w:rPr>
        <w:t xml:space="preserve">submission of Bid Online: up to  </w:t>
      </w:r>
      <w:r w:rsidR="00874A91" w:rsidRPr="002F1B39">
        <w:rPr>
          <w:rFonts w:asciiTheme="minorHAnsi" w:eastAsia="Lucida Sans Unicode" w:hAnsiTheme="minorHAnsi" w:cs="Calibri"/>
          <w:b/>
          <w:bCs/>
          <w:kern w:val="1"/>
          <w:sz w:val="22"/>
          <w:szCs w:val="22"/>
          <w:u w:val="single"/>
          <w:lang w:eastAsia="hi-IN" w:bidi="hi-IN"/>
        </w:rPr>
        <w:t>14:00</w:t>
      </w:r>
      <w:r w:rsidRPr="002F1B39">
        <w:rPr>
          <w:rFonts w:asciiTheme="minorHAnsi" w:eastAsia="Lucida Sans Unicode" w:hAnsiTheme="minorHAnsi" w:cs="Calibri"/>
          <w:b/>
          <w:bCs/>
          <w:kern w:val="1"/>
          <w:sz w:val="22"/>
          <w:szCs w:val="22"/>
          <w:u w:val="single"/>
          <w:lang w:eastAsia="hi-IN" w:bidi="hi-IN"/>
        </w:rPr>
        <w:t xml:space="preserve"> Hrs  on </w:t>
      </w:r>
      <w:r w:rsidR="00BA559B" w:rsidRPr="002F1B39">
        <w:rPr>
          <w:rFonts w:asciiTheme="minorHAnsi" w:eastAsia="Lucida Sans Unicode" w:hAnsiTheme="minorHAnsi" w:cs="Calibri"/>
          <w:b/>
          <w:bCs/>
          <w:kern w:val="1"/>
          <w:sz w:val="22"/>
          <w:szCs w:val="22"/>
          <w:u w:val="single"/>
          <w:lang w:eastAsia="hi-IN" w:bidi="hi-IN"/>
        </w:rPr>
        <w:t>25</w:t>
      </w:r>
      <w:r w:rsidRPr="002F1B39">
        <w:rPr>
          <w:rFonts w:asciiTheme="minorHAnsi" w:hAnsiTheme="minorHAnsi"/>
          <w:b/>
          <w:sz w:val="22"/>
          <w:szCs w:val="22"/>
          <w:u w:val="single"/>
        </w:rPr>
        <w:t>.</w:t>
      </w:r>
      <w:r w:rsidR="00EB7FE3" w:rsidRPr="002F1B39">
        <w:rPr>
          <w:rFonts w:asciiTheme="minorHAnsi" w:hAnsiTheme="minorHAnsi"/>
          <w:b/>
          <w:sz w:val="22"/>
          <w:szCs w:val="22"/>
          <w:u w:val="single"/>
        </w:rPr>
        <w:t>03</w:t>
      </w:r>
      <w:r w:rsidRPr="002F1B39">
        <w:rPr>
          <w:rFonts w:asciiTheme="minorHAnsi" w:hAnsiTheme="minorHAnsi"/>
          <w:b/>
          <w:sz w:val="22"/>
          <w:szCs w:val="22"/>
          <w:u w:val="single"/>
        </w:rPr>
        <w:t>.2023</w:t>
      </w:r>
    </w:p>
    <w:p w:rsidR="00D65B31" w:rsidRPr="002F1B39" w:rsidRDefault="00D65B31" w:rsidP="00127A39">
      <w:pPr>
        <w:widowControl w:val="0"/>
        <w:numPr>
          <w:ilvl w:val="0"/>
          <w:numId w:val="62"/>
        </w:numPr>
        <w:suppressAutoHyphens/>
        <w:autoSpaceDE w:val="0"/>
        <w:autoSpaceDN w:val="0"/>
        <w:adjustRightInd w:val="0"/>
        <w:spacing w:before="100" w:beforeAutospacing="1"/>
        <w:ind w:left="714" w:right="-221" w:hanging="357"/>
        <w:rPr>
          <w:rFonts w:asciiTheme="minorHAnsi" w:eastAsia="Lucida Sans Unicode" w:hAnsiTheme="minorHAnsi" w:cs="Calibri"/>
          <w:b/>
          <w:bCs/>
          <w:kern w:val="1"/>
          <w:sz w:val="22"/>
          <w:szCs w:val="22"/>
          <w:u w:val="single"/>
          <w:lang w:eastAsia="hi-IN" w:bidi="hi-IN"/>
        </w:rPr>
      </w:pPr>
      <w:r w:rsidRPr="002F1B39">
        <w:rPr>
          <w:rFonts w:asciiTheme="minorHAnsi" w:eastAsia="Lucida Sans Unicode" w:hAnsiTheme="minorHAnsi" w:cs="Calibri"/>
          <w:b/>
          <w:bCs/>
          <w:kern w:val="1"/>
          <w:sz w:val="22"/>
          <w:szCs w:val="22"/>
          <w:lang w:eastAsia="hi-IN" w:bidi="hi-IN"/>
        </w:rPr>
        <w:t>Last Date/Time of Submission of documents in hardcopy:  up to</w:t>
      </w:r>
      <w:r w:rsidRPr="002F1B39">
        <w:rPr>
          <w:rFonts w:asciiTheme="minorHAnsi" w:eastAsia="Lucida Sans Unicode" w:hAnsiTheme="minorHAnsi" w:cs="Calibri"/>
          <w:b/>
          <w:bCs/>
          <w:kern w:val="1"/>
          <w:sz w:val="22"/>
          <w:szCs w:val="22"/>
          <w:u w:val="single"/>
          <w:lang w:eastAsia="hi-IN" w:bidi="hi-IN"/>
        </w:rPr>
        <w:t xml:space="preserve"> 14.00</w:t>
      </w:r>
      <w:r w:rsidRPr="002F1B39">
        <w:rPr>
          <w:rFonts w:asciiTheme="minorHAnsi" w:eastAsia="Lucida Sans Unicode" w:hAnsiTheme="minorHAnsi" w:cs="Calibri"/>
          <w:b/>
          <w:bCs/>
          <w:kern w:val="1"/>
          <w:sz w:val="22"/>
          <w:szCs w:val="22"/>
          <w:lang w:eastAsia="hi-IN" w:bidi="hi-IN"/>
        </w:rPr>
        <w:t xml:space="preserve"> </w:t>
      </w:r>
      <w:r w:rsidRPr="002F1B39">
        <w:rPr>
          <w:rFonts w:asciiTheme="minorHAnsi" w:eastAsia="Lucida Sans Unicode" w:hAnsiTheme="minorHAnsi" w:cs="Calibri"/>
          <w:b/>
          <w:bCs/>
          <w:kern w:val="1"/>
          <w:sz w:val="22"/>
          <w:szCs w:val="22"/>
          <w:u w:val="single"/>
          <w:lang w:eastAsia="hi-IN" w:bidi="hi-IN"/>
        </w:rPr>
        <w:t xml:space="preserve">Hrs on </w:t>
      </w:r>
      <w:r w:rsidR="00EB7FE3" w:rsidRPr="002F1B39">
        <w:rPr>
          <w:rFonts w:asciiTheme="minorHAnsi" w:eastAsia="Lucida Sans Unicode" w:hAnsiTheme="minorHAnsi" w:cs="Calibri"/>
          <w:b/>
          <w:bCs/>
          <w:kern w:val="1"/>
          <w:sz w:val="22"/>
          <w:szCs w:val="22"/>
          <w:u w:val="single"/>
          <w:lang w:eastAsia="hi-IN" w:bidi="hi-IN"/>
        </w:rPr>
        <w:t>2</w:t>
      </w:r>
      <w:r w:rsidR="00BA559B" w:rsidRPr="002F1B39">
        <w:rPr>
          <w:rFonts w:asciiTheme="minorHAnsi" w:eastAsia="Lucida Sans Unicode" w:hAnsiTheme="minorHAnsi" w:cs="Calibri"/>
          <w:b/>
          <w:bCs/>
          <w:kern w:val="1"/>
          <w:sz w:val="22"/>
          <w:szCs w:val="22"/>
          <w:u w:val="single"/>
          <w:lang w:eastAsia="hi-IN" w:bidi="hi-IN"/>
        </w:rPr>
        <w:t>5</w:t>
      </w:r>
      <w:r w:rsidRPr="002F1B39">
        <w:rPr>
          <w:rFonts w:asciiTheme="minorHAnsi" w:eastAsia="Lucida Sans Unicode" w:hAnsiTheme="minorHAnsi" w:cs="Calibri"/>
          <w:b/>
          <w:bCs/>
          <w:kern w:val="1"/>
          <w:sz w:val="22"/>
          <w:szCs w:val="22"/>
          <w:u w:val="single"/>
          <w:lang w:eastAsia="hi-IN" w:bidi="hi-IN"/>
        </w:rPr>
        <w:t>.0</w:t>
      </w:r>
      <w:r w:rsidR="00EB7FE3" w:rsidRPr="002F1B39">
        <w:rPr>
          <w:rFonts w:asciiTheme="minorHAnsi" w:eastAsia="Lucida Sans Unicode" w:hAnsiTheme="minorHAnsi" w:cs="Calibri"/>
          <w:b/>
          <w:bCs/>
          <w:kern w:val="1"/>
          <w:sz w:val="22"/>
          <w:szCs w:val="22"/>
          <w:u w:val="single"/>
          <w:lang w:eastAsia="hi-IN" w:bidi="hi-IN"/>
        </w:rPr>
        <w:t>3</w:t>
      </w:r>
      <w:r w:rsidRPr="002F1B39">
        <w:rPr>
          <w:rFonts w:asciiTheme="minorHAnsi" w:eastAsia="Lucida Sans Unicode" w:hAnsiTheme="minorHAnsi" w:cs="Calibri"/>
          <w:b/>
          <w:bCs/>
          <w:kern w:val="1"/>
          <w:sz w:val="22"/>
          <w:szCs w:val="22"/>
          <w:u w:val="single"/>
          <w:lang w:eastAsia="hi-IN" w:bidi="hi-IN"/>
        </w:rPr>
        <w:t>.2023.</w:t>
      </w:r>
    </w:p>
    <w:p w:rsidR="00D65B31" w:rsidRPr="00574511" w:rsidRDefault="00D65B31" w:rsidP="00D65B31">
      <w:pPr>
        <w:widowControl w:val="0"/>
        <w:suppressAutoHyphens/>
        <w:autoSpaceDE w:val="0"/>
        <w:spacing w:before="100" w:beforeAutospacing="1" w:after="100" w:afterAutospacing="1"/>
        <w:ind w:left="709" w:hanging="709"/>
        <w:jc w:val="both"/>
        <w:rPr>
          <w:rFonts w:asciiTheme="minorHAnsi" w:eastAsia="Arial" w:hAnsiTheme="minorHAnsi" w:cs="Calibri"/>
          <w:color w:val="000000"/>
          <w:kern w:val="1"/>
          <w:sz w:val="22"/>
          <w:szCs w:val="22"/>
          <w:lang w:eastAsia="hi-IN" w:bidi="hi-IN"/>
        </w:rPr>
      </w:pPr>
      <w:r w:rsidRPr="002F1B39">
        <w:rPr>
          <w:rFonts w:asciiTheme="minorHAnsi" w:eastAsia="Arial" w:hAnsiTheme="minorHAnsi" w:cs="Calibri"/>
          <w:b/>
          <w:bCs/>
          <w:color w:val="000000"/>
          <w:kern w:val="1"/>
          <w:sz w:val="22"/>
          <w:szCs w:val="22"/>
          <w:lang w:eastAsia="hi-IN" w:bidi="hi-IN"/>
        </w:rPr>
        <w:t>Note:-</w:t>
      </w:r>
      <w:r w:rsidRPr="002F1B39">
        <w:rPr>
          <w:rFonts w:asciiTheme="minorHAnsi" w:eastAsia="Arial" w:hAnsiTheme="minorHAnsi" w:cs="Calibri"/>
          <w:color w:val="000000"/>
          <w:kern w:val="1"/>
          <w:sz w:val="22"/>
          <w:szCs w:val="22"/>
          <w:lang w:eastAsia="hi-IN" w:bidi="hi-IN"/>
        </w:rPr>
        <w:t>In case the date of submission (opening) of bid is declared to be a holiday, the date of</w:t>
      </w:r>
      <w:r w:rsidRPr="00574511">
        <w:rPr>
          <w:rFonts w:asciiTheme="minorHAnsi" w:eastAsia="Arial" w:hAnsiTheme="minorHAnsi" w:cs="Calibri"/>
          <w:color w:val="000000"/>
          <w:kern w:val="1"/>
          <w:sz w:val="22"/>
          <w:szCs w:val="22"/>
          <w:lang w:eastAsia="hi-IN" w:bidi="hi-IN"/>
        </w:rPr>
        <w:t xml:space="preserve"> submission (opening) of bid will get shifted automatically to next working day at the same scheduled time. Any change in bid opening date due to any other unavoidable reason will be intimated to all the bidders separately.</w:t>
      </w:r>
    </w:p>
    <w:p w:rsidR="00626C5B" w:rsidRPr="00644EDE" w:rsidRDefault="00626C5B" w:rsidP="00571F38">
      <w:pPr>
        <w:pStyle w:val="ListParagraph"/>
        <w:numPr>
          <w:ilvl w:val="0"/>
          <w:numId w:val="72"/>
        </w:numPr>
        <w:autoSpaceDE w:val="0"/>
        <w:autoSpaceDN w:val="0"/>
        <w:adjustRightInd w:val="0"/>
        <w:jc w:val="both"/>
        <w:rPr>
          <w:rFonts w:asciiTheme="minorHAnsi" w:hAnsiTheme="minorHAnsi" w:cstheme="minorHAnsi"/>
          <w:b/>
          <w:color w:val="000000"/>
          <w:sz w:val="22"/>
          <w:szCs w:val="22"/>
          <w:u w:val="single"/>
        </w:rPr>
      </w:pPr>
      <w:r w:rsidRPr="00644EDE">
        <w:rPr>
          <w:rFonts w:asciiTheme="minorHAnsi" w:hAnsiTheme="minorHAnsi" w:cstheme="minorHAnsi"/>
          <w:b/>
          <w:color w:val="000000"/>
          <w:sz w:val="22"/>
          <w:szCs w:val="22"/>
          <w:u w:val="single"/>
        </w:rPr>
        <w:t>Cancellation /Withdrawal of this E-tender</w:t>
      </w:r>
    </w:p>
    <w:p w:rsidR="00FA7EF7" w:rsidRPr="00447EB7" w:rsidRDefault="00FA7EF7" w:rsidP="00FA7EF7">
      <w:pPr>
        <w:pStyle w:val="ListParagraph"/>
        <w:autoSpaceDE w:val="0"/>
        <w:autoSpaceDN w:val="0"/>
        <w:adjustRightInd w:val="0"/>
        <w:ind w:left="810"/>
        <w:jc w:val="both"/>
        <w:rPr>
          <w:b/>
          <w:i/>
          <w:color w:val="000000"/>
          <w:u w:val="single"/>
        </w:rPr>
      </w:pPr>
    </w:p>
    <w:p w:rsidR="00626C5B" w:rsidRDefault="00626C5B" w:rsidP="00626C5B">
      <w:pPr>
        <w:pStyle w:val="ListParagraph"/>
        <w:autoSpaceDE w:val="0"/>
        <w:autoSpaceDN w:val="0"/>
        <w:adjustRightInd w:val="0"/>
        <w:ind w:left="810"/>
        <w:jc w:val="both"/>
        <w:rPr>
          <w:rFonts w:asciiTheme="minorHAnsi" w:hAnsiTheme="minorHAnsi"/>
          <w:sz w:val="22"/>
          <w:szCs w:val="22"/>
        </w:rPr>
      </w:pPr>
      <w:r w:rsidRPr="00447EB7">
        <w:rPr>
          <w:rFonts w:asciiTheme="minorHAnsi" w:hAnsiTheme="minorHAnsi"/>
          <w:sz w:val="22"/>
          <w:szCs w:val="22"/>
        </w:rPr>
        <w:t xml:space="preserve">BSNL CHTD has </w:t>
      </w:r>
      <w:r w:rsidR="00FA7EF7" w:rsidRPr="00447EB7">
        <w:rPr>
          <w:rFonts w:asciiTheme="minorHAnsi" w:hAnsiTheme="minorHAnsi"/>
          <w:sz w:val="22"/>
          <w:szCs w:val="22"/>
        </w:rPr>
        <w:t xml:space="preserve">all </w:t>
      </w:r>
      <w:r w:rsidR="00F0240F" w:rsidRPr="00447EB7">
        <w:rPr>
          <w:rFonts w:asciiTheme="minorHAnsi" w:hAnsiTheme="minorHAnsi"/>
          <w:sz w:val="22"/>
          <w:szCs w:val="22"/>
        </w:rPr>
        <w:t>rights to</w:t>
      </w:r>
      <w:r w:rsidRPr="00447EB7">
        <w:rPr>
          <w:rFonts w:asciiTheme="minorHAnsi" w:hAnsiTheme="minorHAnsi"/>
          <w:sz w:val="22"/>
          <w:szCs w:val="22"/>
        </w:rPr>
        <w:t xml:space="preserve"> cancel/terminate/withdraw this tender even at any stage of floating as well as after finalization of tender / issue of work order / </w:t>
      </w:r>
      <w:r w:rsidR="00F0240F" w:rsidRPr="00447EB7">
        <w:rPr>
          <w:rFonts w:asciiTheme="minorHAnsi" w:hAnsiTheme="minorHAnsi"/>
          <w:sz w:val="22"/>
          <w:szCs w:val="22"/>
        </w:rPr>
        <w:t>issued which</w:t>
      </w:r>
      <w:r w:rsidRPr="00447EB7">
        <w:rPr>
          <w:rFonts w:asciiTheme="minorHAnsi" w:hAnsiTheme="minorHAnsi"/>
          <w:sz w:val="22"/>
          <w:szCs w:val="22"/>
        </w:rPr>
        <w:t xml:space="preserve"> is in currency, under prior intimation to Bidder/successful bidder with maximum Two weeks of Time, where any/all clauses of agreement(s)/assurance(s) </w:t>
      </w:r>
      <w:r w:rsidR="00F0240F" w:rsidRPr="00447EB7">
        <w:rPr>
          <w:rFonts w:asciiTheme="minorHAnsi" w:hAnsiTheme="minorHAnsi"/>
          <w:sz w:val="22"/>
          <w:szCs w:val="22"/>
        </w:rPr>
        <w:t>of this</w:t>
      </w:r>
      <w:r w:rsidRPr="00447EB7">
        <w:rPr>
          <w:rFonts w:asciiTheme="minorHAnsi" w:hAnsiTheme="minorHAnsi"/>
          <w:sz w:val="22"/>
          <w:szCs w:val="22"/>
        </w:rPr>
        <w:t xml:space="preserve"> e-tender shall become null and void.  BSNL CHTD will not entertain any loss if any </w:t>
      </w:r>
      <w:r w:rsidR="00FE3A56" w:rsidRPr="00447EB7">
        <w:rPr>
          <w:rFonts w:asciiTheme="minorHAnsi" w:hAnsiTheme="minorHAnsi"/>
          <w:sz w:val="22"/>
          <w:szCs w:val="22"/>
        </w:rPr>
        <w:t>arising in</w:t>
      </w:r>
      <w:r w:rsidRPr="00447EB7">
        <w:rPr>
          <w:rFonts w:asciiTheme="minorHAnsi" w:hAnsiTheme="minorHAnsi"/>
          <w:sz w:val="22"/>
          <w:szCs w:val="22"/>
        </w:rPr>
        <w:t xml:space="preserve"> this regard.</w:t>
      </w:r>
    </w:p>
    <w:p w:rsidR="00571F38" w:rsidRPr="00447EB7" w:rsidRDefault="00571F38" w:rsidP="00626C5B">
      <w:pPr>
        <w:pStyle w:val="ListParagraph"/>
        <w:autoSpaceDE w:val="0"/>
        <w:autoSpaceDN w:val="0"/>
        <w:adjustRightInd w:val="0"/>
        <w:ind w:left="810"/>
        <w:jc w:val="both"/>
        <w:rPr>
          <w:rFonts w:asciiTheme="minorHAnsi" w:hAnsiTheme="minorHAnsi"/>
          <w:sz w:val="22"/>
          <w:szCs w:val="22"/>
        </w:rPr>
      </w:pPr>
    </w:p>
    <w:p w:rsidR="0002553C" w:rsidRPr="00A54C1E" w:rsidRDefault="0002553C" w:rsidP="00D70FC2">
      <w:pPr>
        <w:widowControl w:val="0"/>
        <w:overflowPunct w:val="0"/>
        <w:autoSpaceDE w:val="0"/>
        <w:autoSpaceDN w:val="0"/>
        <w:adjustRightInd w:val="0"/>
        <w:spacing w:line="276" w:lineRule="auto"/>
        <w:ind w:left="630"/>
        <w:jc w:val="both"/>
        <w:rPr>
          <w:rFonts w:asciiTheme="minorHAnsi" w:hAnsiTheme="minorHAnsi" w:cstheme="minorHAnsi"/>
          <w:sz w:val="22"/>
          <w:szCs w:val="22"/>
        </w:rPr>
      </w:pPr>
      <w:r w:rsidRPr="00A54C1E">
        <w:rPr>
          <w:rFonts w:asciiTheme="minorHAnsi" w:hAnsiTheme="minorHAnsi" w:cstheme="minorHAnsi"/>
          <w:b/>
          <w:sz w:val="22"/>
          <w:szCs w:val="22"/>
          <w:u w:val="single"/>
        </w:rPr>
        <w:t>Note:-</w:t>
      </w:r>
      <w:r w:rsidRPr="00A54C1E">
        <w:rPr>
          <w:rFonts w:asciiTheme="minorHAnsi" w:hAnsiTheme="minorHAnsi" w:cstheme="minorHAnsi"/>
          <w:sz w:val="22"/>
          <w:szCs w:val="22"/>
        </w:rPr>
        <w:t xml:space="preserve"> All documents submitted in the bid offer should be preferably in English. In case the certificate viz experience, registration etc. is issued in any language other than English, the bidder shall attach an English translation of the same duly attested by the bidder &amp; the translator</w:t>
      </w:r>
      <w:r w:rsidR="009A0867" w:rsidRPr="00A54C1E">
        <w:rPr>
          <w:rFonts w:asciiTheme="minorHAnsi" w:hAnsiTheme="minorHAnsi" w:cstheme="minorHAnsi"/>
          <w:sz w:val="22"/>
          <w:szCs w:val="22"/>
        </w:rPr>
        <w:t>,</w:t>
      </w:r>
      <w:r w:rsidRPr="00A54C1E">
        <w:rPr>
          <w:rFonts w:asciiTheme="minorHAnsi" w:hAnsiTheme="minorHAnsi" w:cstheme="minorHAnsi"/>
          <w:sz w:val="22"/>
          <w:szCs w:val="22"/>
        </w:rPr>
        <w:t xml:space="preserve"> to be true copy in addition to the relevant certificate.</w:t>
      </w:r>
    </w:p>
    <w:p w:rsidR="00FA7EF7" w:rsidRDefault="00FA7EF7" w:rsidP="00A17FD2">
      <w:pPr>
        <w:pStyle w:val="NoSpacing"/>
        <w:jc w:val="center"/>
        <w:rPr>
          <w:rFonts w:asciiTheme="minorHAnsi" w:hAnsiTheme="minorHAnsi" w:cstheme="minorHAnsi"/>
        </w:rPr>
      </w:pPr>
    </w:p>
    <w:p w:rsidR="00A17FD2" w:rsidRPr="00A54C1E" w:rsidRDefault="00543D64" w:rsidP="00A17FD2">
      <w:pPr>
        <w:pStyle w:val="NoSpacing"/>
        <w:jc w:val="center"/>
        <w:rPr>
          <w:rFonts w:asciiTheme="minorHAnsi" w:hAnsiTheme="minorHAnsi" w:cstheme="minorHAnsi"/>
        </w:rPr>
      </w:pPr>
      <w:r>
        <w:rPr>
          <w:rFonts w:asciiTheme="minorHAnsi" w:hAnsiTheme="minorHAnsi" w:cstheme="minorHAnsi"/>
        </w:rPr>
        <w:t>DGM HQ NORTH</w:t>
      </w:r>
    </w:p>
    <w:p w:rsidR="00C32A71" w:rsidRPr="00A54C1E" w:rsidRDefault="0052760B" w:rsidP="00A17FD2">
      <w:pPr>
        <w:pStyle w:val="NoSpacing"/>
        <w:jc w:val="center"/>
        <w:rPr>
          <w:rFonts w:asciiTheme="minorHAnsi" w:hAnsiTheme="minorHAnsi" w:cstheme="minorHAnsi"/>
        </w:rPr>
      </w:pPr>
      <w:r w:rsidRPr="00A54C1E">
        <w:rPr>
          <w:rFonts w:asciiTheme="minorHAnsi" w:hAnsiTheme="minorHAnsi" w:cstheme="minorHAnsi"/>
        </w:rPr>
        <w:t>BSNL Chennai Telephones</w:t>
      </w:r>
    </w:p>
    <w:p w:rsidR="00A17FD2" w:rsidRPr="00A54C1E" w:rsidRDefault="00543D64" w:rsidP="00A17FD2">
      <w:pPr>
        <w:pStyle w:val="NoSpacing"/>
        <w:jc w:val="center"/>
        <w:rPr>
          <w:rFonts w:asciiTheme="minorHAnsi" w:hAnsiTheme="minorHAnsi" w:cstheme="minorHAnsi"/>
        </w:rPr>
      </w:pPr>
      <w:r>
        <w:rPr>
          <w:rFonts w:asciiTheme="minorHAnsi" w:hAnsiTheme="minorHAnsi" w:cstheme="minorHAnsi"/>
        </w:rPr>
        <w:t>1,NSC Bose Road,Chennai-600001</w:t>
      </w:r>
    </w:p>
    <w:p w:rsidR="00117E2E" w:rsidRPr="00A54C1E" w:rsidRDefault="009109BC" w:rsidP="00A17FD2">
      <w:pPr>
        <w:pStyle w:val="NoSpacing"/>
        <w:jc w:val="center"/>
        <w:rPr>
          <w:rFonts w:asciiTheme="minorHAnsi" w:hAnsiTheme="minorHAnsi" w:cstheme="minorHAnsi"/>
        </w:rPr>
      </w:pPr>
      <w:r w:rsidRPr="00447EB7">
        <w:rPr>
          <w:rFonts w:asciiTheme="minorHAnsi" w:hAnsiTheme="minorHAnsi" w:cstheme="minorHAnsi"/>
        </w:rPr>
        <w:t>Tel: 044-</w:t>
      </w:r>
      <w:r w:rsidR="00CB4486">
        <w:rPr>
          <w:rFonts w:asciiTheme="minorHAnsi" w:hAnsiTheme="minorHAnsi" w:cstheme="minorHAnsi"/>
        </w:rPr>
        <w:t>25388633</w:t>
      </w:r>
      <w:r w:rsidR="005F1D2F" w:rsidRPr="00447EB7">
        <w:rPr>
          <w:rFonts w:asciiTheme="minorHAnsi" w:hAnsiTheme="minorHAnsi" w:cstheme="minorHAnsi"/>
        </w:rPr>
        <w:t>.</w:t>
      </w:r>
    </w:p>
    <w:p w:rsidR="005F64F5" w:rsidRPr="00A54C1E" w:rsidRDefault="00672F4E" w:rsidP="00F22D43">
      <w:pPr>
        <w:jc w:val="center"/>
        <w:rPr>
          <w:rFonts w:asciiTheme="minorHAnsi" w:hAnsiTheme="minorHAnsi" w:cstheme="minorHAnsi"/>
          <w:b/>
        </w:rPr>
      </w:pPr>
      <w:r w:rsidRPr="00A54C1E">
        <w:rPr>
          <w:rFonts w:asciiTheme="minorHAnsi" w:hAnsiTheme="minorHAnsi" w:cstheme="minorHAnsi"/>
          <w:b/>
        </w:rPr>
        <w:lastRenderedPageBreak/>
        <w:t>SECTION</w:t>
      </w:r>
      <w:r w:rsidR="006F04D0" w:rsidRPr="00A54C1E">
        <w:rPr>
          <w:rFonts w:asciiTheme="minorHAnsi" w:hAnsiTheme="minorHAnsi" w:cstheme="minorHAnsi"/>
          <w:b/>
        </w:rPr>
        <w:t>–</w:t>
      </w:r>
      <w:r w:rsidRPr="00A54C1E">
        <w:rPr>
          <w:rFonts w:asciiTheme="minorHAnsi" w:hAnsiTheme="minorHAnsi" w:cstheme="minorHAnsi"/>
          <w:b/>
        </w:rPr>
        <w:t>II</w:t>
      </w:r>
      <w:r w:rsidR="006F04D0" w:rsidRPr="00A54C1E">
        <w:rPr>
          <w:rFonts w:asciiTheme="minorHAnsi" w:hAnsiTheme="minorHAnsi" w:cstheme="minorHAnsi"/>
          <w:b/>
        </w:rPr>
        <w:t xml:space="preserve"> (Part-A)</w:t>
      </w:r>
    </w:p>
    <w:p w:rsidR="00C64327" w:rsidRPr="00A54C1E" w:rsidRDefault="00C64327" w:rsidP="00C64327">
      <w:pPr>
        <w:widowControl w:val="0"/>
        <w:tabs>
          <w:tab w:val="left" w:pos="360"/>
        </w:tabs>
        <w:autoSpaceDE w:val="0"/>
        <w:autoSpaceDN w:val="0"/>
        <w:adjustRightInd w:val="0"/>
        <w:spacing w:line="239" w:lineRule="auto"/>
        <w:ind w:right="1"/>
        <w:jc w:val="center"/>
        <w:rPr>
          <w:rFonts w:asciiTheme="minorHAnsi" w:hAnsiTheme="minorHAnsi" w:cstheme="minorHAnsi"/>
          <w:b/>
          <w:sz w:val="28"/>
          <w:szCs w:val="28"/>
        </w:rPr>
      </w:pPr>
      <w:r w:rsidRPr="00A54C1E">
        <w:rPr>
          <w:rFonts w:asciiTheme="minorHAnsi" w:hAnsiTheme="minorHAnsi" w:cstheme="minorHAnsi"/>
          <w:b/>
          <w:sz w:val="28"/>
          <w:szCs w:val="28"/>
        </w:rPr>
        <w:t>General Tender conditions</w:t>
      </w:r>
    </w:p>
    <w:p w:rsidR="007042B9" w:rsidRPr="00A54C1E" w:rsidRDefault="007042B9" w:rsidP="007042B9">
      <w:pPr>
        <w:widowControl w:val="0"/>
        <w:autoSpaceDE w:val="0"/>
        <w:autoSpaceDN w:val="0"/>
        <w:adjustRightInd w:val="0"/>
        <w:spacing w:line="264" w:lineRule="exact"/>
        <w:rPr>
          <w:rFonts w:asciiTheme="minorHAnsi" w:hAnsiTheme="minorHAnsi" w:cstheme="minorHAnsi"/>
        </w:rPr>
      </w:pPr>
    </w:p>
    <w:p w:rsidR="007042B9" w:rsidRPr="00A54C1E" w:rsidRDefault="007042B9" w:rsidP="00127A39">
      <w:pPr>
        <w:widowControl w:val="0"/>
        <w:numPr>
          <w:ilvl w:val="1"/>
          <w:numId w:val="15"/>
        </w:numPr>
        <w:tabs>
          <w:tab w:val="clear" w:pos="1440"/>
        </w:tabs>
        <w:overflowPunct w:val="0"/>
        <w:autoSpaceDE w:val="0"/>
        <w:autoSpaceDN w:val="0"/>
        <w:adjustRightInd w:val="0"/>
        <w:spacing w:line="276" w:lineRule="auto"/>
        <w:ind w:left="180" w:right="20" w:hanging="180"/>
        <w:jc w:val="both"/>
        <w:rPr>
          <w:rFonts w:asciiTheme="minorHAnsi" w:hAnsiTheme="minorHAnsi" w:cstheme="minorHAnsi"/>
          <w:sz w:val="22"/>
          <w:szCs w:val="22"/>
        </w:rPr>
      </w:pPr>
      <w:r w:rsidRPr="00A54C1E">
        <w:rPr>
          <w:rFonts w:asciiTheme="minorHAnsi" w:hAnsiTheme="minorHAnsi" w:cstheme="minorHAnsi"/>
          <w:b/>
          <w:sz w:val="22"/>
          <w:szCs w:val="22"/>
        </w:rPr>
        <w:t>Type of tender:</w:t>
      </w:r>
      <w:r w:rsidRPr="00A54C1E">
        <w:rPr>
          <w:rFonts w:asciiTheme="minorHAnsi" w:hAnsiTheme="minorHAnsi" w:cstheme="minorHAnsi"/>
          <w:sz w:val="22"/>
          <w:szCs w:val="22"/>
        </w:rPr>
        <w:t xml:space="preserve"> Single Stage bidding</w:t>
      </w:r>
      <w:r w:rsidR="0018367F" w:rsidRPr="00A54C1E">
        <w:rPr>
          <w:rFonts w:asciiTheme="minorHAnsi" w:hAnsiTheme="minorHAnsi" w:cstheme="minorHAnsi"/>
          <w:sz w:val="22"/>
          <w:szCs w:val="22"/>
        </w:rPr>
        <w:t xml:space="preserve"> with </w:t>
      </w:r>
      <w:r w:rsidRPr="00A54C1E">
        <w:rPr>
          <w:rFonts w:asciiTheme="minorHAnsi" w:hAnsiTheme="minorHAnsi" w:cstheme="minorHAnsi"/>
          <w:b/>
          <w:sz w:val="22"/>
          <w:szCs w:val="22"/>
        </w:rPr>
        <w:t xml:space="preserve">two stage </w:t>
      </w:r>
      <w:r w:rsidR="00C32A71" w:rsidRPr="00A54C1E">
        <w:rPr>
          <w:rFonts w:asciiTheme="minorHAnsi" w:hAnsiTheme="minorHAnsi" w:cstheme="minorHAnsi"/>
          <w:b/>
          <w:sz w:val="22"/>
          <w:szCs w:val="22"/>
        </w:rPr>
        <w:t>opening i.e</w:t>
      </w:r>
      <w:r w:rsidR="00186AC1" w:rsidRPr="00A54C1E">
        <w:rPr>
          <w:rFonts w:asciiTheme="minorHAnsi" w:hAnsiTheme="minorHAnsi" w:cstheme="minorHAnsi"/>
          <w:b/>
          <w:sz w:val="22"/>
          <w:szCs w:val="22"/>
        </w:rPr>
        <w:t xml:space="preserve"> </w:t>
      </w:r>
      <w:r w:rsidR="009677E2" w:rsidRPr="00A54C1E">
        <w:rPr>
          <w:rFonts w:asciiTheme="minorHAnsi" w:hAnsiTheme="minorHAnsi" w:cstheme="minorHAnsi"/>
          <w:b/>
          <w:sz w:val="22"/>
          <w:szCs w:val="22"/>
        </w:rPr>
        <w:t>Technical</w:t>
      </w:r>
      <w:r w:rsidR="00186AC1" w:rsidRPr="00A54C1E">
        <w:rPr>
          <w:rFonts w:asciiTheme="minorHAnsi" w:hAnsiTheme="minorHAnsi" w:cstheme="minorHAnsi"/>
          <w:b/>
          <w:sz w:val="22"/>
          <w:szCs w:val="22"/>
        </w:rPr>
        <w:t xml:space="preserve"> </w:t>
      </w:r>
      <w:r w:rsidR="009677E2" w:rsidRPr="00A54C1E">
        <w:rPr>
          <w:rFonts w:asciiTheme="minorHAnsi" w:hAnsiTheme="minorHAnsi" w:cstheme="minorHAnsi"/>
          <w:b/>
          <w:sz w:val="22"/>
          <w:szCs w:val="22"/>
        </w:rPr>
        <w:t>&amp; Financial</w:t>
      </w:r>
      <w:r w:rsidRPr="00A54C1E">
        <w:rPr>
          <w:rFonts w:asciiTheme="minorHAnsi" w:hAnsiTheme="minorHAnsi" w:cstheme="minorHAnsi"/>
          <w:b/>
          <w:sz w:val="22"/>
          <w:szCs w:val="22"/>
        </w:rPr>
        <w:t xml:space="preserve"> using two electronic Envelopes</w:t>
      </w:r>
      <w:r w:rsidR="00D86788" w:rsidRPr="00A54C1E">
        <w:rPr>
          <w:rFonts w:asciiTheme="minorHAnsi" w:hAnsiTheme="minorHAnsi" w:cstheme="minorHAnsi"/>
          <w:sz w:val="22"/>
          <w:szCs w:val="22"/>
        </w:rPr>
        <w:t xml:space="preserve"> followed by </w:t>
      </w:r>
      <w:r w:rsidR="00EA6372" w:rsidRPr="00A54C1E">
        <w:rPr>
          <w:rFonts w:asciiTheme="minorHAnsi" w:hAnsiTheme="minorHAnsi" w:cstheme="minorHAnsi"/>
          <w:sz w:val="22"/>
          <w:szCs w:val="22"/>
        </w:rPr>
        <w:t>Limited tender option</w:t>
      </w:r>
      <w:r w:rsidR="00D86788" w:rsidRPr="00A54C1E">
        <w:rPr>
          <w:rFonts w:asciiTheme="minorHAnsi" w:hAnsiTheme="minorHAnsi" w:cstheme="minorHAnsi"/>
          <w:b/>
          <w:sz w:val="22"/>
          <w:szCs w:val="22"/>
        </w:rPr>
        <w:t xml:space="preserve"> if required</w:t>
      </w:r>
      <w:r w:rsidRPr="00A54C1E">
        <w:rPr>
          <w:rFonts w:asciiTheme="minorHAnsi" w:hAnsiTheme="minorHAnsi" w:cstheme="minorHAnsi"/>
          <w:sz w:val="22"/>
          <w:szCs w:val="22"/>
        </w:rPr>
        <w:t xml:space="preserve">. </w:t>
      </w:r>
    </w:p>
    <w:p w:rsidR="007042B9" w:rsidRPr="00A54C1E" w:rsidRDefault="007042B9" w:rsidP="00926E33">
      <w:pPr>
        <w:widowControl w:val="0"/>
        <w:autoSpaceDE w:val="0"/>
        <w:autoSpaceDN w:val="0"/>
        <w:adjustRightInd w:val="0"/>
        <w:spacing w:line="276" w:lineRule="auto"/>
        <w:ind w:left="180" w:hanging="180"/>
        <w:rPr>
          <w:rFonts w:asciiTheme="minorHAnsi" w:hAnsiTheme="minorHAnsi" w:cstheme="minorHAnsi"/>
          <w:sz w:val="22"/>
          <w:szCs w:val="22"/>
        </w:rPr>
      </w:pPr>
    </w:p>
    <w:p w:rsidR="007042B9" w:rsidRPr="00A54C1E" w:rsidRDefault="007042B9" w:rsidP="00926E33">
      <w:pPr>
        <w:widowControl w:val="0"/>
        <w:overflowPunct w:val="0"/>
        <w:autoSpaceDE w:val="0"/>
        <w:autoSpaceDN w:val="0"/>
        <w:adjustRightInd w:val="0"/>
        <w:spacing w:line="276" w:lineRule="auto"/>
        <w:ind w:left="180" w:right="20"/>
        <w:jc w:val="both"/>
        <w:rPr>
          <w:rFonts w:asciiTheme="minorHAnsi" w:hAnsiTheme="minorHAnsi" w:cstheme="minorHAnsi"/>
          <w:sz w:val="22"/>
          <w:szCs w:val="22"/>
        </w:rPr>
      </w:pPr>
      <w:r w:rsidRPr="00A54C1E">
        <w:rPr>
          <w:rFonts w:asciiTheme="minorHAnsi" w:hAnsiTheme="minorHAnsi" w:cstheme="minorHAnsi"/>
          <w:b/>
          <w:sz w:val="22"/>
          <w:szCs w:val="22"/>
        </w:rPr>
        <w:t>Note:</w:t>
      </w:r>
      <w:r w:rsidRPr="00A54C1E">
        <w:rPr>
          <w:rFonts w:asciiTheme="minorHAnsi" w:hAnsiTheme="minorHAnsi" w:cstheme="minorHAnsi"/>
          <w:sz w:val="22"/>
          <w:szCs w:val="22"/>
        </w:rPr>
        <w:t xml:space="preserve"> The Eligibility-cum-technical Bid will be opened in the presence of the representatives of the bidders at the time and </w:t>
      </w:r>
      <w:r w:rsidRPr="002F1B39">
        <w:rPr>
          <w:rFonts w:asciiTheme="minorHAnsi" w:hAnsiTheme="minorHAnsi" w:cstheme="minorHAnsi"/>
          <w:sz w:val="22"/>
          <w:szCs w:val="22"/>
        </w:rPr>
        <w:t xml:space="preserve">date mentioned in </w:t>
      </w:r>
      <w:r w:rsidR="001E219A" w:rsidRPr="002F1B39">
        <w:rPr>
          <w:rFonts w:asciiTheme="minorHAnsi" w:hAnsiTheme="minorHAnsi" w:cstheme="minorHAnsi"/>
          <w:sz w:val="22"/>
          <w:szCs w:val="22"/>
        </w:rPr>
        <w:t>Clause 1 of section-I</w:t>
      </w:r>
      <w:r w:rsidRPr="002F1B39">
        <w:rPr>
          <w:rFonts w:asciiTheme="minorHAnsi" w:hAnsiTheme="minorHAnsi" w:cstheme="minorHAnsi"/>
          <w:sz w:val="22"/>
          <w:szCs w:val="22"/>
        </w:rPr>
        <w:t xml:space="preserve"> NIT. Financial bids</w:t>
      </w:r>
      <w:r w:rsidRPr="00A54C1E">
        <w:rPr>
          <w:rFonts w:asciiTheme="minorHAnsi" w:hAnsiTheme="minorHAnsi" w:cstheme="minorHAnsi"/>
          <w:sz w:val="22"/>
          <w:szCs w:val="22"/>
        </w:rPr>
        <w:t xml:space="preserve"> of technically and commercially </w:t>
      </w:r>
      <w:r w:rsidR="005E46FF" w:rsidRPr="00A54C1E">
        <w:rPr>
          <w:rFonts w:asciiTheme="minorHAnsi" w:hAnsiTheme="minorHAnsi" w:cstheme="minorHAnsi"/>
          <w:sz w:val="22"/>
          <w:szCs w:val="22"/>
        </w:rPr>
        <w:t xml:space="preserve">eligible </w:t>
      </w:r>
      <w:r w:rsidRPr="00A54C1E">
        <w:rPr>
          <w:rFonts w:asciiTheme="minorHAnsi" w:hAnsiTheme="minorHAnsi" w:cstheme="minorHAnsi"/>
          <w:sz w:val="22"/>
          <w:szCs w:val="22"/>
        </w:rPr>
        <w:t xml:space="preserve">bidders shall be opened at a later date </w:t>
      </w:r>
      <w:r w:rsidR="00C32A71" w:rsidRPr="00A54C1E">
        <w:rPr>
          <w:rFonts w:asciiTheme="minorHAnsi" w:hAnsiTheme="minorHAnsi" w:cstheme="minorHAnsi"/>
        </w:rPr>
        <w:t>under intimation to all technically qualified bidders.</w:t>
      </w:r>
      <w:r w:rsidR="00186AC1" w:rsidRPr="00A54C1E">
        <w:rPr>
          <w:rFonts w:asciiTheme="minorHAnsi" w:hAnsiTheme="minorHAnsi" w:cstheme="minorHAnsi"/>
        </w:rPr>
        <w:t xml:space="preserve"> </w:t>
      </w:r>
      <w:r w:rsidR="00C32A71" w:rsidRPr="00A54C1E">
        <w:rPr>
          <w:rFonts w:asciiTheme="minorHAnsi" w:hAnsiTheme="minorHAnsi" w:cstheme="minorHAnsi"/>
        </w:rPr>
        <w:t>The time, date and venue of the opening of financial bid will be intimated only to those technically qualified bidders. No correspondence in this regard will be entertained</w:t>
      </w:r>
      <w:r w:rsidR="001E3251" w:rsidRPr="00A54C1E">
        <w:rPr>
          <w:rFonts w:asciiTheme="minorHAnsi" w:hAnsiTheme="minorHAnsi" w:cstheme="minorHAnsi"/>
        </w:rPr>
        <w:t>.</w:t>
      </w:r>
    </w:p>
    <w:p w:rsidR="007042B9" w:rsidRPr="00A54C1E" w:rsidRDefault="007042B9" w:rsidP="00926E33">
      <w:pPr>
        <w:widowControl w:val="0"/>
        <w:autoSpaceDE w:val="0"/>
        <w:autoSpaceDN w:val="0"/>
        <w:adjustRightInd w:val="0"/>
        <w:spacing w:line="276" w:lineRule="auto"/>
        <w:ind w:left="180" w:hanging="180"/>
        <w:jc w:val="both"/>
        <w:rPr>
          <w:rFonts w:asciiTheme="minorHAnsi" w:hAnsiTheme="minorHAnsi" w:cstheme="minorHAnsi"/>
          <w:sz w:val="22"/>
          <w:szCs w:val="22"/>
        </w:rPr>
      </w:pPr>
    </w:p>
    <w:p w:rsidR="008A24E3" w:rsidRDefault="007042B9" w:rsidP="008A24E3">
      <w:pPr>
        <w:widowControl w:val="0"/>
        <w:numPr>
          <w:ilvl w:val="1"/>
          <w:numId w:val="15"/>
        </w:numPr>
        <w:tabs>
          <w:tab w:val="clear" w:pos="1440"/>
          <w:tab w:val="num" w:pos="270"/>
        </w:tabs>
        <w:overflowPunct w:val="0"/>
        <w:autoSpaceDE w:val="0"/>
        <w:autoSpaceDN w:val="0"/>
        <w:adjustRightInd w:val="0"/>
        <w:spacing w:line="276" w:lineRule="auto"/>
        <w:ind w:left="270" w:hanging="270"/>
        <w:jc w:val="both"/>
        <w:rPr>
          <w:rFonts w:asciiTheme="minorHAnsi" w:hAnsiTheme="minorHAnsi" w:cstheme="minorHAnsi"/>
          <w:b/>
          <w:sz w:val="22"/>
          <w:szCs w:val="22"/>
        </w:rPr>
      </w:pPr>
      <w:r w:rsidRPr="00A54C1E">
        <w:rPr>
          <w:rFonts w:asciiTheme="minorHAnsi" w:hAnsiTheme="minorHAnsi" w:cstheme="minorHAnsi"/>
          <w:b/>
          <w:sz w:val="22"/>
          <w:szCs w:val="22"/>
        </w:rPr>
        <w:t>Bid Validity Period</w:t>
      </w:r>
      <w:r w:rsidR="001665C7" w:rsidRPr="00A54C1E">
        <w:rPr>
          <w:rFonts w:asciiTheme="minorHAnsi" w:hAnsiTheme="minorHAnsi" w:cstheme="minorHAnsi"/>
          <w:b/>
          <w:sz w:val="22"/>
          <w:szCs w:val="22"/>
        </w:rPr>
        <w:t xml:space="preserve">: </w:t>
      </w:r>
      <w:r w:rsidR="001665C7" w:rsidRPr="002F1B39">
        <w:rPr>
          <w:rFonts w:asciiTheme="minorHAnsi" w:hAnsiTheme="minorHAnsi" w:cstheme="minorHAnsi"/>
          <w:b/>
          <w:sz w:val="22"/>
          <w:szCs w:val="22"/>
        </w:rPr>
        <w:t>180</w:t>
      </w:r>
      <w:r w:rsidR="00186AC1" w:rsidRPr="002F1B39">
        <w:rPr>
          <w:rFonts w:asciiTheme="minorHAnsi" w:hAnsiTheme="minorHAnsi" w:cstheme="minorHAnsi"/>
          <w:b/>
          <w:sz w:val="22"/>
          <w:szCs w:val="22"/>
        </w:rPr>
        <w:t xml:space="preserve"> </w:t>
      </w:r>
      <w:r w:rsidRPr="002F1B39">
        <w:rPr>
          <w:rFonts w:asciiTheme="minorHAnsi" w:hAnsiTheme="minorHAnsi" w:cstheme="minorHAnsi"/>
          <w:b/>
          <w:sz w:val="22"/>
          <w:szCs w:val="22"/>
        </w:rPr>
        <w:t>days from</w:t>
      </w:r>
      <w:r w:rsidRPr="00A54C1E">
        <w:rPr>
          <w:rFonts w:asciiTheme="minorHAnsi" w:hAnsiTheme="minorHAnsi" w:cstheme="minorHAnsi"/>
          <w:b/>
          <w:sz w:val="22"/>
          <w:szCs w:val="22"/>
        </w:rPr>
        <w:t xml:space="preserve"> the tender opening date</w:t>
      </w:r>
      <w:r w:rsidRPr="00A54C1E">
        <w:rPr>
          <w:rFonts w:asciiTheme="minorHAnsi" w:hAnsiTheme="minorHAnsi" w:cstheme="minorHAnsi"/>
          <w:sz w:val="22"/>
          <w:szCs w:val="22"/>
        </w:rPr>
        <w:t>.</w:t>
      </w:r>
      <w:r w:rsidR="00186AC1" w:rsidRPr="00A54C1E">
        <w:rPr>
          <w:rFonts w:asciiTheme="minorHAnsi" w:hAnsiTheme="minorHAnsi" w:cstheme="minorHAnsi"/>
          <w:sz w:val="22"/>
          <w:szCs w:val="22"/>
        </w:rPr>
        <w:t xml:space="preserve"> </w:t>
      </w:r>
      <w:r w:rsidRPr="00A54C1E">
        <w:rPr>
          <w:rFonts w:asciiTheme="minorHAnsi" w:hAnsiTheme="minorHAnsi" w:cstheme="minorHAnsi"/>
          <w:b/>
          <w:sz w:val="22"/>
          <w:szCs w:val="22"/>
        </w:rPr>
        <w:t xml:space="preserve">A bid valid for a shorter period shall be rejected by the Purchaser as non-responsive. </w:t>
      </w:r>
    </w:p>
    <w:p w:rsidR="008A24E3" w:rsidRPr="008A24E3" w:rsidRDefault="008A24E3" w:rsidP="008A24E3">
      <w:pPr>
        <w:widowControl w:val="0"/>
        <w:overflowPunct w:val="0"/>
        <w:autoSpaceDE w:val="0"/>
        <w:autoSpaceDN w:val="0"/>
        <w:adjustRightInd w:val="0"/>
        <w:spacing w:line="276" w:lineRule="auto"/>
        <w:ind w:left="270"/>
        <w:jc w:val="both"/>
        <w:rPr>
          <w:rFonts w:asciiTheme="minorHAnsi" w:hAnsiTheme="minorHAnsi" w:cstheme="minorHAnsi"/>
          <w:b/>
          <w:sz w:val="22"/>
          <w:szCs w:val="22"/>
        </w:rPr>
      </w:pPr>
    </w:p>
    <w:p w:rsidR="0090148E" w:rsidRDefault="008A24E3" w:rsidP="008A24E3">
      <w:pPr>
        <w:pStyle w:val="ListParagraph"/>
        <w:autoSpaceDE w:val="0"/>
        <w:autoSpaceDN w:val="0"/>
        <w:adjustRightInd w:val="0"/>
        <w:ind w:left="0"/>
        <w:jc w:val="both"/>
        <w:rPr>
          <w:rFonts w:asciiTheme="minorHAnsi" w:hAnsiTheme="minorHAnsi"/>
          <w:b/>
          <w:color w:val="000000"/>
          <w:sz w:val="22"/>
        </w:rPr>
      </w:pPr>
      <w:r w:rsidRPr="008A24E3">
        <w:rPr>
          <w:rFonts w:asciiTheme="minorHAnsi" w:hAnsiTheme="minorHAnsi"/>
          <w:b/>
          <w:color w:val="000000"/>
          <w:sz w:val="22"/>
        </w:rPr>
        <w:t>3</w:t>
      </w:r>
      <w:r w:rsidR="0090148E" w:rsidRPr="008A24E3">
        <w:rPr>
          <w:rFonts w:asciiTheme="minorHAnsi" w:hAnsiTheme="minorHAnsi"/>
          <w:b/>
          <w:color w:val="000000"/>
          <w:sz w:val="22"/>
        </w:rPr>
        <w:t>. ELIGIBILITY REQUIREMENTS:</w:t>
      </w:r>
    </w:p>
    <w:p w:rsidR="001E219A" w:rsidRPr="008A24E3" w:rsidRDefault="001E219A" w:rsidP="008A24E3">
      <w:pPr>
        <w:pStyle w:val="ListParagraph"/>
        <w:autoSpaceDE w:val="0"/>
        <w:autoSpaceDN w:val="0"/>
        <w:adjustRightInd w:val="0"/>
        <w:ind w:left="0"/>
        <w:jc w:val="both"/>
        <w:rPr>
          <w:rFonts w:asciiTheme="minorHAnsi" w:hAnsiTheme="minorHAnsi"/>
          <w:b/>
          <w:color w:val="000000"/>
          <w:sz w:val="22"/>
        </w:rPr>
      </w:pPr>
    </w:p>
    <w:p w:rsidR="0090148E" w:rsidRPr="0090148E" w:rsidRDefault="008A24E3" w:rsidP="008A24E3">
      <w:pPr>
        <w:pStyle w:val="ListParagraph"/>
        <w:autoSpaceDE w:val="0"/>
        <w:autoSpaceDN w:val="0"/>
        <w:adjustRightInd w:val="0"/>
        <w:ind w:left="284"/>
        <w:rPr>
          <w:rFonts w:asciiTheme="minorHAnsi" w:hAnsiTheme="minorHAnsi"/>
          <w:b/>
          <w:bCs/>
          <w:color w:val="000000"/>
        </w:rPr>
      </w:pPr>
      <w:r>
        <w:rPr>
          <w:rFonts w:asciiTheme="minorHAnsi" w:hAnsiTheme="minorHAnsi"/>
          <w:b/>
          <w:bCs/>
          <w:color w:val="000000"/>
        </w:rPr>
        <w:t>3</w:t>
      </w:r>
      <w:r w:rsidR="0090148E" w:rsidRPr="0090148E">
        <w:rPr>
          <w:rFonts w:asciiTheme="minorHAnsi" w:hAnsiTheme="minorHAnsi"/>
          <w:b/>
          <w:bCs/>
          <w:color w:val="000000"/>
        </w:rPr>
        <w:t>.1. Documents Establishing Bidders Eligibility and qualifications:</w:t>
      </w:r>
    </w:p>
    <w:p w:rsidR="0090148E" w:rsidRPr="001E219A" w:rsidRDefault="0090148E" w:rsidP="0090148E">
      <w:pPr>
        <w:pStyle w:val="BodyText"/>
        <w:spacing w:before="82" w:line="254" w:lineRule="auto"/>
        <w:ind w:left="720" w:right="595"/>
        <w:rPr>
          <w:rFonts w:asciiTheme="minorHAnsi" w:hAnsiTheme="minorHAnsi" w:cstheme="minorHAnsi"/>
          <w:sz w:val="22"/>
          <w:szCs w:val="22"/>
        </w:rPr>
      </w:pPr>
      <w:r w:rsidRPr="001E219A">
        <w:rPr>
          <w:rFonts w:asciiTheme="minorHAnsi" w:hAnsiTheme="minorHAnsi" w:cstheme="minorHAnsi"/>
          <w:b/>
          <w:sz w:val="22"/>
          <w:szCs w:val="22"/>
          <w:u w:val="thick"/>
        </w:rPr>
        <w:t>On-line Submissions</w:t>
      </w:r>
      <w:r w:rsidRPr="001E219A">
        <w:rPr>
          <w:rFonts w:asciiTheme="minorHAnsi" w:hAnsiTheme="minorHAnsi" w:cstheme="minorHAnsi"/>
          <w:b/>
          <w:sz w:val="22"/>
          <w:szCs w:val="22"/>
        </w:rPr>
        <w:t xml:space="preserve"> </w:t>
      </w:r>
      <w:r w:rsidRPr="001E219A">
        <w:rPr>
          <w:rFonts w:asciiTheme="minorHAnsi" w:hAnsiTheme="minorHAnsi" w:cstheme="minorHAnsi"/>
          <w:sz w:val="22"/>
          <w:szCs w:val="22"/>
        </w:rPr>
        <w:t>(Technical Bid envelope and Financial Bid/Price Bid envelope)</w:t>
      </w:r>
      <w:r w:rsidRPr="001E219A">
        <w:rPr>
          <w:rFonts w:asciiTheme="minorHAnsi" w:hAnsiTheme="minorHAnsi" w:cstheme="minorHAnsi"/>
          <w:spacing w:val="1"/>
          <w:sz w:val="22"/>
          <w:szCs w:val="22"/>
        </w:rPr>
        <w:t xml:space="preserve"> </w:t>
      </w:r>
      <w:r w:rsidRPr="001E219A">
        <w:rPr>
          <w:rFonts w:asciiTheme="minorHAnsi" w:hAnsiTheme="minorHAnsi" w:cstheme="minorHAnsi"/>
          <w:sz w:val="22"/>
          <w:szCs w:val="22"/>
        </w:rPr>
        <w:t>the</w:t>
      </w:r>
      <w:r w:rsidRPr="001E219A">
        <w:rPr>
          <w:rFonts w:asciiTheme="minorHAnsi" w:hAnsiTheme="minorHAnsi" w:cstheme="minorHAnsi"/>
          <w:spacing w:val="1"/>
          <w:sz w:val="22"/>
          <w:szCs w:val="22"/>
        </w:rPr>
        <w:t xml:space="preserve"> </w:t>
      </w:r>
      <w:r w:rsidRPr="001E219A">
        <w:rPr>
          <w:rFonts w:asciiTheme="minorHAnsi" w:hAnsiTheme="minorHAnsi" w:cstheme="minorHAnsi"/>
          <w:sz w:val="22"/>
          <w:szCs w:val="22"/>
        </w:rPr>
        <w:t>entire</w:t>
      </w:r>
      <w:r w:rsidRPr="001E219A">
        <w:rPr>
          <w:rFonts w:asciiTheme="minorHAnsi" w:hAnsiTheme="minorHAnsi" w:cstheme="minorHAnsi"/>
          <w:spacing w:val="1"/>
          <w:sz w:val="22"/>
          <w:szCs w:val="22"/>
        </w:rPr>
        <w:t xml:space="preserve"> </w:t>
      </w:r>
      <w:r w:rsidRPr="001E219A">
        <w:rPr>
          <w:rFonts w:asciiTheme="minorHAnsi" w:hAnsiTheme="minorHAnsi" w:cstheme="minorHAnsi"/>
          <w:sz w:val="22"/>
          <w:szCs w:val="22"/>
        </w:rPr>
        <w:t>bid-submission</w:t>
      </w:r>
      <w:r w:rsidRPr="001E219A">
        <w:rPr>
          <w:rFonts w:asciiTheme="minorHAnsi" w:hAnsiTheme="minorHAnsi" w:cstheme="minorHAnsi"/>
          <w:spacing w:val="1"/>
          <w:sz w:val="22"/>
          <w:szCs w:val="22"/>
        </w:rPr>
        <w:t xml:space="preserve"> </w:t>
      </w:r>
      <w:r w:rsidRPr="001E219A">
        <w:rPr>
          <w:rFonts w:asciiTheme="minorHAnsi" w:hAnsiTheme="minorHAnsi" w:cstheme="minorHAnsi"/>
          <w:sz w:val="22"/>
          <w:szCs w:val="22"/>
        </w:rPr>
        <w:t>would</w:t>
      </w:r>
      <w:r w:rsidRPr="001E219A">
        <w:rPr>
          <w:rFonts w:asciiTheme="minorHAnsi" w:hAnsiTheme="minorHAnsi" w:cstheme="minorHAnsi"/>
          <w:spacing w:val="1"/>
          <w:sz w:val="22"/>
          <w:szCs w:val="22"/>
        </w:rPr>
        <w:t xml:space="preserve"> </w:t>
      </w:r>
      <w:r w:rsidRPr="001E219A">
        <w:rPr>
          <w:rFonts w:asciiTheme="minorHAnsi" w:hAnsiTheme="minorHAnsi" w:cstheme="minorHAnsi"/>
          <w:sz w:val="22"/>
          <w:szCs w:val="22"/>
        </w:rPr>
        <w:t>be</w:t>
      </w:r>
      <w:r w:rsidRPr="001E219A">
        <w:rPr>
          <w:rFonts w:asciiTheme="minorHAnsi" w:hAnsiTheme="minorHAnsi" w:cstheme="minorHAnsi"/>
          <w:spacing w:val="1"/>
          <w:sz w:val="22"/>
          <w:szCs w:val="22"/>
        </w:rPr>
        <w:t xml:space="preserve"> </w:t>
      </w:r>
      <w:r w:rsidRPr="001E219A">
        <w:rPr>
          <w:rFonts w:asciiTheme="minorHAnsi" w:hAnsiTheme="minorHAnsi" w:cstheme="minorHAnsi"/>
          <w:sz w:val="22"/>
          <w:szCs w:val="22"/>
        </w:rPr>
        <w:t>online</w:t>
      </w:r>
      <w:r w:rsidRPr="001E219A">
        <w:rPr>
          <w:rFonts w:asciiTheme="minorHAnsi" w:hAnsiTheme="minorHAnsi" w:cstheme="minorHAnsi"/>
          <w:spacing w:val="1"/>
          <w:sz w:val="22"/>
          <w:szCs w:val="22"/>
        </w:rPr>
        <w:t xml:space="preserve"> </w:t>
      </w:r>
      <w:r w:rsidRPr="001E219A">
        <w:rPr>
          <w:rFonts w:asciiTheme="minorHAnsi" w:hAnsiTheme="minorHAnsi" w:cstheme="minorHAnsi"/>
          <w:sz w:val="22"/>
          <w:szCs w:val="22"/>
        </w:rPr>
        <w:t>on</w:t>
      </w:r>
      <w:r w:rsidRPr="001E219A">
        <w:rPr>
          <w:rFonts w:asciiTheme="minorHAnsi" w:hAnsiTheme="minorHAnsi" w:cstheme="minorHAnsi"/>
          <w:spacing w:val="1"/>
          <w:sz w:val="22"/>
          <w:szCs w:val="22"/>
        </w:rPr>
        <w:t xml:space="preserve"> </w:t>
      </w:r>
      <w:r w:rsidRPr="001E219A">
        <w:rPr>
          <w:rFonts w:asciiTheme="minorHAnsi" w:hAnsiTheme="minorHAnsi" w:cstheme="minorHAnsi"/>
          <w:sz w:val="22"/>
          <w:szCs w:val="22"/>
        </w:rPr>
        <w:t>the</w:t>
      </w:r>
      <w:r w:rsidRPr="001E219A">
        <w:rPr>
          <w:rFonts w:asciiTheme="minorHAnsi" w:hAnsiTheme="minorHAnsi" w:cstheme="minorHAnsi"/>
          <w:spacing w:val="1"/>
          <w:sz w:val="22"/>
          <w:szCs w:val="22"/>
        </w:rPr>
        <w:t xml:space="preserve"> gem </w:t>
      </w:r>
      <w:r w:rsidRPr="001E219A">
        <w:rPr>
          <w:rFonts w:asciiTheme="minorHAnsi" w:hAnsiTheme="minorHAnsi" w:cstheme="minorHAnsi"/>
          <w:sz w:val="22"/>
          <w:szCs w:val="22"/>
        </w:rPr>
        <w:t>portal</w:t>
      </w:r>
      <w:r w:rsidRPr="001E219A">
        <w:rPr>
          <w:rFonts w:asciiTheme="minorHAnsi" w:hAnsiTheme="minorHAnsi" w:cstheme="minorHAnsi"/>
          <w:spacing w:val="1"/>
          <w:sz w:val="22"/>
          <w:szCs w:val="22"/>
        </w:rPr>
        <w:t xml:space="preserve"> </w:t>
      </w:r>
      <w:r w:rsidRPr="001E219A">
        <w:rPr>
          <w:rFonts w:asciiTheme="minorHAnsi" w:hAnsiTheme="minorHAnsi" w:cstheme="minorHAnsi"/>
          <w:sz w:val="22"/>
          <w:szCs w:val="22"/>
        </w:rPr>
        <w:t>www.gem.gov.in. Broad</w:t>
      </w:r>
      <w:r w:rsidRPr="001E219A">
        <w:rPr>
          <w:rFonts w:asciiTheme="minorHAnsi" w:hAnsiTheme="minorHAnsi" w:cstheme="minorHAnsi"/>
          <w:spacing w:val="7"/>
          <w:sz w:val="22"/>
          <w:szCs w:val="22"/>
        </w:rPr>
        <w:t xml:space="preserve"> </w:t>
      </w:r>
      <w:r w:rsidRPr="001E219A">
        <w:rPr>
          <w:rFonts w:asciiTheme="minorHAnsi" w:hAnsiTheme="minorHAnsi" w:cstheme="minorHAnsi"/>
          <w:sz w:val="22"/>
          <w:szCs w:val="22"/>
        </w:rPr>
        <w:t>outline</w:t>
      </w:r>
      <w:r w:rsidRPr="001E219A">
        <w:rPr>
          <w:rFonts w:asciiTheme="minorHAnsi" w:hAnsiTheme="minorHAnsi" w:cstheme="minorHAnsi"/>
          <w:spacing w:val="13"/>
          <w:sz w:val="22"/>
          <w:szCs w:val="22"/>
        </w:rPr>
        <w:t xml:space="preserve"> </w:t>
      </w:r>
      <w:r w:rsidRPr="001E219A">
        <w:rPr>
          <w:rFonts w:asciiTheme="minorHAnsi" w:hAnsiTheme="minorHAnsi" w:cstheme="minorHAnsi"/>
          <w:sz w:val="22"/>
          <w:szCs w:val="22"/>
        </w:rPr>
        <w:t>of</w:t>
      </w:r>
      <w:r w:rsidRPr="001E219A">
        <w:rPr>
          <w:rFonts w:asciiTheme="minorHAnsi" w:hAnsiTheme="minorHAnsi" w:cstheme="minorHAnsi"/>
          <w:spacing w:val="11"/>
          <w:sz w:val="22"/>
          <w:szCs w:val="22"/>
        </w:rPr>
        <w:t xml:space="preserve"> </w:t>
      </w:r>
      <w:r w:rsidRPr="001E219A">
        <w:rPr>
          <w:rFonts w:asciiTheme="minorHAnsi" w:hAnsiTheme="minorHAnsi" w:cstheme="minorHAnsi"/>
          <w:sz w:val="22"/>
          <w:szCs w:val="22"/>
        </w:rPr>
        <w:t>submissions</w:t>
      </w:r>
      <w:r w:rsidRPr="001E219A">
        <w:rPr>
          <w:rFonts w:asciiTheme="minorHAnsi" w:hAnsiTheme="minorHAnsi" w:cstheme="minorHAnsi"/>
          <w:spacing w:val="9"/>
          <w:sz w:val="22"/>
          <w:szCs w:val="22"/>
        </w:rPr>
        <w:t xml:space="preserve"> </w:t>
      </w:r>
      <w:r w:rsidRPr="001E219A">
        <w:rPr>
          <w:rFonts w:asciiTheme="minorHAnsi" w:hAnsiTheme="minorHAnsi" w:cstheme="minorHAnsi"/>
          <w:sz w:val="22"/>
          <w:szCs w:val="22"/>
        </w:rPr>
        <w:t>are</w:t>
      </w:r>
      <w:r w:rsidRPr="001E219A">
        <w:rPr>
          <w:rFonts w:asciiTheme="minorHAnsi" w:hAnsiTheme="minorHAnsi" w:cstheme="minorHAnsi"/>
          <w:spacing w:val="13"/>
          <w:sz w:val="22"/>
          <w:szCs w:val="22"/>
        </w:rPr>
        <w:t xml:space="preserve"> </w:t>
      </w:r>
      <w:r w:rsidRPr="001E219A">
        <w:rPr>
          <w:rFonts w:asciiTheme="minorHAnsi" w:hAnsiTheme="minorHAnsi" w:cstheme="minorHAnsi"/>
          <w:sz w:val="22"/>
          <w:szCs w:val="22"/>
        </w:rPr>
        <w:t>as</w:t>
      </w:r>
      <w:r w:rsidRPr="001E219A">
        <w:rPr>
          <w:rFonts w:asciiTheme="minorHAnsi" w:hAnsiTheme="minorHAnsi" w:cstheme="minorHAnsi"/>
          <w:spacing w:val="9"/>
          <w:sz w:val="22"/>
          <w:szCs w:val="22"/>
        </w:rPr>
        <w:t xml:space="preserve"> </w:t>
      </w:r>
      <w:r w:rsidRPr="001E219A">
        <w:rPr>
          <w:rFonts w:asciiTheme="minorHAnsi" w:hAnsiTheme="minorHAnsi" w:cstheme="minorHAnsi"/>
          <w:sz w:val="22"/>
          <w:szCs w:val="22"/>
        </w:rPr>
        <w:t>follows:</w:t>
      </w:r>
    </w:p>
    <w:p w:rsidR="0090148E" w:rsidRPr="00A54C1E" w:rsidRDefault="0090148E" w:rsidP="0090148E">
      <w:pPr>
        <w:widowControl w:val="0"/>
        <w:overflowPunct w:val="0"/>
        <w:autoSpaceDE w:val="0"/>
        <w:autoSpaceDN w:val="0"/>
        <w:adjustRightInd w:val="0"/>
        <w:spacing w:line="276" w:lineRule="auto"/>
        <w:ind w:left="270"/>
        <w:jc w:val="both"/>
        <w:rPr>
          <w:rFonts w:asciiTheme="minorHAnsi" w:hAnsiTheme="minorHAnsi" w:cstheme="minorHAnsi"/>
          <w:b/>
          <w:sz w:val="22"/>
          <w:szCs w:val="22"/>
        </w:rPr>
      </w:pPr>
    </w:p>
    <w:p w:rsidR="0090148E" w:rsidRPr="008A24E3" w:rsidRDefault="0090148E" w:rsidP="008A24E3">
      <w:pPr>
        <w:pStyle w:val="ListParagraph"/>
        <w:widowControl w:val="0"/>
        <w:numPr>
          <w:ilvl w:val="2"/>
          <w:numId w:val="70"/>
        </w:numPr>
        <w:tabs>
          <w:tab w:val="left" w:pos="903"/>
          <w:tab w:val="left" w:pos="904"/>
        </w:tabs>
        <w:autoSpaceDE w:val="0"/>
        <w:autoSpaceDN w:val="0"/>
        <w:spacing w:before="8"/>
        <w:ind w:hanging="436"/>
        <w:rPr>
          <w:b/>
        </w:rPr>
      </w:pPr>
      <w:r w:rsidRPr="008A24E3">
        <w:rPr>
          <w:b/>
          <w:u w:val="thick"/>
        </w:rPr>
        <w:t>Technical</w:t>
      </w:r>
      <w:r w:rsidRPr="008A24E3">
        <w:rPr>
          <w:b/>
          <w:spacing w:val="6"/>
          <w:u w:val="thick"/>
        </w:rPr>
        <w:t xml:space="preserve"> </w:t>
      </w:r>
      <w:r w:rsidRPr="008A24E3">
        <w:rPr>
          <w:b/>
          <w:u w:val="thick"/>
        </w:rPr>
        <w:t>Bid</w:t>
      </w:r>
      <w:r w:rsidRPr="008A24E3">
        <w:rPr>
          <w:b/>
          <w:spacing w:val="23"/>
          <w:u w:val="thick"/>
        </w:rPr>
        <w:t xml:space="preserve"> </w:t>
      </w:r>
      <w:r w:rsidRPr="008A24E3">
        <w:rPr>
          <w:b/>
          <w:u w:val="thick"/>
        </w:rPr>
        <w:t>envelope</w:t>
      </w:r>
    </w:p>
    <w:p w:rsidR="007B2D21" w:rsidRPr="00A54C1E" w:rsidRDefault="007B2D21" w:rsidP="008A24E3">
      <w:pPr>
        <w:spacing w:before="120" w:after="240" w:line="276" w:lineRule="auto"/>
        <w:ind w:left="426" w:right="-125"/>
        <w:jc w:val="both"/>
        <w:rPr>
          <w:rFonts w:asciiTheme="minorHAnsi" w:hAnsiTheme="minorHAnsi" w:cstheme="minorHAnsi"/>
          <w:b/>
          <w:sz w:val="22"/>
          <w:szCs w:val="22"/>
          <w:u w:val="single"/>
        </w:rPr>
      </w:pPr>
      <w:r w:rsidRPr="00A54C1E">
        <w:rPr>
          <w:rFonts w:asciiTheme="minorHAnsi" w:hAnsiTheme="minorHAnsi" w:cstheme="minorHAnsi"/>
          <w:b/>
          <w:sz w:val="22"/>
          <w:szCs w:val="22"/>
          <w:u w:val="single"/>
        </w:rPr>
        <w:t>Technical bid should accompany the following certificates</w:t>
      </w:r>
    </w:p>
    <w:p w:rsidR="0090148E" w:rsidRPr="00574511" w:rsidRDefault="0090148E" w:rsidP="0090148E">
      <w:pPr>
        <w:widowControl w:val="0"/>
        <w:tabs>
          <w:tab w:val="left" w:pos="903"/>
          <w:tab w:val="left" w:pos="904"/>
        </w:tabs>
        <w:autoSpaceDE w:val="0"/>
        <w:autoSpaceDN w:val="0"/>
        <w:spacing w:before="98"/>
        <w:ind w:left="371"/>
        <w:rPr>
          <w:b/>
          <w:u w:val="single"/>
        </w:rPr>
      </w:pPr>
      <w:r w:rsidRPr="00574511">
        <w:rPr>
          <w:b/>
          <w:u w:val="single"/>
        </w:rPr>
        <w:t>A. Submission</w:t>
      </w:r>
      <w:r w:rsidRPr="00574511">
        <w:rPr>
          <w:b/>
          <w:spacing w:val="13"/>
          <w:u w:val="single"/>
        </w:rPr>
        <w:t xml:space="preserve"> </w:t>
      </w:r>
      <w:r w:rsidRPr="00574511">
        <w:rPr>
          <w:b/>
          <w:u w:val="single"/>
        </w:rPr>
        <w:t>of</w:t>
      </w:r>
      <w:r w:rsidRPr="00574511">
        <w:rPr>
          <w:b/>
          <w:spacing w:val="12"/>
          <w:u w:val="single"/>
        </w:rPr>
        <w:t xml:space="preserve"> </w:t>
      </w:r>
      <w:r w:rsidRPr="00574511">
        <w:rPr>
          <w:b/>
          <w:u w:val="single"/>
        </w:rPr>
        <w:t>Mandatory</w:t>
      </w:r>
      <w:r w:rsidRPr="00574511">
        <w:rPr>
          <w:b/>
          <w:spacing w:val="16"/>
          <w:u w:val="single"/>
        </w:rPr>
        <w:t xml:space="preserve"> </w:t>
      </w:r>
      <w:r w:rsidRPr="00574511">
        <w:rPr>
          <w:b/>
          <w:u w:val="single"/>
        </w:rPr>
        <w:t>documents:</w:t>
      </w:r>
    </w:p>
    <w:p w:rsidR="0090148E" w:rsidRPr="00574511" w:rsidRDefault="0090148E" w:rsidP="00127A39">
      <w:pPr>
        <w:pStyle w:val="ListParagraph"/>
        <w:widowControl w:val="0"/>
        <w:numPr>
          <w:ilvl w:val="0"/>
          <w:numId w:val="66"/>
        </w:numPr>
        <w:tabs>
          <w:tab w:val="left" w:pos="903"/>
          <w:tab w:val="left" w:pos="904"/>
        </w:tabs>
        <w:autoSpaceDE w:val="0"/>
        <w:autoSpaceDN w:val="0"/>
        <w:spacing w:before="89"/>
        <w:ind w:left="904"/>
        <w:contextualSpacing w:val="0"/>
      </w:pPr>
      <w:r w:rsidRPr="00574511">
        <w:rPr>
          <w:sz w:val="22"/>
        </w:rPr>
        <w:t>Proof</w:t>
      </w:r>
      <w:r w:rsidRPr="00574511">
        <w:rPr>
          <w:spacing w:val="15"/>
          <w:sz w:val="22"/>
        </w:rPr>
        <w:t xml:space="preserve"> </w:t>
      </w:r>
      <w:r w:rsidRPr="00574511">
        <w:rPr>
          <w:sz w:val="22"/>
        </w:rPr>
        <w:t>for</w:t>
      </w:r>
      <w:r w:rsidRPr="00574511">
        <w:rPr>
          <w:spacing w:val="12"/>
          <w:sz w:val="22"/>
        </w:rPr>
        <w:t xml:space="preserve"> </w:t>
      </w:r>
      <w:r w:rsidRPr="00574511">
        <w:rPr>
          <w:sz w:val="22"/>
        </w:rPr>
        <w:t>GST</w:t>
      </w:r>
      <w:r w:rsidRPr="00574511">
        <w:rPr>
          <w:spacing w:val="16"/>
          <w:sz w:val="22"/>
        </w:rPr>
        <w:t xml:space="preserve"> </w:t>
      </w:r>
      <w:r w:rsidRPr="00574511">
        <w:rPr>
          <w:sz w:val="22"/>
        </w:rPr>
        <w:t>registration</w:t>
      </w:r>
      <w:r w:rsidRPr="00574511">
        <w:rPr>
          <w:spacing w:val="15"/>
          <w:sz w:val="22"/>
        </w:rPr>
        <w:t xml:space="preserve"> </w:t>
      </w:r>
      <w:r w:rsidRPr="00574511">
        <w:rPr>
          <w:sz w:val="22"/>
        </w:rPr>
        <w:t>Certificate.</w:t>
      </w:r>
    </w:p>
    <w:p w:rsidR="0090148E" w:rsidRPr="00574511" w:rsidRDefault="0090148E" w:rsidP="00127A39">
      <w:pPr>
        <w:pStyle w:val="ListParagraph"/>
        <w:widowControl w:val="0"/>
        <w:numPr>
          <w:ilvl w:val="0"/>
          <w:numId w:val="66"/>
        </w:numPr>
        <w:tabs>
          <w:tab w:val="left" w:pos="903"/>
          <w:tab w:val="left" w:pos="904"/>
        </w:tabs>
        <w:autoSpaceDE w:val="0"/>
        <w:autoSpaceDN w:val="0"/>
        <w:spacing w:before="8"/>
        <w:ind w:left="904"/>
        <w:contextualSpacing w:val="0"/>
      </w:pPr>
      <w:r w:rsidRPr="00574511">
        <w:rPr>
          <w:sz w:val="22"/>
        </w:rPr>
        <w:t>Digitally</w:t>
      </w:r>
      <w:r w:rsidRPr="00574511">
        <w:rPr>
          <w:spacing w:val="11"/>
          <w:sz w:val="22"/>
        </w:rPr>
        <w:t xml:space="preserve"> </w:t>
      </w:r>
      <w:r w:rsidRPr="00574511">
        <w:rPr>
          <w:sz w:val="22"/>
        </w:rPr>
        <w:t>signed</w:t>
      </w:r>
      <w:r w:rsidRPr="00574511">
        <w:rPr>
          <w:spacing w:val="16"/>
          <w:sz w:val="22"/>
        </w:rPr>
        <w:t xml:space="preserve"> </w:t>
      </w:r>
      <w:r w:rsidRPr="00574511">
        <w:rPr>
          <w:sz w:val="22"/>
        </w:rPr>
        <w:t>copy</w:t>
      </w:r>
      <w:r w:rsidRPr="00574511">
        <w:rPr>
          <w:spacing w:val="16"/>
          <w:sz w:val="22"/>
        </w:rPr>
        <w:t xml:space="preserve"> </w:t>
      </w:r>
      <w:r w:rsidRPr="00574511">
        <w:rPr>
          <w:sz w:val="22"/>
        </w:rPr>
        <w:t>of</w:t>
      </w:r>
      <w:r w:rsidRPr="00574511">
        <w:rPr>
          <w:spacing w:val="12"/>
          <w:sz w:val="22"/>
        </w:rPr>
        <w:t xml:space="preserve"> </w:t>
      </w:r>
      <w:r w:rsidRPr="00574511">
        <w:rPr>
          <w:sz w:val="22"/>
        </w:rPr>
        <w:t>Tender</w:t>
      </w:r>
      <w:r w:rsidRPr="00574511">
        <w:rPr>
          <w:spacing w:val="12"/>
          <w:sz w:val="22"/>
        </w:rPr>
        <w:t xml:space="preserve"> </w:t>
      </w:r>
      <w:r w:rsidRPr="00574511">
        <w:rPr>
          <w:sz w:val="22"/>
        </w:rPr>
        <w:t>Document,</w:t>
      </w:r>
      <w:r w:rsidRPr="00574511">
        <w:rPr>
          <w:spacing w:val="14"/>
          <w:sz w:val="22"/>
        </w:rPr>
        <w:t xml:space="preserve"> </w:t>
      </w:r>
      <w:r w:rsidRPr="00574511">
        <w:rPr>
          <w:sz w:val="22"/>
        </w:rPr>
        <w:t>Corrigendum</w:t>
      </w:r>
      <w:r w:rsidRPr="00574511">
        <w:rPr>
          <w:spacing w:val="18"/>
          <w:sz w:val="22"/>
        </w:rPr>
        <w:t xml:space="preserve"> </w:t>
      </w:r>
      <w:r w:rsidRPr="00574511">
        <w:rPr>
          <w:sz w:val="22"/>
        </w:rPr>
        <w:t>and</w:t>
      </w:r>
      <w:r w:rsidRPr="00574511">
        <w:rPr>
          <w:spacing w:val="14"/>
          <w:sz w:val="22"/>
        </w:rPr>
        <w:t xml:space="preserve"> </w:t>
      </w:r>
      <w:r w:rsidRPr="00574511">
        <w:rPr>
          <w:sz w:val="22"/>
        </w:rPr>
        <w:t>Addendums,</w:t>
      </w:r>
      <w:r w:rsidRPr="00574511">
        <w:rPr>
          <w:spacing w:val="16"/>
          <w:sz w:val="22"/>
        </w:rPr>
        <w:t xml:space="preserve"> </w:t>
      </w:r>
      <w:r w:rsidRPr="00574511">
        <w:rPr>
          <w:sz w:val="22"/>
        </w:rPr>
        <w:t>if</w:t>
      </w:r>
      <w:r w:rsidRPr="00574511">
        <w:rPr>
          <w:spacing w:val="14"/>
          <w:sz w:val="22"/>
        </w:rPr>
        <w:t xml:space="preserve"> </w:t>
      </w:r>
      <w:r w:rsidRPr="00574511">
        <w:rPr>
          <w:sz w:val="22"/>
        </w:rPr>
        <w:t>any.</w:t>
      </w:r>
    </w:p>
    <w:p w:rsidR="0090148E" w:rsidRPr="00574511" w:rsidRDefault="0090148E" w:rsidP="00127A39">
      <w:pPr>
        <w:pStyle w:val="ListParagraph"/>
        <w:numPr>
          <w:ilvl w:val="0"/>
          <w:numId w:val="66"/>
        </w:numPr>
        <w:autoSpaceDE w:val="0"/>
        <w:autoSpaceDN w:val="0"/>
        <w:adjustRightInd w:val="0"/>
        <w:jc w:val="both"/>
        <w:rPr>
          <w:rFonts w:asciiTheme="minorHAnsi" w:hAnsiTheme="minorHAnsi"/>
        </w:rPr>
      </w:pPr>
      <w:r w:rsidRPr="00574511">
        <w:rPr>
          <w:rFonts w:asciiTheme="minorHAnsi" w:hAnsiTheme="minorHAnsi"/>
        </w:rPr>
        <w:t>Proof of experience for having done si</w:t>
      </w:r>
      <w:r w:rsidR="001D3E86">
        <w:rPr>
          <w:rFonts w:asciiTheme="minorHAnsi" w:hAnsiTheme="minorHAnsi"/>
        </w:rPr>
        <w:t>milar works during the last one year</w:t>
      </w:r>
      <w:r w:rsidRPr="00574511">
        <w:rPr>
          <w:rFonts w:asciiTheme="minorHAnsi" w:hAnsiTheme="minorHAnsi"/>
        </w:rPr>
        <w:t xml:space="preserve"> in the form of certificate may be enclosed.</w:t>
      </w:r>
    </w:p>
    <w:p w:rsidR="0090148E" w:rsidRPr="00574511" w:rsidRDefault="0090148E" w:rsidP="00127A39">
      <w:pPr>
        <w:pStyle w:val="ListParagraph"/>
        <w:widowControl w:val="0"/>
        <w:numPr>
          <w:ilvl w:val="0"/>
          <w:numId w:val="66"/>
        </w:numPr>
        <w:tabs>
          <w:tab w:val="left" w:pos="903"/>
          <w:tab w:val="left" w:pos="904"/>
        </w:tabs>
        <w:autoSpaceDE w:val="0"/>
        <w:autoSpaceDN w:val="0"/>
        <w:spacing w:before="6"/>
        <w:ind w:left="904"/>
        <w:contextualSpacing w:val="0"/>
        <w:rPr>
          <w:sz w:val="22"/>
        </w:rPr>
      </w:pPr>
      <w:r w:rsidRPr="00574511">
        <w:rPr>
          <w:sz w:val="22"/>
        </w:rPr>
        <w:t>EMD.</w:t>
      </w:r>
    </w:p>
    <w:p w:rsidR="0090148E" w:rsidRPr="00574511" w:rsidRDefault="0090148E" w:rsidP="00127A39">
      <w:pPr>
        <w:pStyle w:val="ListParagraph"/>
        <w:widowControl w:val="0"/>
        <w:numPr>
          <w:ilvl w:val="0"/>
          <w:numId w:val="66"/>
        </w:numPr>
        <w:tabs>
          <w:tab w:val="left" w:pos="903"/>
          <w:tab w:val="left" w:pos="904"/>
        </w:tabs>
        <w:autoSpaceDE w:val="0"/>
        <w:autoSpaceDN w:val="0"/>
        <w:spacing w:before="6" w:line="244" w:lineRule="auto"/>
        <w:ind w:left="904" w:right="663"/>
        <w:contextualSpacing w:val="0"/>
      </w:pPr>
      <w:r w:rsidRPr="00574511">
        <w:rPr>
          <w:sz w:val="22"/>
        </w:rPr>
        <w:t>Proof</w:t>
      </w:r>
      <w:r w:rsidRPr="00574511">
        <w:rPr>
          <w:spacing w:val="16"/>
          <w:sz w:val="22"/>
        </w:rPr>
        <w:t xml:space="preserve"> </w:t>
      </w:r>
      <w:r w:rsidRPr="00574511">
        <w:rPr>
          <w:sz w:val="22"/>
        </w:rPr>
        <w:t>in</w:t>
      </w:r>
      <w:r w:rsidRPr="00574511">
        <w:rPr>
          <w:spacing w:val="14"/>
          <w:sz w:val="22"/>
        </w:rPr>
        <w:t xml:space="preserve"> </w:t>
      </w:r>
      <w:r w:rsidRPr="00574511">
        <w:rPr>
          <w:sz w:val="22"/>
        </w:rPr>
        <w:t>respect</w:t>
      </w:r>
      <w:r w:rsidRPr="00574511">
        <w:rPr>
          <w:spacing w:val="16"/>
          <w:sz w:val="22"/>
        </w:rPr>
        <w:t xml:space="preserve"> </w:t>
      </w:r>
      <w:r w:rsidRPr="00574511">
        <w:rPr>
          <w:sz w:val="22"/>
        </w:rPr>
        <w:t>of</w:t>
      </w:r>
      <w:r w:rsidRPr="00574511">
        <w:rPr>
          <w:spacing w:val="16"/>
          <w:sz w:val="22"/>
        </w:rPr>
        <w:t xml:space="preserve"> </w:t>
      </w:r>
      <w:r w:rsidRPr="00574511">
        <w:rPr>
          <w:sz w:val="22"/>
        </w:rPr>
        <w:t>valid</w:t>
      </w:r>
      <w:r w:rsidRPr="00574511">
        <w:rPr>
          <w:spacing w:val="-52"/>
          <w:sz w:val="22"/>
        </w:rPr>
        <w:t xml:space="preserve"> </w:t>
      </w:r>
      <w:r w:rsidRPr="00574511">
        <w:rPr>
          <w:sz w:val="22"/>
        </w:rPr>
        <w:t>certification from</w:t>
      </w:r>
      <w:r w:rsidRPr="00574511">
        <w:rPr>
          <w:spacing w:val="3"/>
          <w:sz w:val="22"/>
        </w:rPr>
        <w:t xml:space="preserve"> </w:t>
      </w:r>
      <w:r w:rsidRPr="00574511">
        <w:rPr>
          <w:sz w:val="22"/>
        </w:rPr>
        <w:t>MSME/NSIC</w:t>
      </w:r>
      <w:r w:rsidRPr="00574511">
        <w:rPr>
          <w:spacing w:val="7"/>
          <w:sz w:val="22"/>
        </w:rPr>
        <w:t xml:space="preserve"> </w:t>
      </w:r>
      <w:r w:rsidRPr="00574511">
        <w:rPr>
          <w:sz w:val="22"/>
        </w:rPr>
        <w:t>for</w:t>
      </w:r>
      <w:r w:rsidRPr="00574511">
        <w:rPr>
          <w:spacing w:val="2"/>
          <w:sz w:val="22"/>
        </w:rPr>
        <w:t xml:space="preserve"> </w:t>
      </w:r>
      <w:r w:rsidRPr="00574511">
        <w:rPr>
          <w:sz w:val="22"/>
        </w:rPr>
        <w:t>the</w:t>
      </w:r>
      <w:r w:rsidRPr="00574511">
        <w:rPr>
          <w:spacing w:val="2"/>
          <w:sz w:val="22"/>
        </w:rPr>
        <w:t xml:space="preserve"> </w:t>
      </w:r>
      <w:r w:rsidRPr="00574511">
        <w:rPr>
          <w:sz w:val="22"/>
        </w:rPr>
        <w:t>tendered</w:t>
      </w:r>
      <w:r w:rsidRPr="00574511">
        <w:rPr>
          <w:spacing w:val="1"/>
          <w:sz w:val="22"/>
        </w:rPr>
        <w:t xml:space="preserve"> </w:t>
      </w:r>
      <w:r w:rsidRPr="00574511">
        <w:rPr>
          <w:sz w:val="22"/>
        </w:rPr>
        <w:t>item/work.</w:t>
      </w:r>
    </w:p>
    <w:p w:rsidR="0090148E" w:rsidRDefault="0090148E" w:rsidP="0090148E">
      <w:pPr>
        <w:widowControl w:val="0"/>
        <w:tabs>
          <w:tab w:val="left" w:pos="903"/>
          <w:tab w:val="left" w:pos="904"/>
        </w:tabs>
        <w:autoSpaceDE w:val="0"/>
        <w:autoSpaceDN w:val="0"/>
        <w:spacing w:before="98"/>
        <w:ind w:left="426"/>
        <w:rPr>
          <w:b/>
          <w:u w:val="single"/>
        </w:rPr>
      </w:pPr>
      <w:r w:rsidRPr="00574511">
        <w:rPr>
          <w:b/>
          <w:u w:val="single"/>
        </w:rPr>
        <w:t>B. Submission</w:t>
      </w:r>
      <w:r w:rsidRPr="00574511">
        <w:rPr>
          <w:b/>
          <w:spacing w:val="13"/>
          <w:u w:val="single"/>
        </w:rPr>
        <w:t xml:space="preserve"> </w:t>
      </w:r>
      <w:r w:rsidRPr="00574511">
        <w:rPr>
          <w:b/>
          <w:u w:val="single"/>
        </w:rPr>
        <w:t>of</w:t>
      </w:r>
      <w:r w:rsidRPr="00574511">
        <w:rPr>
          <w:b/>
          <w:spacing w:val="12"/>
          <w:u w:val="single"/>
        </w:rPr>
        <w:t xml:space="preserve"> Eligibility </w:t>
      </w:r>
      <w:r w:rsidRPr="00574511">
        <w:rPr>
          <w:b/>
          <w:u w:val="single"/>
        </w:rPr>
        <w:t>documents:</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Bidders Profile as in Sec</w:t>
      </w:r>
      <w:r w:rsidR="00874A91">
        <w:rPr>
          <w:rFonts w:asciiTheme="minorHAnsi" w:hAnsiTheme="minorHAnsi" w:cstheme="minorHAnsi"/>
          <w:sz w:val="22"/>
          <w:szCs w:val="22"/>
        </w:rPr>
        <w:t xml:space="preserve"> </w:t>
      </w:r>
      <w:r w:rsidRPr="00A54C1E">
        <w:rPr>
          <w:rFonts w:asciiTheme="minorHAnsi" w:hAnsiTheme="minorHAnsi" w:cstheme="minorHAnsi"/>
          <w:sz w:val="22"/>
          <w:szCs w:val="22"/>
        </w:rPr>
        <w:t>V Annexure-2</w:t>
      </w:r>
    </w:p>
    <w:p w:rsidR="00A478E1" w:rsidRPr="001931DE" w:rsidRDefault="00A478E1" w:rsidP="00A478E1">
      <w:pPr>
        <w:numPr>
          <w:ilvl w:val="0"/>
          <w:numId w:val="7"/>
        </w:numPr>
        <w:spacing w:line="276" w:lineRule="auto"/>
        <w:ind w:left="1260"/>
        <w:rPr>
          <w:rFonts w:asciiTheme="minorHAnsi" w:hAnsiTheme="minorHAnsi" w:cstheme="minorHAnsi"/>
          <w:sz w:val="22"/>
          <w:szCs w:val="22"/>
        </w:rPr>
      </w:pPr>
      <w:r w:rsidRPr="001931DE">
        <w:rPr>
          <w:rFonts w:asciiTheme="minorHAnsi" w:hAnsiTheme="minorHAnsi" w:cstheme="minorHAnsi"/>
          <w:sz w:val="22"/>
          <w:szCs w:val="22"/>
        </w:rPr>
        <w:t>Certificate of incorporation.</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Bid Form  and Bid Security as in Sec V Annexure-1  &amp;3</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Article or Memorandum of Association or partnership deed or proprietorship deed as the case may be.</w:t>
      </w:r>
    </w:p>
    <w:p w:rsidR="00A478E1" w:rsidRPr="00A478E1"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Power of Attorney</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EPF and ESI Registration certificate</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PAN Number. Copy of the PAN CARD is to be enclosed.</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Documents of vehicle viz. RC book, Insurance, Fitness Certificate from RTO.</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Certificate issued by RTO for commercial vehicles.</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lastRenderedPageBreak/>
        <w:t>Group insurance taken by the bidder for his drivers</w:t>
      </w:r>
      <w:r>
        <w:rPr>
          <w:rFonts w:asciiTheme="minorHAnsi" w:hAnsiTheme="minorHAnsi" w:cstheme="minorHAnsi"/>
          <w:sz w:val="22"/>
          <w:szCs w:val="22"/>
        </w:rPr>
        <w:t>.</w:t>
      </w:r>
    </w:p>
    <w:p w:rsidR="00A478E1" w:rsidRDefault="00A478E1" w:rsidP="00A478E1">
      <w:pPr>
        <w:numPr>
          <w:ilvl w:val="0"/>
          <w:numId w:val="7"/>
        </w:numPr>
        <w:spacing w:line="276" w:lineRule="auto"/>
        <w:ind w:left="1260"/>
        <w:rPr>
          <w:rFonts w:asciiTheme="minorHAnsi" w:hAnsiTheme="minorHAnsi" w:cstheme="minorHAnsi"/>
          <w:sz w:val="22"/>
          <w:szCs w:val="22"/>
        </w:rPr>
      </w:pPr>
      <w:r>
        <w:rPr>
          <w:rFonts w:asciiTheme="minorHAnsi" w:hAnsiTheme="minorHAnsi" w:cstheme="minorHAnsi"/>
          <w:sz w:val="22"/>
          <w:szCs w:val="22"/>
        </w:rPr>
        <w:t>IT returns</w:t>
      </w:r>
      <w:r w:rsidRPr="00A478E1">
        <w:rPr>
          <w:rFonts w:asciiTheme="minorHAnsi" w:hAnsiTheme="minorHAnsi" w:cstheme="minorHAnsi"/>
          <w:sz w:val="22"/>
          <w:szCs w:val="22"/>
        </w:rPr>
        <w:t xml:space="preserve"> certificate for last two years</w:t>
      </w:r>
      <w:r>
        <w:rPr>
          <w:rFonts w:asciiTheme="minorHAnsi" w:hAnsiTheme="minorHAnsi" w:cstheme="minorHAnsi"/>
          <w:sz w:val="22"/>
          <w:szCs w:val="22"/>
        </w:rPr>
        <w:t>.</w:t>
      </w:r>
      <w:r w:rsidRPr="00A478E1">
        <w:rPr>
          <w:rFonts w:asciiTheme="minorHAnsi" w:hAnsiTheme="minorHAnsi" w:cstheme="minorHAnsi"/>
          <w:sz w:val="22"/>
          <w:szCs w:val="22"/>
        </w:rPr>
        <w:t xml:space="preserve"> </w:t>
      </w:r>
    </w:p>
    <w:p w:rsidR="00A478E1" w:rsidRPr="00A478E1" w:rsidRDefault="00A478E1" w:rsidP="00A478E1">
      <w:pPr>
        <w:numPr>
          <w:ilvl w:val="0"/>
          <w:numId w:val="7"/>
        </w:numPr>
        <w:spacing w:line="276" w:lineRule="auto"/>
        <w:ind w:left="1260"/>
        <w:rPr>
          <w:rFonts w:asciiTheme="minorHAnsi" w:hAnsiTheme="minorHAnsi" w:cstheme="minorHAnsi"/>
          <w:sz w:val="22"/>
          <w:szCs w:val="22"/>
        </w:rPr>
      </w:pPr>
      <w:r w:rsidRPr="00A478E1">
        <w:rPr>
          <w:rFonts w:asciiTheme="minorHAnsi" w:hAnsiTheme="minorHAnsi" w:cstheme="minorHAnsi"/>
          <w:sz w:val="22"/>
          <w:szCs w:val="22"/>
        </w:rPr>
        <w:t>No Near-Relative certificate (as in Appendix-IV).</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Non Black list certificate</w:t>
      </w:r>
    </w:p>
    <w:p w:rsidR="00A478E1" w:rsidRPr="00A54C1E" w:rsidRDefault="00A478E1" w:rsidP="00127A39">
      <w:pPr>
        <w:pStyle w:val="ListParagraph"/>
        <w:numPr>
          <w:ilvl w:val="0"/>
          <w:numId w:val="50"/>
        </w:numPr>
        <w:spacing w:line="276" w:lineRule="auto"/>
        <w:ind w:left="1620" w:hanging="360"/>
        <w:rPr>
          <w:rFonts w:asciiTheme="minorHAnsi" w:hAnsiTheme="minorHAnsi" w:cstheme="minorHAnsi"/>
        </w:rPr>
      </w:pPr>
      <w:r w:rsidRPr="00A54C1E">
        <w:rPr>
          <w:rFonts w:asciiTheme="minorHAnsi" w:hAnsiTheme="minorHAnsi" w:cstheme="minorHAnsi"/>
        </w:rPr>
        <w:t>Self-declaration that the bidder is not blacklisted by GST authorities.</w:t>
      </w:r>
    </w:p>
    <w:p w:rsidR="00A478E1" w:rsidRPr="00A54C1E" w:rsidRDefault="00A478E1" w:rsidP="00127A39">
      <w:pPr>
        <w:numPr>
          <w:ilvl w:val="0"/>
          <w:numId w:val="50"/>
        </w:numPr>
        <w:ind w:left="1620" w:right="-43" w:hanging="360"/>
        <w:jc w:val="both"/>
        <w:rPr>
          <w:rFonts w:asciiTheme="minorHAnsi" w:hAnsiTheme="minorHAnsi" w:cstheme="minorHAnsi"/>
        </w:rPr>
      </w:pPr>
      <w:r w:rsidRPr="00A54C1E">
        <w:rPr>
          <w:rFonts w:asciiTheme="minorHAnsi" w:hAnsiTheme="minorHAnsi" w:cstheme="minorHAnsi"/>
        </w:rPr>
        <w:t xml:space="preserve">Declaration duly filled in regarding non-blacklisted/ not debarred from participating in tender of </w:t>
      </w:r>
      <w:r w:rsidRPr="00A54C1E">
        <w:rPr>
          <w:rFonts w:asciiTheme="minorHAnsi" w:hAnsiTheme="minorHAnsi" w:cstheme="minorHAnsi"/>
        </w:rPr>
        <w:tab/>
        <w:t xml:space="preserve">BSNL </w:t>
      </w:r>
      <w:r w:rsidRPr="00A54C1E">
        <w:rPr>
          <w:rFonts w:asciiTheme="minorHAnsi" w:hAnsiTheme="minorHAnsi" w:cstheme="minorHAnsi"/>
        </w:rPr>
        <w:tab/>
        <w:t xml:space="preserve">as per </w:t>
      </w:r>
      <w:r w:rsidRPr="00A54C1E">
        <w:rPr>
          <w:rFonts w:asciiTheme="minorHAnsi" w:hAnsiTheme="minorHAnsi" w:cstheme="minorHAnsi"/>
          <w:bCs/>
        </w:rPr>
        <w:t xml:space="preserve">Appendix – </w:t>
      </w:r>
      <w:r w:rsidR="00017A84">
        <w:rPr>
          <w:rFonts w:asciiTheme="minorHAnsi" w:hAnsiTheme="minorHAnsi" w:cstheme="minorHAnsi"/>
          <w:bCs/>
        </w:rPr>
        <w:t>II</w:t>
      </w:r>
      <w:r w:rsidRPr="00A54C1E">
        <w:rPr>
          <w:rFonts w:asciiTheme="minorHAnsi" w:hAnsiTheme="minorHAnsi" w:cstheme="minorHAnsi"/>
          <w:bCs/>
        </w:rPr>
        <w:t>I</w:t>
      </w:r>
      <w:r w:rsidRPr="00A54C1E">
        <w:rPr>
          <w:rFonts w:asciiTheme="minorHAnsi" w:hAnsiTheme="minorHAnsi" w:cstheme="minorHAnsi"/>
        </w:rPr>
        <w:t>.</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Vendor Master Form and ECS Form</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Self declaration “No addition/Deletion/Modification in Tender document”</w:t>
      </w:r>
    </w:p>
    <w:p w:rsidR="00A478E1" w:rsidRPr="00A54C1E" w:rsidRDefault="00A478E1" w:rsidP="00A478E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Self declaration “ Acceptance of Clause by Clause compliance in tender document”</w:t>
      </w:r>
    </w:p>
    <w:p w:rsidR="00A478E1" w:rsidRPr="001931DE" w:rsidRDefault="00E87C00" w:rsidP="00A478E1">
      <w:pPr>
        <w:numPr>
          <w:ilvl w:val="0"/>
          <w:numId w:val="7"/>
        </w:numPr>
        <w:ind w:left="1276" w:right="-142"/>
        <w:rPr>
          <w:rFonts w:asciiTheme="minorHAnsi" w:hAnsiTheme="minorHAnsi" w:cstheme="minorHAnsi"/>
        </w:rPr>
      </w:pPr>
      <w:r>
        <w:rPr>
          <w:rFonts w:asciiTheme="minorHAnsi" w:hAnsiTheme="minorHAnsi" w:cstheme="minorHAnsi"/>
        </w:rPr>
        <w:t>Insolvency</w:t>
      </w:r>
      <w:r w:rsidR="00A478E1" w:rsidRPr="001931DE">
        <w:rPr>
          <w:rFonts w:asciiTheme="minorHAnsi" w:hAnsiTheme="minorHAnsi" w:cstheme="minorHAnsi"/>
        </w:rPr>
        <w:t xml:space="preserve"> certificate from the banker of the tenderer obtained after the date of NIT.</w:t>
      </w:r>
    </w:p>
    <w:p w:rsidR="0090148E" w:rsidRPr="008A24E3" w:rsidRDefault="008A24E3" w:rsidP="0090148E">
      <w:pPr>
        <w:widowControl w:val="0"/>
        <w:tabs>
          <w:tab w:val="left" w:pos="903"/>
          <w:tab w:val="left" w:pos="904"/>
        </w:tabs>
        <w:autoSpaceDE w:val="0"/>
        <w:autoSpaceDN w:val="0"/>
        <w:spacing w:before="1"/>
        <w:rPr>
          <w:b/>
          <w:sz w:val="22"/>
          <w:u w:val="thick"/>
        </w:rPr>
      </w:pPr>
      <w:r w:rsidRPr="008A24E3">
        <w:rPr>
          <w:b/>
          <w:sz w:val="22"/>
          <w:u w:val="thick"/>
        </w:rPr>
        <w:t>3</w:t>
      </w:r>
      <w:r w:rsidR="0090148E" w:rsidRPr="008A24E3">
        <w:rPr>
          <w:b/>
          <w:sz w:val="22"/>
          <w:u w:val="thick"/>
        </w:rPr>
        <w:t>.1.2 Financial</w:t>
      </w:r>
      <w:r w:rsidR="0090148E" w:rsidRPr="008A24E3">
        <w:rPr>
          <w:b/>
          <w:spacing w:val="6"/>
          <w:sz w:val="22"/>
          <w:u w:val="thick"/>
        </w:rPr>
        <w:t xml:space="preserve"> </w:t>
      </w:r>
      <w:r w:rsidR="0090148E" w:rsidRPr="008A24E3">
        <w:rPr>
          <w:b/>
          <w:sz w:val="22"/>
          <w:u w:val="thick"/>
        </w:rPr>
        <w:t>Bid</w:t>
      </w:r>
      <w:r w:rsidR="0090148E" w:rsidRPr="008A24E3">
        <w:rPr>
          <w:b/>
          <w:spacing w:val="8"/>
          <w:sz w:val="22"/>
          <w:u w:val="thick"/>
        </w:rPr>
        <w:t xml:space="preserve"> </w:t>
      </w:r>
      <w:r w:rsidR="0090148E" w:rsidRPr="008A24E3">
        <w:rPr>
          <w:b/>
          <w:sz w:val="22"/>
          <w:u w:val="thick"/>
        </w:rPr>
        <w:t>(Price</w:t>
      </w:r>
      <w:r w:rsidR="0090148E" w:rsidRPr="008A24E3">
        <w:rPr>
          <w:b/>
          <w:spacing w:val="5"/>
          <w:sz w:val="22"/>
          <w:u w:val="thick"/>
        </w:rPr>
        <w:t xml:space="preserve"> </w:t>
      </w:r>
      <w:r w:rsidR="0090148E" w:rsidRPr="008A24E3">
        <w:rPr>
          <w:b/>
          <w:sz w:val="22"/>
          <w:u w:val="thick"/>
        </w:rPr>
        <w:t>Bid)</w:t>
      </w:r>
      <w:r w:rsidR="0090148E" w:rsidRPr="008A24E3">
        <w:rPr>
          <w:b/>
          <w:spacing w:val="10"/>
          <w:sz w:val="22"/>
          <w:u w:val="thick"/>
        </w:rPr>
        <w:t xml:space="preserve"> </w:t>
      </w:r>
      <w:r w:rsidR="0090148E" w:rsidRPr="008A24E3">
        <w:rPr>
          <w:b/>
          <w:sz w:val="22"/>
          <w:u w:val="thick"/>
        </w:rPr>
        <w:t>as</w:t>
      </w:r>
      <w:r w:rsidR="0090148E" w:rsidRPr="008A24E3">
        <w:rPr>
          <w:b/>
          <w:spacing w:val="5"/>
          <w:sz w:val="22"/>
          <w:u w:val="thick"/>
        </w:rPr>
        <w:t xml:space="preserve"> </w:t>
      </w:r>
      <w:r w:rsidR="0090148E" w:rsidRPr="008A24E3">
        <w:rPr>
          <w:b/>
          <w:sz w:val="22"/>
          <w:u w:val="thick"/>
        </w:rPr>
        <w:t>per</w:t>
      </w:r>
      <w:r w:rsidR="0090148E" w:rsidRPr="008A24E3">
        <w:rPr>
          <w:b/>
          <w:spacing w:val="9"/>
          <w:sz w:val="22"/>
          <w:u w:val="thick"/>
        </w:rPr>
        <w:t xml:space="preserve"> </w:t>
      </w:r>
      <w:r w:rsidR="0090148E" w:rsidRPr="008A24E3">
        <w:rPr>
          <w:b/>
          <w:sz w:val="22"/>
          <w:u w:val="thick"/>
        </w:rPr>
        <w:t>the</w:t>
      </w:r>
      <w:r w:rsidR="0090148E" w:rsidRPr="008A24E3">
        <w:rPr>
          <w:b/>
          <w:spacing w:val="4"/>
          <w:sz w:val="22"/>
          <w:u w:val="thick"/>
        </w:rPr>
        <w:t xml:space="preserve"> </w:t>
      </w:r>
      <w:r w:rsidR="0090148E" w:rsidRPr="008A24E3">
        <w:rPr>
          <w:b/>
          <w:sz w:val="22"/>
          <w:u w:val="thick"/>
        </w:rPr>
        <w:t>format</w:t>
      </w:r>
      <w:r w:rsidR="0090148E" w:rsidRPr="008A24E3">
        <w:rPr>
          <w:b/>
          <w:spacing w:val="13"/>
          <w:sz w:val="22"/>
          <w:u w:val="thick"/>
        </w:rPr>
        <w:t xml:space="preserve"> </w:t>
      </w:r>
      <w:r w:rsidR="0090148E" w:rsidRPr="008A24E3">
        <w:rPr>
          <w:b/>
          <w:sz w:val="22"/>
          <w:u w:val="thick"/>
        </w:rPr>
        <w:t xml:space="preserve">in </w:t>
      </w:r>
      <w:r w:rsidR="0090148E" w:rsidRPr="008A24E3">
        <w:rPr>
          <w:b/>
          <w:spacing w:val="8"/>
          <w:sz w:val="22"/>
          <w:u w:val="thick"/>
        </w:rPr>
        <w:t>Annexure-E</w:t>
      </w:r>
    </w:p>
    <w:p w:rsidR="0090148E" w:rsidRPr="00C02449" w:rsidRDefault="0090148E" w:rsidP="0090148E">
      <w:pPr>
        <w:pStyle w:val="BodyText"/>
        <w:spacing w:before="91"/>
        <w:ind w:left="371"/>
        <w:rPr>
          <w:rFonts w:asciiTheme="minorHAnsi" w:hAnsiTheme="minorHAnsi" w:cstheme="minorHAnsi"/>
          <w:sz w:val="22"/>
        </w:rPr>
      </w:pPr>
      <w:r w:rsidRPr="00C02449">
        <w:rPr>
          <w:rFonts w:asciiTheme="minorHAnsi" w:hAnsiTheme="minorHAnsi" w:cstheme="minorHAnsi"/>
          <w:sz w:val="22"/>
        </w:rPr>
        <w:t>All</w:t>
      </w:r>
      <w:r w:rsidRPr="00C02449">
        <w:rPr>
          <w:rFonts w:asciiTheme="minorHAnsi" w:hAnsiTheme="minorHAnsi" w:cstheme="minorHAnsi"/>
          <w:spacing w:val="6"/>
          <w:sz w:val="22"/>
        </w:rPr>
        <w:t xml:space="preserve"> </w:t>
      </w:r>
      <w:r w:rsidRPr="00C02449">
        <w:rPr>
          <w:rFonts w:asciiTheme="minorHAnsi" w:hAnsiTheme="minorHAnsi" w:cstheme="minorHAnsi"/>
          <w:sz w:val="22"/>
        </w:rPr>
        <w:t>the</w:t>
      </w:r>
      <w:r w:rsidRPr="00C02449">
        <w:rPr>
          <w:rFonts w:asciiTheme="minorHAnsi" w:hAnsiTheme="minorHAnsi" w:cstheme="minorHAnsi"/>
          <w:spacing w:val="7"/>
          <w:sz w:val="22"/>
        </w:rPr>
        <w:t xml:space="preserve"> </w:t>
      </w:r>
      <w:r w:rsidRPr="00C02449">
        <w:rPr>
          <w:rFonts w:asciiTheme="minorHAnsi" w:hAnsiTheme="minorHAnsi" w:cstheme="minorHAnsi"/>
          <w:sz w:val="22"/>
        </w:rPr>
        <w:t>above</w:t>
      </w:r>
      <w:r w:rsidRPr="00C02449">
        <w:rPr>
          <w:rFonts w:asciiTheme="minorHAnsi" w:hAnsiTheme="minorHAnsi" w:cstheme="minorHAnsi"/>
          <w:spacing w:val="4"/>
          <w:sz w:val="22"/>
        </w:rPr>
        <w:t xml:space="preserve"> </w:t>
      </w:r>
      <w:r w:rsidRPr="00C02449">
        <w:rPr>
          <w:rFonts w:asciiTheme="minorHAnsi" w:hAnsiTheme="minorHAnsi" w:cstheme="minorHAnsi"/>
          <w:sz w:val="22"/>
        </w:rPr>
        <w:t>said</w:t>
      </w:r>
      <w:r w:rsidRPr="00C02449">
        <w:rPr>
          <w:rFonts w:asciiTheme="minorHAnsi" w:hAnsiTheme="minorHAnsi" w:cstheme="minorHAnsi"/>
          <w:spacing w:val="5"/>
          <w:sz w:val="22"/>
        </w:rPr>
        <w:t xml:space="preserve"> </w:t>
      </w:r>
      <w:r w:rsidRPr="00C02449">
        <w:rPr>
          <w:rFonts w:asciiTheme="minorHAnsi" w:hAnsiTheme="minorHAnsi" w:cstheme="minorHAnsi"/>
          <w:sz w:val="22"/>
        </w:rPr>
        <w:t>documents</w:t>
      </w:r>
      <w:r w:rsidRPr="00C02449">
        <w:rPr>
          <w:rFonts w:asciiTheme="minorHAnsi" w:hAnsiTheme="minorHAnsi" w:cstheme="minorHAnsi"/>
          <w:spacing w:val="9"/>
          <w:sz w:val="22"/>
        </w:rPr>
        <w:t xml:space="preserve"> </w:t>
      </w:r>
      <w:r w:rsidRPr="00C02449">
        <w:rPr>
          <w:rFonts w:asciiTheme="minorHAnsi" w:hAnsiTheme="minorHAnsi" w:cstheme="minorHAnsi"/>
          <w:sz w:val="22"/>
        </w:rPr>
        <w:t>mentioned</w:t>
      </w:r>
      <w:r w:rsidRPr="00C02449">
        <w:rPr>
          <w:rFonts w:asciiTheme="minorHAnsi" w:hAnsiTheme="minorHAnsi" w:cstheme="minorHAnsi"/>
          <w:spacing w:val="10"/>
          <w:sz w:val="22"/>
        </w:rPr>
        <w:t xml:space="preserve"> </w:t>
      </w:r>
      <w:r w:rsidRPr="00C02449">
        <w:rPr>
          <w:rFonts w:asciiTheme="minorHAnsi" w:hAnsiTheme="minorHAnsi" w:cstheme="minorHAnsi"/>
          <w:sz w:val="22"/>
        </w:rPr>
        <w:t>at</w:t>
      </w:r>
      <w:r w:rsidR="008A24E3" w:rsidRPr="00C02449">
        <w:rPr>
          <w:rFonts w:asciiTheme="minorHAnsi" w:hAnsiTheme="minorHAnsi" w:cstheme="minorHAnsi"/>
          <w:spacing w:val="6"/>
          <w:sz w:val="22"/>
        </w:rPr>
        <w:t xml:space="preserve"> 3</w:t>
      </w:r>
      <w:r w:rsidRPr="00C02449">
        <w:rPr>
          <w:rFonts w:asciiTheme="minorHAnsi" w:hAnsiTheme="minorHAnsi" w:cstheme="minorHAnsi"/>
          <w:spacing w:val="6"/>
          <w:sz w:val="22"/>
        </w:rPr>
        <w:t xml:space="preserve">.1.1 </w:t>
      </w:r>
      <w:r w:rsidRPr="00C02449">
        <w:rPr>
          <w:rFonts w:asciiTheme="minorHAnsi" w:hAnsiTheme="minorHAnsi" w:cstheme="minorHAnsi"/>
          <w:sz w:val="22"/>
        </w:rPr>
        <w:t>A</w:t>
      </w:r>
      <w:r w:rsidRPr="00C02449">
        <w:rPr>
          <w:rFonts w:asciiTheme="minorHAnsi" w:hAnsiTheme="minorHAnsi" w:cstheme="minorHAnsi"/>
          <w:spacing w:val="8"/>
          <w:sz w:val="22"/>
        </w:rPr>
        <w:t xml:space="preserve"> </w:t>
      </w:r>
      <w:r w:rsidR="008A24E3" w:rsidRPr="00C02449">
        <w:rPr>
          <w:rFonts w:asciiTheme="minorHAnsi" w:hAnsiTheme="minorHAnsi" w:cstheme="minorHAnsi"/>
          <w:sz w:val="22"/>
        </w:rPr>
        <w:t xml:space="preserve">&amp; </w:t>
      </w:r>
      <w:r w:rsidRPr="00C02449">
        <w:rPr>
          <w:rFonts w:asciiTheme="minorHAnsi" w:hAnsiTheme="minorHAnsi" w:cstheme="minorHAnsi"/>
          <w:sz w:val="22"/>
        </w:rPr>
        <w:t>B</w:t>
      </w:r>
      <w:r w:rsidR="008A24E3" w:rsidRPr="00C02449">
        <w:rPr>
          <w:rFonts w:asciiTheme="minorHAnsi" w:hAnsiTheme="minorHAnsi" w:cstheme="minorHAnsi"/>
          <w:spacing w:val="8"/>
          <w:sz w:val="22"/>
        </w:rPr>
        <w:t xml:space="preserve"> and 3</w:t>
      </w:r>
      <w:r w:rsidRPr="00C02449">
        <w:rPr>
          <w:rFonts w:asciiTheme="minorHAnsi" w:hAnsiTheme="minorHAnsi" w:cstheme="minorHAnsi"/>
          <w:spacing w:val="8"/>
          <w:sz w:val="22"/>
        </w:rPr>
        <w:t xml:space="preserve">.1.2 </w:t>
      </w:r>
      <w:r w:rsidRPr="00C02449">
        <w:rPr>
          <w:rFonts w:asciiTheme="minorHAnsi" w:hAnsiTheme="minorHAnsi" w:cstheme="minorHAnsi"/>
          <w:sz w:val="22"/>
        </w:rPr>
        <w:t>are</w:t>
      </w:r>
      <w:r w:rsidRPr="00C02449">
        <w:rPr>
          <w:rFonts w:asciiTheme="minorHAnsi" w:hAnsiTheme="minorHAnsi" w:cstheme="minorHAnsi"/>
          <w:spacing w:val="4"/>
          <w:sz w:val="22"/>
        </w:rPr>
        <w:t xml:space="preserve"> </w:t>
      </w:r>
      <w:r w:rsidRPr="00C02449">
        <w:rPr>
          <w:rFonts w:asciiTheme="minorHAnsi" w:hAnsiTheme="minorHAnsi" w:cstheme="minorHAnsi"/>
          <w:sz w:val="22"/>
        </w:rPr>
        <w:t>to</w:t>
      </w:r>
      <w:r w:rsidRPr="00C02449">
        <w:rPr>
          <w:rFonts w:asciiTheme="minorHAnsi" w:hAnsiTheme="minorHAnsi" w:cstheme="minorHAnsi"/>
          <w:spacing w:val="8"/>
          <w:sz w:val="22"/>
        </w:rPr>
        <w:t xml:space="preserve"> </w:t>
      </w:r>
      <w:r w:rsidRPr="00C02449">
        <w:rPr>
          <w:rFonts w:asciiTheme="minorHAnsi" w:hAnsiTheme="minorHAnsi" w:cstheme="minorHAnsi"/>
          <w:sz w:val="22"/>
        </w:rPr>
        <w:t>be</w:t>
      </w:r>
      <w:r w:rsidRPr="00C02449">
        <w:rPr>
          <w:rFonts w:asciiTheme="minorHAnsi" w:hAnsiTheme="minorHAnsi" w:cstheme="minorHAnsi"/>
          <w:spacing w:val="8"/>
          <w:sz w:val="22"/>
        </w:rPr>
        <w:t xml:space="preserve"> </w:t>
      </w:r>
      <w:r w:rsidRPr="00C02449">
        <w:rPr>
          <w:rFonts w:asciiTheme="minorHAnsi" w:hAnsiTheme="minorHAnsi" w:cstheme="minorHAnsi"/>
          <w:sz w:val="22"/>
        </w:rPr>
        <w:t>uploaded</w:t>
      </w:r>
      <w:r w:rsidRPr="00C02449">
        <w:rPr>
          <w:rFonts w:asciiTheme="minorHAnsi" w:hAnsiTheme="minorHAnsi" w:cstheme="minorHAnsi"/>
          <w:spacing w:val="8"/>
          <w:sz w:val="22"/>
        </w:rPr>
        <w:t xml:space="preserve"> </w:t>
      </w:r>
      <w:r w:rsidR="00C02449" w:rsidRPr="00C02449">
        <w:rPr>
          <w:rFonts w:asciiTheme="minorHAnsi" w:hAnsiTheme="minorHAnsi" w:cstheme="minorHAnsi"/>
          <w:sz w:val="22"/>
        </w:rPr>
        <w:t>online. The</w:t>
      </w:r>
      <w:r w:rsidR="001E219A" w:rsidRPr="00C02449">
        <w:rPr>
          <w:rFonts w:asciiTheme="minorHAnsi" w:hAnsiTheme="minorHAnsi" w:cstheme="minorHAnsi"/>
          <w:sz w:val="22"/>
        </w:rPr>
        <w:t xml:space="preserve"> tender document without 3.1.1 A &amp; B and </w:t>
      </w:r>
      <w:r w:rsidR="00C02449" w:rsidRPr="00C02449">
        <w:rPr>
          <w:rFonts w:asciiTheme="minorHAnsi" w:hAnsiTheme="minorHAnsi" w:cstheme="minorHAnsi"/>
          <w:sz w:val="22"/>
        </w:rPr>
        <w:t>3.1.2 are subject to rejection.</w:t>
      </w:r>
    </w:p>
    <w:p w:rsidR="0090148E" w:rsidRPr="00574511" w:rsidRDefault="00C02449" w:rsidP="0090148E">
      <w:pPr>
        <w:rPr>
          <w:b/>
        </w:rPr>
      </w:pPr>
      <w:r>
        <w:rPr>
          <w:b/>
          <w:u w:val="thick"/>
        </w:rPr>
        <w:t>3</w:t>
      </w:r>
      <w:r w:rsidRPr="00574511">
        <w:rPr>
          <w:b/>
          <w:u w:val="thick"/>
        </w:rPr>
        <w:t>.1.3 Offline</w:t>
      </w:r>
      <w:r w:rsidR="0090148E" w:rsidRPr="00574511">
        <w:rPr>
          <w:b/>
          <w:spacing w:val="13"/>
          <w:u w:val="thick"/>
        </w:rPr>
        <w:t xml:space="preserve"> </w:t>
      </w:r>
      <w:r w:rsidR="0090148E" w:rsidRPr="00574511">
        <w:rPr>
          <w:b/>
          <w:u w:val="thick"/>
        </w:rPr>
        <w:t>Submissions</w:t>
      </w:r>
      <w:r w:rsidR="0090148E" w:rsidRPr="00574511">
        <w:rPr>
          <w:b/>
          <w:spacing w:val="15"/>
          <w:u w:val="thick"/>
        </w:rPr>
        <w:t xml:space="preserve"> </w:t>
      </w:r>
      <w:r w:rsidR="0090148E" w:rsidRPr="00574511">
        <w:rPr>
          <w:b/>
          <w:u w:val="thick"/>
        </w:rPr>
        <w:t>(physical</w:t>
      </w:r>
      <w:r w:rsidR="0090148E" w:rsidRPr="00574511">
        <w:rPr>
          <w:b/>
          <w:spacing w:val="12"/>
          <w:u w:val="thick"/>
        </w:rPr>
        <w:t xml:space="preserve"> </w:t>
      </w:r>
      <w:r w:rsidR="0090148E" w:rsidRPr="00574511">
        <w:rPr>
          <w:b/>
          <w:u w:val="thick"/>
        </w:rPr>
        <w:t>document</w:t>
      </w:r>
      <w:r w:rsidR="0090148E" w:rsidRPr="00574511">
        <w:rPr>
          <w:b/>
          <w:spacing w:val="16"/>
          <w:u w:val="thick"/>
        </w:rPr>
        <w:t xml:space="preserve"> </w:t>
      </w:r>
      <w:r w:rsidR="0090148E" w:rsidRPr="00574511">
        <w:rPr>
          <w:b/>
          <w:u w:val="thick"/>
        </w:rPr>
        <w:t>submission)</w:t>
      </w:r>
      <w:r w:rsidR="0090148E" w:rsidRPr="00574511">
        <w:rPr>
          <w:b/>
          <w:spacing w:val="14"/>
          <w:u w:val="thick"/>
        </w:rPr>
        <w:t xml:space="preserve"> </w:t>
      </w:r>
      <w:r w:rsidR="0090148E" w:rsidRPr="00574511">
        <w:rPr>
          <w:b/>
          <w:u w:val="thick"/>
        </w:rPr>
        <w:t>:</w:t>
      </w:r>
    </w:p>
    <w:p w:rsidR="0090148E" w:rsidRDefault="0090148E" w:rsidP="008A24E3">
      <w:pPr>
        <w:pStyle w:val="BodyText"/>
        <w:spacing w:before="101"/>
        <w:ind w:left="371"/>
        <w:rPr>
          <w:rFonts w:asciiTheme="minorHAnsi" w:hAnsiTheme="minorHAnsi" w:cstheme="minorHAnsi"/>
          <w:sz w:val="22"/>
          <w:szCs w:val="22"/>
        </w:rPr>
      </w:pPr>
      <w:r w:rsidRPr="00C02449">
        <w:rPr>
          <w:rFonts w:asciiTheme="minorHAnsi" w:hAnsiTheme="minorHAnsi" w:cstheme="minorHAnsi"/>
          <w:sz w:val="22"/>
          <w:szCs w:val="22"/>
        </w:rPr>
        <w:t>The</w:t>
      </w:r>
      <w:r w:rsidRPr="00C02449">
        <w:rPr>
          <w:rFonts w:asciiTheme="minorHAnsi" w:hAnsiTheme="minorHAnsi" w:cstheme="minorHAnsi"/>
          <w:spacing w:val="8"/>
          <w:sz w:val="22"/>
          <w:szCs w:val="22"/>
        </w:rPr>
        <w:t xml:space="preserve"> </w:t>
      </w:r>
      <w:r w:rsidRPr="00C02449">
        <w:rPr>
          <w:rFonts w:asciiTheme="minorHAnsi" w:hAnsiTheme="minorHAnsi" w:cstheme="minorHAnsi"/>
          <w:sz w:val="22"/>
          <w:szCs w:val="22"/>
        </w:rPr>
        <w:t>bidder</w:t>
      </w:r>
      <w:r w:rsidRPr="00C02449">
        <w:rPr>
          <w:rFonts w:asciiTheme="minorHAnsi" w:hAnsiTheme="minorHAnsi" w:cstheme="minorHAnsi"/>
          <w:spacing w:val="10"/>
          <w:sz w:val="22"/>
          <w:szCs w:val="22"/>
        </w:rPr>
        <w:t xml:space="preserve"> </w:t>
      </w:r>
      <w:r w:rsidRPr="00C02449">
        <w:rPr>
          <w:rFonts w:asciiTheme="minorHAnsi" w:hAnsiTheme="minorHAnsi" w:cstheme="minorHAnsi"/>
          <w:sz w:val="22"/>
          <w:szCs w:val="22"/>
        </w:rPr>
        <w:t>is</w:t>
      </w:r>
      <w:r w:rsidRPr="00C02449">
        <w:rPr>
          <w:rFonts w:asciiTheme="minorHAnsi" w:hAnsiTheme="minorHAnsi" w:cstheme="minorHAnsi"/>
          <w:spacing w:val="9"/>
          <w:sz w:val="22"/>
          <w:szCs w:val="22"/>
        </w:rPr>
        <w:t xml:space="preserve"> </w:t>
      </w:r>
      <w:r w:rsidRPr="00C02449">
        <w:rPr>
          <w:rFonts w:asciiTheme="minorHAnsi" w:hAnsiTheme="minorHAnsi" w:cstheme="minorHAnsi"/>
          <w:sz w:val="22"/>
          <w:szCs w:val="22"/>
        </w:rPr>
        <w:t>requested</w:t>
      </w:r>
      <w:r w:rsidRPr="00C02449">
        <w:rPr>
          <w:rFonts w:asciiTheme="minorHAnsi" w:hAnsiTheme="minorHAnsi" w:cstheme="minorHAnsi"/>
          <w:spacing w:val="12"/>
          <w:sz w:val="22"/>
          <w:szCs w:val="22"/>
        </w:rPr>
        <w:t xml:space="preserve"> </w:t>
      </w:r>
      <w:r w:rsidRPr="00C02449">
        <w:rPr>
          <w:rFonts w:asciiTheme="minorHAnsi" w:hAnsiTheme="minorHAnsi" w:cstheme="minorHAnsi"/>
          <w:sz w:val="22"/>
          <w:szCs w:val="22"/>
        </w:rPr>
        <w:t>to</w:t>
      </w:r>
      <w:r w:rsidRPr="00C02449">
        <w:rPr>
          <w:rFonts w:asciiTheme="minorHAnsi" w:hAnsiTheme="minorHAnsi" w:cstheme="minorHAnsi"/>
          <w:spacing w:val="6"/>
          <w:sz w:val="22"/>
          <w:szCs w:val="22"/>
        </w:rPr>
        <w:t xml:space="preserve"> </w:t>
      </w:r>
      <w:r w:rsidRPr="00C02449">
        <w:rPr>
          <w:rFonts w:asciiTheme="minorHAnsi" w:hAnsiTheme="minorHAnsi" w:cstheme="minorHAnsi"/>
          <w:sz w:val="22"/>
          <w:szCs w:val="22"/>
        </w:rPr>
        <w:t>submit</w:t>
      </w:r>
      <w:r w:rsidRPr="00C02449">
        <w:rPr>
          <w:rFonts w:asciiTheme="minorHAnsi" w:hAnsiTheme="minorHAnsi" w:cstheme="minorHAnsi"/>
          <w:spacing w:val="10"/>
          <w:sz w:val="22"/>
          <w:szCs w:val="22"/>
        </w:rPr>
        <w:t xml:space="preserve"> </w:t>
      </w:r>
      <w:r w:rsidRPr="00C02449">
        <w:rPr>
          <w:rFonts w:asciiTheme="minorHAnsi" w:hAnsiTheme="minorHAnsi" w:cstheme="minorHAnsi"/>
          <w:sz w:val="22"/>
          <w:szCs w:val="22"/>
        </w:rPr>
        <w:t>the</w:t>
      </w:r>
      <w:r w:rsidRPr="00C02449">
        <w:rPr>
          <w:rFonts w:asciiTheme="minorHAnsi" w:hAnsiTheme="minorHAnsi" w:cstheme="minorHAnsi"/>
          <w:spacing w:val="8"/>
          <w:sz w:val="22"/>
          <w:szCs w:val="22"/>
        </w:rPr>
        <w:t xml:space="preserve"> </w:t>
      </w:r>
      <w:r w:rsidRPr="00C02449">
        <w:rPr>
          <w:rFonts w:asciiTheme="minorHAnsi" w:hAnsiTheme="minorHAnsi" w:cstheme="minorHAnsi"/>
          <w:sz w:val="22"/>
          <w:szCs w:val="22"/>
        </w:rPr>
        <w:t>following</w:t>
      </w:r>
      <w:r w:rsidRPr="00C02449">
        <w:rPr>
          <w:rFonts w:asciiTheme="minorHAnsi" w:hAnsiTheme="minorHAnsi" w:cstheme="minorHAnsi"/>
          <w:spacing w:val="10"/>
          <w:sz w:val="22"/>
          <w:szCs w:val="22"/>
        </w:rPr>
        <w:t xml:space="preserve"> </w:t>
      </w:r>
      <w:r w:rsidRPr="00C02449">
        <w:rPr>
          <w:rFonts w:asciiTheme="minorHAnsi" w:hAnsiTheme="minorHAnsi" w:cstheme="minorHAnsi"/>
          <w:sz w:val="22"/>
          <w:szCs w:val="22"/>
        </w:rPr>
        <w:t>documents</w:t>
      </w:r>
      <w:r w:rsidRPr="00C02449">
        <w:rPr>
          <w:rFonts w:asciiTheme="minorHAnsi" w:hAnsiTheme="minorHAnsi" w:cstheme="minorHAnsi"/>
          <w:spacing w:val="9"/>
          <w:sz w:val="22"/>
          <w:szCs w:val="22"/>
        </w:rPr>
        <w:t xml:space="preserve"> </w:t>
      </w:r>
      <w:r w:rsidRPr="00C02449">
        <w:rPr>
          <w:rFonts w:asciiTheme="minorHAnsi" w:hAnsiTheme="minorHAnsi" w:cstheme="minorHAnsi"/>
          <w:sz w:val="22"/>
          <w:szCs w:val="22"/>
        </w:rPr>
        <w:t>(in</w:t>
      </w:r>
      <w:r w:rsidRPr="00C02449">
        <w:rPr>
          <w:rFonts w:asciiTheme="minorHAnsi" w:hAnsiTheme="minorHAnsi" w:cstheme="minorHAnsi"/>
          <w:spacing w:val="10"/>
          <w:sz w:val="22"/>
          <w:szCs w:val="22"/>
        </w:rPr>
        <w:t xml:space="preserve"> </w:t>
      </w:r>
      <w:r w:rsidRPr="00C02449">
        <w:rPr>
          <w:rFonts w:asciiTheme="minorHAnsi" w:hAnsiTheme="minorHAnsi" w:cstheme="minorHAnsi"/>
          <w:sz w:val="22"/>
          <w:szCs w:val="22"/>
        </w:rPr>
        <w:t>original)</w:t>
      </w:r>
      <w:r w:rsidRPr="00C02449">
        <w:rPr>
          <w:rFonts w:asciiTheme="minorHAnsi" w:hAnsiTheme="minorHAnsi" w:cstheme="minorHAnsi"/>
          <w:spacing w:val="9"/>
          <w:sz w:val="22"/>
          <w:szCs w:val="22"/>
        </w:rPr>
        <w:t xml:space="preserve"> </w:t>
      </w:r>
      <w:r w:rsidRPr="00C02449">
        <w:rPr>
          <w:rFonts w:asciiTheme="minorHAnsi" w:hAnsiTheme="minorHAnsi" w:cstheme="minorHAnsi"/>
          <w:sz w:val="22"/>
          <w:szCs w:val="22"/>
        </w:rPr>
        <w:t>EMD DD /Banker cheque/bank transaction receipt in</w:t>
      </w:r>
      <w:r w:rsidRPr="00C02449">
        <w:rPr>
          <w:rFonts w:asciiTheme="minorHAnsi" w:hAnsiTheme="minorHAnsi" w:cstheme="minorHAnsi"/>
          <w:spacing w:val="12"/>
          <w:sz w:val="22"/>
          <w:szCs w:val="22"/>
        </w:rPr>
        <w:t xml:space="preserve"> </w:t>
      </w:r>
      <w:r w:rsidRPr="00C02449">
        <w:rPr>
          <w:rFonts w:asciiTheme="minorHAnsi" w:hAnsiTheme="minorHAnsi" w:cstheme="minorHAnsi"/>
          <w:sz w:val="22"/>
          <w:szCs w:val="22"/>
        </w:rPr>
        <w:t>original if applicable.</w:t>
      </w:r>
    </w:p>
    <w:p w:rsidR="00C02449" w:rsidRPr="00C02449" w:rsidRDefault="00C02449" w:rsidP="008A24E3">
      <w:pPr>
        <w:pStyle w:val="BodyText"/>
        <w:spacing w:before="101"/>
        <w:ind w:left="371"/>
        <w:rPr>
          <w:rFonts w:asciiTheme="minorHAnsi" w:hAnsiTheme="minorHAnsi" w:cstheme="minorHAnsi"/>
          <w:spacing w:val="9"/>
          <w:sz w:val="22"/>
          <w:szCs w:val="22"/>
        </w:rPr>
      </w:pPr>
    </w:p>
    <w:p w:rsidR="0090148E" w:rsidRPr="00574511" w:rsidRDefault="0090148E" w:rsidP="00127A39">
      <w:pPr>
        <w:pStyle w:val="ListParagraph"/>
        <w:widowControl w:val="0"/>
        <w:numPr>
          <w:ilvl w:val="0"/>
          <w:numId w:val="65"/>
        </w:numPr>
        <w:tabs>
          <w:tab w:val="left" w:pos="904"/>
        </w:tabs>
        <w:autoSpaceDE w:val="0"/>
        <w:autoSpaceDN w:val="0"/>
        <w:spacing w:before="5" w:line="244" w:lineRule="auto"/>
        <w:ind w:right="594"/>
        <w:contextualSpacing w:val="0"/>
        <w:jc w:val="both"/>
      </w:pPr>
      <w:r w:rsidRPr="00574511">
        <w:t>Power</w:t>
      </w:r>
      <w:r w:rsidRPr="00574511">
        <w:rPr>
          <w:spacing w:val="1"/>
        </w:rPr>
        <w:t xml:space="preserve"> </w:t>
      </w:r>
      <w:r w:rsidRPr="00574511">
        <w:t>of</w:t>
      </w:r>
      <w:r w:rsidRPr="00574511">
        <w:rPr>
          <w:spacing w:val="1"/>
        </w:rPr>
        <w:t xml:space="preserve"> </w:t>
      </w:r>
      <w:r w:rsidRPr="00574511">
        <w:t>Attorney</w:t>
      </w:r>
      <w:r w:rsidRPr="00574511">
        <w:rPr>
          <w:spacing w:val="1"/>
        </w:rPr>
        <w:t xml:space="preserve"> </w:t>
      </w:r>
      <w:r w:rsidRPr="00574511">
        <w:t>for</w:t>
      </w:r>
      <w:r w:rsidRPr="00574511">
        <w:rPr>
          <w:spacing w:val="1"/>
        </w:rPr>
        <w:t xml:space="preserve"> </w:t>
      </w:r>
      <w:r w:rsidRPr="00574511">
        <w:t>authorization</w:t>
      </w:r>
      <w:r w:rsidRPr="00574511">
        <w:rPr>
          <w:spacing w:val="4"/>
        </w:rPr>
        <w:t xml:space="preserve"> </w:t>
      </w:r>
      <w:r w:rsidRPr="00574511">
        <w:t>for</w:t>
      </w:r>
      <w:r w:rsidRPr="00574511">
        <w:rPr>
          <w:spacing w:val="4"/>
        </w:rPr>
        <w:t xml:space="preserve"> </w:t>
      </w:r>
      <w:r w:rsidRPr="00574511">
        <w:t>executing</w:t>
      </w:r>
      <w:r w:rsidRPr="00574511">
        <w:rPr>
          <w:spacing w:val="2"/>
        </w:rPr>
        <w:t xml:space="preserve"> </w:t>
      </w:r>
      <w:r w:rsidRPr="00574511">
        <w:t>the</w:t>
      </w:r>
      <w:r w:rsidRPr="00574511">
        <w:rPr>
          <w:spacing w:val="1"/>
        </w:rPr>
        <w:t xml:space="preserve"> </w:t>
      </w:r>
      <w:r w:rsidRPr="00574511">
        <w:t>power</w:t>
      </w:r>
      <w:r w:rsidRPr="00574511">
        <w:rPr>
          <w:spacing w:val="2"/>
        </w:rPr>
        <w:t xml:space="preserve"> </w:t>
      </w:r>
      <w:r w:rsidRPr="00574511">
        <w:t>of</w:t>
      </w:r>
      <w:r w:rsidRPr="00574511">
        <w:rPr>
          <w:spacing w:val="2"/>
        </w:rPr>
        <w:t xml:space="preserve"> </w:t>
      </w:r>
      <w:r w:rsidRPr="00574511">
        <w:t>attorney,</w:t>
      </w:r>
      <w:r w:rsidRPr="00574511">
        <w:rPr>
          <w:spacing w:val="4"/>
        </w:rPr>
        <w:t xml:space="preserve"> </w:t>
      </w:r>
      <w:r w:rsidRPr="00574511">
        <w:t>if</w:t>
      </w:r>
      <w:r w:rsidRPr="00574511">
        <w:rPr>
          <w:spacing w:val="2"/>
        </w:rPr>
        <w:t xml:space="preserve"> </w:t>
      </w:r>
      <w:r w:rsidRPr="00574511">
        <w:t>required.</w:t>
      </w:r>
    </w:p>
    <w:p w:rsidR="0090148E" w:rsidRDefault="0090148E" w:rsidP="00127A39">
      <w:pPr>
        <w:pStyle w:val="ListParagraph"/>
        <w:widowControl w:val="0"/>
        <w:numPr>
          <w:ilvl w:val="0"/>
          <w:numId w:val="65"/>
        </w:numPr>
        <w:tabs>
          <w:tab w:val="left" w:pos="904"/>
        </w:tabs>
        <w:autoSpaceDE w:val="0"/>
        <w:autoSpaceDN w:val="0"/>
        <w:spacing w:line="247" w:lineRule="auto"/>
        <w:ind w:right="667"/>
        <w:contextualSpacing w:val="0"/>
        <w:jc w:val="both"/>
      </w:pPr>
      <w:r w:rsidRPr="00574511">
        <w:t xml:space="preserve">Request for claiming exemption of Bid security </w:t>
      </w:r>
      <w:r w:rsidR="00874A91">
        <w:t>with</w:t>
      </w:r>
      <w:r w:rsidRPr="00574511">
        <w:t xml:space="preserve"> Proof in</w:t>
      </w:r>
      <w:r w:rsidRPr="00574511">
        <w:rPr>
          <w:spacing w:val="1"/>
        </w:rPr>
        <w:t xml:space="preserve"> </w:t>
      </w:r>
      <w:r w:rsidRPr="00574511">
        <w:t>respect</w:t>
      </w:r>
      <w:r w:rsidRPr="00574511">
        <w:rPr>
          <w:spacing w:val="6"/>
        </w:rPr>
        <w:t xml:space="preserve"> </w:t>
      </w:r>
      <w:r w:rsidRPr="00574511">
        <w:t>of</w:t>
      </w:r>
      <w:r w:rsidRPr="00574511">
        <w:rPr>
          <w:spacing w:val="4"/>
        </w:rPr>
        <w:t xml:space="preserve"> </w:t>
      </w:r>
      <w:r w:rsidRPr="00574511">
        <w:t>valid</w:t>
      </w:r>
      <w:r w:rsidRPr="00574511">
        <w:rPr>
          <w:spacing w:val="7"/>
        </w:rPr>
        <w:t xml:space="preserve"> </w:t>
      </w:r>
      <w:r w:rsidRPr="00574511">
        <w:t>certification</w:t>
      </w:r>
      <w:r w:rsidRPr="00574511">
        <w:rPr>
          <w:spacing w:val="4"/>
        </w:rPr>
        <w:t xml:space="preserve"> </w:t>
      </w:r>
      <w:r w:rsidRPr="00574511">
        <w:t>from</w:t>
      </w:r>
      <w:r w:rsidRPr="00574511">
        <w:rPr>
          <w:spacing w:val="5"/>
        </w:rPr>
        <w:t xml:space="preserve"> </w:t>
      </w:r>
      <w:r w:rsidRPr="00574511">
        <w:t>NSIC/MSME</w:t>
      </w:r>
      <w:r w:rsidRPr="00574511">
        <w:rPr>
          <w:spacing w:val="7"/>
        </w:rPr>
        <w:t xml:space="preserve"> </w:t>
      </w:r>
      <w:r w:rsidRPr="00574511">
        <w:t>for</w:t>
      </w:r>
      <w:r w:rsidRPr="00574511">
        <w:rPr>
          <w:spacing w:val="3"/>
        </w:rPr>
        <w:t xml:space="preserve"> </w:t>
      </w:r>
      <w:r w:rsidRPr="00574511">
        <w:t>the</w:t>
      </w:r>
      <w:r w:rsidRPr="00574511">
        <w:rPr>
          <w:spacing w:val="8"/>
        </w:rPr>
        <w:t xml:space="preserve"> </w:t>
      </w:r>
      <w:r w:rsidRPr="00574511">
        <w:t>tendered</w:t>
      </w:r>
      <w:r w:rsidRPr="00574511">
        <w:rPr>
          <w:spacing w:val="7"/>
        </w:rPr>
        <w:t xml:space="preserve"> </w:t>
      </w:r>
      <w:r w:rsidRPr="00574511">
        <w:t>item/work.</w:t>
      </w:r>
    </w:p>
    <w:p w:rsidR="00EF574C" w:rsidRPr="00574511" w:rsidRDefault="00EF574C" w:rsidP="00127A39">
      <w:pPr>
        <w:pStyle w:val="ListParagraph"/>
        <w:widowControl w:val="0"/>
        <w:numPr>
          <w:ilvl w:val="0"/>
          <w:numId w:val="65"/>
        </w:numPr>
        <w:tabs>
          <w:tab w:val="left" w:pos="904"/>
        </w:tabs>
        <w:autoSpaceDE w:val="0"/>
        <w:autoSpaceDN w:val="0"/>
        <w:spacing w:line="247" w:lineRule="auto"/>
        <w:ind w:right="667"/>
        <w:contextualSpacing w:val="0"/>
        <w:jc w:val="both"/>
      </w:pPr>
      <w:r>
        <w:t>EMD receipts in original</w:t>
      </w:r>
    </w:p>
    <w:p w:rsidR="0090148E" w:rsidRPr="00574511" w:rsidRDefault="0090148E" w:rsidP="0090148E">
      <w:pPr>
        <w:widowControl w:val="0"/>
        <w:tabs>
          <w:tab w:val="left" w:pos="904"/>
        </w:tabs>
        <w:autoSpaceDE w:val="0"/>
        <w:autoSpaceDN w:val="0"/>
        <w:spacing w:line="247" w:lineRule="auto"/>
        <w:ind w:right="667"/>
        <w:jc w:val="both"/>
      </w:pPr>
    </w:p>
    <w:p w:rsidR="0090148E" w:rsidRDefault="00EB6EFA" w:rsidP="00EB6EFA">
      <w:pPr>
        <w:autoSpaceDE w:val="0"/>
        <w:autoSpaceDN w:val="0"/>
        <w:adjustRightInd w:val="0"/>
        <w:ind w:left="371"/>
        <w:jc w:val="both"/>
        <w:rPr>
          <w:rStyle w:val="StyleTimes-RomanBlack"/>
          <w:rFonts w:asciiTheme="minorHAnsi" w:hAnsiTheme="minorHAnsi"/>
          <w:bCs/>
          <w:iCs/>
        </w:rPr>
      </w:pPr>
      <w:r w:rsidRPr="001058B3">
        <w:rPr>
          <w:rStyle w:val="StyleTimes-RomanBlack"/>
          <w:rFonts w:asciiTheme="minorHAnsi" w:hAnsiTheme="minorHAnsi"/>
          <w:bCs/>
          <w:iCs/>
        </w:rPr>
        <w:t>A check list in the tender document</w:t>
      </w:r>
      <w:r w:rsidR="0090148E" w:rsidRPr="001058B3">
        <w:rPr>
          <w:rStyle w:val="StyleTimes-RomanBlack"/>
          <w:rFonts w:asciiTheme="minorHAnsi" w:hAnsiTheme="minorHAnsi"/>
          <w:bCs/>
          <w:iCs/>
        </w:rPr>
        <w:t xml:space="preserve"> may be referred for other documents.</w:t>
      </w:r>
    </w:p>
    <w:p w:rsidR="001058B3" w:rsidRPr="001058B3" w:rsidRDefault="001058B3" w:rsidP="00EB6EFA">
      <w:pPr>
        <w:autoSpaceDE w:val="0"/>
        <w:autoSpaceDN w:val="0"/>
        <w:adjustRightInd w:val="0"/>
        <w:ind w:left="371"/>
        <w:jc w:val="both"/>
        <w:rPr>
          <w:rStyle w:val="StyleTimes-RomanBlack"/>
          <w:rFonts w:asciiTheme="minorHAnsi" w:hAnsiTheme="minorHAnsi"/>
          <w:bCs/>
          <w:iCs/>
        </w:rPr>
      </w:pPr>
    </w:p>
    <w:p w:rsidR="001058B3" w:rsidRPr="001058B3" w:rsidRDefault="001058B3" w:rsidP="001058B3">
      <w:pPr>
        <w:autoSpaceDE w:val="0"/>
        <w:autoSpaceDN w:val="0"/>
        <w:adjustRightInd w:val="0"/>
        <w:ind w:left="371"/>
        <w:jc w:val="both"/>
        <w:rPr>
          <w:rFonts w:asciiTheme="minorHAnsi" w:hAnsiTheme="minorHAnsi"/>
          <w:bCs/>
          <w:iCs/>
          <w:color w:val="000000"/>
        </w:rPr>
      </w:pPr>
      <w:r w:rsidRPr="001058B3">
        <w:rPr>
          <w:rFonts w:asciiTheme="minorHAnsi" w:hAnsiTheme="minorHAnsi"/>
          <w:bCs/>
          <w:iCs/>
          <w:color w:val="000000"/>
        </w:rPr>
        <w:t>Tender Fee &amp; EMD, if applicable, is required to be submitted by the bidder preferably through online payment mode as per the Bank/Beneficiary Details provided in the DNIT/Tender Enquiry document. In case of MSE (Micro &amp; Small Enterprise) bidder, valid MSE Certificate /Udyam Registration certificate, broadly covering the tendered equipment/ services, for claiming exemption of Tender Fee / EMD shall be required to be submitted.</w:t>
      </w:r>
    </w:p>
    <w:p w:rsidR="001058B3" w:rsidRPr="001058B3" w:rsidRDefault="001058B3" w:rsidP="001058B3">
      <w:pPr>
        <w:autoSpaceDE w:val="0"/>
        <w:autoSpaceDN w:val="0"/>
        <w:adjustRightInd w:val="0"/>
        <w:ind w:left="371"/>
        <w:jc w:val="both"/>
        <w:rPr>
          <w:rFonts w:asciiTheme="minorHAnsi" w:hAnsiTheme="minorHAnsi"/>
          <w:bCs/>
          <w:iCs/>
          <w:color w:val="000000"/>
        </w:rPr>
      </w:pPr>
      <w:r w:rsidRPr="001058B3">
        <w:rPr>
          <w:rFonts w:asciiTheme="minorHAnsi" w:hAnsiTheme="minorHAnsi"/>
          <w:bCs/>
          <w:iCs/>
          <w:color w:val="000000"/>
        </w:rPr>
        <w:t> However, scanned copies of the following documents (which ever applicable):</w:t>
      </w:r>
    </w:p>
    <w:p w:rsidR="001058B3" w:rsidRPr="001058B3" w:rsidRDefault="001058B3" w:rsidP="001058B3">
      <w:pPr>
        <w:autoSpaceDE w:val="0"/>
        <w:autoSpaceDN w:val="0"/>
        <w:adjustRightInd w:val="0"/>
        <w:ind w:left="371"/>
        <w:jc w:val="both"/>
        <w:rPr>
          <w:rFonts w:asciiTheme="minorHAnsi" w:hAnsiTheme="minorHAnsi"/>
          <w:bCs/>
          <w:iCs/>
          <w:color w:val="000000"/>
        </w:rPr>
      </w:pPr>
      <w:r w:rsidRPr="001058B3">
        <w:rPr>
          <w:rFonts w:asciiTheme="minorHAnsi" w:hAnsiTheme="minorHAnsi"/>
          <w:bCs/>
          <w:iCs/>
          <w:color w:val="000000"/>
        </w:rPr>
        <w:t>i) Bank Transaction details with UTR Number towards the successful e-payment for Tender Fee/ EMD</w:t>
      </w:r>
    </w:p>
    <w:p w:rsidR="001058B3" w:rsidRPr="001058B3" w:rsidRDefault="001058B3" w:rsidP="001058B3">
      <w:pPr>
        <w:autoSpaceDE w:val="0"/>
        <w:autoSpaceDN w:val="0"/>
        <w:adjustRightInd w:val="0"/>
        <w:ind w:left="371"/>
        <w:jc w:val="both"/>
        <w:rPr>
          <w:rFonts w:asciiTheme="minorHAnsi" w:hAnsiTheme="minorHAnsi"/>
          <w:bCs/>
          <w:iCs/>
          <w:color w:val="000000"/>
        </w:rPr>
      </w:pPr>
      <w:r w:rsidRPr="001058B3">
        <w:rPr>
          <w:rFonts w:asciiTheme="minorHAnsi" w:hAnsiTheme="minorHAnsi"/>
          <w:bCs/>
          <w:iCs/>
          <w:color w:val="000000"/>
        </w:rPr>
        <w:t>ii) DD/ Banker Cheque or Bank Guarantee ( if opted for</w:t>
      </w:r>
      <w:r w:rsidR="00DD7305">
        <w:rPr>
          <w:rFonts w:asciiTheme="minorHAnsi" w:hAnsiTheme="minorHAnsi"/>
          <w:bCs/>
          <w:iCs/>
          <w:color w:val="000000"/>
        </w:rPr>
        <w:t xml:space="preserve"> </w:t>
      </w:r>
      <w:r w:rsidRPr="001058B3">
        <w:rPr>
          <w:rFonts w:asciiTheme="minorHAnsi" w:hAnsiTheme="minorHAnsi"/>
          <w:bCs/>
          <w:iCs/>
          <w:color w:val="000000"/>
        </w:rPr>
        <w:t>EMD)</w:t>
      </w:r>
    </w:p>
    <w:p w:rsidR="001058B3" w:rsidRPr="001058B3" w:rsidRDefault="001058B3" w:rsidP="001058B3">
      <w:pPr>
        <w:autoSpaceDE w:val="0"/>
        <w:autoSpaceDN w:val="0"/>
        <w:adjustRightInd w:val="0"/>
        <w:ind w:left="371"/>
        <w:jc w:val="both"/>
        <w:rPr>
          <w:rFonts w:asciiTheme="minorHAnsi" w:hAnsiTheme="minorHAnsi"/>
          <w:bCs/>
          <w:iCs/>
          <w:color w:val="000000"/>
        </w:rPr>
      </w:pPr>
      <w:r w:rsidRPr="001058B3">
        <w:rPr>
          <w:rFonts w:asciiTheme="minorHAnsi" w:hAnsiTheme="minorHAnsi"/>
          <w:bCs/>
          <w:iCs/>
          <w:color w:val="000000"/>
        </w:rPr>
        <w:t>iii) Valid MSE Certificate /Udyam Registration certificate( for Micro &amp; Small Enterprise claiming exemptions from Tender Fee/ EMD).</w:t>
      </w:r>
    </w:p>
    <w:p w:rsidR="001058B3" w:rsidRPr="001058B3" w:rsidRDefault="001058B3" w:rsidP="001058B3">
      <w:pPr>
        <w:autoSpaceDE w:val="0"/>
        <w:autoSpaceDN w:val="0"/>
        <w:adjustRightInd w:val="0"/>
        <w:ind w:left="371"/>
        <w:jc w:val="both"/>
        <w:rPr>
          <w:rFonts w:asciiTheme="minorHAnsi" w:hAnsiTheme="minorHAnsi"/>
          <w:bCs/>
          <w:iCs/>
          <w:color w:val="000000"/>
        </w:rPr>
      </w:pPr>
      <w:r w:rsidRPr="001058B3">
        <w:rPr>
          <w:rFonts w:asciiTheme="minorHAnsi" w:hAnsiTheme="minorHAnsi"/>
          <w:bCs/>
          <w:iCs/>
          <w:color w:val="000000"/>
        </w:rPr>
        <w:t>iv) DD/ Banker Cheque or Bank Guarantee ( if opted for EMD) </w:t>
      </w:r>
    </w:p>
    <w:p w:rsidR="001058B3" w:rsidRPr="001058B3" w:rsidRDefault="001058B3" w:rsidP="001058B3">
      <w:pPr>
        <w:autoSpaceDE w:val="0"/>
        <w:autoSpaceDN w:val="0"/>
        <w:adjustRightInd w:val="0"/>
        <w:ind w:left="371"/>
        <w:jc w:val="both"/>
        <w:rPr>
          <w:rFonts w:asciiTheme="minorHAnsi" w:hAnsiTheme="minorHAnsi"/>
          <w:bCs/>
          <w:iCs/>
          <w:color w:val="000000"/>
        </w:rPr>
      </w:pPr>
      <w:r w:rsidRPr="001058B3">
        <w:rPr>
          <w:rFonts w:asciiTheme="minorHAnsi" w:hAnsiTheme="minorHAnsi"/>
          <w:bCs/>
          <w:iCs/>
          <w:color w:val="000000"/>
        </w:rPr>
        <w:t>are to be mandatorily uploaded by the bidder in their online Technical bid part (1st electronic Envelope i.e. Technical Envelope) on e-tender portal failing which the tender bid shall be archived unopened / rejected on e-tender portal at bid opening stage. </w:t>
      </w:r>
    </w:p>
    <w:p w:rsidR="001058B3" w:rsidRPr="001058B3" w:rsidRDefault="001058B3" w:rsidP="001058B3">
      <w:pPr>
        <w:autoSpaceDE w:val="0"/>
        <w:autoSpaceDN w:val="0"/>
        <w:adjustRightInd w:val="0"/>
        <w:ind w:left="371"/>
        <w:jc w:val="both"/>
        <w:rPr>
          <w:rFonts w:asciiTheme="minorHAnsi" w:hAnsiTheme="minorHAnsi"/>
          <w:bCs/>
          <w:iCs/>
          <w:color w:val="000000"/>
        </w:rPr>
      </w:pPr>
      <w:r w:rsidRPr="001058B3">
        <w:rPr>
          <w:rFonts w:asciiTheme="minorHAnsi" w:hAnsiTheme="minorHAnsi"/>
          <w:bCs/>
          <w:iCs/>
          <w:color w:val="000000"/>
        </w:rPr>
        <w:t xml:space="preserve">Originals of bank instruments such as DD or EMBG towards Tender Fee, EMD/ Bid Security respectively (if not submitted through e-payment mode), shall be submitted by bidder on any date before or within 5 days of bid submission end date failing which the </w:t>
      </w:r>
      <w:r w:rsidRPr="001058B3">
        <w:rPr>
          <w:rFonts w:asciiTheme="minorHAnsi" w:hAnsiTheme="minorHAnsi"/>
          <w:bCs/>
          <w:iCs/>
          <w:color w:val="000000"/>
        </w:rPr>
        <w:lastRenderedPageBreak/>
        <w:t>tender bid (if already opened on basis of scanned copies uploaded in 1st electronic Envelope i.e. Technical Envelope, shall be rejected.</w:t>
      </w:r>
    </w:p>
    <w:p w:rsidR="001058B3" w:rsidRPr="001058B3" w:rsidRDefault="001058B3" w:rsidP="001058B3">
      <w:pPr>
        <w:autoSpaceDE w:val="0"/>
        <w:autoSpaceDN w:val="0"/>
        <w:adjustRightInd w:val="0"/>
        <w:ind w:left="371"/>
        <w:jc w:val="both"/>
        <w:rPr>
          <w:rFonts w:asciiTheme="minorHAnsi" w:hAnsiTheme="minorHAnsi"/>
          <w:bCs/>
          <w:iCs/>
          <w:color w:val="000000"/>
        </w:rPr>
      </w:pPr>
      <w:r w:rsidRPr="001058B3">
        <w:rPr>
          <w:rFonts w:asciiTheme="minorHAnsi" w:hAnsiTheme="minorHAnsi"/>
          <w:bCs/>
          <w:iCs/>
          <w:color w:val="000000"/>
        </w:rPr>
        <w:t>v) During the tender process BSNL’s tender inviting authority may require the bidder to produce original copy of any document such as power of attorney. Integrity pact Bid form, security agreement etc which were submitted as scanned copy in technical bid part on e tender portal ( ist electronic envelop) which bidder will have to comply with .</w:t>
      </w:r>
    </w:p>
    <w:p w:rsidR="001058B3" w:rsidRDefault="001058B3" w:rsidP="00EB6EFA">
      <w:pPr>
        <w:autoSpaceDE w:val="0"/>
        <w:autoSpaceDN w:val="0"/>
        <w:adjustRightInd w:val="0"/>
        <w:ind w:left="371"/>
        <w:jc w:val="both"/>
        <w:rPr>
          <w:rStyle w:val="StyleTimes-RomanBlack"/>
          <w:rFonts w:asciiTheme="minorHAnsi" w:hAnsiTheme="minorHAnsi"/>
          <w:bCs/>
          <w:i/>
          <w:iCs/>
        </w:rPr>
      </w:pPr>
    </w:p>
    <w:p w:rsidR="00EB6EFA" w:rsidRPr="00EB6EFA" w:rsidRDefault="00EB6EFA" w:rsidP="00EB6EFA">
      <w:pPr>
        <w:autoSpaceDE w:val="0"/>
        <w:autoSpaceDN w:val="0"/>
        <w:adjustRightInd w:val="0"/>
        <w:ind w:left="371"/>
        <w:jc w:val="both"/>
        <w:rPr>
          <w:rFonts w:asciiTheme="minorHAnsi" w:hAnsiTheme="minorHAnsi"/>
          <w:bCs/>
          <w:i/>
          <w:iCs/>
          <w:color w:val="000000"/>
        </w:rPr>
      </w:pPr>
    </w:p>
    <w:p w:rsidR="00C02449" w:rsidRPr="00C02449" w:rsidRDefault="00C64327" w:rsidP="00C64327">
      <w:pPr>
        <w:widowControl w:val="0"/>
        <w:tabs>
          <w:tab w:val="left" w:pos="360"/>
        </w:tabs>
        <w:overflowPunct w:val="0"/>
        <w:autoSpaceDE w:val="0"/>
        <w:autoSpaceDN w:val="0"/>
        <w:adjustRightInd w:val="0"/>
        <w:spacing w:after="100"/>
        <w:ind w:left="180" w:right="1" w:hanging="180"/>
        <w:jc w:val="both"/>
        <w:rPr>
          <w:rFonts w:asciiTheme="minorHAnsi" w:hAnsiTheme="minorHAnsi" w:cstheme="minorHAnsi"/>
          <w:b/>
          <w:szCs w:val="22"/>
        </w:rPr>
      </w:pPr>
      <w:r w:rsidRPr="00C02449">
        <w:rPr>
          <w:rFonts w:asciiTheme="minorHAnsi" w:hAnsiTheme="minorHAnsi" w:cstheme="minorHAnsi"/>
          <w:b/>
          <w:szCs w:val="22"/>
        </w:rPr>
        <w:t>4.</w:t>
      </w:r>
      <w:r w:rsidR="00186AC1" w:rsidRPr="00C02449">
        <w:rPr>
          <w:rFonts w:asciiTheme="minorHAnsi" w:hAnsiTheme="minorHAnsi" w:cstheme="minorHAnsi"/>
          <w:b/>
          <w:szCs w:val="22"/>
        </w:rPr>
        <w:t xml:space="preserve"> </w:t>
      </w:r>
      <w:r w:rsidR="00C02449" w:rsidRPr="00C02449">
        <w:rPr>
          <w:rFonts w:asciiTheme="minorHAnsi" w:hAnsiTheme="minorHAnsi" w:cstheme="minorHAnsi"/>
          <w:b/>
          <w:szCs w:val="22"/>
        </w:rPr>
        <w:t>E-Reverse Auction:</w:t>
      </w:r>
    </w:p>
    <w:p w:rsidR="00C64327" w:rsidRPr="00A54C1E" w:rsidRDefault="00C64327" w:rsidP="00C64327">
      <w:pPr>
        <w:widowControl w:val="0"/>
        <w:tabs>
          <w:tab w:val="left" w:pos="360"/>
        </w:tabs>
        <w:overflowPunct w:val="0"/>
        <w:autoSpaceDE w:val="0"/>
        <w:autoSpaceDN w:val="0"/>
        <w:adjustRightInd w:val="0"/>
        <w:spacing w:after="100"/>
        <w:ind w:left="180" w:right="1" w:hanging="180"/>
        <w:jc w:val="both"/>
        <w:rPr>
          <w:rFonts w:asciiTheme="minorHAnsi" w:hAnsiTheme="minorHAnsi" w:cstheme="minorHAnsi"/>
        </w:rPr>
      </w:pPr>
      <w:r w:rsidRPr="00A54C1E">
        <w:rPr>
          <w:rFonts w:asciiTheme="minorHAnsi" w:hAnsiTheme="minorHAnsi" w:cstheme="minorHAnsi"/>
          <w:bCs/>
          <w:iCs/>
        </w:rPr>
        <w:t>The BSNL shall have the right to e-reverse the price bid after opening of the financial bid in case the rate quoted by the lowest bidder found to be abnormally very low / high.</w:t>
      </w:r>
    </w:p>
    <w:p w:rsidR="00C64327" w:rsidRPr="00A54C1E" w:rsidRDefault="00963CE5" w:rsidP="00754A27">
      <w:pPr>
        <w:widowControl w:val="0"/>
        <w:overflowPunct w:val="0"/>
        <w:autoSpaceDE w:val="0"/>
        <w:autoSpaceDN w:val="0"/>
        <w:adjustRightInd w:val="0"/>
        <w:spacing w:line="276" w:lineRule="auto"/>
        <w:jc w:val="both"/>
        <w:rPr>
          <w:rFonts w:asciiTheme="minorHAnsi" w:eastAsia="Arial" w:hAnsiTheme="minorHAnsi" w:cstheme="minorHAnsi"/>
          <w:b/>
          <w:color w:val="000000"/>
          <w:sz w:val="22"/>
          <w:szCs w:val="22"/>
        </w:rPr>
      </w:pPr>
      <w:r w:rsidRPr="00A54C1E">
        <w:rPr>
          <w:rFonts w:asciiTheme="minorHAnsi" w:eastAsia="Arial" w:hAnsiTheme="minorHAnsi" w:cstheme="minorHAnsi"/>
          <w:color w:val="000000"/>
          <w:sz w:val="22"/>
          <w:szCs w:val="22"/>
        </w:rPr>
        <w:t>E-reverse auction/ Limited tender option available with the portal, if required will be conducted after the opening of the financial bids in case of more than one techno-commercially qualified bidders. However, in case of only one techno-commercially qualified bidder</w:t>
      </w:r>
      <w:r w:rsidRPr="00A54C1E">
        <w:rPr>
          <w:rFonts w:asciiTheme="minorHAnsi" w:eastAsia="Arial" w:hAnsiTheme="minorHAnsi" w:cstheme="minorHAnsi"/>
          <w:b/>
          <w:color w:val="000000"/>
          <w:sz w:val="22"/>
          <w:szCs w:val="22"/>
        </w:rPr>
        <w:t>, the Tender inviting authority reserves the right to go for manual negotiation, if the rates quoted by the bidder is on the higher side (OR) otherwise as recommended by the TEC</w:t>
      </w:r>
      <w:r w:rsidR="00D960A0" w:rsidRPr="00A54C1E">
        <w:rPr>
          <w:rFonts w:asciiTheme="minorHAnsi" w:eastAsia="Arial" w:hAnsiTheme="minorHAnsi" w:cstheme="minorHAnsi"/>
          <w:b/>
          <w:color w:val="000000"/>
          <w:sz w:val="22"/>
          <w:szCs w:val="22"/>
        </w:rPr>
        <w:t>.</w:t>
      </w:r>
    </w:p>
    <w:p w:rsidR="00926E33" w:rsidRDefault="000027E5" w:rsidP="00754A27">
      <w:pPr>
        <w:widowControl w:val="0"/>
        <w:overflowPunct w:val="0"/>
        <w:autoSpaceDE w:val="0"/>
        <w:autoSpaceDN w:val="0"/>
        <w:adjustRightInd w:val="0"/>
        <w:spacing w:line="276" w:lineRule="auto"/>
        <w:jc w:val="both"/>
        <w:rPr>
          <w:rFonts w:asciiTheme="minorHAnsi" w:eastAsia="Arial" w:hAnsiTheme="minorHAnsi" w:cstheme="minorHAnsi"/>
          <w:color w:val="000000"/>
          <w:sz w:val="22"/>
          <w:szCs w:val="22"/>
        </w:rPr>
      </w:pPr>
      <w:r w:rsidRPr="00A54C1E">
        <w:rPr>
          <w:rFonts w:asciiTheme="minorHAnsi" w:eastAsia="Arial" w:hAnsiTheme="minorHAnsi" w:cstheme="minorHAnsi"/>
          <w:color w:val="000000"/>
          <w:sz w:val="22"/>
          <w:szCs w:val="22"/>
        </w:rPr>
        <w:t>This E-reverse auction/ Limited tender option facility can be applied for the Price bid</w:t>
      </w:r>
      <w:r w:rsidR="00926E33" w:rsidRPr="00A54C1E">
        <w:rPr>
          <w:rFonts w:asciiTheme="minorHAnsi" w:hAnsiTheme="minorHAnsi" w:cstheme="minorHAnsi"/>
          <w:bCs/>
          <w:iCs/>
        </w:rPr>
        <w:t xml:space="preserve"> in case the rate quoted by the lowest bidder found to be abnormally very low / high</w:t>
      </w:r>
      <w:r w:rsidR="00926E33" w:rsidRPr="00A54C1E">
        <w:rPr>
          <w:rFonts w:asciiTheme="minorHAnsi" w:eastAsia="Arial" w:hAnsiTheme="minorHAnsi" w:cstheme="minorHAnsi"/>
          <w:color w:val="000000"/>
          <w:sz w:val="22"/>
          <w:szCs w:val="22"/>
        </w:rPr>
        <w:t>.</w:t>
      </w:r>
    </w:p>
    <w:p w:rsidR="006E0D67" w:rsidRPr="00A54C1E" w:rsidRDefault="006E0D67" w:rsidP="00754A27">
      <w:pPr>
        <w:widowControl w:val="0"/>
        <w:overflowPunct w:val="0"/>
        <w:autoSpaceDE w:val="0"/>
        <w:autoSpaceDN w:val="0"/>
        <w:adjustRightInd w:val="0"/>
        <w:spacing w:line="276" w:lineRule="auto"/>
        <w:jc w:val="both"/>
        <w:rPr>
          <w:rFonts w:asciiTheme="minorHAnsi" w:eastAsia="Arial" w:hAnsiTheme="minorHAnsi" w:cstheme="minorHAnsi"/>
          <w:color w:val="000000"/>
          <w:sz w:val="22"/>
          <w:szCs w:val="22"/>
        </w:rPr>
      </w:pPr>
    </w:p>
    <w:p w:rsidR="00E87C00" w:rsidRDefault="00E87C0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2E1137" w:rsidRDefault="002E1137"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2E1137" w:rsidRDefault="002E1137"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7877B0" w:rsidRDefault="007877B0"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6E0D67" w:rsidRDefault="006E0D67" w:rsidP="00754A27">
      <w:pPr>
        <w:widowControl w:val="0"/>
        <w:overflowPunct w:val="0"/>
        <w:autoSpaceDE w:val="0"/>
        <w:autoSpaceDN w:val="0"/>
        <w:adjustRightInd w:val="0"/>
        <w:spacing w:line="276" w:lineRule="auto"/>
        <w:jc w:val="both"/>
        <w:rPr>
          <w:rFonts w:asciiTheme="minorHAnsi" w:hAnsiTheme="minorHAnsi" w:cstheme="minorHAnsi"/>
          <w:sz w:val="22"/>
          <w:szCs w:val="22"/>
        </w:rPr>
      </w:pPr>
    </w:p>
    <w:p w:rsidR="006F04D0" w:rsidRPr="00A54C1E" w:rsidRDefault="002E6371" w:rsidP="0076679D">
      <w:pPr>
        <w:pStyle w:val="Heading4"/>
        <w:spacing w:line="276" w:lineRule="auto"/>
        <w:rPr>
          <w:rFonts w:asciiTheme="minorHAnsi" w:hAnsiTheme="minorHAnsi" w:cstheme="minorHAnsi"/>
          <w:sz w:val="24"/>
          <w:u w:val="single"/>
        </w:rPr>
      </w:pPr>
      <w:r w:rsidRPr="00A54C1E">
        <w:rPr>
          <w:rFonts w:asciiTheme="minorHAnsi" w:hAnsiTheme="minorHAnsi" w:cstheme="minorHAnsi"/>
          <w:sz w:val="24"/>
          <w:u w:val="single"/>
        </w:rPr>
        <w:lastRenderedPageBreak/>
        <w:t>S</w:t>
      </w:r>
      <w:r w:rsidR="006F04D0" w:rsidRPr="00A54C1E">
        <w:rPr>
          <w:rFonts w:asciiTheme="minorHAnsi" w:hAnsiTheme="minorHAnsi" w:cstheme="minorHAnsi"/>
          <w:sz w:val="24"/>
          <w:u w:val="single"/>
        </w:rPr>
        <w:t>ECTION – II (Part-B)</w:t>
      </w:r>
    </w:p>
    <w:p w:rsidR="00672F4E" w:rsidRPr="00A54C1E" w:rsidRDefault="00672F4E" w:rsidP="005D63E8">
      <w:pPr>
        <w:pStyle w:val="Heading4"/>
        <w:spacing w:line="276" w:lineRule="auto"/>
        <w:rPr>
          <w:rFonts w:asciiTheme="minorHAnsi" w:hAnsiTheme="minorHAnsi" w:cstheme="minorHAnsi"/>
          <w:sz w:val="24"/>
          <w:u w:val="single"/>
        </w:rPr>
      </w:pPr>
      <w:r w:rsidRPr="00A54C1E">
        <w:rPr>
          <w:rFonts w:asciiTheme="minorHAnsi" w:hAnsiTheme="minorHAnsi" w:cstheme="minorHAnsi"/>
          <w:sz w:val="24"/>
          <w:u w:val="single"/>
        </w:rPr>
        <w:t>SCOPE OF WORK</w:t>
      </w:r>
    </w:p>
    <w:p w:rsidR="0054443D" w:rsidRPr="00A54C1E" w:rsidRDefault="0054443D" w:rsidP="00672F4E">
      <w:pPr>
        <w:pStyle w:val="BodyTextIndent2"/>
        <w:ind w:left="0"/>
        <w:jc w:val="both"/>
        <w:rPr>
          <w:rFonts w:asciiTheme="minorHAnsi" w:hAnsiTheme="minorHAnsi" w:cstheme="minorHAnsi"/>
        </w:rPr>
      </w:pPr>
    </w:p>
    <w:p w:rsidR="00672F4E" w:rsidRPr="00A54C1E" w:rsidRDefault="00672F4E" w:rsidP="0076679D">
      <w:pPr>
        <w:pStyle w:val="NoSpacing"/>
      </w:pPr>
      <w:r w:rsidRPr="00A54C1E">
        <w:t>The Bidder is required to provide commercial vehicles fully conforming to RTA/RTO regulation along with fuel, driver etc and carryout periodical maintenance and execute the work through their Supervisor.</w:t>
      </w:r>
    </w:p>
    <w:p w:rsidR="00030220" w:rsidRPr="00A54C1E" w:rsidRDefault="001B3A2B" w:rsidP="0076679D">
      <w:pPr>
        <w:pStyle w:val="NoSpacing"/>
        <w:rPr>
          <w:b/>
        </w:rPr>
      </w:pPr>
      <w:r w:rsidRPr="00A54C1E">
        <w:rPr>
          <w:b/>
          <w:bCs/>
        </w:rPr>
        <w:t>All vehic</w:t>
      </w:r>
      <w:r w:rsidR="00154793">
        <w:rPr>
          <w:b/>
          <w:bCs/>
        </w:rPr>
        <w:t xml:space="preserve">les shall </w:t>
      </w:r>
      <w:r w:rsidR="00154793" w:rsidRPr="00C02449">
        <w:rPr>
          <w:b/>
          <w:bCs/>
          <w:u w:val="single"/>
        </w:rPr>
        <w:t xml:space="preserve">not be older than </w:t>
      </w:r>
      <w:r w:rsidR="006E0D67" w:rsidRPr="00C02449">
        <w:rPr>
          <w:b/>
          <w:bCs/>
          <w:u w:val="single"/>
        </w:rPr>
        <w:t>2018</w:t>
      </w:r>
      <w:r w:rsidRPr="00C02449">
        <w:rPr>
          <w:b/>
          <w:bCs/>
          <w:u w:val="single"/>
        </w:rPr>
        <w:t xml:space="preserve"> model</w:t>
      </w:r>
      <w:r w:rsidRPr="00A54C1E">
        <w:rPr>
          <w:b/>
          <w:bCs/>
        </w:rPr>
        <w:t xml:space="preserve"> </w:t>
      </w:r>
      <w:r w:rsidRPr="00A54C1E">
        <w:rPr>
          <w:rFonts w:eastAsia="Calibri"/>
          <w:b/>
          <w:bCs/>
        </w:rPr>
        <w:t>and should be in Good operating condition</w:t>
      </w:r>
      <w:r w:rsidRPr="00A54C1E">
        <w:rPr>
          <w:b/>
          <w:bCs/>
        </w:rPr>
        <w:t>.</w:t>
      </w:r>
      <w:r w:rsidR="00186AC1" w:rsidRPr="00A54C1E">
        <w:rPr>
          <w:b/>
          <w:bCs/>
        </w:rPr>
        <w:t xml:space="preserve"> </w:t>
      </w:r>
      <w:r w:rsidR="00672F4E" w:rsidRPr="00A54C1E">
        <w:rPr>
          <w:b/>
        </w:rPr>
        <w:t>Each plan will be evaluated independently.</w:t>
      </w:r>
    </w:p>
    <w:p w:rsidR="009A5749" w:rsidRPr="00A54C1E" w:rsidRDefault="00672F4E" w:rsidP="005D63E8">
      <w:pPr>
        <w:pStyle w:val="NormalWeb"/>
        <w:spacing w:before="0" w:beforeAutospacing="0" w:after="0" w:afterAutospacing="0" w:line="276" w:lineRule="auto"/>
        <w:jc w:val="both"/>
        <w:rPr>
          <w:rFonts w:asciiTheme="minorHAnsi" w:hAnsiTheme="minorHAnsi" w:cstheme="minorHAnsi"/>
          <w:b/>
          <w:bCs/>
          <w:sz w:val="22"/>
          <w:szCs w:val="22"/>
          <w:u w:val="single"/>
        </w:rPr>
      </w:pPr>
      <w:r w:rsidRPr="00A54C1E">
        <w:rPr>
          <w:rFonts w:asciiTheme="minorHAnsi" w:hAnsiTheme="minorHAnsi" w:cstheme="minorHAnsi"/>
          <w:b/>
          <w:sz w:val="22"/>
          <w:szCs w:val="22"/>
        </w:rPr>
        <w:t>The Bidder is also required to quote for all Hiring slabs ind</w:t>
      </w:r>
      <w:r w:rsidR="00030220" w:rsidRPr="00A54C1E">
        <w:rPr>
          <w:rFonts w:asciiTheme="minorHAnsi" w:hAnsiTheme="minorHAnsi" w:cstheme="minorHAnsi"/>
          <w:b/>
          <w:sz w:val="22"/>
          <w:szCs w:val="22"/>
        </w:rPr>
        <w:t>icated in the respective PLANs.</w:t>
      </w:r>
    </w:p>
    <w:p w:rsidR="009A5749" w:rsidRDefault="009A5749" w:rsidP="005D63E8">
      <w:pPr>
        <w:pStyle w:val="NormalWeb"/>
        <w:spacing w:before="0" w:beforeAutospacing="0" w:after="120" w:afterAutospacing="0" w:line="276" w:lineRule="auto"/>
        <w:jc w:val="both"/>
        <w:rPr>
          <w:rFonts w:asciiTheme="minorHAnsi" w:hAnsiTheme="minorHAnsi" w:cstheme="minorHAnsi"/>
          <w:b/>
          <w:bCs/>
          <w:sz w:val="22"/>
          <w:szCs w:val="22"/>
          <w:u w:val="single"/>
        </w:rPr>
      </w:pPr>
      <w:r w:rsidRPr="00A54C1E">
        <w:rPr>
          <w:rFonts w:asciiTheme="minorHAnsi" w:hAnsiTheme="minorHAnsi" w:cstheme="minorHAnsi"/>
          <w:b/>
          <w:bCs/>
          <w:sz w:val="22"/>
          <w:szCs w:val="22"/>
          <w:u w:val="single"/>
        </w:rPr>
        <w:t>NOTE:</w:t>
      </w:r>
      <w:r w:rsidR="00186AC1" w:rsidRPr="00A54C1E">
        <w:rPr>
          <w:rFonts w:asciiTheme="minorHAnsi" w:hAnsiTheme="minorHAnsi" w:cstheme="minorHAnsi"/>
          <w:b/>
          <w:bCs/>
          <w:sz w:val="22"/>
          <w:szCs w:val="22"/>
          <w:u w:val="single"/>
        </w:rPr>
        <w:t xml:space="preserve"> </w:t>
      </w:r>
      <w:r w:rsidR="004E70B7">
        <w:rPr>
          <w:rFonts w:asciiTheme="minorHAnsi" w:hAnsiTheme="minorHAnsi" w:cstheme="minorHAnsi"/>
          <w:b/>
          <w:bCs/>
          <w:sz w:val="22"/>
          <w:szCs w:val="22"/>
          <w:u w:val="single"/>
        </w:rPr>
        <w:t>unscheduled work</w:t>
      </w:r>
      <w:r w:rsidR="00C02449">
        <w:rPr>
          <w:rFonts w:asciiTheme="minorHAnsi" w:hAnsiTheme="minorHAnsi" w:cstheme="minorHAnsi"/>
          <w:b/>
          <w:bCs/>
          <w:sz w:val="22"/>
          <w:szCs w:val="22"/>
          <w:u w:val="single"/>
        </w:rPr>
        <w:t xml:space="preserve"> (short term/Need basis)</w:t>
      </w:r>
      <w:r w:rsidR="004E70B7">
        <w:rPr>
          <w:rFonts w:asciiTheme="minorHAnsi" w:hAnsiTheme="minorHAnsi" w:cstheme="minorHAnsi"/>
          <w:b/>
          <w:bCs/>
          <w:sz w:val="22"/>
          <w:szCs w:val="22"/>
          <w:u w:val="single"/>
        </w:rPr>
        <w:t xml:space="preserve"> </w:t>
      </w:r>
      <w:r w:rsidRPr="00A54C1E">
        <w:rPr>
          <w:rFonts w:asciiTheme="minorHAnsi" w:hAnsiTheme="minorHAnsi" w:cstheme="minorHAnsi"/>
          <w:b/>
          <w:bCs/>
          <w:sz w:val="22"/>
          <w:szCs w:val="22"/>
          <w:u w:val="single"/>
        </w:rPr>
        <w:t>qu</w:t>
      </w:r>
      <w:r w:rsidR="004E70B7">
        <w:rPr>
          <w:rFonts w:asciiTheme="minorHAnsi" w:hAnsiTheme="minorHAnsi" w:cstheme="minorHAnsi"/>
          <w:b/>
          <w:bCs/>
          <w:sz w:val="22"/>
          <w:szCs w:val="22"/>
          <w:u w:val="single"/>
        </w:rPr>
        <w:t>oting is compulsory along with the monthly vehicles</w:t>
      </w:r>
      <w:r w:rsidRPr="00A54C1E">
        <w:rPr>
          <w:rFonts w:asciiTheme="minorHAnsi" w:hAnsiTheme="minorHAnsi" w:cstheme="minorHAnsi"/>
          <w:b/>
          <w:bCs/>
          <w:sz w:val="22"/>
          <w:szCs w:val="22"/>
          <w:u w:val="single"/>
        </w:rPr>
        <w:t>.</w:t>
      </w:r>
    </w:p>
    <w:p w:rsidR="004E70B7" w:rsidRPr="006E0D67" w:rsidRDefault="004E70B7" w:rsidP="007D4F85">
      <w:pPr>
        <w:pStyle w:val="Default"/>
        <w:rPr>
          <w:rFonts w:asciiTheme="minorHAnsi" w:hAnsiTheme="minorHAnsi" w:cstheme="minorHAnsi"/>
          <w:b/>
          <w:bCs/>
          <w:color w:val="auto"/>
          <w:sz w:val="22"/>
          <w:szCs w:val="22"/>
          <w:u w:val="single"/>
          <w:lang w:eastAsia="en-IN"/>
        </w:rPr>
      </w:pPr>
      <w:r w:rsidRPr="006E0D67">
        <w:rPr>
          <w:rFonts w:asciiTheme="minorHAnsi" w:hAnsiTheme="minorHAnsi" w:cstheme="minorHAnsi"/>
          <w:b/>
          <w:bCs/>
          <w:color w:val="auto"/>
          <w:sz w:val="22"/>
          <w:szCs w:val="22"/>
          <w:u w:val="single"/>
          <w:lang w:eastAsia="en-IN"/>
        </w:rPr>
        <w:t>Schedule of Requirement</w:t>
      </w:r>
    </w:p>
    <w:tbl>
      <w:tblPr>
        <w:tblW w:w="10160" w:type="dxa"/>
        <w:tblInd w:w="5" w:type="dxa"/>
        <w:tblLook w:val="04A0"/>
      </w:tblPr>
      <w:tblGrid>
        <w:gridCol w:w="812"/>
        <w:gridCol w:w="211"/>
        <w:gridCol w:w="2624"/>
        <w:gridCol w:w="851"/>
        <w:gridCol w:w="141"/>
        <w:gridCol w:w="851"/>
        <w:gridCol w:w="850"/>
        <w:gridCol w:w="567"/>
        <w:gridCol w:w="851"/>
        <w:gridCol w:w="1067"/>
        <w:gridCol w:w="1335"/>
      </w:tblGrid>
      <w:tr w:rsidR="004E70B7" w:rsidRPr="006E0D67" w:rsidTr="00D57E6F">
        <w:trPr>
          <w:trHeight w:val="312"/>
        </w:trPr>
        <w:tc>
          <w:tcPr>
            <w:tcW w:w="10160" w:type="dxa"/>
            <w:gridSpan w:val="11"/>
            <w:tcBorders>
              <w:top w:val="nil"/>
              <w:left w:val="nil"/>
              <w:bottom w:val="nil"/>
              <w:right w:val="nil"/>
            </w:tcBorders>
            <w:shd w:val="clear" w:color="auto" w:fill="auto"/>
            <w:vAlign w:val="center"/>
            <w:hideMark/>
          </w:tcPr>
          <w:p w:rsidR="004E70B7" w:rsidRPr="006E0D67" w:rsidRDefault="004E70B7" w:rsidP="007D4F85">
            <w:pPr>
              <w:rPr>
                <w:rFonts w:asciiTheme="minorHAnsi" w:hAnsiTheme="minorHAnsi" w:cstheme="minorHAnsi"/>
                <w:b/>
                <w:bCs/>
                <w:sz w:val="22"/>
                <w:szCs w:val="22"/>
                <w:u w:val="single"/>
                <w:lang w:eastAsia="en-IN"/>
              </w:rPr>
            </w:pPr>
          </w:p>
        </w:tc>
      </w:tr>
      <w:tr w:rsidR="004E70B7" w:rsidRPr="006E0D67" w:rsidTr="00D57E6F">
        <w:trPr>
          <w:trHeight w:val="288"/>
        </w:trPr>
        <w:tc>
          <w:tcPr>
            <w:tcW w:w="10160" w:type="dxa"/>
            <w:gridSpan w:val="11"/>
            <w:tcBorders>
              <w:top w:val="nil"/>
              <w:left w:val="nil"/>
              <w:bottom w:val="nil"/>
              <w:right w:val="nil"/>
            </w:tcBorders>
            <w:shd w:val="clear" w:color="auto" w:fill="auto"/>
            <w:vAlign w:val="center"/>
            <w:hideMark/>
          </w:tcPr>
          <w:p w:rsidR="004E70B7" w:rsidRPr="006E0D67" w:rsidRDefault="004E70B7" w:rsidP="00127A39">
            <w:pPr>
              <w:pStyle w:val="ListParagraph"/>
              <w:widowControl w:val="0"/>
              <w:numPr>
                <w:ilvl w:val="0"/>
                <w:numId w:val="68"/>
              </w:numPr>
              <w:autoSpaceDE w:val="0"/>
              <w:autoSpaceDN w:val="0"/>
              <w:ind w:right="1160"/>
              <w:contextualSpacing w:val="0"/>
              <w:jc w:val="both"/>
              <w:rPr>
                <w:rFonts w:asciiTheme="minorHAnsi" w:hAnsiTheme="minorHAnsi" w:cstheme="minorHAnsi"/>
                <w:b/>
                <w:bCs/>
                <w:sz w:val="22"/>
                <w:szCs w:val="22"/>
                <w:u w:val="single"/>
                <w:lang w:eastAsia="en-IN"/>
              </w:rPr>
            </w:pPr>
            <w:r w:rsidRPr="006E0D67">
              <w:rPr>
                <w:rFonts w:asciiTheme="minorHAnsi" w:hAnsiTheme="minorHAnsi" w:cstheme="minorHAnsi"/>
                <w:b/>
                <w:bCs/>
                <w:sz w:val="22"/>
                <w:szCs w:val="22"/>
                <w:u w:val="single"/>
                <w:lang w:eastAsia="en-IN"/>
              </w:rPr>
              <w:t>Schedule of Requirement (Monthly Basis Cab Usage Variant- Hatchback 1200 km x 208 hours: Local</w:t>
            </w:r>
            <w:r w:rsidR="00C02449">
              <w:rPr>
                <w:rFonts w:asciiTheme="minorHAnsi" w:hAnsiTheme="minorHAnsi" w:cstheme="minorHAnsi"/>
                <w:b/>
                <w:bCs/>
                <w:sz w:val="22"/>
                <w:szCs w:val="22"/>
                <w:u w:val="single"/>
                <w:lang w:eastAsia="en-IN"/>
              </w:rPr>
              <w:t xml:space="preserve"> (Chennai</w:t>
            </w:r>
            <w:r w:rsidR="00E660E8">
              <w:rPr>
                <w:rFonts w:asciiTheme="minorHAnsi" w:hAnsiTheme="minorHAnsi" w:cstheme="minorHAnsi"/>
                <w:b/>
                <w:bCs/>
                <w:sz w:val="22"/>
                <w:szCs w:val="22"/>
                <w:u w:val="single"/>
                <w:lang w:eastAsia="en-IN"/>
              </w:rPr>
              <w:t xml:space="preserve"> including </w:t>
            </w:r>
            <w:r w:rsidR="00C02449">
              <w:rPr>
                <w:rFonts w:asciiTheme="minorHAnsi" w:hAnsiTheme="minorHAnsi" w:cstheme="minorHAnsi"/>
                <w:b/>
                <w:bCs/>
                <w:sz w:val="22"/>
                <w:szCs w:val="22"/>
                <w:u w:val="single"/>
                <w:lang w:eastAsia="en-IN"/>
              </w:rPr>
              <w:t>CPT,TVR,</w:t>
            </w:r>
            <w:r w:rsidR="00E660E8">
              <w:rPr>
                <w:rFonts w:asciiTheme="minorHAnsi" w:hAnsiTheme="minorHAnsi" w:cstheme="minorHAnsi"/>
                <w:b/>
                <w:bCs/>
                <w:sz w:val="22"/>
                <w:szCs w:val="22"/>
                <w:u w:val="single"/>
                <w:lang w:eastAsia="en-IN"/>
              </w:rPr>
              <w:t>KCM SSAs)</w:t>
            </w:r>
          </w:p>
        </w:tc>
      </w:tr>
      <w:tr w:rsidR="004E70B7" w:rsidRPr="006E0D67" w:rsidTr="007D4F85">
        <w:trPr>
          <w:gridAfter w:val="2"/>
          <w:wAfter w:w="2402" w:type="dxa"/>
          <w:trHeight w:val="576"/>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0B7" w:rsidRPr="006E0D67" w:rsidRDefault="004E70B7"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S.No</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4E70B7" w:rsidRPr="006E0D67" w:rsidRDefault="004E70B7"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Description</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4E70B7" w:rsidRPr="006E0D67" w:rsidRDefault="004E70B7"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No of Vehicles</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4E70B7" w:rsidRPr="006E0D67" w:rsidRDefault="004E70B7"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Contract Period</w:t>
            </w:r>
          </w:p>
        </w:tc>
      </w:tr>
      <w:tr w:rsidR="004E70B7" w:rsidRPr="006E0D67" w:rsidTr="007D4F85">
        <w:trPr>
          <w:gridAfter w:val="2"/>
          <w:wAfter w:w="2402" w:type="dxa"/>
          <w:trHeight w:val="615"/>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4E70B7" w:rsidRPr="006E0D67" w:rsidRDefault="004E70B7" w:rsidP="00D57E6F">
            <w:pPr>
              <w:rPr>
                <w:rFonts w:asciiTheme="minorHAnsi" w:hAnsiTheme="minorHAnsi" w:cstheme="minorHAnsi"/>
                <w:sz w:val="22"/>
                <w:szCs w:val="22"/>
                <w:lang w:eastAsia="en-IN"/>
              </w:rPr>
            </w:pPr>
            <w:r w:rsidRPr="006E0D67">
              <w:rPr>
                <w:rFonts w:asciiTheme="minorHAnsi" w:hAnsiTheme="minorHAnsi" w:cstheme="minorHAnsi"/>
                <w:sz w:val="22"/>
                <w:szCs w:val="22"/>
                <w:lang w:eastAsia="en-IN"/>
              </w:rPr>
              <w:t>1</w:t>
            </w:r>
          </w:p>
        </w:tc>
        <w:tc>
          <w:tcPr>
            <w:tcW w:w="2835" w:type="dxa"/>
            <w:gridSpan w:val="2"/>
            <w:tcBorders>
              <w:top w:val="nil"/>
              <w:left w:val="nil"/>
              <w:bottom w:val="single" w:sz="4" w:space="0" w:color="auto"/>
              <w:right w:val="single" w:sz="4" w:space="0" w:color="auto"/>
            </w:tcBorders>
            <w:shd w:val="clear" w:color="auto" w:fill="auto"/>
            <w:vAlign w:val="center"/>
            <w:hideMark/>
          </w:tcPr>
          <w:p w:rsidR="004E70B7" w:rsidRPr="006E0D67" w:rsidRDefault="004E70B7" w:rsidP="007D4F85">
            <w:pPr>
              <w:rPr>
                <w:rFonts w:asciiTheme="minorHAnsi" w:hAnsiTheme="minorHAnsi" w:cstheme="minorHAnsi"/>
                <w:sz w:val="22"/>
                <w:szCs w:val="22"/>
                <w:lang w:eastAsia="en-IN"/>
              </w:rPr>
            </w:pPr>
            <w:r w:rsidRPr="006E0D67">
              <w:rPr>
                <w:rFonts w:asciiTheme="minorHAnsi" w:hAnsiTheme="minorHAnsi" w:cstheme="minorHAnsi"/>
                <w:sz w:val="22"/>
                <w:szCs w:val="22"/>
                <w:lang w:eastAsia="en-IN"/>
              </w:rPr>
              <w:t xml:space="preserve">Hatchback </w:t>
            </w:r>
            <w:r w:rsidR="007D4F85" w:rsidRPr="006E0D67">
              <w:rPr>
                <w:rFonts w:asciiTheme="minorHAnsi" w:hAnsiTheme="minorHAnsi" w:cstheme="minorHAnsi"/>
                <w:sz w:val="22"/>
                <w:szCs w:val="22"/>
                <w:lang w:eastAsia="en-IN"/>
              </w:rPr>
              <w:t>(</w:t>
            </w:r>
            <w:r w:rsidRPr="006E0D67">
              <w:rPr>
                <w:rFonts w:asciiTheme="minorHAnsi" w:hAnsiTheme="minorHAnsi" w:cstheme="minorHAnsi"/>
                <w:sz w:val="22"/>
                <w:szCs w:val="22"/>
                <w:lang w:eastAsia="en-IN"/>
              </w:rPr>
              <w:t xml:space="preserve">Non </w:t>
            </w:r>
            <w:r w:rsidRPr="006E0D67">
              <w:rPr>
                <w:rFonts w:asciiTheme="minorHAnsi" w:hAnsiTheme="minorHAnsi" w:cstheme="minorHAnsi"/>
                <w:b/>
                <w:bCs/>
                <w:sz w:val="22"/>
                <w:szCs w:val="22"/>
                <w:lang w:eastAsia="en-IN"/>
              </w:rPr>
              <w:t>AC</w:t>
            </w:r>
            <w:r w:rsidRPr="006E0D67">
              <w:rPr>
                <w:rFonts w:asciiTheme="minorHAnsi" w:hAnsiTheme="minorHAnsi" w:cstheme="minorHAnsi"/>
                <w:sz w:val="22"/>
                <w:szCs w:val="22"/>
                <w:lang w:eastAsia="en-IN"/>
              </w:rPr>
              <w:t>)</w:t>
            </w:r>
          </w:p>
        </w:tc>
        <w:tc>
          <w:tcPr>
            <w:tcW w:w="1843" w:type="dxa"/>
            <w:gridSpan w:val="3"/>
            <w:tcBorders>
              <w:top w:val="nil"/>
              <w:left w:val="nil"/>
              <w:bottom w:val="single" w:sz="4" w:space="0" w:color="auto"/>
              <w:right w:val="single" w:sz="4" w:space="0" w:color="auto"/>
            </w:tcBorders>
            <w:shd w:val="clear" w:color="auto" w:fill="auto"/>
            <w:vAlign w:val="center"/>
            <w:hideMark/>
          </w:tcPr>
          <w:p w:rsidR="004E70B7" w:rsidRPr="006E0D67" w:rsidRDefault="004E70B7"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1</w:t>
            </w:r>
          </w:p>
        </w:tc>
        <w:tc>
          <w:tcPr>
            <w:tcW w:w="2268" w:type="dxa"/>
            <w:gridSpan w:val="3"/>
            <w:tcBorders>
              <w:top w:val="nil"/>
              <w:left w:val="nil"/>
              <w:bottom w:val="single" w:sz="4" w:space="0" w:color="auto"/>
              <w:right w:val="single" w:sz="4" w:space="0" w:color="auto"/>
            </w:tcBorders>
            <w:shd w:val="clear" w:color="auto" w:fill="auto"/>
            <w:vAlign w:val="center"/>
            <w:hideMark/>
          </w:tcPr>
          <w:p w:rsidR="004E70B7" w:rsidRPr="006E0D67" w:rsidRDefault="00C02449" w:rsidP="00D57E6F">
            <w:pPr>
              <w:rPr>
                <w:rFonts w:asciiTheme="minorHAnsi" w:hAnsiTheme="minorHAnsi" w:cstheme="minorHAnsi"/>
                <w:sz w:val="22"/>
                <w:szCs w:val="22"/>
                <w:lang w:eastAsia="en-IN"/>
              </w:rPr>
            </w:pPr>
            <w:r w:rsidRPr="00DD7305">
              <w:rPr>
                <w:rFonts w:asciiTheme="minorHAnsi" w:hAnsiTheme="minorHAnsi" w:cstheme="minorHAnsi"/>
                <w:sz w:val="22"/>
                <w:szCs w:val="22"/>
                <w:lang w:eastAsia="en-IN"/>
              </w:rPr>
              <w:t xml:space="preserve">Twenty Four </w:t>
            </w:r>
            <w:r w:rsidR="004E70B7" w:rsidRPr="00DD7305">
              <w:rPr>
                <w:rFonts w:asciiTheme="minorHAnsi" w:hAnsiTheme="minorHAnsi" w:cstheme="minorHAnsi"/>
                <w:sz w:val="22"/>
                <w:szCs w:val="22"/>
                <w:lang w:eastAsia="en-IN"/>
              </w:rPr>
              <w:t xml:space="preserve"> months</w:t>
            </w:r>
          </w:p>
        </w:tc>
      </w:tr>
      <w:tr w:rsidR="004E70B7" w:rsidRPr="006E0D67" w:rsidTr="007D4F85">
        <w:trPr>
          <w:gridAfter w:val="2"/>
          <w:wAfter w:w="2402" w:type="dxa"/>
          <w:trHeight w:val="288"/>
        </w:trPr>
        <w:tc>
          <w:tcPr>
            <w:tcW w:w="7758" w:type="dxa"/>
            <w:gridSpan w:val="9"/>
            <w:tcBorders>
              <w:top w:val="nil"/>
              <w:left w:val="nil"/>
              <w:bottom w:val="nil"/>
              <w:right w:val="nil"/>
            </w:tcBorders>
            <w:shd w:val="clear" w:color="auto" w:fill="auto"/>
            <w:vAlign w:val="center"/>
            <w:hideMark/>
          </w:tcPr>
          <w:p w:rsidR="00C02449" w:rsidRPr="00C02449" w:rsidRDefault="00C02449" w:rsidP="00C02449">
            <w:pPr>
              <w:pStyle w:val="ListParagraph"/>
              <w:widowControl w:val="0"/>
              <w:autoSpaceDE w:val="0"/>
              <w:autoSpaceDN w:val="0"/>
              <w:contextualSpacing w:val="0"/>
              <w:jc w:val="both"/>
              <w:rPr>
                <w:rFonts w:asciiTheme="minorHAnsi" w:hAnsiTheme="minorHAnsi" w:cstheme="minorHAnsi"/>
                <w:b/>
                <w:bCs/>
                <w:sz w:val="22"/>
                <w:szCs w:val="22"/>
                <w:lang w:eastAsia="en-IN"/>
              </w:rPr>
            </w:pPr>
          </w:p>
          <w:p w:rsidR="004E70B7" w:rsidRPr="006E0D67" w:rsidRDefault="004E70B7" w:rsidP="00127A39">
            <w:pPr>
              <w:pStyle w:val="ListParagraph"/>
              <w:widowControl w:val="0"/>
              <w:numPr>
                <w:ilvl w:val="0"/>
                <w:numId w:val="68"/>
              </w:numPr>
              <w:autoSpaceDE w:val="0"/>
              <w:autoSpaceDN w:val="0"/>
              <w:contextualSpacing w:val="0"/>
              <w:jc w:val="both"/>
              <w:rPr>
                <w:rFonts w:asciiTheme="minorHAnsi" w:hAnsiTheme="minorHAnsi" w:cstheme="minorHAnsi"/>
                <w:b/>
                <w:bCs/>
                <w:sz w:val="22"/>
                <w:szCs w:val="22"/>
                <w:lang w:eastAsia="en-IN"/>
              </w:rPr>
            </w:pPr>
            <w:r w:rsidRPr="006E0D67">
              <w:rPr>
                <w:rFonts w:asciiTheme="minorHAnsi" w:hAnsiTheme="minorHAnsi" w:cstheme="minorHAnsi"/>
                <w:b/>
                <w:bCs/>
                <w:sz w:val="22"/>
                <w:szCs w:val="22"/>
                <w:u w:val="single"/>
                <w:lang w:eastAsia="en-IN"/>
              </w:rPr>
              <w:t>Schedule of Requirement (Monthly Basis Cab Usage Variant- MUV 1200 km x 208 hours: Local</w:t>
            </w:r>
            <w:r w:rsidR="00E660E8">
              <w:rPr>
                <w:rFonts w:asciiTheme="minorHAnsi" w:hAnsiTheme="minorHAnsi" w:cstheme="minorHAnsi"/>
                <w:b/>
                <w:bCs/>
                <w:sz w:val="22"/>
                <w:szCs w:val="22"/>
                <w:u w:val="single"/>
                <w:lang w:eastAsia="en-IN"/>
              </w:rPr>
              <w:t xml:space="preserve"> (Chennai including CPT,TVR,KCM SSAs)</w:t>
            </w:r>
          </w:p>
        </w:tc>
      </w:tr>
      <w:tr w:rsidR="004E70B7" w:rsidRPr="006E0D67" w:rsidTr="007D4F85">
        <w:trPr>
          <w:gridAfter w:val="2"/>
          <w:wAfter w:w="2402" w:type="dxa"/>
          <w:trHeight w:val="576"/>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0B7" w:rsidRPr="006E0D67" w:rsidRDefault="004E70B7"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S.No</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4E70B7" w:rsidRPr="006E0D67" w:rsidRDefault="004E70B7"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Description</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4E70B7" w:rsidRPr="006E0D67" w:rsidRDefault="004E70B7"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No of Vehicles</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4E70B7" w:rsidRPr="006E0D67" w:rsidRDefault="004E70B7"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Contract Period</w:t>
            </w:r>
          </w:p>
        </w:tc>
      </w:tr>
      <w:tr w:rsidR="004E70B7" w:rsidRPr="006E0D67" w:rsidTr="007D4F85">
        <w:trPr>
          <w:gridAfter w:val="2"/>
          <w:wAfter w:w="2402" w:type="dxa"/>
          <w:trHeight w:val="541"/>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4E70B7" w:rsidRPr="006E0D67" w:rsidRDefault="007D4F85" w:rsidP="00D57E6F">
            <w:pPr>
              <w:rPr>
                <w:rFonts w:asciiTheme="minorHAnsi" w:hAnsiTheme="minorHAnsi" w:cstheme="minorHAnsi"/>
                <w:sz w:val="22"/>
                <w:szCs w:val="22"/>
                <w:lang w:eastAsia="en-IN"/>
              </w:rPr>
            </w:pPr>
            <w:r w:rsidRPr="006E0D67">
              <w:rPr>
                <w:rFonts w:asciiTheme="minorHAnsi" w:hAnsiTheme="minorHAnsi" w:cstheme="minorHAnsi"/>
                <w:sz w:val="22"/>
                <w:szCs w:val="22"/>
                <w:lang w:eastAsia="en-IN"/>
              </w:rPr>
              <w:t>1</w:t>
            </w:r>
          </w:p>
        </w:tc>
        <w:tc>
          <w:tcPr>
            <w:tcW w:w="2835" w:type="dxa"/>
            <w:gridSpan w:val="2"/>
            <w:tcBorders>
              <w:top w:val="nil"/>
              <w:left w:val="nil"/>
              <w:bottom w:val="single" w:sz="4" w:space="0" w:color="auto"/>
              <w:right w:val="single" w:sz="4" w:space="0" w:color="auto"/>
            </w:tcBorders>
            <w:shd w:val="clear" w:color="auto" w:fill="auto"/>
            <w:vAlign w:val="center"/>
            <w:hideMark/>
          </w:tcPr>
          <w:p w:rsidR="004E70B7" w:rsidRPr="006E0D67" w:rsidRDefault="004E70B7" w:rsidP="007D4F85">
            <w:pPr>
              <w:ind w:right="-199"/>
              <w:rPr>
                <w:rFonts w:asciiTheme="minorHAnsi" w:hAnsiTheme="minorHAnsi" w:cstheme="minorHAnsi"/>
                <w:sz w:val="22"/>
                <w:szCs w:val="22"/>
                <w:lang w:eastAsia="en-IN"/>
              </w:rPr>
            </w:pPr>
            <w:r w:rsidRPr="006E0D67">
              <w:rPr>
                <w:rFonts w:asciiTheme="minorHAnsi" w:hAnsiTheme="minorHAnsi" w:cstheme="minorHAnsi"/>
                <w:sz w:val="22"/>
                <w:szCs w:val="22"/>
                <w:lang w:eastAsia="en-IN"/>
              </w:rPr>
              <w:t>MUV  (Non AC</w:t>
            </w:r>
            <w:r w:rsidR="007D4F85" w:rsidRPr="006E0D67">
              <w:rPr>
                <w:rFonts w:asciiTheme="minorHAnsi" w:hAnsiTheme="minorHAnsi" w:cstheme="minorHAnsi"/>
                <w:sz w:val="22"/>
                <w:szCs w:val="22"/>
                <w:lang w:eastAsia="en-IN"/>
              </w:rPr>
              <w:t>)</w:t>
            </w:r>
          </w:p>
        </w:tc>
        <w:tc>
          <w:tcPr>
            <w:tcW w:w="1843" w:type="dxa"/>
            <w:gridSpan w:val="3"/>
            <w:tcBorders>
              <w:top w:val="nil"/>
              <w:left w:val="nil"/>
              <w:bottom w:val="single" w:sz="4" w:space="0" w:color="auto"/>
              <w:right w:val="single" w:sz="4" w:space="0" w:color="auto"/>
            </w:tcBorders>
            <w:shd w:val="clear" w:color="auto" w:fill="auto"/>
            <w:vAlign w:val="center"/>
            <w:hideMark/>
          </w:tcPr>
          <w:p w:rsidR="004E70B7" w:rsidRPr="006E0D67" w:rsidRDefault="004E3B49" w:rsidP="00D57E6F">
            <w:pPr>
              <w:rPr>
                <w:rFonts w:asciiTheme="minorHAnsi" w:hAnsiTheme="minorHAnsi" w:cstheme="minorHAnsi"/>
                <w:b/>
                <w:bCs/>
                <w:sz w:val="22"/>
                <w:szCs w:val="22"/>
                <w:lang w:eastAsia="en-IN"/>
              </w:rPr>
            </w:pPr>
            <w:r>
              <w:rPr>
                <w:rFonts w:asciiTheme="minorHAnsi" w:hAnsiTheme="minorHAnsi" w:cstheme="minorHAnsi"/>
                <w:b/>
                <w:bCs/>
                <w:sz w:val="22"/>
                <w:szCs w:val="22"/>
                <w:lang w:eastAsia="en-IN"/>
              </w:rPr>
              <w:t>1</w:t>
            </w:r>
            <w:r w:rsidR="000D2E4A">
              <w:rPr>
                <w:rFonts w:asciiTheme="minorHAnsi" w:hAnsiTheme="minorHAnsi" w:cstheme="minorHAnsi"/>
                <w:b/>
                <w:bCs/>
                <w:sz w:val="22"/>
                <w:szCs w:val="22"/>
                <w:lang w:eastAsia="en-IN"/>
              </w:rPr>
              <w:t>3</w:t>
            </w:r>
          </w:p>
        </w:tc>
        <w:tc>
          <w:tcPr>
            <w:tcW w:w="2268" w:type="dxa"/>
            <w:gridSpan w:val="3"/>
            <w:tcBorders>
              <w:top w:val="nil"/>
              <w:left w:val="nil"/>
              <w:bottom w:val="single" w:sz="4" w:space="0" w:color="auto"/>
              <w:right w:val="single" w:sz="4" w:space="0" w:color="auto"/>
            </w:tcBorders>
            <w:shd w:val="clear" w:color="auto" w:fill="auto"/>
            <w:vAlign w:val="center"/>
            <w:hideMark/>
          </w:tcPr>
          <w:p w:rsidR="004E70B7" w:rsidRPr="006E0D67" w:rsidRDefault="00C02449" w:rsidP="00D57E6F">
            <w:pPr>
              <w:rPr>
                <w:rFonts w:asciiTheme="minorHAnsi" w:hAnsiTheme="minorHAnsi" w:cstheme="minorHAnsi"/>
                <w:sz w:val="22"/>
                <w:szCs w:val="22"/>
                <w:lang w:eastAsia="en-IN"/>
              </w:rPr>
            </w:pPr>
            <w:r w:rsidRPr="00DD7305">
              <w:rPr>
                <w:rFonts w:asciiTheme="minorHAnsi" w:hAnsiTheme="minorHAnsi" w:cstheme="minorHAnsi"/>
                <w:sz w:val="22"/>
                <w:szCs w:val="22"/>
                <w:lang w:eastAsia="en-IN"/>
              </w:rPr>
              <w:t>Twenty Four  months</w:t>
            </w:r>
          </w:p>
        </w:tc>
      </w:tr>
      <w:tr w:rsidR="007D4F85" w:rsidRPr="006E0D67" w:rsidTr="00D57E6F">
        <w:trPr>
          <w:gridAfter w:val="1"/>
          <w:wAfter w:w="1335" w:type="dxa"/>
          <w:trHeight w:val="288"/>
        </w:trPr>
        <w:tc>
          <w:tcPr>
            <w:tcW w:w="8825" w:type="dxa"/>
            <w:gridSpan w:val="10"/>
            <w:tcBorders>
              <w:top w:val="nil"/>
              <w:left w:val="nil"/>
              <w:bottom w:val="nil"/>
              <w:right w:val="nil"/>
            </w:tcBorders>
            <w:shd w:val="clear" w:color="auto" w:fill="auto"/>
            <w:noWrap/>
            <w:vAlign w:val="center"/>
            <w:hideMark/>
          </w:tcPr>
          <w:p w:rsidR="00C02449" w:rsidRPr="00C02449" w:rsidRDefault="00C02449" w:rsidP="00C02449">
            <w:pPr>
              <w:pStyle w:val="ListParagraph"/>
              <w:widowControl w:val="0"/>
              <w:autoSpaceDE w:val="0"/>
              <w:autoSpaceDN w:val="0"/>
              <w:contextualSpacing w:val="0"/>
              <w:jc w:val="both"/>
              <w:rPr>
                <w:rFonts w:asciiTheme="minorHAnsi" w:hAnsiTheme="minorHAnsi" w:cstheme="minorHAnsi"/>
                <w:b/>
                <w:bCs/>
                <w:sz w:val="22"/>
                <w:szCs w:val="22"/>
                <w:lang w:eastAsia="en-IN"/>
              </w:rPr>
            </w:pPr>
          </w:p>
          <w:p w:rsidR="007D4F85" w:rsidRPr="006E0D67" w:rsidRDefault="007D4F85" w:rsidP="00127A39">
            <w:pPr>
              <w:pStyle w:val="ListParagraph"/>
              <w:widowControl w:val="0"/>
              <w:numPr>
                <w:ilvl w:val="0"/>
                <w:numId w:val="68"/>
              </w:numPr>
              <w:autoSpaceDE w:val="0"/>
              <w:autoSpaceDN w:val="0"/>
              <w:contextualSpacing w:val="0"/>
              <w:jc w:val="both"/>
              <w:rPr>
                <w:rFonts w:asciiTheme="minorHAnsi" w:hAnsiTheme="minorHAnsi" w:cstheme="minorHAnsi"/>
                <w:b/>
                <w:bCs/>
                <w:sz w:val="22"/>
                <w:szCs w:val="22"/>
                <w:lang w:eastAsia="en-IN"/>
              </w:rPr>
            </w:pPr>
            <w:r w:rsidRPr="006E0D67">
              <w:rPr>
                <w:rFonts w:asciiTheme="minorHAnsi" w:hAnsiTheme="minorHAnsi" w:cstheme="minorHAnsi"/>
                <w:sz w:val="22"/>
                <w:szCs w:val="22"/>
                <w:u w:val="single"/>
                <w:lang w:eastAsia="en-IN"/>
              </w:rPr>
              <w:t xml:space="preserve"> </w:t>
            </w:r>
            <w:r w:rsidRPr="006E0D67">
              <w:rPr>
                <w:rFonts w:asciiTheme="minorHAnsi" w:hAnsiTheme="minorHAnsi" w:cstheme="minorHAnsi"/>
                <w:b/>
                <w:bCs/>
                <w:sz w:val="22"/>
                <w:szCs w:val="22"/>
                <w:u w:val="single"/>
                <w:lang w:eastAsia="en-IN"/>
              </w:rPr>
              <w:t xml:space="preserve">Schedule of Requirement (Monthly Basis Cab Usage Variant- </w:t>
            </w:r>
            <w:r w:rsidRPr="00C02449">
              <w:rPr>
                <w:rFonts w:asciiTheme="minorHAnsi" w:hAnsiTheme="minorHAnsi" w:cstheme="minorHAnsi"/>
                <w:sz w:val="22"/>
                <w:szCs w:val="22"/>
                <w:u w:val="single"/>
                <w:lang w:eastAsia="en-IN"/>
              </w:rPr>
              <w:t>SEDAN</w:t>
            </w:r>
            <w:r w:rsidRPr="00C02449">
              <w:rPr>
                <w:rFonts w:asciiTheme="minorHAnsi" w:hAnsiTheme="minorHAnsi" w:cstheme="minorHAnsi"/>
                <w:b/>
                <w:bCs/>
                <w:sz w:val="22"/>
                <w:szCs w:val="22"/>
                <w:u w:val="single"/>
                <w:lang w:eastAsia="en-IN"/>
              </w:rPr>
              <w:t xml:space="preserve"> </w:t>
            </w:r>
            <w:r w:rsidRPr="006E0D67">
              <w:rPr>
                <w:rFonts w:asciiTheme="minorHAnsi" w:hAnsiTheme="minorHAnsi" w:cstheme="minorHAnsi"/>
                <w:b/>
                <w:bCs/>
                <w:sz w:val="22"/>
                <w:szCs w:val="22"/>
                <w:u w:val="single"/>
                <w:lang w:eastAsia="en-IN"/>
              </w:rPr>
              <w:t>1200 km x 208 hours: Local</w:t>
            </w:r>
            <w:r w:rsidR="00E660E8">
              <w:rPr>
                <w:rFonts w:asciiTheme="minorHAnsi" w:hAnsiTheme="minorHAnsi" w:cstheme="minorHAnsi"/>
                <w:b/>
                <w:bCs/>
                <w:sz w:val="22"/>
                <w:szCs w:val="22"/>
                <w:u w:val="single"/>
                <w:lang w:eastAsia="en-IN"/>
              </w:rPr>
              <w:t>(Chennai including CPT,TVR,KCM SSAs)</w:t>
            </w:r>
          </w:p>
        </w:tc>
      </w:tr>
      <w:tr w:rsidR="007D4F85" w:rsidRPr="006E0D67" w:rsidTr="007D4F85">
        <w:trPr>
          <w:gridAfter w:val="1"/>
          <w:wAfter w:w="1335" w:type="dxa"/>
          <w:trHeight w:val="673"/>
        </w:trPr>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F85" w:rsidRPr="006E0D67" w:rsidRDefault="007D4F85"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S.No</w:t>
            </w:r>
          </w:p>
        </w:tc>
        <w:tc>
          <w:tcPr>
            <w:tcW w:w="3475" w:type="dxa"/>
            <w:gridSpan w:val="2"/>
            <w:tcBorders>
              <w:top w:val="single" w:sz="4" w:space="0" w:color="auto"/>
              <w:left w:val="nil"/>
              <w:bottom w:val="single" w:sz="4" w:space="0" w:color="auto"/>
              <w:right w:val="single" w:sz="4" w:space="0" w:color="auto"/>
            </w:tcBorders>
            <w:shd w:val="clear" w:color="auto" w:fill="auto"/>
            <w:vAlign w:val="center"/>
            <w:hideMark/>
          </w:tcPr>
          <w:p w:rsidR="007D4F85" w:rsidRPr="006E0D67" w:rsidRDefault="007D4F85"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Type of Vehicle</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7D4F85" w:rsidRPr="006E0D67" w:rsidRDefault="007D4F85"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No of Vehicles</w:t>
            </w:r>
          </w:p>
        </w:tc>
        <w:tc>
          <w:tcPr>
            <w:tcW w:w="2485" w:type="dxa"/>
            <w:gridSpan w:val="3"/>
            <w:tcBorders>
              <w:top w:val="single" w:sz="4" w:space="0" w:color="auto"/>
              <w:left w:val="nil"/>
              <w:bottom w:val="single" w:sz="4" w:space="0" w:color="auto"/>
              <w:right w:val="single" w:sz="4" w:space="0" w:color="auto"/>
            </w:tcBorders>
            <w:shd w:val="clear" w:color="auto" w:fill="auto"/>
            <w:vAlign w:val="center"/>
            <w:hideMark/>
          </w:tcPr>
          <w:p w:rsidR="007D4F85" w:rsidRPr="006E0D67" w:rsidRDefault="007D4F85"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Contract Period</w:t>
            </w:r>
          </w:p>
        </w:tc>
      </w:tr>
      <w:tr w:rsidR="007D4F85" w:rsidRPr="006E0D67" w:rsidTr="007D4F85">
        <w:trPr>
          <w:gridAfter w:val="1"/>
          <w:wAfter w:w="1335" w:type="dxa"/>
          <w:trHeight w:val="576"/>
        </w:trPr>
        <w:tc>
          <w:tcPr>
            <w:tcW w:w="1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D4F85" w:rsidRPr="006E0D67" w:rsidRDefault="004E3B49" w:rsidP="00D57E6F">
            <w:pPr>
              <w:rPr>
                <w:rFonts w:asciiTheme="minorHAnsi" w:hAnsiTheme="minorHAnsi" w:cstheme="minorHAnsi"/>
                <w:sz w:val="22"/>
                <w:szCs w:val="22"/>
                <w:lang w:eastAsia="en-IN"/>
              </w:rPr>
            </w:pPr>
            <w:r>
              <w:rPr>
                <w:rFonts w:asciiTheme="minorHAnsi" w:hAnsiTheme="minorHAnsi" w:cstheme="minorHAnsi"/>
                <w:sz w:val="22"/>
                <w:szCs w:val="22"/>
                <w:lang w:eastAsia="en-IN"/>
              </w:rPr>
              <w:t>1</w:t>
            </w:r>
          </w:p>
        </w:tc>
        <w:tc>
          <w:tcPr>
            <w:tcW w:w="3475" w:type="dxa"/>
            <w:gridSpan w:val="2"/>
            <w:tcBorders>
              <w:top w:val="nil"/>
              <w:left w:val="nil"/>
              <w:bottom w:val="single" w:sz="4" w:space="0" w:color="auto"/>
              <w:right w:val="single" w:sz="4" w:space="0" w:color="auto"/>
            </w:tcBorders>
            <w:shd w:val="clear" w:color="auto" w:fill="auto"/>
            <w:vAlign w:val="center"/>
            <w:hideMark/>
          </w:tcPr>
          <w:p w:rsidR="007D4F85" w:rsidRPr="006E0D67" w:rsidRDefault="007D4F85" w:rsidP="007D4F85">
            <w:pPr>
              <w:rPr>
                <w:rFonts w:asciiTheme="minorHAnsi" w:hAnsiTheme="minorHAnsi" w:cstheme="minorHAnsi"/>
                <w:sz w:val="22"/>
                <w:szCs w:val="22"/>
                <w:lang w:eastAsia="en-IN"/>
              </w:rPr>
            </w:pPr>
            <w:r w:rsidRPr="006E0D67">
              <w:rPr>
                <w:rFonts w:asciiTheme="minorHAnsi" w:hAnsiTheme="minorHAnsi" w:cstheme="minorHAnsi"/>
                <w:sz w:val="22"/>
                <w:szCs w:val="22"/>
                <w:lang w:eastAsia="en-IN"/>
              </w:rPr>
              <w:t>SEDAN (AC)</w:t>
            </w:r>
          </w:p>
        </w:tc>
        <w:tc>
          <w:tcPr>
            <w:tcW w:w="1842" w:type="dxa"/>
            <w:gridSpan w:val="3"/>
            <w:tcBorders>
              <w:top w:val="nil"/>
              <w:left w:val="nil"/>
              <w:bottom w:val="single" w:sz="4" w:space="0" w:color="auto"/>
              <w:right w:val="single" w:sz="4" w:space="0" w:color="auto"/>
            </w:tcBorders>
            <w:shd w:val="clear" w:color="auto" w:fill="auto"/>
            <w:vAlign w:val="center"/>
            <w:hideMark/>
          </w:tcPr>
          <w:p w:rsidR="007D4F85" w:rsidRPr="006E0D67" w:rsidRDefault="004E3B49" w:rsidP="00D57E6F">
            <w:pPr>
              <w:rPr>
                <w:rFonts w:asciiTheme="minorHAnsi" w:hAnsiTheme="minorHAnsi" w:cstheme="minorHAnsi"/>
                <w:b/>
                <w:bCs/>
                <w:sz w:val="22"/>
                <w:szCs w:val="22"/>
                <w:lang w:eastAsia="en-IN"/>
              </w:rPr>
            </w:pPr>
            <w:r>
              <w:rPr>
                <w:rFonts w:asciiTheme="minorHAnsi" w:hAnsiTheme="minorHAnsi" w:cstheme="minorHAnsi"/>
                <w:b/>
                <w:bCs/>
                <w:sz w:val="22"/>
                <w:szCs w:val="22"/>
                <w:lang w:eastAsia="en-IN"/>
              </w:rPr>
              <w:t>1</w:t>
            </w:r>
          </w:p>
        </w:tc>
        <w:tc>
          <w:tcPr>
            <w:tcW w:w="2485" w:type="dxa"/>
            <w:gridSpan w:val="3"/>
            <w:tcBorders>
              <w:top w:val="nil"/>
              <w:left w:val="nil"/>
              <w:bottom w:val="single" w:sz="4" w:space="0" w:color="auto"/>
              <w:right w:val="single" w:sz="4" w:space="0" w:color="auto"/>
            </w:tcBorders>
            <w:shd w:val="clear" w:color="auto" w:fill="auto"/>
            <w:vAlign w:val="center"/>
            <w:hideMark/>
          </w:tcPr>
          <w:p w:rsidR="007D4F85" w:rsidRPr="00DD7305" w:rsidRDefault="00C02449" w:rsidP="00D57E6F">
            <w:pPr>
              <w:rPr>
                <w:rFonts w:asciiTheme="minorHAnsi" w:hAnsiTheme="minorHAnsi" w:cstheme="minorHAnsi"/>
                <w:sz w:val="22"/>
                <w:szCs w:val="22"/>
                <w:lang w:eastAsia="en-IN"/>
              </w:rPr>
            </w:pPr>
            <w:r w:rsidRPr="00DD7305">
              <w:rPr>
                <w:rFonts w:asciiTheme="minorHAnsi" w:hAnsiTheme="minorHAnsi" w:cstheme="minorHAnsi"/>
                <w:sz w:val="22"/>
                <w:szCs w:val="22"/>
                <w:lang w:eastAsia="en-IN"/>
              </w:rPr>
              <w:t>Twenty Four  months</w:t>
            </w:r>
          </w:p>
        </w:tc>
      </w:tr>
      <w:tr w:rsidR="007D4F85" w:rsidRPr="006E0D67" w:rsidTr="00D57E6F">
        <w:trPr>
          <w:gridAfter w:val="1"/>
          <w:wAfter w:w="1335" w:type="dxa"/>
          <w:trHeight w:val="288"/>
        </w:trPr>
        <w:tc>
          <w:tcPr>
            <w:tcW w:w="8825" w:type="dxa"/>
            <w:gridSpan w:val="10"/>
            <w:tcBorders>
              <w:top w:val="nil"/>
              <w:left w:val="nil"/>
              <w:bottom w:val="nil"/>
              <w:right w:val="nil"/>
            </w:tcBorders>
            <w:shd w:val="clear" w:color="auto" w:fill="auto"/>
            <w:vAlign w:val="center"/>
            <w:hideMark/>
          </w:tcPr>
          <w:p w:rsidR="007D4F85" w:rsidRPr="006E0D67" w:rsidRDefault="007D4F85" w:rsidP="00D57E6F">
            <w:pPr>
              <w:ind w:left="360"/>
              <w:jc w:val="center"/>
              <w:rPr>
                <w:rFonts w:asciiTheme="minorHAnsi" w:hAnsiTheme="minorHAnsi" w:cstheme="minorHAnsi"/>
                <w:b/>
                <w:bCs/>
                <w:sz w:val="22"/>
                <w:szCs w:val="22"/>
                <w:u w:val="single"/>
                <w:lang w:eastAsia="en-IN"/>
              </w:rPr>
            </w:pPr>
          </w:p>
          <w:p w:rsidR="007D4F85" w:rsidRPr="006E0D67" w:rsidRDefault="007D4F85" w:rsidP="00D57E6F">
            <w:pPr>
              <w:ind w:left="360"/>
              <w:jc w:val="center"/>
              <w:rPr>
                <w:rFonts w:asciiTheme="minorHAnsi" w:hAnsiTheme="minorHAnsi" w:cstheme="minorHAnsi"/>
                <w:b/>
                <w:bCs/>
                <w:sz w:val="22"/>
                <w:szCs w:val="22"/>
                <w:u w:val="single"/>
                <w:lang w:eastAsia="en-IN"/>
              </w:rPr>
            </w:pPr>
          </w:p>
          <w:p w:rsidR="007D4F85" w:rsidRPr="006E0D67" w:rsidRDefault="007D4F85" w:rsidP="00127A39">
            <w:pPr>
              <w:pStyle w:val="ListParagraph"/>
              <w:widowControl w:val="0"/>
              <w:numPr>
                <w:ilvl w:val="0"/>
                <w:numId w:val="68"/>
              </w:numPr>
              <w:autoSpaceDE w:val="0"/>
              <w:autoSpaceDN w:val="0"/>
              <w:contextualSpacing w:val="0"/>
              <w:jc w:val="both"/>
              <w:rPr>
                <w:rFonts w:asciiTheme="minorHAnsi" w:hAnsiTheme="minorHAnsi" w:cstheme="minorHAnsi"/>
                <w:b/>
                <w:bCs/>
                <w:sz w:val="22"/>
                <w:szCs w:val="22"/>
                <w:u w:val="single"/>
                <w:lang w:eastAsia="en-IN"/>
              </w:rPr>
            </w:pPr>
            <w:r w:rsidRPr="006E0D67">
              <w:rPr>
                <w:rFonts w:asciiTheme="minorHAnsi" w:hAnsiTheme="minorHAnsi" w:cstheme="minorHAnsi"/>
                <w:b/>
                <w:bCs/>
                <w:sz w:val="22"/>
                <w:szCs w:val="22"/>
                <w:u w:val="single"/>
                <w:lang w:eastAsia="en-IN"/>
              </w:rPr>
              <w:t xml:space="preserve"> Schedule of Requirement (Short Term Cab &amp; Taxi Hiring Services)( On Need Basis)  SUV AC with </w:t>
            </w:r>
            <w:r w:rsidRPr="00E660E8">
              <w:rPr>
                <w:rFonts w:asciiTheme="minorHAnsi" w:hAnsiTheme="minorHAnsi" w:cstheme="minorHAnsi"/>
                <w:b/>
                <w:bCs/>
                <w:sz w:val="22"/>
                <w:szCs w:val="22"/>
                <w:u w:val="single"/>
                <w:lang w:eastAsia="en-IN"/>
              </w:rPr>
              <w:t>Usage Variant-80Kms X 10Hrs: Local</w:t>
            </w:r>
            <w:r w:rsidR="00E660E8">
              <w:rPr>
                <w:rFonts w:asciiTheme="minorHAnsi" w:hAnsiTheme="minorHAnsi" w:cstheme="minorHAnsi"/>
                <w:b/>
                <w:bCs/>
                <w:sz w:val="22"/>
                <w:szCs w:val="22"/>
                <w:u w:val="single"/>
                <w:lang w:eastAsia="en-IN"/>
              </w:rPr>
              <w:t>(Chennai including CPT,TVR,KCM SSAs)</w:t>
            </w:r>
          </w:p>
        </w:tc>
      </w:tr>
      <w:tr w:rsidR="007D4F85" w:rsidRPr="006E0D67" w:rsidTr="00D57E6F">
        <w:trPr>
          <w:gridAfter w:val="1"/>
          <w:wAfter w:w="1335" w:type="dxa"/>
          <w:trHeight w:val="288"/>
        </w:trPr>
        <w:tc>
          <w:tcPr>
            <w:tcW w:w="4639" w:type="dxa"/>
            <w:gridSpan w:val="5"/>
            <w:tcBorders>
              <w:top w:val="nil"/>
              <w:left w:val="nil"/>
              <w:bottom w:val="nil"/>
              <w:right w:val="nil"/>
            </w:tcBorders>
            <w:shd w:val="clear" w:color="auto" w:fill="auto"/>
            <w:noWrap/>
            <w:vAlign w:val="center"/>
            <w:hideMark/>
          </w:tcPr>
          <w:p w:rsidR="007D4F85" w:rsidRPr="006E0D67" w:rsidRDefault="007D4F85" w:rsidP="00D57E6F">
            <w:pPr>
              <w:rPr>
                <w:rFonts w:asciiTheme="minorHAnsi" w:hAnsiTheme="minorHAnsi" w:cstheme="minorHAnsi"/>
                <w:sz w:val="22"/>
                <w:szCs w:val="22"/>
                <w:lang w:eastAsia="en-IN"/>
              </w:rPr>
            </w:pPr>
          </w:p>
        </w:tc>
        <w:tc>
          <w:tcPr>
            <w:tcW w:w="2268" w:type="dxa"/>
            <w:gridSpan w:val="3"/>
            <w:tcBorders>
              <w:top w:val="nil"/>
              <w:left w:val="nil"/>
              <w:bottom w:val="nil"/>
              <w:right w:val="nil"/>
            </w:tcBorders>
            <w:shd w:val="clear" w:color="auto" w:fill="auto"/>
            <w:vAlign w:val="center"/>
            <w:hideMark/>
          </w:tcPr>
          <w:p w:rsidR="007D4F85" w:rsidRPr="006E0D67" w:rsidRDefault="007D4F85" w:rsidP="00D57E6F">
            <w:pPr>
              <w:rPr>
                <w:rFonts w:asciiTheme="minorHAnsi" w:hAnsiTheme="minorHAnsi" w:cstheme="minorHAnsi"/>
                <w:sz w:val="22"/>
                <w:szCs w:val="22"/>
                <w:lang w:eastAsia="en-IN"/>
              </w:rPr>
            </w:pPr>
          </w:p>
        </w:tc>
        <w:tc>
          <w:tcPr>
            <w:tcW w:w="1918" w:type="dxa"/>
            <w:gridSpan w:val="2"/>
            <w:tcBorders>
              <w:top w:val="nil"/>
              <w:left w:val="nil"/>
              <w:bottom w:val="nil"/>
              <w:right w:val="nil"/>
            </w:tcBorders>
            <w:shd w:val="clear" w:color="auto" w:fill="auto"/>
            <w:vAlign w:val="center"/>
            <w:hideMark/>
          </w:tcPr>
          <w:p w:rsidR="007D4F85" w:rsidRPr="006E0D67" w:rsidRDefault="007D4F85" w:rsidP="00D57E6F">
            <w:pPr>
              <w:rPr>
                <w:rFonts w:asciiTheme="minorHAnsi" w:hAnsiTheme="minorHAnsi" w:cstheme="minorHAnsi"/>
                <w:sz w:val="22"/>
                <w:szCs w:val="22"/>
                <w:lang w:eastAsia="en-IN"/>
              </w:rPr>
            </w:pPr>
          </w:p>
        </w:tc>
      </w:tr>
      <w:tr w:rsidR="007D4F85" w:rsidRPr="006E0D67" w:rsidTr="00D57E6F">
        <w:trPr>
          <w:gridAfter w:val="1"/>
          <w:wAfter w:w="1335" w:type="dxa"/>
          <w:trHeight w:val="640"/>
        </w:trPr>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F85" w:rsidRPr="006E0D67" w:rsidRDefault="007D4F85"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S.No</w:t>
            </w:r>
          </w:p>
        </w:tc>
        <w:tc>
          <w:tcPr>
            <w:tcW w:w="3616" w:type="dxa"/>
            <w:gridSpan w:val="3"/>
            <w:tcBorders>
              <w:top w:val="single" w:sz="4" w:space="0" w:color="auto"/>
              <w:left w:val="nil"/>
              <w:bottom w:val="single" w:sz="4" w:space="0" w:color="auto"/>
              <w:right w:val="single" w:sz="4" w:space="0" w:color="auto"/>
            </w:tcBorders>
            <w:shd w:val="clear" w:color="auto" w:fill="auto"/>
            <w:vAlign w:val="center"/>
            <w:hideMark/>
          </w:tcPr>
          <w:p w:rsidR="007D4F85" w:rsidRPr="006E0D67" w:rsidRDefault="007D4F85"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 xml:space="preserve">Type of Vehicle </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7D4F85" w:rsidRPr="006E0D67" w:rsidRDefault="007D4F85" w:rsidP="00D57E6F">
            <w:pPr>
              <w:ind w:right="-80"/>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 xml:space="preserve">Estimated Qty. per month on need basis only </w:t>
            </w:r>
          </w:p>
        </w:tc>
        <w:tc>
          <w:tcPr>
            <w:tcW w:w="1918" w:type="dxa"/>
            <w:gridSpan w:val="2"/>
            <w:tcBorders>
              <w:top w:val="single" w:sz="4" w:space="0" w:color="auto"/>
              <w:left w:val="nil"/>
              <w:bottom w:val="single" w:sz="4" w:space="0" w:color="auto"/>
              <w:right w:val="single" w:sz="4" w:space="0" w:color="auto"/>
            </w:tcBorders>
            <w:shd w:val="clear" w:color="auto" w:fill="auto"/>
            <w:vAlign w:val="center"/>
            <w:hideMark/>
          </w:tcPr>
          <w:p w:rsidR="007D4F85" w:rsidRPr="006E0D67" w:rsidRDefault="007D4F85"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Contract Period</w:t>
            </w:r>
          </w:p>
        </w:tc>
      </w:tr>
      <w:tr w:rsidR="007D4F85" w:rsidRPr="006E0D67" w:rsidTr="00D57E6F">
        <w:trPr>
          <w:gridAfter w:val="1"/>
          <w:wAfter w:w="1335" w:type="dxa"/>
          <w:trHeight w:val="576"/>
        </w:trPr>
        <w:tc>
          <w:tcPr>
            <w:tcW w:w="1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D4F85" w:rsidRPr="006E0D67" w:rsidRDefault="004E3B49" w:rsidP="00D57E6F">
            <w:pPr>
              <w:rPr>
                <w:rFonts w:asciiTheme="minorHAnsi" w:hAnsiTheme="minorHAnsi" w:cstheme="minorHAnsi"/>
                <w:sz w:val="22"/>
                <w:szCs w:val="22"/>
                <w:lang w:eastAsia="en-IN"/>
              </w:rPr>
            </w:pPr>
            <w:r>
              <w:rPr>
                <w:rFonts w:asciiTheme="minorHAnsi" w:hAnsiTheme="minorHAnsi" w:cstheme="minorHAnsi"/>
                <w:sz w:val="22"/>
                <w:szCs w:val="22"/>
                <w:lang w:eastAsia="en-IN"/>
              </w:rPr>
              <w:t>1</w:t>
            </w:r>
          </w:p>
        </w:tc>
        <w:tc>
          <w:tcPr>
            <w:tcW w:w="3616" w:type="dxa"/>
            <w:gridSpan w:val="3"/>
            <w:tcBorders>
              <w:top w:val="nil"/>
              <w:left w:val="nil"/>
              <w:bottom w:val="single" w:sz="4" w:space="0" w:color="auto"/>
              <w:right w:val="single" w:sz="4" w:space="0" w:color="auto"/>
            </w:tcBorders>
            <w:shd w:val="clear" w:color="auto" w:fill="auto"/>
            <w:vAlign w:val="center"/>
            <w:hideMark/>
          </w:tcPr>
          <w:p w:rsidR="007D4F85" w:rsidRPr="006E0D67" w:rsidRDefault="007D4F85" w:rsidP="00D57E6F">
            <w:pPr>
              <w:pStyle w:val="NormalWeb"/>
              <w:shd w:val="clear" w:color="auto" w:fill="FFFFFF"/>
              <w:spacing w:before="0" w:beforeAutospacing="0" w:after="125" w:afterAutospacing="0"/>
              <w:rPr>
                <w:rFonts w:asciiTheme="minorHAnsi" w:hAnsiTheme="minorHAnsi" w:cstheme="minorHAnsi"/>
                <w:b/>
                <w:bCs/>
                <w:sz w:val="22"/>
                <w:szCs w:val="22"/>
                <w:lang w:eastAsia="en-IN"/>
              </w:rPr>
            </w:pPr>
            <w:r w:rsidRPr="006E0D67">
              <w:rPr>
                <w:rFonts w:asciiTheme="minorHAnsi" w:eastAsia="Times New Roman" w:hAnsiTheme="minorHAnsi" w:cstheme="minorHAnsi"/>
                <w:b/>
                <w:bCs/>
                <w:sz w:val="22"/>
                <w:szCs w:val="22"/>
                <w:lang w:eastAsia="en-IN"/>
              </w:rPr>
              <w:t>SUV</w:t>
            </w:r>
            <w:r w:rsidRPr="006E0D67">
              <w:rPr>
                <w:rFonts w:asciiTheme="minorHAnsi" w:hAnsiTheme="minorHAnsi" w:cstheme="minorHAnsi"/>
                <w:b/>
                <w:bCs/>
                <w:sz w:val="22"/>
                <w:szCs w:val="22"/>
                <w:lang w:eastAsia="en-IN"/>
              </w:rPr>
              <w:t xml:space="preserve"> Type  </w:t>
            </w:r>
          </w:p>
          <w:p w:rsidR="007D4F85" w:rsidRPr="006E0D67" w:rsidRDefault="007D4F85" w:rsidP="00D57E6F">
            <w:pPr>
              <w:rPr>
                <w:rFonts w:asciiTheme="minorHAnsi" w:hAnsiTheme="minorHAnsi" w:cstheme="minorHAnsi"/>
                <w:sz w:val="22"/>
                <w:szCs w:val="22"/>
                <w:lang w:eastAsia="en-IN"/>
              </w:rPr>
            </w:pPr>
            <w:r w:rsidRPr="006E0D67">
              <w:rPr>
                <w:rFonts w:asciiTheme="minorHAnsi" w:hAnsiTheme="minorHAnsi" w:cstheme="minorHAnsi"/>
                <w:b/>
                <w:bCs/>
                <w:sz w:val="22"/>
                <w:szCs w:val="22"/>
                <w:lang w:eastAsia="en-IN"/>
              </w:rPr>
              <w:t xml:space="preserve"> ( AC)</w:t>
            </w:r>
            <w:r w:rsidRPr="006E0D67">
              <w:rPr>
                <w:rFonts w:asciiTheme="minorHAnsi" w:hAnsiTheme="minorHAnsi" w:cstheme="minorHAnsi"/>
                <w:sz w:val="22"/>
                <w:szCs w:val="22"/>
                <w:lang w:eastAsia="en-IN"/>
              </w:rPr>
              <w:t xml:space="preserve"> </w:t>
            </w:r>
          </w:p>
        </w:tc>
        <w:tc>
          <w:tcPr>
            <w:tcW w:w="2268" w:type="dxa"/>
            <w:gridSpan w:val="3"/>
            <w:tcBorders>
              <w:top w:val="nil"/>
              <w:left w:val="nil"/>
              <w:bottom w:val="single" w:sz="4" w:space="0" w:color="auto"/>
              <w:right w:val="single" w:sz="4" w:space="0" w:color="auto"/>
            </w:tcBorders>
            <w:shd w:val="clear" w:color="auto" w:fill="auto"/>
            <w:vAlign w:val="center"/>
            <w:hideMark/>
          </w:tcPr>
          <w:p w:rsidR="007D4F85" w:rsidRPr="006E0D67" w:rsidRDefault="007D4F85" w:rsidP="00D57E6F">
            <w:pPr>
              <w:rPr>
                <w:rFonts w:asciiTheme="minorHAnsi" w:hAnsiTheme="minorHAnsi" w:cstheme="minorHAnsi"/>
                <w:b/>
                <w:bCs/>
                <w:sz w:val="22"/>
                <w:szCs w:val="22"/>
                <w:lang w:eastAsia="en-IN"/>
              </w:rPr>
            </w:pPr>
            <w:r w:rsidRPr="006E0D67">
              <w:rPr>
                <w:rFonts w:asciiTheme="minorHAnsi" w:hAnsiTheme="minorHAnsi" w:cstheme="minorHAnsi"/>
                <w:b/>
                <w:bCs/>
                <w:sz w:val="22"/>
                <w:szCs w:val="22"/>
                <w:lang w:eastAsia="en-IN"/>
              </w:rPr>
              <w:t>1</w:t>
            </w:r>
          </w:p>
        </w:tc>
        <w:tc>
          <w:tcPr>
            <w:tcW w:w="1918" w:type="dxa"/>
            <w:gridSpan w:val="2"/>
            <w:tcBorders>
              <w:top w:val="nil"/>
              <w:left w:val="nil"/>
              <w:bottom w:val="single" w:sz="4" w:space="0" w:color="auto"/>
              <w:right w:val="single" w:sz="4" w:space="0" w:color="auto"/>
            </w:tcBorders>
            <w:shd w:val="clear" w:color="auto" w:fill="auto"/>
            <w:vAlign w:val="center"/>
            <w:hideMark/>
          </w:tcPr>
          <w:p w:rsidR="007D4F85" w:rsidRPr="006E0D67" w:rsidRDefault="00E660E8" w:rsidP="00D57E6F">
            <w:pPr>
              <w:rPr>
                <w:rFonts w:asciiTheme="minorHAnsi" w:hAnsiTheme="minorHAnsi" w:cstheme="minorHAnsi"/>
                <w:sz w:val="22"/>
                <w:szCs w:val="22"/>
                <w:lang w:eastAsia="en-IN"/>
              </w:rPr>
            </w:pPr>
            <w:r w:rsidRPr="00DD7305">
              <w:rPr>
                <w:rFonts w:asciiTheme="minorHAnsi" w:hAnsiTheme="minorHAnsi" w:cstheme="minorHAnsi"/>
                <w:sz w:val="22"/>
                <w:szCs w:val="22"/>
                <w:lang w:eastAsia="en-IN"/>
              </w:rPr>
              <w:t>Twenty Four</w:t>
            </w:r>
            <w:r w:rsidR="00DA47AD" w:rsidRPr="00DD7305">
              <w:rPr>
                <w:rFonts w:asciiTheme="minorHAnsi" w:hAnsiTheme="minorHAnsi" w:cstheme="minorHAnsi"/>
                <w:sz w:val="22"/>
                <w:szCs w:val="22"/>
                <w:lang w:eastAsia="en-IN"/>
              </w:rPr>
              <w:t xml:space="preserve"> months</w:t>
            </w:r>
          </w:p>
        </w:tc>
      </w:tr>
    </w:tbl>
    <w:p w:rsidR="004E70B7" w:rsidRPr="006E0D67" w:rsidRDefault="004E70B7" w:rsidP="004E70B7">
      <w:pPr>
        <w:pStyle w:val="Heading1"/>
        <w:tabs>
          <w:tab w:val="left" w:pos="394"/>
        </w:tabs>
        <w:ind w:left="393" w:right="-97"/>
        <w:rPr>
          <w:rFonts w:asciiTheme="minorHAnsi" w:hAnsiTheme="minorHAnsi" w:cstheme="minorHAnsi"/>
          <w:b w:val="0"/>
          <w:bCs w:val="0"/>
          <w:sz w:val="22"/>
          <w:szCs w:val="22"/>
        </w:rPr>
      </w:pPr>
    </w:p>
    <w:p w:rsidR="00DB41EF" w:rsidRDefault="004E70B7" w:rsidP="00DB41EF">
      <w:pPr>
        <w:pStyle w:val="ListParagraph"/>
        <w:numPr>
          <w:ilvl w:val="0"/>
          <w:numId w:val="68"/>
        </w:numPr>
        <w:spacing w:after="160" w:line="259" w:lineRule="auto"/>
        <w:jc w:val="both"/>
        <w:rPr>
          <w:rFonts w:asciiTheme="minorHAnsi" w:hAnsiTheme="minorHAnsi" w:cstheme="minorHAnsi"/>
          <w:b/>
          <w:bCs/>
          <w:sz w:val="22"/>
          <w:szCs w:val="22"/>
          <w:u w:val="single"/>
          <w:lang w:eastAsia="en-IN"/>
        </w:rPr>
      </w:pPr>
      <w:r w:rsidRPr="006E0D67">
        <w:rPr>
          <w:rFonts w:asciiTheme="minorHAnsi" w:hAnsiTheme="minorHAnsi" w:cstheme="minorHAnsi"/>
          <w:b/>
          <w:bCs/>
          <w:sz w:val="22"/>
          <w:szCs w:val="22"/>
          <w:u w:val="single"/>
          <w:lang w:eastAsia="en-IN"/>
        </w:rPr>
        <w:t xml:space="preserve">Please </w:t>
      </w:r>
      <w:r w:rsidR="00AE57EB" w:rsidRPr="006E0D67">
        <w:rPr>
          <w:rFonts w:asciiTheme="minorHAnsi" w:hAnsiTheme="minorHAnsi" w:cstheme="minorHAnsi"/>
          <w:b/>
          <w:bCs/>
          <w:sz w:val="22"/>
          <w:szCs w:val="22"/>
          <w:u w:val="single"/>
          <w:lang w:eastAsia="en-IN"/>
        </w:rPr>
        <w:t>Note:</w:t>
      </w:r>
      <w:r w:rsidRPr="006E0D67">
        <w:rPr>
          <w:rFonts w:asciiTheme="minorHAnsi" w:hAnsiTheme="minorHAnsi" w:cstheme="minorHAnsi"/>
          <w:b/>
          <w:bCs/>
          <w:sz w:val="22"/>
          <w:szCs w:val="22"/>
          <w:u w:val="single"/>
          <w:lang w:eastAsia="en-IN"/>
        </w:rPr>
        <w:t xml:space="preserve"> Quantity of Vehicles to be hired is as shown in the Schedule of </w:t>
      </w:r>
      <w:r w:rsidR="00AE57EB" w:rsidRPr="006E0D67">
        <w:rPr>
          <w:rFonts w:asciiTheme="minorHAnsi" w:hAnsiTheme="minorHAnsi" w:cstheme="minorHAnsi"/>
          <w:b/>
          <w:bCs/>
          <w:sz w:val="22"/>
          <w:szCs w:val="22"/>
          <w:u w:val="single"/>
          <w:lang w:eastAsia="en-IN"/>
        </w:rPr>
        <w:t xml:space="preserve">Requirement </w:t>
      </w:r>
      <w:r w:rsidR="00AE57EB">
        <w:rPr>
          <w:rFonts w:asciiTheme="minorHAnsi" w:hAnsiTheme="minorHAnsi" w:cstheme="minorHAnsi"/>
          <w:b/>
          <w:bCs/>
          <w:sz w:val="22"/>
          <w:szCs w:val="22"/>
          <w:u w:val="single"/>
          <w:lang w:eastAsia="en-IN"/>
        </w:rPr>
        <w:t xml:space="preserve">is the estimated </w:t>
      </w:r>
      <w:r w:rsidR="0076679D">
        <w:rPr>
          <w:rFonts w:asciiTheme="minorHAnsi" w:hAnsiTheme="minorHAnsi" w:cstheme="minorHAnsi"/>
          <w:b/>
          <w:bCs/>
          <w:sz w:val="22"/>
          <w:szCs w:val="22"/>
          <w:u w:val="single"/>
          <w:lang w:eastAsia="en-IN"/>
        </w:rPr>
        <w:t>quantity,</w:t>
      </w:r>
      <w:r w:rsidR="0076679D" w:rsidRPr="006E0D67">
        <w:rPr>
          <w:rFonts w:asciiTheme="minorHAnsi" w:hAnsiTheme="minorHAnsi" w:cstheme="minorHAnsi"/>
          <w:b/>
          <w:bCs/>
          <w:sz w:val="22"/>
          <w:szCs w:val="22"/>
          <w:u w:val="single"/>
          <w:lang w:eastAsia="en-IN"/>
        </w:rPr>
        <w:t xml:space="preserve"> However</w:t>
      </w:r>
      <w:r w:rsidRPr="006E0D67">
        <w:rPr>
          <w:rFonts w:asciiTheme="minorHAnsi" w:hAnsiTheme="minorHAnsi" w:cstheme="minorHAnsi"/>
          <w:b/>
          <w:bCs/>
          <w:sz w:val="22"/>
          <w:szCs w:val="22"/>
          <w:u w:val="single"/>
          <w:lang w:eastAsia="en-IN"/>
        </w:rPr>
        <w:t xml:space="preserve"> BSNL shall place the order only as per the actual requirement from time to time from the empanelled transporters.</w:t>
      </w:r>
    </w:p>
    <w:p w:rsidR="00DB41EF" w:rsidRPr="00DB41EF" w:rsidRDefault="00DB41EF" w:rsidP="00DB41EF">
      <w:pPr>
        <w:pStyle w:val="ListParagraph"/>
        <w:numPr>
          <w:ilvl w:val="0"/>
          <w:numId w:val="68"/>
        </w:numPr>
        <w:spacing w:after="160" w:line="259" w:lineRule="auto"/>
        <w:jc w:val="both"/>
        <w:rPr>
          <w:rFonts w:asciiTheme="minorHAnsi" w:hAnsiTheme="minorHAnsi" w:cstheme="minorHAnsi"/>
          <w:b/>
          <w:bCs/>
          <w:sz w:val="22"/>
          <w:szCs w:val="22"/>
          <w:u w:val="single"/>
          <w:lang w:eastAsia="en-IN"/>
        </w:rPr>
      </w:pPr>
      <w:r w:rsidRPr="00DB41EF">
        <w:rPr>
          <w:rFonts w:asciiTheme="minorHAnsi" w:hAnsiTheme="minorHAnsi" w:cstheme="minorHAnsi"/>
          <w:bCs/>
          <w:sz w:val="22"/>
          <w:szCs w:val="22"/>
        </w:rPr>
        <w:t xml:space="preserve">The bidder quoting rates for any of the above Plans OR all the above two Plans (Monthly hire charges), then the bidder should </w:t>
      </w:r>
      <w:r w:rsidRPr="00DB41EF">
        <w:rPr>
          <w:rFonts w:asciiTheme="minorHAnsi" w:hAnsiTheme="minorHAnsi" w:cstheme="minorHAnsi"/>
          <w:b/>
          <w:bCs/>
          <w:sz w:val="22"/>
          <w:szCs w:val="22"/>
        </w:rPr>
        <w:t xml:space="preserve">compulsorily quote rates for the slabs under Non Scheduled work. ie. </w:t>
      </w:r>
      <w:r w:rsidRPr="00DB41EF">
        <w:rPr>
          <w:rFonts w:asciiTheme="minorHAnsi" w:hAnsiTheme="minorHAnsi" w:cstheme="minorHAnsi"/>
          <w:b/>
          <w:bCs/>
          <w:sz w:val="22"/>
          <w:szCs w:val="22"/>
          <w:u w:val="single"/>
        </w:rPr>
        <w:t>Non scheduled work quoting is compulsory along with  any of the plans ie sedan,muv,hatchback.</w:t>
      </w:r>
      <w:r w:rsidRPr="00DB41EF">
        <w:rPr>
          <w:rFonts w:asciiTheme="minorHAnsi" w:hAnsiTheme="minorHAnsi" w:cstheme="minorHAnsi"/>
          <w:b/>
          <w:sz w:val="22"/>
          <w:szCs w:val="22"/>
          <w:u w:val="single"/>
        </w:rPr>
        <w:t xml:space="preserve"> Otherwise the bid will be rejected.  </w:t>
      </w:r>
    </w:p>
    <w:p w:rsidR="00DB41EF" w:rsidRPr="006E0D67" w:rsidRDefault="00DB41EF" w:rsidP="00DB41EF">
      <w:pPr>
        <w:pStyle w:val="ListParagraph"/>
        <w:spacing w:after="160" w:line="259" w:lineRule="auto"/>
        <w:jc w:val="both"/>
        <w:rPr>
          <w:rFonts w:asciiTheme="minorHAnsi" w:hAnsiTheme="minorHAnsi" w:cstheme="minorHAnsi"/>
          <w:b/>
          <w:bCs/>
          <w:sz w:val="22"/>
          <w:szCs w:val="22"/>
          <w:u w:val="single"/>
          <w:lang w:eastAsia="en-IN"/>
        </w:rPr>
      </w:pPr>
    </w:p>
    <w:p w:rsidR="0054443D" w:rsidRPr="00A54C1E" w:rsidRDefault="006F5DEA" w:rsidP="005D63E8">
      <w:pPr>
        <w:pStyle w:val="BodyText"/>
        <w:spacing w:after="240" w:line="276" w:lineRule="auto"/>
        <w:ind w:left="-120" w:right="-245"/>
        <w:rPr>
          <w:rFonts w:asciiTheme="minorHAnsi" w:hAnsiTheme="minorHAnsi" w:cstheme="minorHAnsi"/>
          <w:b/>
          <w:sz w:val="22"/>
          <w:szCs w:val="22"/>
          <w:u w:val="single"/>
        </w:rPr>
      </w:pPr>
      <w:r w:rsidRPr="00A54C1E">
        <w:rPr>
          <w:rFonts w:asciiTheme="minorHAnsi" w:hAnsiTheme="minorHAnsi" w:cstheme="minorHAnsi"/>
          <w:b/>
          <w:sz w:val="22"/>
          <w:szCs w:val="22"/>
          <w:u w:val="single"/>
        </w:rPr>
        <w:t>NOTE:</w:t>
      </w:r>
    </w:p>
    <w:p w:rsidR="00672F4E" w:rsidRPr="00A54C1E" w:rsidRDefault="00672F4E" w:rsidP="005D63E8">
      <w:pPr>
        <w:pStyle w:val="BodyText"/>
        <w:numPr>
          <w:ilvl w:val="0"/>
          <w:numId w:val="12"/>
        </w:numPr>
        <w:spacing w:after="240" w:line="276" w:lineRule="auto"/>
        <w:ind w:right="-245"/>
        <w:rPr>
          <w:rFonts w:asciiTheme="minorHAnsi" w:hAnsiTheme="minorHAnsi" w:cstheme="minorHAnsi"/>
          <w:b/>
          <w:sz w:val="22"/>
          <w:szCs w:val="22"/>
        </w:rPr>
      </w:pPr>
      <w:r w:rsidRPr="00A54C1E">
        <w:rPr>
          <w:rFonts w:asciiTheme="minorHAnsi" w:hAnsiTheme="minorHAnsi" w:cstheme="minorHAnsi"/>
          <w:sz w:val="22"/>
          <w:szCs w:val="22"/>
        </w:rPr>
        <w:t xml:space="preserve">The Tables shown </w:t>
      </w:r>
      <w:r w:rsidR="0054443D" w:rsidRPr="00A54C1E">
        <w:rPr>
          <w:rFonts w:asciiTheme="minorHAnsi" w:hAnsiTheme="minorHAnsi" w:cstheme="minorHAnsi"/>
          <w:sz w:val="22"/>
          <w:szCs w:val="22"/>
        </w:rPr>
        <w:t xml:space="preserve">above </w:t>
      </w:r>
      <w:r w:rsidRPr="00A54C1E">
        <w:rPr>
          <w:rFonts w:asciiTheme="minorHAnsi" w:hAnsiTheme="minorHAnsi" w:cstheme="minorHAnsi"/>
          <w:sz w:val="22"/>
          <w:szCs w:val="22"/>
        </w:rPr>
        <w:t xml:space="preserve">are only indicative and for regular work. The actual deployment may vary from time to time depending on work schedule, company’s policy, intensity of maintenance and interruption duties and developmental activities etc. </w:t>
      </w:r>
      <w:r w:rsidRPr="00A54C1E">
        <w:rPr>
          <w:rFonts w:asciiTheme="minorHAnsi" w:hAnsiTheme="minorHAnsi" w:cstheme="minorHAnsi"/>
          <w:b/>
          <w:sz w:val="22"/>
          <w:szCs w:val="22"/>
        </w:rPr>
        <w:t>The additional requirement for a short period to meet the ‘Peak Operational requirement’ if any on day to day basis is also to be met with at the same rate quoted for regular work. The number of such requirement is not anticipated in t</w:t>
      </w:r>
      <w:r w:rsidR="003B7E5F" w:rsidRPr="00A54C1E">
        <w:rPr>
          <w:rFonts w:asciiTheme="minorHAnsi" w:hAnsiTheme="minorHAnsi" w:cstheme="minorHAnsi"/>
          <w:b/>
          <w:sz w:val="22"/>
          <w:szCs w:val="22"/>
        </w:rPr>
        <w:t>his tender but may not exceed 50</w:t>
      </w:r>
      <w:r w:rsidRPr="00A54C1E">
        <w:rPr>
          <w:rFonts w:asciiTheme="minorHAnsi" w:hAnsiTheme="minorHAnsi" w:cstheme="minorHAnsi"/>
          <w:b/>
          <w:sz w:val="22"/>
          <w:szCs w:val="22"/>
        </w:rPr>
        <w:t>% of the above estimated quantity.</w:t>
      </w:r>
    </w:p>
    <w:p w:rsidR="00574BC2" w:rsidRPr="00A54C1E" w:rsidRDefault="00574BC2" w:rsidP="005D63E8">
      <w:pPr>
        <w:pStyle w:val="BodyText"/>
        <w:spacing w:after="240" w:line="276" w:lineRule="auto"/>
        <w:ind w:left="240" w:right="-245"/>
        <w:rPr>
          <w:rFonts w:asciiTheme="minorHAnsi" w:hAnsiTheme="minorHAnsi" w:cstheme="minorHAnsi"/>
          <w:sz w:val="22"/>
          <w:szCs w:val="22"/>
        </w:rPr>
      </w:pPr>
      <w:r w:rsidRPr="00A54C1E">
        <w:rPr>
          <w:rFonts w:asciiTheme="minorHAnsi" w:hAnsiTheme="minorHAnsi" w:cstheme="minorHAnsi"/>
          <w:sz w:val="22"/>
          <w:szCs w:val="22"/>
        </w:rPr>
        <w:t xml:space="preserve">Quantity of vehicles mentioned in the above </w:t>
      </w:r>
      <w:r w:rsidR="004E70B7">
        <w:rPr>
          <w:rFonts w:asciiTheme="minorHAnsi" w:hAnsiTheme="minorHAnsi" w:cstheme="minorHAnsi"/>
          <w:sz w:val="22"/>
          <w:szCs w:val="22"/>
        </w:rPr>
        <w:t xml:space="preserve">table </w:t>
      </w:r>
      <w:r w:rsidRPr="00A54C1E">
        <w:rPr>
          <w:rFonts w:asciiTheme="minorHAnsi" w:hAnsiTheme="minorHAnsi" w:cstheme="minorHAnsi"/>
          <w:sz w:val="22"/>
          <w:szCs w:val="22"/>
        </w:rPr>
        <w:t xml:space="preserve">may also be reduced </w:t>
      </w:r>
      <w:r w:rsidR="00B40442">
        <w:rPr>
          <w:rFonts w:asciiTheme="minorHAnsi" w:hAnsiTheme="minorHAnsi" w:cstheme="minorHAnsi"/>
          <w:sz w:val="22"/>
          <w:szCs w:val="22"/>
        </w:rPr>
        <w:t xml:space="preserve">to 50% </w:t>
      </w:r>
      <w:r w:rsidRPr="00A54C1E">
        <w:rPr>
          <w:rFonts w:asciiTheme="minorHAnsi" w:hAnsiTheme="minorHAnsi" w:cstheme="minorHAnsi"/>
          <w:sz w:val="22"/>
          <w:szCs w:val="22"/>
        </w:rPr>
        <w:t xml:space="preserve">based on the field requirement.  </w:t>
      </w:r>
    </w:p>
    <w:p w:rsidR="00BF19F7" w:rsidRPr="00A54C1E" w:rsidRDefault="006F5DEA" w:rsidP="005D63E8">
      <w:pPr>
        <w:pStyle w:val="BodyText"/>
        <w:numPr>
          <w:ilvl w:val="0"/>
          <w:numId w:val="12"/>
        </w:numPr>
        <w:spacing w:after="240" w:line="276" w:lineRule="auto"/>
        <w:ind w:right="-245"/>
        <w:rPr>
          <w:rFonts w:asciiTheme="minorHAnsi" w:hAnsiTheme="minorHAnsi" w:cstheme="minorHAnsi"/>
          <w:b/>
          <w:sz w:val="22"/>
          <w:szCs w:val="22"/>
        </w:rPr>
      </w:pPr>
      <w:r w:rsidRPr="00A54C1E">
        <w:rPr>
          <w:rFonts w:asciiTheme="minorHAnsi" w:hAnsiTheme="minorHAnsi" w:cstheme="minorHAnsi"/>
          <w:b/>
          <w:sz w:val="22"/>
          <w:szCs w:val="22"/>
        </w:rPr>
        <w:t xml:space="preserve">If any bid is not received for a particular Plan, then the requirement of vehicles under the Plan will be distributed to either of the remaining Plans as per the Administrative convenience and requirement of </w:t>
      </w:r>
      <w:r w:rsidR="00AF3835" w:rsidRPr="00A54C1E">
        <w:rPr>
          <w:rFonts w:asciiTheme="minorHAnsi" w:hAnsiTheme="minorHAnsi" w:cstheme="minorHAnsi"/>
          <w:b/>
          <w:sz w:val="22"/>
          <w:szCs w:val="22"/>
        </w:rPr>
        <w:t>GSM Field Units</w:t>
      </w:r>
      <w:r w:rsidRPr="00A54C1E">
        <w:rPr>
          <w:rFonts w:asciiTheme="minorHAnsi" w:hAnsiTheme="minorHAnsi" w:cstheme="minorHAnsi"/>
          <w:b/>
          <w:sz w:val="22"/>
          <w:szCs w:val="22"/>
        </w:rPr>
        <w:t xml:space="preserve"> of Chennai Telephones jurisdiction including erstwhile CPT SSA units.</w:t>
      </w:r>
    </w:p>
    <w:p w:rsidR="004223F4" w:rsidRPr="00A54C1E" w:rsidRDefault="00DD7305" w:rsidP="005D63E8">
      <w:pPr>
        <w:pStyle w:val="ListParagraph"/>
        <w:numPr>
          <w:ilvl w:val="0"/>
          <w:numId w:val="12"/>
        </w:numPr>
        <w:spacing w:line="276" w:lineRule="auto"/>
        <w:jc w:val="both"/>
        <w:rPr>
          <w:rFonts w:asciiTheme="minorHAnsi" w:hAnsiTheme="minorHAnsi" w:cstheme="minorHAnsi"/>
          <w:b/>
          <w:sz w:val="22"/>
          <w:szCs w:val="22"/>
        </w:rPr>
      </w:pPr>
      <w:r>
        <w:rPr>
          <w:rFonts w:asciiTheme="minorHAnsi" w:hAnsiTheme="minorHAnsi" w:cstheme="minorHAnsi"/>
          <w:b/>
          <w:sz w:val="22"/>
          <w:szCs w:val="22"/>
        </w:rPr>
        <w:t>T</w:t>
      </w:r>
      <w:r w:rsidR="004223F4" w:rsidRPr="00A54C1E">
        <w:rPr>
          <w:rFonts w:asciiTheme="minorHAnsi" w:hAnsiTheme="minorHAnsi" w:cstheme="minorHAnsi"/>
          <w:b/>
          <w:sz w:val="22"/>
          <w:szCs w:val="22"/>
        </w:rPr>
        <w:t xml:space="preserve">he basic rates should be quoted </w:t>
      </w:r>
      <w:r>
        <w:rPr>
          <w:rFonts w:asciiTheme="minorHAnsi" w:hAnsiTheme="minorHAnsi" w:cstheme="minorHAnsi"/>
          <w:b/>
          <w:sz w:val="22"/>
          <w:szCs w:val="22"/>
        </w:rPr>
        <w:t xml:space="preserve">for all types of vehicles, </w:t>
      </w:r>
      <w:r w:rsidR="004223F4" w:rsidRPr="00A54C1E">
        <w:rPr>
          <w:rFonts w:asciiTheme="minorHAnsi" w:hAnsiTheme="minorHAnsi" w:cstheme="minorHAnsi"/>
          <w:b/>
          <w:sz w:val="22"/>
          <w:szCs w:val="22"/>
        </w:rPr>
        <w:t>failing which the bid will be summarily be rejected.</w:t>
      </w:r>
    </w:p>
    <w:p w:rsidR="00C214B4" w:rsidRPr="00A54C1E" w:rsidRDefault="00C214B4" w:rsidP="005D63E8">
      <w:pPr>
        <w:pStyle w:val="BodyText"/>
        <w:spacing w:line="276" w:lineRule="auto"/>
        <w:ind w:left="240" w:right="266"/>
        <w:rPr>
          <w:rFonts w:asciiTheme="minorHAnsi" w:hAnsiTheme="minorHAnsi" w:cstheme="minorHAnsi"/>
          <w:sz w:val="22"/>
          <w:szCs w:val="22"/>
        </w:rPr>
      </w:pPr>
    </w:p>
    <w:p w:rsidR="00C214B4" w:rsidRPr="00A54C1E" w:rsidRDefault="00C214B4" w:rsidP="005D63E8">
      <w:pPr>
        <w:pStyle w:val="BodyText"/>
        <w:spacing w:line="276" w:lineRule="auto"/>
        <w:ind w:left="240" w:right="266"/>
        <w:jc w:val="center"/>
        <w:rPr>
          <w:rFonts w:asciiTheme="minorHAnsi" w:hAnsiTheme="minorHAnsi" w:cstheme="minorHAnsi"/>
          <w:b/>
          <w:sz w:val="22"/>
          <w:szCs w:val="22"/>
        </w:rPr>
      </w:pPr>
      <w:r w:rsidRPr="00A54C1E">
        <w:rPr>
          <w:rFonts w:asciiTheme="minorHAnsi" w:hAnsiTheme="minorHAnsi" w:cstheme="minorHAnsi"/>
          <w:sz w:val="22"/>
          <w:szCs w:val="22"/>
        </w:rPr>
        <w:t>(End of Section - II)</w:t>
      </w:r>
    </w:p>
    <w:p w:rsidR="00765ACB" w:rsidRPr="00A54C1E" w:rsidRDefault="00765ACB" w:rsidP="005D63E8">
      <w:pPr>
        <w:pStyle w:val="BodyText"/>
        <w:spacing w:line="276" w:lineRule="auto"/>
        <w:ind w:right="266"/>
        <w:jc w:val="center"/>
        <w:rPr>
          <w:rFonts w:asciiTheme="minorHAnsi" w:hAnsiTheme="minorHAnsi" w:cstheme="minorHAnsi"/>
          <w:sz w:val="22"/>
          <w:szCs w:val="22"/>
        </w:rPr>
      </w:pPr>
    </w:p>
    <w:p w:rsidR="00765ACB" w:rsidRPr="00A54C1E" w:rsidRDefault="00765ACB" w:rsidP="005D63E8">
      <w:pPr>
        <w:pStyle w:val="BodyText"/>
        <w:spacing w:line="276" w:lineRule="auto"/>
        <w:ind w:right="266"/>
        <w:jc w:val="center"/>
        <w:rPr>
          <w:rFonts w:asciiTheme="minorHAnsi" w:hAnsiTheme="minorHAnsi" w:cstheme="minorHAnsi"/>
          <w:sz w:val="22"/>
          <w:szCs w:val="22"/>
        </w:rPr>
      </w:pPr>
    </w:p>
    <w:p w:rsidR="00765ACB" w:rsidRPr="00A54C1E" w:rsidRDefault="00765ACB" w:rsidP="005D63E8">
      <w:pPr>
        <w:pStyle w:val="BodyText"/>
        <w:spacing w:line="276" w:lineRule="auto"/>
        <w:ind w:right="266"/>
        <w:jc w:val="center"/>
        <w:rPr>
          <w:rFonts w:asciiTheme="minorHAnsi" w:hAnsiTheme="minorHAnsi" w:cstheme="minorHAnsi"/>
          <w:sz w:val="22"/>
          <w:szCs w:val="22"/>
        </w:rPr>
      </w:pPr>
    </w:p>
    <w:p w:rsidR="00765ACB" w:rsidRDefault="00765ACB"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C35D09" w:rsidRDefault="00C35D09" w:rsidP="005D63E8">
      <w:pPr>
        <w:pStyle w:val="BodyText"/>
        <w:spacing w:line="276" w:lineRule="auto"/>
        <w:ind w:right="266"/>
        <w:jc w:val="center"/>
        <w:rPr>
          <w:rFonts w:asciiTheme="minorHAnsi" w:hAnsiTheme="minorHAnsi" w:cstheme="minorHAnsi"/>
          <w:sz w:val="22"/>
          <w:szCs w:val="22"/>
        </w:rPr>
      </w:pPr>
    </w:p>
    <w:p w:rsidR="00672F4E" w:rsidRPr="00A54C1E" w:rsidRDefault="00672F4E" w:rsidP="00DC4EFF">
      <w:pPr>
        <w:pStyle w:val="BodyText"/>
        <w:spacing w:after="120"/>
        <w:ind w:right="266"/>
        <w:jc w:val="center"/>
        <w:rPr>
          <w:rFonts w:asciiTheme="minorHAnsi" w:hAnsiTheme="minorHAnsi" w:cstheme="minorHAnsi"/>
          <w:b/>
          <w:sz w:val="28"/>
          <w:szCs w:val="28"/>
        </w:rPr>
      </w:pPr>
      <w:r w:rsidRPr="00A54C1E">
        <w:rPr>
          <w:rFonts w:asciiTheme="minorHAnsi" w:hAnsiTheme="minorHAnsi" w:cstheme="minorHAnsi"/>
          <w:b/>
          <w:sz w:val="28"/>
          <w:szCs w:val="28"/>
        </w:rPr>
        <w:t>SECTION-III</w:t>
      </w:r>
    </w:p>
    <w:p w:rsidR="00672F4E" w:rsidRPr="00A54C1E" w:rsidRDefault="00672F4E" w:rsidP="00596BDF">
      <w:pPr>
        <w:spacing w:after="120"/>
        <w:jc w:val="center"/>
        <w:rPr>
          <w:rFonts w:asciiTheme="minorHAnsi" w:hAnsiTheme="minorHAnsi" w:cstheme="minorHAnsi"/>
        </w:rPr>
      </w:pPr>
      <w:r w:rsidRPr="00A54C1E">
        <w:rPr>
          <w:rFonts w:asciiTheme="minorHAnsi" w:hAnsiTheme="minorHAnsi" w:cstheme="minorHAnsi"/>
          <w:b/>
          <w:bCs/>
          <w:color w:val="000000"/>
          <w:sz w:val="28"/>
          <w:szCs w:val="28"/>
          <w:u w:val="single"/>
        </w:rPr>
        <w:t>SERVICE PROVIDER’S OBLIGATIONS</w:t>
      </w:r>
    </w:p>
    <w:p w:rsidR="00672F4E" w:rsidRPr="00A54C1E" w:rsidRDefault="00672F4E" w:rsidP="00596BDF">
      <w:pPr>
        <w:spacing w:before="240" w:line="276" w:lineRule="auto"/>
        <w:ind w:left="426" w:right="-65" w:hanging="426"/>
        <w:jc w:val="both"/>
        <w:rPr>
          <w:rFonts w:asciiTheme="minorHAnsi" w:hAnsiTheme="minorHAnsi" w:cstheme="minorHAnsi"/>
          <w:sz w:val="22"/>
          <w:szCs w:val="22"/>
        </w:rPr>
      </w:pPr>
      <w:r w:rsidRPr="00A54C1E">
        <w:rPr>
          <w:rFonts w:asciiTheme="minorHAnsi" w:hAnsiTheme="minorHAnsi" w:cstheme="minorHAnsi"/>
          <w:bCs/>
          <w:sz w:val="22"/>
          <w:szCs w:val="22"/>
        </w:rPr>
        <w:t>1</w:t>
      </w:r>
      <w:r w:rsidRPr="00A54C1E">
        <w:rPr>
          <w:rFonts w:asciiTheme="minorHAnsi" w:hAnsiTheme="minorHAnsi" w:cstheme="minorHAnsi"/>
          <w:bCs/>
        </w:rPr>
        <w:t>.</w:t>
      </w:r>
      <w:r w:rsidRPr="00A54C1E">
        <w:rPr>
          <w:rFonts w:asciiTheme="minorHAnsi" w:hAnsiTheme="minorHAnsi" w:cstheme="minorHAnsi"/>
          <w:b/>
          <w:bCs/>
          <w:sz w:val="22"/>
          <w:szCs w:val="22"/>
        </w:rPr>
        <w:tab/>
        <w:t xml:space="preserve">Service to be provided </w:t>
      </w:r>
      <w:r w:rsidRPr="00A54C1E">
        <w:rPr>
          <w:rFonts w:asciiTheme="minorHAnsi" w:hAnsiTheme="minorHAnsi" w:cstheme="minorHAnsi"/>
          <w:bCs/>
          <w:sz w:val="22"/>
          <w:szCs w:val="22"/>
        </w:rPr>
        <w:t>is</w:t>
      </w:r>
      <w:r w:rsidR="00A45897" w:rsidRPr="00A54C1E">
        <w:rPr>
          <w:rFonts w:asciiTheme="minorHAnsi" w:hAnsiTheme="minorHAnsi" w:cstheme="minorHAnsi"/>
          <w:bCs/>
          <w:sz w:val="22"/>
          <w:szCs w:val="22"/>
        </w:rPr>
        <w:t xml:space="preserve"> </w:t>
      </w:r>
      <w:r w:rsidRPr="00A54C1E">
        <w:rPr>
          <w:rFonts w:asciiTheme="minorHAnsi" w:hAnsiTheme="minorHAnsi" w:cstheme="minorHAnsi"/>
          <w:bCs/>
          <w:sz w:val="22"/>
          <w:szCs w:val="22"/>
        </w:rPr>
        <w:t>s</w:t>
      </w:r>
      <w:r w:rsidRPr="00A54C1E">
        <w:rPr>
          <w:rFonts w:asciiTheme="minorHAnsi" w:hAnsiTheme="minorHAnsi" w:cstheme="minorHAnsi"/>
          <w:sz w:val="22"/>
          <w:szCs w:val="22"/>
        </w:rPr>
        <w:t xml:space="preserve">upply on demand only </w:t>
      </w:r>
      <w:r w:rsidR="009D1F1B">
        <w:rPr>
          <w:rFonts w:asciiTheme="minorHAnsi" w:hAnsiTheme="minorHAnsi" w:cstheme="minorHAnsi"/>
          <w:sz w:val="22"/>
          <w:szCs w:val="22"/>
        </w:rPr>
        <w:t xml:space="preserve">for </w:t>
      </w:r>
      <w:r w:rsidRPr="00A54C1E">
        <w:rPr>
          <w:rFonts w:asciiTheme="minorHAnsi" w:hAnsiTheme="minorHAnsi" w:cstheme="minorHAnsi"/>
          <w:sz w:val="22"/>
          <w:szCs w:val="22"/>
        </w:rPr>
        <w:t xml:space="preserve">the vehicles with licensed </w:t>
      </w:r>
      <w:r w:rsidR="00C87AE4" w:rsidRPr="00A54C1E">
        <w:rPr>
          <w:rFonts w:asciiTheme="minorHAnsi" w:hAnsiTheme="minorHAnsi" w:cstheme="minorHAnsi"/>
          <w:sz w:val="22"/>
          <w:szCs w:val="22"/>
        </w:rPr>
        <w:t>drivers</w:t>
      </w:r>
      <w:r w:rsidR="009D1F1B">
        <w:rPr>
          <w:rFonts w:asciiTheme="minorHAnsi" w:hAnsiTheme="minorHAnsi" w:cstheme="minorHAnsi"/>
          <w:sz w:val="22"/>
          <w:szCs w:val="22"/>
        </w:rPr>
        <w:t>,</w:t>
      </w:r>
      <w:r w:rsidRPr="00A54C1E">
        <w:rPr>
          <w:rFonts w:asciiTheme="minorHAnsi" w:hAnsiTheme="minorHAnsi" w:cstheme="minorHAnsi"/>
          <w:sz w:val="22"/>
          <w:szCs w:val="22"/>
        </w:rPr>
        <w:t xml:space="preserve"> registered as commercial vehicles on hiring basis for running within the jurisdiction of </w:t>
      </w:r>
      <w:r w:rsidRPr="00A54C1E">
        <w:rPr>
          <w:rFonts w:asciiTheme="minorHAnsi" w:hAnsiTheme="minorHAnsi" w:cstheme="minorHAnsi"/>
          <w:b/>
          <w:sz w:val="22"/>
          <w:szCs w:val="22"/>
        </w:rPr>
        <w:t>BSNL Chennai Telephones including Erstwhile Chengalpattu</w:t>
      </w:r>
      <w:r w:rsidR="00DC4EFF">
        <w:rPr>
          <w:rFonts w:asciiTheme="minorHAnsi" w:hAnsiTheme="minorHAnsi" w:cstheme="minorHAnsi"/>
          <w:b/>
          <w:sz w:val="22"/>
          <w:szCs w:val="22"/>
        </w:rPr>
        <w:t xml:space="preserve"> Kancheepuram Thiruvallur</w:t>
      </w:r>
      <w:r w:rsidRPr="00A54C1E">
        <w:rPr>
          <w:rFonts w:asciiTheme="minorHAnsi" w:hAnsiTheme="minorHAnsi" w:cstheme="minorHAnsi"/>
          <w:b/>
          <w:sz w:val="22"/>
          <w:szCs w:val="22"/>
        </w:rPr>
        <w:t xml:space="preserve"> SSA</w:t>
      </w:r>
      <w:r w:rsidR="00DC4EFF">
        <w:rPr>
          <w:rFonts w:asciiTheme="minorHAnsi" w:hAnsiTheme="minorHAnsi" w:cstheme="minorHAnsi"/>
          <w:b/>
          <w:sz w:val="22"/>
          <w:szCs w:val="22"/>
        </w:rPr>
        <w:t>s</w:t>
      </w:r>
      <w:r w:rsidRPr="00A54C1E">
        <w:rPr>
          <w:rFonts w:asciiTheme="minorHAnsi" w:hAnsiTheme="minorHAnsi" w:cstheme="minorHAnsi"/>
          <w:b/>
          <w:sz w:val="22"/>
          <w:szCs w:val="22"/>
        </w:rPr>
        <w:t xml:space="preserve">. </w:t>
      </w:r>
      <w:r w:rsidRPr="00A54C1E">
        <w:rPr>
          <w:rFonts w:asciiTheme="minorHAnsi" w:hAnsiTheme="minorHAnsi" w:cstheme="minorHAnsi"/>
          <w:sz w:val="22"/>
          <w:szCs w:val="22"/>
        </w:rPr>
        <w:t>The essence of the contract is to provide Prompt, Punctual, Efficient, Safe, Courteous and Quality Service.</w:t>
      </w:r>
    </w:p>
    <w:p w:rsidR="00672F4E" w:rsidRPr="00A54C1E" w:rsidRDefault="00672F4E" w:rsidP="00596BDF">
      <w:pPr>
        <w:tabs>
          <w:tab w:val="left" w:pos="120"/>
          <w:tab w:val="left" w:pos="720"/>
          <w:tab w:val="left" w:pos="2900"/>
        </w:tabs>
        <w:spacing w:before="240" w:line="276" w:lineRule="auto"/>
        <w:ind w:left="426" w:right="-65" w:hanging="426"/>
        <w:jc w:val="both"/>
        <w:rPr>
          <w:rFonts w:asciiTheme="minorHAnsi" w:hAnsiTheme="minorHAnsi" w:cstheme="minorHAnsi"/>
          <w:color w:val="000000"/>
          <w:sz w:val="22"/>
          <w:szCs w:val="22"/>
        </w:rPr>
      </w:pPr>
      <w:r w:rsidRPr="00A54C1E">
        <w:rPr>
          <w:rFonts w:asciiTheme="minorHAnsi" w:hAnsiTheme="minorHAnsi" w:cstheme="minorHAnsi"/>
          <w:bCs/>
          <w:sz w:val="22"/>
          <w:szCs w:val="22"/>
        </w:rPr>
        <w:t xml:space="preserve">2. </w:t>
      </w:r>
      <w:r w:rsidR="00503A11" w:rsidRPr="00A54C1E">
        <w:rPr>
          <w:rFonts w:asciiTheme="minorHAnsi" w:hAnsiTheme="minorHAnsi" w:cstheme="minorHAnsi"/>
          <w:b/>
          <w:bCs/>
          <w:sz w:val="22"/>
          <w:szCs w:val="22"/>
        </w:rPr>
        <w:tab/>
      </w:r>
      <w:r w:rsidRPr="00A54C1E">
        <w:rPr>
          <w:rFonts w:asciiTheme="minorHAnsi" w:hAnsiTheme="minorHAnsi" w:cstheme="minorHAnsi"/>
          <w:b/>
          <w:bCs/>
          <w:sz w:val="22"/>
          <w:szCs w:val="22"/>
        </w:rPr>
        <w:t>Quantity of Vehicles</w:t>
      </w:r>
      <w:r w:rsidRPr="00A54C1E">
        <w:rPr>
          <w:rFonts w:asciiTheme="minorHAnsi" w:hAnsiTheme="minorHAnsi" w:cstheme="minorHAnsi"/>
          <w:sz w:val="22"/>
          <w:szCs w:val="22"/>
        </w:rPr>
        <w:t xml:space="preserve"> to be hired under are shown in the Scope of Work. However BSNL shall place the order only as per the actual requirement from time to time</w:t>
      </w:r>
      <w:r w:rsidRPr="00A54C1E">
        <w:rPr>
          <w:rFonts w:asciiTheme="minorHAnsi" w:hAnsiTheme="minorHAnsi" w:cstheme="minorHAnsi"/>
          <w:color w:val="000000"/>
          <w:sz w:val="22"/>
          <w:szCs w:val="22"/>
        </w:rPr>
        <w:t xml:space="preserve"> from the empanelled transporters as </w:t>
      </w:r>
      <w:r w:rsidRPr="002F1B39">
        <w:rPr>
          <w:rFonts w:asciiTheme="minorHAnsi" w:hAnsiTheme="minorHAnsi" w:cstheme="minorHAnsi"/>
          <w:color w:val="000000"/>
          <w:sz w:val="22"/>
          <w:szCs w:val="22"/>
        </w:rPr>
        <w:t xml:space="preserve">per Clause </w:t>
      </w:r>
      <w:r w:rsidR="0045473F" w:rsidRPr="002F1B39">
        <w:rPr>
          <w:rFonts w:asciiTheme="minorHAnsi" w:hAnsiTheme="minorHAnsi" w:cstheme="minorHAnsi"/>
          <w:color w:val="000000"/>
          <w:sz w:val="22"/>
          <w:szCs w:val="22"/>
        </w:rPr>
        <w:t>10</w:t>
      </w:r>
      <w:r w:rsidRPr="002F1B39">
        <w:rPr>
          <w:rFonts w:asciiTheme="minorHAnsi" w:hAnsiTheme="minorHAnsi" w:cstheme="minorHAnsi"/>
          <w:color w:val="000000"/>
          <w:sz w:val="22"/>
          <w:szCs w:val="22"/>
        </w:rPr>
        <w:t xml:space="preserve"> of Section IV of tender</w:t>
      </w:r>
      <w:r w:rsidRPr="00A54C1E">
        <w:rPr>
          <w:rFonts w:asciiTheme="minorHAnsi" w:hAnsiTheme="minorHAnsi" w:cstheme="minorHAnsi"/>
          <w:color w:val="000000"/>
          <w:sz w:val="22"/>
          <w:szCs w:val="22"/>
        </w:rPr>
        <w:t xml:space="preserve"> document.</w:t>
      </w:r>
    </w:p>
    <w:p w:rsidR="00672F4E" w:rsidRPr="00A54C1E" w:rsidRDefault="00672F4E" w:rsidP="00596BDF">
      <w:pPr>
        <w:spacing w:before="240" w:line="276" w:lineRule="auto"/>
        <w:ind w:left="426" w:right="-65" w:hanging="426"/>
        <w:jc w:val="both"/>
        <w:rPr>
          <w:rFonts w:asciiTheme="minorHAnsi" w:hAnsiTheme="minorHAnsi" w:cstheme="minorHAnsi"/>
          <w:color w:val="000000"/>
          <w:sz w:val="22"/>
          <w:szCs w:val="22"/>
        </w:rPr>
      </w:pPr>
      <w:r w:rsidRPr="00A54C1E">
        <w:rPr>
          <w:rFonts w:asciiTheme="minorHAnsi" w:hAnsiTheme="minorHAnsi" w:cstheme="minorHAnsi"/>
          <w:bCs/>
          <w:sz w:val="22"/>
          <w:szCs w:val="22"/>
        </w:rPr>
        <w:t>3.</w:t>
      </w:r>
      <w:r w:rsidR="00503A11" w:rsidRPr="00A54C1E">
        <w:rPr>
          <w:rFonts w:asciiTheme="minorHAnsi" w:hAnsiTheme="minorHAnsi" w:cstheme="minorHAnsi"/>
          <w:b/>
          <w:bCs/>
          <w:sz w:val="22"/>
          <w:szCs w:val="22"/>
        </w:rPr>
        <w:tab/>
      </w:r>
      <w:r w:rsidRPr="00A54C1E">
        <w:rPr>
          <w:rFonts w:asciiTheme="minorHAnsi" w:hAnsiTheme="minorHAnsi" w:cstheme="minorHAnsi"/>
          <w:b/>
          <w:bCs/>
          <w:sz w:val="22"/>
          <w:szCs w:val="22"/>
        </w:rPr>
        <w:t xml:space="preserve">Duty Hours of </w:t>
      </w:r>
      <w:r w:rsidRPr="00A54C1E">
        <w:rPr>
          <w:rFonts w:asciiTheme="minorHAnsi" w:hAnsiTheme="minorHAnsi" w:cstheme="minorHAnsi"/>
          <w:color w:val="000000"/>
          <w:sz w:val="22"/>
          <w:szCs w:val="22"/>
        </w:rPr>
        <w:t>vehicles are normally for ten hours per day. Apart from normal day duty</w:t>
      </w:r>
      <w:r w:rsidR="005D5FDA" w:rsidRPr="00A54C1E">
        <w:rPr>
          <w:rFonts w:asciiTheme="minorHAnsi" w:hAnsiTheme="minorHAnsi" w:cstheme="minorHAnsi"/>
          <w:color w:val="000000"/>
          <w:sz w:val="22"/>
          <w:szCs w:val="22"/>
        </w:rPr>
        <w:t>,</w:t>
      </w:r>
      <w:r w:rsidRPr="00A54C1E">
        <w:rPr>
          <w:rFonts w:asciiTheme="minorHAnsi" w:hAnsiTheme="minorHAnsi" w:cstheme="minorHAnsi"/>
          <w:color w:val="000000"/>
          <w:sz w:val="22"/>
          <w:szCs w:val="22"/>
        </w:rPr>
        <w:t xml:space="preserve"> night duty can also be assigned. However actual duty hours / days shall be specified by actual </w:t>
      </w:r>
      <w:r w:rsidR="00154793" w:rsidRPr="00A54C1E">
        <w:rPr>
          <w:rFonts w:asciiTheme="minorHAnsi" w:hAnsiTheme="minorHAnsi" w:cstheme="minorHAnsi"/>
          <w:color w:val="000000"/>
          <w:sz w:val="22"/>
          <w:szCs w:val="22"/>
        </w:rPr>
        <w:t>users (</w:t>
      </w:r>
      <w:r w:rsidR="005D5FDA" w:rsidRPr="00A54C1E">
        <w:rPr>
          <w:rFonts w:asciiTheme="minorHAnsi" w:hAnsiTheme="minorHAnsi" w:cstheme="minorHAnsi"/>
          <w:color w:val="000000"/>
          <w:sz w:val="22"/>
          <w:szCs w:val="22"/>
        </w:rPr>
        <w:t xml:space="preserve">concerned unit </w:t>
      </w:r>
      <w:r w:rsidR="00154793" w:rsidRPr="00A54C1E">
        <w:rPr>
          <w:rFonts w:asciiTheme="minorHAnsi" w:hAnsiTheme="minorHAnsi" w:cstheme="minorHAnsi"/>
          <w:color w:val="000000"/>
          <w:sz w:val="22"/>
          <w:szCs w:val="22"/>
        </w:rPr>
        <w:t>in charge</w:t>
      </w:r>
      <w:r w:rsidR="005D5FDA" w:rsidRPr="00A54C1E">
        <w:rPr>
          <w:rFonts w:asciiTheme="minorHAnsi" w:hAnsiTheme="minorHAnsi" w:cstheme="minorHAnsi"/>
          <w:color w:val="000000"/>
          <w:sz w:val="22"/>
          <w:szCs w:val="22"/>
        </w:rPr>
        <w:t>)</w:t>
      </w:r>
      <w:r w:rsidRPr="00A54C1E">
        <w:rPr>
          <w:rFonts w:asciiTheme="minorHAnsi" w:hAnsiTheme="minorHAnsi" w:cstheme="minorHAnsi"/>
          <w:color w:val="000000"/>
          <w:sz w:val="22"/>
          <w:szCs w:val="22"/>
        </w:rPr>
        <w:t xml:space="preserve"> of vehicle.</w:t>
      </w:r>
    </w:p>
    <w:p w:rsidR="00C25C03" w:rsidRPr="00A54C1E" w:rsidRDefault="00C25C03" w:rsidP="00596BDF">
      <w:pPr>
        <w:spacing w:before="240" w:line="276" w:lineRule="auto"/>
        <w:ind w:left="426" w:right="-65" w:hanging="426"/>
        <w:jc w:val="both"/>
        <w:rPr>
          <w:rFonts w:asciiTheme="minorHAnsi" w:hAnsiTheme="minorHAnsi" w:cstheme="minorHAnsi"/>
          <w:bCs/>
          <w:sz w:val="22"/>
          <w:szCs w:val="22"/>
        </w:rPr>
      </w:pPr>
      <w:r w:rsidRPr="00A54C1E">
        <w:rPr>
          <w:rFonts w:asciiTheme="minorHAnsi" w:hAnsiTheme="minorHAnsi" w:cstheme="minorHAnsi"/>
          <w:bCs/>
          <w:sz w:val="22"/>
          <w:szCs w:val="22"/>
        </w:rPr>
        <w:t>4.</w:t>
      </w:r>
      <w:r w:rsidRPr="00A54C1E">
        <w:rPr>
          <w:rFonts w:asciiTheme="minorHAnsi" w:hAnsiTheme="minorHAnsi" w:cstheme="minorHAnsi"/>
          <w:bCs/>
          <w:sz w:val="22"/>
          <w:szCs w:val="22"/>
        </w:rPr>
        <w:tab/>
        <w:t>The hired vehicle will be given ‘OFF’ only after 6 days</w:t>
      </w:r>
      <w:r w:rsidR="005D5FDA" w:rsidRPr="00A54C1E">
        <w:rPr>
          <w:rFonts w:asciiTheme="minorHAnsi" w:hAnsiTheme="minorHAnsi" w:cstheme="minorHAnsi"/>
          <w:bCs/>
          <w:sz w:val="22"/>
          <w:szCs w:val="22"/>
        </w:rPr>
        <w:t xml:space="preserve"> of</w:t>
      </w:r>
      <w:r w:rsidRPr="00A54C1E">
        <w:rPr>
          <w:rFonts w:asciiTheme="minorHAnsi" w:hAnsiTheme="minorHAnsi" w:cstheme="minorHAnsi"/>
          <w:bCs/>
          <w:sz w:val="22"/>
          <w:szCs w:val="22"/>
        </w:rPr>
        <w:t xml:space="preserve"> working. The vehicle will be given ‘OFF’ only on Sundays. </w:t>
      </w:r>
      <w:r w:rsidR="0099063D" w:rsidRPr="00A54C1E">
        <w:rPr>
          <w:rFonts w:asciiTheme="minorHAnsi" w:hAnsiTheme="minorHAnsi" w:cstheme="minorHAnsi"/>
          <w:bCs/>
          <w:sz w:val="22"/>
          <w:szCs w:val="22"/>
        </w:rPr>
        <w:t xml:space="preserve">The vehicles hired on monthly basis may </w:t>
      </w:r>
      <w:r w:rsidR="000B1DB4" w:rsidRPr="00A54C1E">
        <w:rPr>
          <w:rFonts w:asciiTheme="minorHAnsi" w:hAnsiTheme="minorHAnsi" w:cstheme="minorHAnsi"/>
          <w:bCs/>
          <w:sz w:val="22"/>
          <w:szCs w:val="22"/>
        </w:rPr>
        <w:t>be requisitioned on Sundays and Holidays as and when required and availability of vehicle on such occasion shall be necessarily/ mandatori</w:t>
      </w:r>
      <w:r w:rsidR="00596BDF" w:rsidRPr="00A54C1E">
        <w:rPr>
          <w:rFonts w:asciiTheme="minorHAnsi" w:hAnsiTheme="minorHAnsi" w:cstheme="minorHAnsi"/>
          <w:bCs/>
          <w:sz w:val="22"/>
          <w:szCs w:val="22"/>
        </w:rPr>
        <w:t xml:space="preserve">ly ensured by the bidder. Extra charges for </w:t>
      </w:r>
      <w:r w:rsidR="000B1DB4" w:rsidRPr="00A54C1E">
        <w:rPr>
          <w:rFonts w:asciiTheme="minorHAnsi" w:hAnsiTheme="minorHAnsi" w:cstheme="minorHAnsi"/>
          <w:bCs/>
          <w:sz w:val="22"/>
          <w:szCs w:val="22"/>
        </w:rPr>
        <w:t>such usage on Sundays and Holidays in addition</w:t>
      </w:r>
      <w:r w:rsidR="00596BDF" w:rsidRPr="00A54C1E">
        <w:rPr>
          <w:rFonts w:asciiTheme="minorHAnsi" w:hAnsiTheme="minorHAnsi" w:cstheme="minorHAnsi"/>
          <w:bCs/>
          <w:sz w:val="22"/>
          <w:szCs w:val="22"/>
        </w:rPr>
        <w:t xml:space="preserve"> to the monthly quoted charges, </w:t>
      </w:r>
      <w:r w:rsidR="000B1DB4" w:rsidRPr="00A54C1E">
        <w:rPr>
          <w:rFonts w:asciiTheme="minorHAnsi" w:hAnsiTheme="minorHAnsi" w:cstheme="minorHAnsi"/>
          <w:bCs/>
          <w:sz w:val="22"/>
          <w:szCs w:val="22"/>
        </w:rPr>
        <w:t>if any shall be quoted in the financial bid proforma.</w:t>
      </w:r>
      <w:r w:rsidR="002E5995" w:rsidRPr="00A54C1E">
        <w:rPr>
          <w:rFonts w:asciiTheme="minorHAnsi" w:hAnsiTheme="minorHAnsi" w:cstheme="minorHAnsi"/>
          <w:bCs/>
          <w:sz w:val="22"/>
          <w:szCs w:val="22"/>
        </w:rPr>
        <w:t xml:space="preserve"> The duty performed on Sundays and Holidays beyond</w:t>
      </w:r>
      <w:r w:rsidR="00596BDF" w:rsidRPr="00A54C1E">
        <w:rPr>
          <w:rFonts w:asciiTheme="minorHAnsi" w:hAnsiTheme="minorHAnsi" w:cstheme="minorHAnsi"/>
          <w:bCs/>
          <w:sz w:val="22"/>
          <w:szCs w:val="22"/>
        </w:rPr>
        <w:t xml:space="preserve"> 10 Hours is eligible for </w:t>
      </w:r>
      <w:r w:rsidR="002E5995" w:rsidRPr="00A54C1E">
        <w:rPr>
          <w:rFonts w:asciiTheme="minorHAnsi" w:hAnsiTheme="minorHAnsi" w:cstheme="minorHAnsi"/>
          <w:bCs/>
          <w:sz w:val="22"/>
          <w:szCs w:val="22"/>
        </w:rPr>
        <w:t>detention charges as applicable for the working days.</w:t>
      </w:r>
      <w:r w:rsidR="008B6917" w:rsidRPr="00A54C1E">
        <w:rPr>
          <w:rFonts w:asciiTheme="minorHAnsi" w:hAnsiTheme="minorHAnsi" w:cstheme="minorHAnsi"/>
          <w:bCs/>
          <w:sz w:val="22"/>
          <w:szCs w:val="22"/>
        </w:rPr>
        <w:t xml:space="preserve"> Approval of the GM (NWO)-CM should be obtained by the field units </w:t>
      </w:r>
      <w:r w:rsidR="00596BDF" w:rsidRPr="00A54C1E">
        <w:rPr>
          <w:rFonts w:asciiTheme="minorHAnsi" w:hAnsiTheme="minorHAnsi" w:cstheme="minorHAnsi"/>
          <w:bCs/>
          <w:sz w:val="22"/>
          <w:szCs w:val="22"/>
        </w:rPr>
        <w:t xml:space="preserve">for the vehicles to be engaged </w:t>
      </w:r>
      <w:r w:rsidR="008B6917" w:rsidRPr="00A54C1E">
        <w:rPr>
          <w:rFonts w:asciiTheme="minorHAnsi" w:hAnsiTheme="minorHAnsi" w:cstheme="minorHAnsi"/>
          <w:bCs/>
          <w:sz w:val="22"/>
          <w:szCs w:val="22"/>
        </w:rPr>
        <w:t>on Sundays and holidays.</w:t>
      </w:r>
    </w:p>
    <w:p w:rsidR="00C25C03" w:rsidRPr="00A54C1E" w:rsidRDefault="00C25C03" w:rsidP="00596BDF">
      <w:pPr>
        <w:spacing w:before="240" w:line="276" w:lineRule="auto"/>
        <w:ind w:left="426" w:right="-65" w:hanging="426"/>
        <w:jc w:val="both"/>
        <w:rPr>
          <w:rFonts w:asciiTheme="minorHAnsi" w:hAnsiTheme="minorHAnsi" w:cstheme="minorHAnsi"/>
          <w:color w:val="000000"/>
          <w:sz w:val="22"/>
          <w:szCs w:val="22"/>
        </w:rPr>
      </w:pPr>
      <w:r w:rsidRPr="00A54C1E">
        <w:rPr>
          <w:rFonts w:asciiTheme="minorHAnsi" w:hAnsiTheme="minorHAnsi" w:cstheme="minorHAnsi"/>
          <w:bCs/>
          <w:sz w:val="22"/>
          <w:szCs w:val="22"/>
        </w:rPr>
        <w:t>5</w:t>
      </w:r>
      <w:r w:rsidRPr="00A54C1E">
        <w:rPr>
          <w:rFonts w:asciiTheme="minorHAnsi" w:hAnsiTheme="minorHAnsi" w:cstheme="minorHAnsi"/>
          <w:b/>
          <w:bCs/>
          <w:sz w:val="22"/>
          <w:szCs w:val="22"/>
        </w:rPr>
        <w:t>.</w:t>
      </w:r>
      <w:r w:rsidRPr="00A54C1E">
        <w:rPr>
          <w:rFonts w:asciiTheme="minorHAnsi" w:hAnsiTheme="minorHAnsi" w:cstheme="minorHAnsi"/>
          <w:b/>
          <w:bCs/>
          <w:sz w:val="22"/>
          <w:szCs w:val="22"/>
        </w:rPr>
        <w:tab/>
      </w:r>
      <w:r w:rsidRPr="00A54C1E">
        <w:rPr>
          <w:rFonts w:asciiTheme="minorHAnsi" w:hAnsiTheme="minorHAnsi" w:cstheme="minorHAnsi"/>
          <w:b/>
          <w:bCs/>
          <w:sz w:val="22"/>
          <w:szCs w:val="22"/>
          <w:u w:val="single"/>
        </w:rPr>
        <w:t>All vehicles should be available for 10 hours duty</w:t>
      </w:r>
      <w:r w:rsidRPr="00A54C1E">
        <w:rPr>
          <w:rFonts w:asciiTheme="minorHAnsi" w:hAnsiTheme="minorHAnsi" w:cstheme="minorHAnsi"/>
          <w:b/>
          <w:bCs/>
          <w:sz w:val="22"/>
          <w:szCs w:val="22"/>
        </w:rPr>
        <w:t xml:space="preserve"> starting preferably from 08.30 hours </w:t>
      </w:r>
      <w:r w:rsidR="006810D3">
        <w:rPr>
          <w:rFonts w:asciiTheme="minorHAnsi" w:hAnsiTheme="minorHAnsi" w:cstheme="minorHAnsi"/>
          <w:b/>
          <w:bCs/>
          <w:sz w:val="22"/>
          <w:szCs w:val="22"/>
        </w:rPr>
        <w:t xml:space="preserve">onwards </w:t>
      </w:r>
      <w:r w:rsidRPr="00A54C1E">
        <w:rPr>
          <w:rFonts w:asciiTheme="minorHAnsi" w:hAnsiTheme="minorHAnsi" w:cstheme="minorHAnsi"/>
          <w:b/>
          <w:bCs/>
          <w:sz w:val="22"/>
          <w:szCs w:val="22"/>
        </w:rPr>
        <w:t>considering the traffic condition in the Metro City.</w:t>
      </w:r>
    </w:p>
    <w:p w:rsidR="00672F4E" w:rsidRPr="00A54C1E" w:rsidRDefault="00C25C03" w:rsidP="00596BDF">
      <w:pPr>
        <w:spacing w:before="240" w:line="276" w:lineRule="auto"/>
        <w:ind w:left="426" w:right="-65" w:hanging="426"/>
        <w:jc w:val="both"/>
        <w:rPr>
          <w:rFonts w:asciiTheme="minorHAnsi" w:hAnsiTheme="minorHAnsi" w:cstheme="minorHAnsi"/>
          <w:sz w:val="22"/>
          <w:szCs w:val="22"/>
        </w:rPr>
      </w:pPr>
      <w:r w:rsidRPr="00A54C1E">
        <w:rPr>
          <w:rFonts w:asciiTheme="minorHAnsi" w:hAnsiTheme="minorHAnsi" w:cstheme="minorHAnsi"/>
          <w:bCs/>
          <w:sz w:val="22"/>
          <w:szCs w:val="22"/>
        </w:rPr>
        <w:t>6</w:t>
      </w:r>
      <w:r w:rsidR="00672F4E" w:rsidRPr="00A54C1E">
        <w:rPr>
          <w:rFonts w:asciiTheme="minorHAnsi" w:hAnsiTheme="minorHAnsi" w:cstheme="minorHAnsi"/>
          <w:bCs/>
          <w:sz w:val="22"/>
          <w:szCs w:val="22"/>
        </w:rPr>
        <w:t>.</w:t>
      </w:r>
      <w:r w:rsidR="00503A11" w:rsidRPr="00A54C1E">
        <w:rPr>
          <w:rFonts w:asciiTheme="minorHAnsi" w:hAnsiTheme="minorHAnsi" w:cstheme="minorHAnsi"/>
          <w:b/>
          <w:bCs/>
          <w:sz w:val="22"/>
          <w:szCs w:val="22"/>
        </w:rPr>
        <w:tab/>
      </w:r>
      <w:r w:rsidR="00672F4E" w:rsidRPr="00A54C1E">
        <w:rPr>
          <w:rFonts w:asciiTheme="minorHAnsi" w:hAnsiTheme="minorHAnsi" w:cstheme="minorHAnsi"/>
          <w:b/>
          <w:bCs/>
          <w:sz w:val="22"/>
          <w:szCs w:val="22"/>
        </w:rPr>
        <w:t xml:space="preserve">Notice period for supply of vehicles </w:t>
      </w:r>
      <w:r w:rsidR="00672F4E" w:rsidRPr="00A54C1E">
        <w:rPr>
          <w:rFonts w:asciiTheme="minorHAnsi" w:hAnsiTheme="minorHAnsi" w:cstheme="minorHAnsi"/>
          <w:bCs/>
          <w:sz w:val="22"/>
          <w:szCs w:val="22"/>
        </w:rPr>
        <w:t>shall be o</w:t>
      </w:r>
      <w:r w:rsidR="00672F4E" w:rsidRPr="00A54C1E">
        <w:rPr>
          <w:rFonts w:asciiTheme="minorHAnsi" w:hAnsiTheme="minorHAnsi" w:cstheme="minorHAnsi"/>
          <w:sz w:val="22"/>
          <w:szCs w:val="22"/>
        </w:rPr>
        <w:t>ne day in advance for Regular requirements. O</w:t>
      </w:r>
      <w:r w:rsidR="00672F4E" w:rsidRPr="00A54C1E">
        <w:rPr>
          <w:rFonts w:asciiTheme="minorHAnsi" w:hAnsiTheme="minorHAnsi" w:cstheme="minorHAnsi"/>
          <w:color w:val="000000"/>
          <w:sz w:val="22"/>
          <w:szCs w:val="22"/>
        </w:rPr>
        <w:t>ne hour in advance</w:t>
      </w:r>
      <w:r w:rsidR="00672F4E" w:rsidRPr="00A54C1E">
        <w:rPr>
          <w:rFonts w:asciiTheme="minorHAnsi" w:hAnsiTheme="minorHAnsi" w:cstheme="minorHAnsi"/>
          <w:sz w:val="22"/>
          <w:szCs w:val="22"/>
        </w:rPr>
        <w:t xml:space="preserve"> for a</w:t>
      </w:r>
      <w:r w:rsidR="00672F4E" w:rsidRPr="00A54C1E">
        <w:rPr>
          <w:rFonts w:asciiTheme="minorHAnsi" w:hAnsiTheme="minorHAnsi" w:cstheme="minorHAnsi"/>
          <w:color w:val="000000"/>
          <w:sz w:val="22"/>
          <w:szCs w:val="22"/>
        </w:rPr>
        <w:t xml:space="preserve">dditional requirement during office hours. </w:t>
      </w:r>
      <w:r w:rsidR="00672F4E" w:rsidRPr="00A54C1E">
        <w:rPr>
          <w:rFonts w:asciiTheme="minorHAnsi" w:hAnsiTheme="minorHAnsi" w:cstheme="minorHAnsi"/>
          <w:sz w:val="22"/>
          <w:szCs w:val="22"/>
        </w:rPr>
        <w:t xml:space="preserve">Telephonic intimation shall be considered as notice.  </w:t>
      </w:r>
    </w:p>
    <w:p w:rsidR="00672F4E" w:rsidRPr="00A54C1E" w:rsidRDefault="00C25C03" w:rsidP="00596BDF">
      <w:pPr>
        <w:spacing w:before="240" w:line="276" w:lineRule="auto"/>
        <w:ind w:left="426" w:right="-65" w:hanging="426"/>
        <w:jc w:val="both"/>
        <w:rPr>
          <w:rFonts w:asciiTheme="minorHAnsi" w:hAnsiTheme="minorHAnsi" w:cstheme="minorHAnsi"/>
          <w:sz w:val="22"/>
          <w:szCs w:val="22"/>
        </w:rPr>
      </w:pPr>
      <w:r w:rsidRPr="00A54C1E">
        <w:rPr>
          <w:rFonts w:asciiTheme="minorHAnsi" w:hAnsiTheme="minorHAnsi" w:cstheme="minorHAnsi"/>
          <w:bCs/>
          <w:sz w:val="22"/>
          <w:szCs w:val="22"/>
        </w:rPr>
        <w:t>7</w:t>
      </w:r>
      <w:r w:rsidR="00672F4E" w:rsidRPr="00A54C1E">
        <w:rPr>
          <w:rFonts w:asciiTheme="minorHAnsi" w:hAnsiTheme="minorHAnsi" w:cstheme="minorHAnsi"/>
          <w:bCs/>
          <w:sz w:val="22"/>
          <w:szCs w:val="22"/>
        </w:rPr>
        <w:t xml:space="preserve">.   </w:t>
      </w:r>
      <w:r w:rsidR="00596BDF" w:rsidRPr="00A54C1E">
        <w:rPr>
          <w:rFonts w:asciiTheme="minorHAnsi" w:hAnsiTheme="minorHAnsi" w:cstheme="minorHAnsi"/>
          <w:bCs/>
          <w:sz w:val="22"/>
          <w:szCs w:val="22"/>
        </w:rPr>
        <w:tab/>
      </w:r>
      <w:r w:rsidR="00672F4E" w:rsidRPr="00A54C1E">
        <w:rPr>
          <w:rFonts w:asciiTheme="minorHAnsi" w:hAnsiTheme="minorHAnsi" w:cstheme="minorHAnsi"/>
          <w:b/>
          <w:bCs/>
          <w:sz w:val="22"/>
          <w:szCs w:val="22"/>
        </w:rPr>
        <w:t>Reporting</w:t>
      </w:r>
      <w:r w:rsidR="00A45897" w:rsidRPr="00A54C1E">
        <w:rPr>
          <w:rFonts w:asciiTheme="minorHAnsi" w:hAnsiTheme="minorHAnsi" w:cstheme="minorHAnsi"/>
          <w:b/>
          <w:bCs/>
          <w:sz w:val="22"/>
          <w:szCs w:val="22"/>
        </w:rPr>
        <w:t xml:space="preserve"> </w:t>
      </w:r>
      <w:r w:rsidR="00672F4E" w:rsidRPr="00A54C1E">
        <w:rPr>
          <w:rFonts w:asciiTheme="minorHAnsi" w:hAnsiTheme="minorHAnsi" w:cstheme="minorHAnsi"/>
          <w:b/>
          <w:bCs/>
          <w:sz w:val="22"/>
          <w:szCs w:val="22"/>
        </w:rPr>
        <w:t xml:space="preserve">Place for vehicles </w:t>
      </w:r>
      <w:r w:rsidR="00672F4E" w:rsidRPr="00A54C1E">
        <w:rPr>
          <w:rFonts w:asciiTheme="minorHAnsi" w:hAnsiTheme="minorHAnsi" w:cstheme="minorHAnsi"/>
          <w:bCs/>
          <w:sz w:val="22"/>
          <w:szCs w:val="22"/>
        </w:rPr>
        <w:t>is</w:t>
      </w:r>
      <w:r w:rsidR="00A45897" w:rsidRPr="00A54C1E">
        <w:rPr>
          <w:rFonts w:asciiTheme="minorHAnsi" w:hAnsiTheme="minorHAnsi" w:cstheme="minorHAnsi"/>
          <w:bCs/>
          <w:sz w:val="22"/>
          <w:szCs w:val="22"/>
        </w:rPr>
        <w:t xml:space="preserve"> </w:t>
      </w:r>
      <w:r w:rsidR="00672F4E" w:rsidRPr="00A54C1E">
        <w:rPr>
          <w:rFonts w:asciiTheme="minorHAnsi" w:hAnsiTheme="minorHAnsi" w:cstheme="minorHAnsi"/>
          <w:sz w:val="22"/>
          <w:szCs w:val="22"/>
        </w:rPr>
        <w:t xml:space="preserve">within the jurisdiction of </w:t>
      </w:r>
      <w:r w:rsidR="00672F4E" w:rsidRPr="00A54C1E">
        <w:rPr>
          <w:rFonts w:asciiTheme="minorHAnsi" w:hAnsiTheme="minorHAnsi" w:cstheme="minorHAnsi"/>
          <w:b/>
          <w:sz w:val="22"/>
          <w:szCs w:val="22"/>
        </w:rPr>
        <w:t>BSNL Chennai Telephones including</w:t>
      </w:r>
      <w:r w:rsidR="00A45897" w:rsidRPr="00A54C1E">
        <w:rPr>
          <w:rFonts w:asciiTheme="minorHAnsi" w:hAnsiTheme="minorHAnsi" w:cstheme="minorHAnsi"/>
          <w:b/>
          <w:sz w:val="22"/>
          <w:szCs w:val="22"/>
        </w:rPr>
        <w:t xml:space="preserve"> </w:t>
      </w:r>
      <w:r w:rsidR="00672F4E" w:rsidRPr="00A54C1E">
        <w:rPr>
          <w:rFonts w:asciiTheme="minorHAnsi" w:hAnsiTheme="minorHAnsi" w:cstheme="minorHAnsi"/>
          <w:b/>
          <w:sz w:val="22"/>
          <w:szCs w:val="22"/>
        </w:rPr>
        <w:t>erstwhile CPT</w:t>
      </w:r>
      <w:r w:rsidR="00DC4EFF">
        <w:rPr>
          <w:rFonts w:asciiTheme="minorHAnsi" w:hAnsiTheme="minorHAnsi" w:cstheme="minorHAnsi"/>
          <w:b/>
          <w:sz w:val="22"/>
          <w:szCs w:val="22"/>
        </w:rPr>
        <w:t xml:space="preserve"> KCM TVR</w:t>
      </w:r>
      <w:r w:rsidR="00672F4E" w:rsidRPr="00A54C1E">
        <w:rPr>
          <w:rFonts w:asciiTheme="minorHAnsi" w:hAnsiTheme="minorHAnsi" w:cstheme="minorHAnsi"/>
          <w:b/>
          <w:sz w:val="22"/>
          <w:szCs w:val="22"/>
        </w:rPr>
        <w:t xml:space="preserve"> SSA</w:t>
      </w:r>
      <w:r w:rsidR="00DC4EFF">
        <w:rPr>
          <w:rFonts w:asciiTheme="minorHAnsi" w:hAnsiTheme="minorHAnsi" w:cstheme="minorHAnsi"/>
          <w:b/>
          <w:sz w:val="22"/>
          <w:szCs w:val="22"/>
        </w:rPr>
        <w:t>s</w:t>
      </w:r>
      <w:r w:rsidR="00672F4E" w:rsidRPr="00A54C1E">
        <w:rPr>
          <w:rFonts w:asciiTheme="minorHAnsi" w:hAnsiTheme="minorHAnsi" w:cstheme="minorHAnsi"/>
          <w:b/>
          <w:sz w:val="22"/>
          <w:szCs w:val="22"/>
        </w:rPr>
        <w:t>.</w:t>
      </w:r>
      <w:r w:rsidR="00672F4E" w:rsidRPr="00A54C1E">
        <w:rPr>
          <w:rFonts w:asciiTheme="minorHAnsi" w:hAnsiTheme="minorHAnsi" w:cstheme="minorHAnsi"/>
          <w:sz w:val="22"/>
          <w:szCs w:val="22"/>
        </w:rPr>
        <w:t xml:space="preserve">  Actual place of reporting shall be specified by users</w:t>
      </w:r>
      <w:r w:rsidR="00A45897" w:rsidRPr="00A54C1E">
        <w:rPr>
          <w:rFonts w:asciiTheme="minorHAnsi" w:hAnsiTheme="minorHAnsi" w:cstheme="minorHAnsi"/>
          <w:sz w:val="22"/>
          <w:szCs w:val="22"/>
        </w:rPr>
        <w:t xml:space="preserve"> </w:t>
      </w:r>
      <w:r w:rsidR="005D5FDA" w:rsidRPr="00A54C1E">
        <w:rPr>
          <w:rFonts w:asciiTheme="minorHAnsi" w:hAnsiTheme="minorHAnsi" w:cstheme="minorHAnsi"/>
          <w:color w:val="000000"/>
          <w:sz w:val="22"/>
          <w:szCs w:val="22"/>
        </w:rPr>
        <w:t xml:space="preserve">(concerned unit </w:t>
      </w:r>
      <w:r w:rsidR="00154793" w:rsidRPr="00A54C1E">
        <w:rPr>
          <w:rFonts w:asciiTheme="minorHAnsi" w:hAnsiTheme="minorHAnsi" w:cstheme="minorHAnsi"/>
          <w:color w:val="000000"/>
          <w:sz w:val="22"/>
          <w:szCs w:val="22"/>
        </w:rPr>
        <w:t>in charge</w:t>
      </w:r>
      <w:r w:rsidR="005D5FDA" w:rsidRPr="00A54C1E">
        <w:rPr>
          <w:rFonts w:asciiTheme="minorHAnsi" w:hAnsiTheme="minorHAnsi" w:cstheme="minorHAnsi"/>
          <w:color w:val="000000"/>
          <w:sz w:val="22"/>
          <w:szCs w:val="22"/>
        </w:rPr>
        <w:t xml:space="preserve">) </w:t>
      </w:r>
      <w:r w:rsidR="00672F4E" w:rsidRPr="00A54C1E">
        <w:rPr>
          <w:rFonts w:asciiTheme="minorHAnsi" w:hAnsiTheme="minorHAnsi" w:cstheme="minorHAnsi"/>
          <w:sz w:val="22"/>
          <w:szCs w:val="22"/>
        </w:rPr>
        <w:t xml:space="preserve">of vehicles. </w:t>
      </w:r>
    </w:p>
    <w:p w:rsidR="00672F4E" w:rsidRPr="00A54C1E" w:rsidRDefault="00C25C03" w:rsidP="00596BDF">
      <w:pPr>
        <w:spacing w:before="240" w:line="276" w:lineRule="auto"/>
        <w:ind w:left="426" w:right="-65" w:hanging="426"/>
        <w:jc w:val="both"/>
        <w:rPr>
          <w:rFonts w:asciiTheme="minorHAnsi" w:hAnsiTheme="minorHAnsi" w:cstheme="minorHAnsi"/>
          <w:b/>
          <w:sz w:val="22"/>
          <w:szCs w:val="22"/>
        </w:rPr>
      </w:pPr>
      <w:r w:rsidRPr="00A54C1E">
        <w:rPr>
          <w:rFonts w:asciiTheme="minorHAnsi" w:hAnsiTheme="minorHAnsi" w:cstheme="minorHAnsi"/>
          <w:bCs/>
          <w:sz w:val="22"/>
          <w:szCs w:val="22"/>
        </w:rPr>
        <w:t>8</w:t>
      </w:r>
      <w:r w:rsidR="00672F4E" w:rsidRPr="00A54C1E">
        <w:rPr>
          <w:rFonts w:asciiTheme="minorHAnsi" w:hAnsiTheme="minorHAnsi" w:cstheme="minorHAnsi"/>
          <w:bCs/>
          <w:sz w:val="22"/>
          <w:szCs w:val="22"/>
        </w:rPr>
        <w:t>.</w:t>
      </w:r>
      <w:r w:rsidR="00503A11" w:rsidRPr="00A54C1E">
        <w:rPr>
          <w:rFonts w:asciiTheme="minorHAnsi" w:hAnsiTheme="minorHAnsi" w:cstheme="minorHAnsi"/>
          <w:b/>
          <w:bCs/>
          <w:sz w:val="22"/>
          <w:szCs w:val="22"/>
        </w:rPr>
        <w:tab/>
      </w:r>
      <w:r w:rsidR="00F0240F" w:rsidRPr="00A54C1E">
        <w:rPr>
          <w:rFonts w:asciiTheme="minorHAnsi" w:hAnsiTheme="minorHAnsi" w:cstheme="minorHAnsi"/>
          <w:b/>
          <w:bCs/>
          <w:sz w:val="22"/>
          <w:szCs w:val="22"/>
        </w:rPr>
        <w:t>Counting</w:t>
      </w:r>
      <w:r w:rsidR="00672F4E" w:rsidRPr="00A54C1E">
        <w:rPr>
          <w:rFonts w:asciiTheme="minorHAnsi" w:hAnsiTheme="minorHAnsi" w:cstheme="minorHAnsi"/>
          <w:b/>
          <w:bCs/>
          <w:sz w:val="22"/>
          <w:szCs w:val="22"/>
        </w:rPr>
        <w:t xml:space="preserve"> of Distance</w:t>
      </w:r>
      <w:r w:rsidR="00672F4E" w:rsidRPr="00A54C1E">
        <w:rPr>
          <w:rFonts w:asciiTheme="minorHAnsi" w:hAnsiTheme="minorHAnsi" w:cstheme="minorHAnsi"/>
          <w:sz w:val="22"/>
          <w:szCs w:val="22"/>
        </w:rPr>
        <w:t xml:space="preserve"> will be from the starting </w:t>
      </w:r>
      <w:r w:rsidR="00672F4E" w:rsidRPr="00A54C1E">
        <w:rPr>
          <w:rFonts w:asciiTheme="minorHAnsi" w:hAnsiTheme="minorHAnsi" w:cstheme="minorHAnsi"/>
          <w:b/>
          <w:sz w:val="22"/>
          <w:szCs w:val="22"/>
        </w:rPr>
        <w:t>point</w:t>
      </w:r>
      <w:r w:rsidR="00672F4E" w:rsidRPr="00A54C1E">
        <w:rPr>
          <w:rFonts w:asciiTheme="minorHAnsi" w:hAnsiTheme="minorHAnsi" w:cstheme="minorHAnsi"/>
          <w:sz w:val="22"/>
          <w:szCs w:val="22"/>
        </w:rPr>
        <w:t xml:space="preserve"> of the user and closing at the point wherever user completes his / her travel.  The distance covered in each way between user delivery address which may be either residence of the officer or office address or pooling point and the garage/ normal parking place will be allowed on actual basis or 4 KMs whichever is less. The address shown in RC book of the vehicle shall be treated as garage/normal parking place. If the garage/normal parking place is located beyond 4 </w:t>
      </w:r>
      <w:r w:rsidR="00872B3F" w:rsidRPr="00A54C1E">
        <w:rPr>
          <w:rFonts w:asciiTheme="minorHAnsi" w:hAnsiTheme="minorHAnsi" w:cstheme="minorHAnsi"/>
          <w:sz w:val="22"/>
          <w:szCs w:val="22"/>
        </w:rPr>
        <w:t>KM</w:t>
      </w:r>
      <w:r w:rsidR="00672F4E" w:rsidRPr="00A54C1E">
        <w:rPr>
          <w:rFonts w:asciiTheme="minorHAnsi" w:hAnsiTheme="minorHAnsi" w:cstheme="minorHAnsi"/>
          <w:sz w:val="22"/>
          <w:szCs w:val="22"/>
        </w:rPr>
        <w:t xml:space="preserve">s, </w:t>
      </w:r>
      <w:r w:rsidR="00672F4E" w:rsidRPr="00A54C1E">
        <w:rPr>
          <w:rFonts w:asciiTheme="minorHAnsi" w:hAnsiTheme="minorHAnsi" w:cstheme="minorHAnsi"/>
          <w:b/>
          <w:sz w:val="22"/>
          <w:szCs w:val="22"/>
        </w:rPr>
        <w:t xml:space="preserve">only 4 </w:t>
      </w:r>
      <w:r w:rsidR="00872B3F" w:rsidRPr="00A54C1E">
        <w:rPr>
          <w:rFonts w:asciiTheme="minorHAnsi" w:hAnsiTheme="minorHAnsi" w:cstheme="minorHAnsi"/>
          <w:b/>
          <w:sz w:val="22"/>
          <w:szCs w:val="22"/>
        </w:rPr>
        <w:t>KM</w:t>
      </w:r>
      <w:r w:rsidR="00672F4E" w:rsidRPr="00A54C1E">
        <w:rPr>
          <w:rFonts w:asciiTheme="minorHAnsi" w:hAnsiTheme="minorHAnsi" w:cstheme="minorHAnsi"/>
          <w:b/>
          <w:sz w:val="22"/>
          <w:szCs w:val="22"/>
        </w:rPr>
        <w:t>s will be allowed.</w:t>
      </w:r>
    </w:p>
    <w:p w:rsidR="00596BDF" w:rsidRPr="00A54C1E" w:rsidRDefault="00131C5D" w:rsidP="00596BDF">
      <w:pPr>
        <w:pStyle w:val="ListParagraph"/>
        <w:spacing w:before="240" w:after="200" w:line="276" w:lineRule="auto"/>
        <w:ind w:left="426" w:hanging="426"/>
        <w:jc w:val="both"/>
        <w:rPr>
          <w:rFonts w:asciiTheme="minorHAnsi" w:hAnsiTheme="minorHAnsi" w:cstheme="minorHAnsi"/>
          <w:sz w:val="22"/>
          <w:szCs w:val="22"/>
        </w:rPr>
      </w:pPr>
      <w:r w:rsidRPr="00A54C1E">
        <w:rPr>
          <w:rFonts w:asciiTheme="minorHAnsi" w:hAnsiTheme="minorHAnsi" w:cstheme="minorHAnsi"/>
          <w:bCs/>
          <w:sz w:val="22"/>
          <w:szCs w:val="22"/>
        </w:rPr>
        <w:lastRenderedPageBreak/>
        <w:t>9.</w:t>
      </w:r>
      <w:r w:rsidR="00596BDF" w:rsidRPr="00A54C1E">
        <w:rPr>
          <w:rFonts w:asciiTheme="minorHAnsi" w:hAnsiTheme="minorHAnsi" w:cstheme="minorHAnsi"/>
          <w:sz w:val="22"/>
          <w:szCs w:val="22"/>
        </w:rPr>
        <w:tab/>
      </w:r>
      <w:r w:rsidR="0049183B" w:rsidRPr="00A54C1E">
        <w:rPr>
          <w:rFonts w:asciiTheme="minorHAnsi" w:hAnsiTheme="minorHAnsi" w:cstheme="minorHAnsi"/>
          <w:sz w:val="22"/>
          <w:szCs w:val="22"/>
        </w:rPr>
        <w:t xml:space="preserve">The </w:t>
      </w:r>
      <w:r w:rsidR="0049183B" w:rsidRPr="00A54C1E">
        <w:rPr>
          <w:rFonts w:asciiTheme="minorHAnsi" w:hAnsiTheme="minorHAnsi" w:cstheme="minorHAnsi"/>
          <w:b/>
          <w:sz w:val="22"/>
          <w:szCs w:val="22"/>
        </w:rPr>
        <w:t>duty hours</w:t>
      </w:r>
      <w:r w:rsidR="0049183B" w:rsidRPr="00A54C1E">
        <w:rPr>
          <w:rFonts w:asciiTheme="minorHAnsi" w:hAnsiTheme="minorHAnsi" w:cstheme="minorHAnsi"/>
          <w:sz w:val="22"/>
          <w:szCs w:val="22"/>
        </w:rPr>
        <w:t xml:space="preserve"> is between the time the driver reports for duty to the Officer ie. </w:t>
      </w:r>
      <w:r w:rsidR="00F0240F" w:rsidRPr="00A54C1E">
        <w:rPr>
          <w:rFonts w:asciiTheme="minorHAnsi" w:hAnsiTheme="minorHAnsi" w:cstheme="minorHAnsi"/>
          <w:sz w:val="22"/>
          <w:szCs w:val="22"/>
        </w:rPr>
        <w:t>The</w:t>
      </w:r>
      <w:r w:rsidR="0049183B" w:rsidRPr="00A54C1E">
        <w:rPr>
          <w:rFonts w:asciiTheme="minorHAnsi" w:hAnsiTheme="minorHAnsi" w:cstheme="minorHAnsi"/>
          <w:sz w:val="22"/>
          <w:szCs w:val="22"/>
        </w:rPr>
        <w:t xml:space="preserve"> time the driver arrives at the designated place to pick-up the Officer in the morning and his duty ends at the time he drops the Officer at the designated place in the evening. </w:t>
      </w:r>
    </w:p>
    <w:p w:rsidR="0049183B" w:rsidRPr="00A54C1E" w:rsidRDefault="0049183B" w:rsidP="00596BDF">
      <w:pPr>
        <w:pStyle w:val="ListParagraph"/>
        <w:spacing w:line="276" w:lineRule="auto"/>
        <w:ind w:left="426"/>
        <w:jc w:val="both"/>
        <w:rPr>
          <w:rFonts w:asciiTheme="minorHAnsi" w:hAnsiTheme="minorHAnsi" w:cstheme="minorHAnsi"/>
          <w:sz w:val="22"/>
          <w:szCs w:val="22"/>
        </w:rPr>
      </w:pPr>
      <w:r w:rsidRPr="00A54C1E">
        <w:rPr>
          <w:rFonts w:asciiTheme="minorHAnsi" w:hAnsiTheme="minorHAnsi" w:cstheme="minorHAnsi"/>
          <w:sz w:val="22"/>
          <w:szCs w:val="22"/>
        </w:rPr>
        <w:t>The time travelled from the garage/normal parking place to the designated place of the Officer/office and vice versa for pick-up and drop should not be taken into account as duty hours.</w:t>
      </w:r>
    </w:p>
    <w:p w:rsidR="00596BDF" w:rsidRPr="00A54C1E" w:rsidRDefault="00596BDF" w:rsidP="00596BDF">
      <w:pPr>
        <w:pStyle w:val="ListParagraph"/>
        <w:spacing w:line="276" w:lineRule="auto"/>
        <w:ind w:left="426" w:hanging="426"/>
        <w:jc w:val="both"/>
        <w:rPr>
          <w:rFonts w:asciiTheme="minorHAnsi" w:hAnsiTheme="minorHAnsi" w:cstheme="minorHAnsi"/>
          <w:sz w:val="22"/>
          <w:szCs w:val="22"/>
        </w:rPr>
      </w:pPr>
    </w:p>
    <w:p w:rsidR="00672F4E" w:rsidRPr="00A54C1E" w:rsidRDefault="00131C5D" w:rsidP="00596BDF">
      <w:pPr>
        <w:pStyle w:val="ListParagraph"/>
        <w:spacing w:after="200" w:line="276" w:lineRule="auto"/>
        <w:ind w:left="426" w:hanging="426"/>
        <w:jc w:val="both"/>
        <w:rPr>
          <w:rFonts w:asciiTheme="minorHAnsi" w:hAnsiTheme="minorHAnsi" w:cstheme="minorHAnsi"/>
          <w:sz w:val="22"/>
          <w:szCs w:val="22"/>
        </w:rPr>
      </w:pPr>
      <w:r w:rsidRPr="00A54C1E">
        <w:rPr>
          <w:rFonts w:asciiTheme="minorHAnsi" w:hAnsiTheme="minorHAnsi" w:cstheme="minorHAnsi"/>
          <w:bCs/>
          <w:sz w:val="22"/>
          <w:szCs w:val="22"/>
        </w:rPr>
        <w:t>10</w:t>
      </w:r>
      <w:r w:rsidR="00672F4E" w:rsidRPr="00A54C1E">
        <w:rPr>
          <w:rFonts w:asciiTheme="minorHAnsi" w:hAnsiTheme="minorHAnsi" w:cstheme="minorHAnsi"/>
          <w:bCs/>
          <w:sz w:val="22"/>
          <w:szCs w:val="22"/>
        </w:rPr>
        <w:t>.</w:t>
      </w:r>
      <w:r w:rsidR="00503A11" w:rsidRPr="00A54C1E">
        <w:rPr>
          <w:rFonts w:asciiTheme="minorHAnsi" w:hAnsiTheme="minorHAnsi" w:cstheme="minorHAnsi"/>
          <w:b/>
          <w:bCs/>
          <w:sz w:val="22"/>
          <w:szCs w:val="22"/>
        </w:rPr>
        <w:tab/>
      </w:r>
      <w:r w:rsidR="00672F4E" w:rsidRPr="00A54C1E">
        <w:rPr>
          <w:rFonts w:asciiTheme="minorHAnsi" w:hAnsiTheme="minorHAnsi" w:cstheme="minorHAnsi"/>
          <w:b/>
          <w:bCs/>
          <w:sz w:val="22"/>
          <w:szCs w:val="22"/>
        </w:rPr>
        <w:t xml:space="preserve">Accuracy of Meters </w:t>
      </w:r>
      <w:r w:rsidR="00672F4E" w:rsidRPr="00A54C1E">
        <w:rPr>
          <w:rFonts w:asciiTheme="minorHAnsi" w:hAnsiTheme="minorHAnsi" w:cstheme="minorHAnsi"/>
          <w:bCs/>
          <w:sz w:val="22"/>
          <w:szCs w:val="22"/>
        </w:rPr>
        <w:t>will be checked periodically by</w:t>
      </w:r>
      <w:r w:rsidR="00A45897" w:rsidRPr="00A54C1E">
        <w:rPr>
          <w:rFonts w:asciiTheme="minorHAnsi" w:hAnsiTheme="minorHAnsi" w:cstheme="minorHAnsi"/>
          <w:bCs/>
          <w:sz w:val="22"/>
          <w:szCs w:val="22"/>
        </w:rPr>
        <w:t xml:space="preserve"> </w:t>
      </w:r>
      <w:r w:rsidR="00672F4E" w:rsidRPr="00A54C1E">
        <w:rPr>
          <w:rFonts w:asciiTheme="minorHAnsi" w:hAnsiTheme="minorHAnsi" w:cstheme="minorHAnsi"/>
          <w:sz w:val="22"/>
          <w:szCs w:val="22"/>
        </w:rPr>
        <w:t>any authorized officer of BSNL and reserves the right to get the meter calibrated or checked at any time at his sole discretion and in the event of any error/fault in the meter being noticed, the bill for the journey undertaken (including those undertaken earlier) would be adjusted, besides any other penal action as decided by BSNL, which may even lead to termination of Contract.</w:t>
      </w:r>
    </w:p>
    <w:p w:rsidR="00672F4E" w:rsidRPr="00A54C1E" w:rsidRDefault="00C25C03" w:rsidP="00596BDF">
      <w:pPr>
        <w:tabs>
          <w:tab w:val="left" w:pos="3120"/>
        </w:tabs>
        <w:spacing w:before="240" w:line="276" w:lineRule="auto"/>
        <w:ind w:left="426" w:right="-65" w:hanging="426"/>
        <w:jc w:val="both"/>
        <w:rPr>
          <w:rFonts w:asciiTheme="minorHAnsi" w:hAnsiTheme="minorHAnsi" w:cstheme="minorHAnsi"/>
          <w:sz w:val="22"/>
          <w:szCs w:val="22"/>
        </w:rPr>
      </w:pPr>
      <w:r w:rsidRPr="00A54C1E">
        <w:rPr>
          <w:rFonts w:asciiTheme="minorHAnsi" w:hAnsiTheme="minorHAnsi" w:cstheme="minorHAnsi"/>
          <w:bCs/>
          <w:sz w:val="22"/>
          <w:szCs w:val="22"/>
        </w:rPr>
        <w:t>1</w:t>
      </w:r>
      <w:r w:rsidR="00131C5D" w:rsidRPr="00A54C1E">
        <w:rPr>
          <w:rFonts w:asciiTheme="minorHAnsi" w:hAnsiTheme="minorHAnsi" w:cstheme="minorHAnsi"/>
          <w:bCs/>
          <w:sz w:val="22"/>
          <w:szCs w:val="22"/>
        </w:rPr>
        <w:t>1</w:t>
      </w:r>
      <w:r w:rsidR="00672F4E" w:rsidRPr="00A54C1E">
        <w:rPr>
          <w:rFonts w:asciiTheme="minorHAnsi" w:hAnsiTheme="minorHAnsi" w:cstheme="minorHAnsi"/>
          <w:bCs/>
          <w:sz w:val="22"/>
          <w:szCs w:val="22"/>
        </w:rPr>
        <w:t>.</w:t>
      </w:r>
      <w:r w:rsidR="00186AC1" w:rsidRPr="00A54C1E">
        <w:rPr>
          <w:rFonts w:asciiTheme="minorHAnsi" w:hAnsiTheme="minorHAnsi" w:cstheme="minorHAnsi"/>
          <w:bCs/>
          <w:sz w:val="22"/>
          <w:szCs w:val="22"/>
        </w:rPr>
        <w:t xml:space="preserve"> </w:t>
      </w:r>
      <w:r w:rsidR="00672F4E" w:rsidRPr="00A54C1E">
        <w:rPr>
          <w:rFonts w:asciiTheme="minorHAnsi" w:hAnsiTheme="minorHAnsi" w:cstheme="minorHAnsi"/>
          <w:b/>
          <w:bCs/>
          <w:sz w:val="22"/>
          <w:szCs w:val="22"/>
        </w:rPr>
        <w:t>Miscellaneous Conditions:-</w:t>
      </w:r>
      <w:r w:rsidR="00672F4E" w:rsidRPr="00A54C1E">
        <w:rPr>
          <w:rFonts w:asciiTheme="minorHAnsi" w:hAnsiTheme="minorHAnsi" w:cstheme="minorHAnsi"/>
          <w:sz w:val="22"/>
          <w:szCs w:val="22"/>
        </w:rPr>
        <w:t xml:space="preserve">      Service Provider should comply with the following:</w:t>
      </w:r>
    </w:p>
    <w:p w:rsidR="00672F4E" w:rsidRPr="00A54C1E" w:rsidRDefault="00672F4E" w:rsidP="003757F9">
      <w:pPr>
        <w:numPr>
          <w:ilvl w:val="0"/>
          <w:numId w:val="2"/>
        </w:numPr>
        <w:tabs>
          <w:tab w:val="clear" w:pos="1440"/>
        </w:tabs>
        <w:spacing w:line="360" w:lineRule="auto"/>
        <w:ind w:left="720" w:right="-72" w:hanging="274"/>
        <w:jc w:val="both"/>
        <w:rPr>
          <w:rFonts w:asciiTheme="minorHAnsi" w:hAnsiTheme="minorHAnsi" w:cstheme="minorHAnsi"/>
          <w:sz w:val="22"/>
          <w:szCs w:val="22"/>
        </w:rPr>
      </w:pPr>
      <w:r w:rsidRPr="00A54C1E">
        <w:rPr>
          <w:rFonts w:asciiTheme="minorHAnsi" w:hAnsiTheme="minorHAnsi" w:cstheme="minorHAnsi"/>
          <w:b/>
          <w:sz w:val="22"/>
          <w:szCs w:val="22"/>
        </w:rPr>
        <w:t>Telephones</w:t>
      </w:r>
      <w:r w:rsidR="00F66C16" w:rsidRPr="00A54C1E">
        <w:rPr>
          <w:rFonts w:asciiTheme="minorHAnsi" w:hAnsiTheme="minorHAnsi" w:cstheme="minorHAnsi"/>
          <w:b/>
          <w:sz w:val="22"/>
          <w:szCs w:val="22"/>
        </w:rPr>
        <w:t>/Mobile Nos.</w:t>
      </w:r>
      <w:r w:rsidRPr="00A54C1E">
        <w:rPr>
          <w:rFonts w:asciiTheme="minorHAnsi" w:hAnsiTheme="minorHAnsi" w:cstheme="minorHAnsi"/>
          <w:b/>
          <w:sz w:val="22"/>
          <w:szCs w:val="22"/>
        </w:rPr>
        <w:t>-</w:t>
      </w:r>
      <w:r w:rsidRPr="00A54C1E">
        <w:rPr>
          <w:rFonts w:asciiTheme="minorHAnsi" w:hAnsiTheme="minorHAnsi" w:cstheme="minorHAnsi"/>
          <w:sz w:val="22"/>
          <w:szCs w:val="22"/>
        </w:rPr>
        <w:t xml:space="preserve"> Telephones, where requisition of vehicles can be conveyed all the 24 hrs.  Telephone Numbers must be specified in the bid.</w:t>
      </w:r>
    </w:p>
    <w:p w:rsidR="00672F4E" w:rsidRPr="00A54C1E" w:rsidRDefault="00672F4E" w:rsidP="003757F9">
      <w:pPr>
        <w:numPr>
          <w:ilvl w:val="0"/>
          <w:numId w:val="2"/>
        </w:numPr>
        <w:tabs>
          <w:tab w:val="clear" w:pos="1440"/>
          <w:tab w:val="left" w:pos="0"/>
        </w:tabs>
        <w:spacing w:line="360" w:lineRule="auto"/>
        <w:ind w:left="720" w:right="-72" w:hanging="274"/>
        <w:jc w:val="both"/>
        <w:rPr>
          <w:rFonts w:asciiTheme="minorHAnsi" w:hAnsiTheme="minorHAnsi" w:cstheme="minorHAnsi"/>
          <w:sz w:val="22"/>
          <w:szCs w:val="22"/>
        </w:rPr>
      </w:pPr>
      <w:r w:rsidRPr="00A54C1E">
        <w:rPr>
          <w:rFonts w:asciiTheme="minorHAnsi" w:hAnsiTheme="minorHAnsi" w:cstheme="minorHAnsi"/>
          <w:b/>
          <w:sz w:val="22"/>
          <w:szCs w:val="22"/>
        </w:rPr>
        <w:t>Identity Cards-</w:t>
      </w:r>
      <w:r w:rsidRPr="00A54C1E">
        <w:rPr>
          <w:rFonts w:asciiTheme="minorHAnsi" w:hAnsiTheme="minorHAnsi" w:cstheme="minorHAnsi"/>
          <w:sz w:val="22"/>
          <w:szCs w:val="22"/>
        </w:rPr>
        <w:t xml:space="preserve"> Proper Identity Cards after verifying the antecedents of his drivers’ thro’ Local Govt. offices.</w:t>
      </w:r>
    </w:p>
    <w:p w:rsidR="00672F4E" w:rsidRPr="00A54C1E" w:rsidRDefault="00672F4E" w:rsidP="003757F9">
      <w:pPr>
        <w:numPr>
          <w:ilvl w:val="0"/>
          <w:numId w:val="2"/>
        </w:numPr>
        <w:tabs>
          <w:tab w:val="clear" w:pos="1440"/>
        </w:tabs>
        <w:spacing w:line="360" w:lineRule="auto"/>
        <w:ind w:left="720" w:right="-72" w:hanging="274"/>
        <w:jc w:val="both"/>
        <w:rPr>
          <w:rFonts w:asciiTheme="minorHAnsi" w:hAnsiTheme="minorHAnsi" w:cstheme="minorHAnsi"/>
          <w:sz w:val="22"/>
          <w:szCs w:val="22"/>
        </w:rPr>
      </w:pPr>
      <w:r w:rsidRPr="00A54C1E">
        <w:rPr>
          <w:rFonts w:asciiTheme="minorHAnsi" w:hAnsiTheme="minorHAnsi" w:cstheme="minorHAnsi"/>
          <w:b/>
          <w:sz w:val="22"/>
          <w:szCs w:val="22"/>
        </w:rPr>
        <w:t xml:space="preserve">Documents of vehicles- </w:t>
      </w:r>
      <w:r w:rsidRPr="00A54C1E">
        <w:rPr>
          <w:rFonts w:asciiTheme="minorHAnsi" w:hAnsiTheme="minorHAnsi" w:cstheme="minorHAnsi"/>
          <w:sz w:val="22"/>
          <w:szCs w:val="22"/>
        </w:rPr>
        <w:t>The attested copy of R/C Book and the Insurance policy of vehicles supplied under this contract should be submitted to the authori</w:t>
      </w:r>
      <w:r w:rsidR="00620FA4" w:rsidRPr="00A54C1E">
        <w:rPr>
          <w:rFonts w:asciiTheme="minorHAnsi" w:hAnsiTheme="minorHAnsi" w:cstheme="minorHAnsi"/>
          <w:sz w:val="22"/>
          <w:szCs w:val="22"/>
        </w:rPr>
        <w:t>z</w:t>
      </w:r>
      <w:r w:rsidRPr="00A54C1E">
        <w:rPr>
          <w:rFonts w:asciiTheme="minorHAnsi" w:hAnsiTheme="minorHAnsi" w:cstheme="minorHAnsi"/>
          <w:sz w:val="22"/>
          <w:szCs w:val="22"/>
        </w:rPr>
        <w:t>ed person of the BSNL and will be subject to scrutiny.</w:t>
      </w:r>
    </w:p>
    <w:p w:rsidR="00672F4E" w:rsidRPr="00A54C1E" w:rsidRDefault="00672F4E" w:rsidP="003757F9">
      <w:pPr>
        <w:numPr>
          <w:ilvl w:val="0"/>
          <w:numId w:val="2"/>
        </w:numPr>
        <w:tabs>
          <w:tab w:val="clear" w:pos="1440"/>
          <w:tab w:val="left" w:pos="240"/>
        </w:tabs>
        <w:spacing w:line="360" w:lineRule="auto"/>
        <w:ind w:left="720" w:right="-72" w:hanging="274"/>
        <w:jc w:val="both"/>
        <w:rPr>
          <w:rFonts w:asciiTheme="minorHAnsi" w:hAnsiTheme="minorHAnsi" w:cstheme="minorHAnsi"/>
          <w:sz w:val="22"/>
          <w:szCs w:val="22"/>
        </w:rPr>
      </w:pPr>
      <w:r w:rsidRPr="00A54C1E">
        <w:rPr>
          <w:rFonts w:asciiTheme="minorHAnsi" w:hAnsiTheme="minorHAnsi" w:cstheme="minorHAnsi"/>
          <w:b/>
          <w:sz w:val="22"/>
          <w:szCs w:val="22"/>
        </w:rPr>
        <w:t>Uniforms-</w:t>
      </w:r>
      <w:r w:rsidR="0050662B" w:rsidRPr="00A54C1E">
        <w:rPr>
          <w:rFonts w:asciiTheme="minorHAnsi" w:hAnsiTheme="minorHAnsi" w:cstheme="minorHAnsi"/>
          <w:sz w:val="22"/>
          <w:szCs w:val="22"/>
        </w:rPr>
        <w:t>P</w:t>
      </w:r>
      <w:r w:rsidRPr="00A54C1E">
        <w:rPr>
          <w:rFonts w:asciiTheme="minorHAnsi" w:hAnsiTheme="minorHAnsi" w:cstheme="minorHAnsi"/>
          <w:sz w:val="22"/>
          <w:szCs w:val="22"/>
        </w:rPr>
        <w:t xml:space="preserve">rovide his </w:t>
      </w:r>
      <w:r w:rsidR="00330FAC" w:rsidRPr="00A54C1E">
        <w:rPr>
          <w:rFonts w:asciiTheme="minorHAnsi" w:hAnsiTheme="minorHAnsi" w:cstheme="minorHAnsi"/>
          <w:sz w:val="22"/>
          <w:szCs w:val="22"/>
        </w:rPr>
        <w:t>employee’s</w:t>
      </w:r>
      <w:r w:rsidR="00186AC1" w:rsidRPr="00A54C1E">
        <w:rPr>
          <w:rFonts w:asciiTheme="minorHAnsi" w:hAnsiTheme="minorHAnsi" w:cstheme="minorHAnsi"/>
          <w:sz w:val="22"/>
          <w:szCs w:val="22"/>
        </w:rPr>
        <w:t xml:space="preserve"> </w:t>
      </w:r>
      <w:r w:rsidR="00872B3F" w:rsidRPr="00A54C1E">
        <w:rPr>
          <w:rFonts w:asciiTheme="minorHAnsi" w:hAnsiTheme="minorHAnsi" w:cstheme="minorHAnsi"/>
          <w:sz w:val="22"/>
          <w:szCs w:val="22"/>
        </w:rPr>
        <w:t>uniforms which</w:t>
      </w:r>
      <w:r w:rsidRPr="00A54C1E">
        <w:rPr>
          <w:rFonts w:asciiTheme="minorHAnsi" w:hAnsiTheme="minorHAnsi" w:cstheme="minorHAnsi"/>
          <w:sz w:val="22"/>
          <w:szCs w:val="22"/>
        </w:rPr>
        <w:t xml:space="preserve"> shall be worn by them all the time while on duty.</w:t>
      </w:r>
    </w:p>
    <w:p w:rsidR="00672F4E" w:rsidRPr="00A54C1E" w:rsidRDefault="00672F4E" w:rsidP="003757F9">
      <w:pPr>
        <w:numPr>
          <w:ilvl w:val="0"/>
          <w:numId w:val="2"/>
        </w:numPr>
        <w:tabs>
          <w:tab w:val="clear" w:pos="1440"/>
        </w:tabs>
        <w:spacing w:line="360" w:lineRule="auto"/>
        <w:ind w:left="720" w:right="-72" w:hanging="274"/>
        <w:jc w:val="both"/>
        <w:rPr>
          <w:rFonts w:asciiTheme="minorHAnsi" w:hAnsiTheme="minorHAnsi" w:cstheme="minorHAnsi"/>
          <w:sz w:val="22"/>
          <w:szCs w:val="22"/>
        </w:rPr>
      </w:pPr>
      <w:r w:rsidRPr="00A54C1E">
        <w:rPr>
          <w:rFonts w:asciiTheme="minorHAnsi" w:hAnsiTheme="minorHAnsi" w:cstheme="minorHAnsi"/>
          <w:b/>
          <w:sz w:val="22"/>
          <w:szCs w:val="22"/>
        </w:rPr>
        <w:t>Statutory Requirements</w:t>
      </w:r>
      <w:r w:rsidRPr="00A54C1E">
        <w:rPr>
          <w:rFonts w:asciiTheme="minorHAnsi" w:hAnsiTheme="minorHAnsi" w:cstheme="minorHAnsi"/>
          <w:sz w:val="22"/>
          <w:szCs w:val="22"/>
        </w:rPr>
        <w:t xml:space="preserve">- It is desirable to have the Registration with EPF, ESI Code, </w:t>
      </w:r>
      <w:r w:rsidR="00A01F55" w:rsidRPr="00A54C1E">
        <w:rPr>
          <w:rFonts w:asciiTheme="minorHAnsi" w:hAnsiTheme="minorHAnsi" w:cstheme="minorHAnsi"/>
          <w:sz w:val="22"/>
          <w:szCs w:val="22"/>
        </w:rPr>
        <w:t>GST</w:t>
      </w:r>
      <w:r w:rsidRPr="00A54C1E">
        <w:rPr>
          <w:rFonts w:asciiTheme="minorHAnsi" w:hAnsiTheme="minorHAnsi" w:cstheme="minorHAnsi"/>
          <w:sz w:val="22"/>
          <w:szCs w:val="22"/>
        </w:rPr>
        <w:t>, PAN etc. However, if the Service Provider does not possess any or all the above, they should obtain the same if required by law</w:t>
      </w:r>
      <w:r w:rsidR="00574BC2" w:rsidRPr="00A54C1E">
        <w:rPr>
          <w:rFonts w:asciiTheme="minorHAnsi" w:hAnsiTheme="minorHAnsi" w:cstheme="minorHAnsi"/>
          <w:sz w:val="22"/>
          <w:szCs w:val="22"/>
        </w:rPr>
        <w:t xml:space="preserve"> to execute this service, with</w:t>
      </w:r>
      <w:r w:rsidRPr="00A54C1E">
        <w:rPr>
          <w:rFonts w:asciiTheme="minorHAnsi" w:hAnsiTheme="minorHAnsi" w:cstheme="minorHAnsi"/>
          <w:sz w:val="22"/>
          <w:szCs w:val="22"/>
        </w:rPr>
        <w:t xml:space="preserve">in one month of commencement of Contract. </w:t>
      </w:r>
    </w:p>
    <w:p w:rsidR="00672F4E" w:rsidRPr="00A54C1E" w:rsidRDefault="00672F4E" w:rsidP="003757F9">
      <w:pPr>
        <w:numPr>
          <w:ilvl w:val="0"/>
          <w:numId w:val="2"/>
        </w:numPr>
        <w:tabs>
          <w:tab w:val="clear" w:pos="1440"/>
        </w:tabs>
        <w:spacing w:line="360" w:lineRule="auto"/>
        <w:ind w:left="720" w:right="-72" w:hanging="274"/>
        <w:jc w:val="both"/>
        <w:rPr>
          <w:rFonts w:asciiTheme="minorHAnsi" w:hAnsiTheme="minorHAnsi" w:cstheme="minorHAnsi"/>
          <w:sz w:val="22"/>
          <w:szCs w:val="22"/>
        </w:rPr>
      </w:pPr>
      <w:r w:rsidRPr="00A54C1E">
        <w:rPr>
          <w:rFonts w:asciiTheme="minorHAnsi" w:hAnsiTheme="minorHAnsi" w:cstheme="minorHAnsi"/>
          <w:b/>
          <w:sz w:val="22"/>
          <w:szCs w:val="22"/>
        </w:rPr>
        <w:t xml:space="preserve">Govt.Tax / Levy / Duty </w:t>
      </w:r>
      <w:r w:rsidRPr="00A54C1E">
        <w:rPr>
          <w:rFonts w:asciiTheme="minorHAnsi" w:hAnsiTheme="minorHAnsi" w:cstheme="minorHAnsi"/>
          <w:sz w:val="22"/>
          <w:szCs w:val="22"/>
        </w:rPr>
        <w:t xml:space="preserve">other than </w:t>
      </w:r>
      <w:r w:rsidR="00A01F55" w:rsidRPr="00A54C1E">
        <w:rPr>
          <w:rFonts w:asciiTheme="minorHAnsi" w:hAnsiTheme="minorHAnsi" w:cstheme="minorHAnsi"/>
          <w:sz w:val="22"/>
          <w:szCs w:val="22"/>
        </w:rPr>
        <w:t>GST</w:t>
      </w:r>
      <w:r w:rsidRPr="00A54C1E">
        <w:rPr>
          <w:rFonts w:asciiTheme="minorHAnsi" w:hAnsiTheme="minorHAnsi" w:cstheme="minorHAnsi"/>
          <w:sz w:val="22"/>
          <w:szCs w:val="22"/>
        </w:rPr>
        <w:t xml:space="preserve"> for plying the vehicles </w:t>
      </w:r>
      <w:r w:rsidR="006E42D9" w:rsidRPr="00A54C1E">
        <w:rPr>
          <w:rFonts w:asciiTheme="minorHAnsi" w:hAnsiTheme="minorHAnsi" w:cstheme="minorHAnsi"/>
          <w:sz w:val="22"/>
          <w:szCs w:val="22"/>
        </w:rPr>
        <w:t>in the</w:t>
      </w:r>
      <w:r w:rsidRPr="00A54C1E">
        <w:rPr>
          <w:rFonts w:asciiTheme="minorHAnsi" w:hAnsiTheme="minorHAnsi" w:cstheme="minorHAnsi"/>
          <w:sz w:val="22"/>
          <w:szCs w:val="22"/>
        </w:rPr>
        <w:t xml:space="preserve"> jurisdiction of </w:t>
      </w:r>
      <w:r w:rsidRPr="00A54C1E">
        <w:rPr>
          <w:rFonts w:asciiTheme="minorHAnsi" w:hAnsiTheme="minorHAnsi" w:cstheme="minorHAnsi"/>
          <w:b/>
          <w:sz w:val="22"/>
          <w:szCs w:val="22"/>
        </w:rPr>
        <w:t>BSNL Chennai Telephones including erstwhile CPT SSA</w:t>
      </w:r>
      <w:r w:rsidRPr="00A54C1E">
        <w:rPr>
          <w:rFonts w:asciiTheme="minorHAnsi" w:hAnsiTheme="minorHAnsi" w:cstheme="minorHAnsi"/>
          <w:sz w:val="22"/>
          <w:szCs w:val="22"/>
        </w:rPr>
        <w:t xml:space="preserve"> will be borne by the Service Provider.</w:t>
      </w:r>
    </w:p>
    <w:p w:rsidR="00672F4E" w:rsidRPr="00A54C1E" w:rsidRDefault="00672F4E" w:rsidP="003757F9">
      <w:pPr>
        <w:numPr>
          <w:ilvl w:val="0"/>
          <w:numId w:val="2"/>
        </w:numPr>
        <w:tabs>
          <w:tab w:val="clear" w:pos="1440"/>
          <w:tab w:val="left" w:pos="270"/>
        </w:tabs>
        <w:spacing w:line="360" w:lineRule="auto"/>
        <w:ind w:left="720" w:right="-72" w:hanging="274"/>
        <w:jc w:val="both"/>
        <w:rPr>
          <w:rFonts w:asciiTheme="minorHAnsi" w:hAnsiTheme="minorHAnsi" w:cstheme="minorHAnsi"/>
          <w:b/>
          <w:sz w:val="22"/>
          <w:szCs w:val="22"/>
        </w:rPr>
      </w:pPr>
      <w:r w:rsidRPr="00A54C1E">
        <w:rPr>
          <w:rFonts w:asciiTheme="minorHAnsi" w:hAnsiTheme="minorHAnsi" w:cstheme="minorHAnsi"/>
          <w:b/>
          <w:sz w:val="22"/>
          <w:szCs w:val="22"/>
        </w:rPr>
        <w:t>Parking / Toll Charges</w:t>
      </w:r>
      <w:r w:rsidRPr="00A54C1E">
        <w:rPr>
          <w:rFonts w:asciiTheme="minorHAnsi" w:hAnsiTheme="minorHAnsi" w:cstheme="minorHAnsi"/>
          <w:sz w:val="22"/>
          <w:szCs w:val="22"/>
        </w:rPr>
        <w:t>, if any, may be claimed by Producing valid parking / Toll slips.</w:t>
      </w:r>
    </w:p>
    <w:p w:rsidR="00672F4E" w:rsidRPr="00A54C1E" w:rsidRDefault="00672F4E" w:rsidP="003757F9">
      <w:pPr>
        <w:numPr>
          <w:ilvl w:val="0"/>
          <w:numId w:val="2"/>
        </w:numPr>
        <w:tabs>
          <w:tab w:val="clear" w:pos="1440"/>
        </w:tabs>
        <w:spacing w:line="360" w:lineRule="auto"/>
        <w:ind w:left="720" w:right="-72" w:hanging="274"/>
        <w:jc w:val="both"/>
        <w:rPr>
          <w:rFonts w:asciiTheme="minorHAnsi" w:hAnsiTheme="minorHAnsi" w:cstheme="minorHAnsi"/>
          <w:b/>
          <w:sz w:val="22"/>
          <w:szCs w:val="22"/>
        </w:rPr>
      </w:pPr>
      <w:r w:rsidRPr="00A54C1E">
        <w:rPr>
          <w:rFonts w:asciiTheme="minorHAnsi" w:hAnsiTheme="minorHAnsi" w:cstheme="minorHAnsi"/>
          <w:b/>
          <w:sz w:val="22"/>
          <w:szCs w:val="22"/>
        </w:rPr>
        <w:t xml:space="preserve">Drivers </w:t>
      </w:r>
      <w:r w:rsidRPr="00A54C1E">
        <w:rPr>
          <w:rFonts w:asciiTheme="minorHAnsi" w:hAnsiTheme="minorHAnsi" w:cstheme="minorHAnsi"/>
          <w:sz w:val="22"/>
          <w:szCs w:val="22"/>
        </w:rPr>
        <w:t>attested copy of driving license should be submitted during the contractual period.</w:t>
      </w:r>
    </w:p>
    <w:p w:rsidR="00672F4E" w:rsidRPr="00A54C1E" w:rsidRDefault="00672F4E" w:rsidP="003757F9">
      <w:pPr>
        <w:numPr>
          <w:ilvl w:val="0"/>
          <w:numId w:val="2"/>
        </w:numPr>
        <w:tabs>
          <w:tab w:val="clear" w:pos="1440"/>
        </w:tabs>
        <w:spacing w:line="360" w:lineRule="auto"/>
        <w:ind w:left="720" w:right="-72" w:hanging="274"/>
        <w:jc w:val="both"/>
        <w:rPr>
          <w:rFonts w:asciiTheme="minorHAnsi" w:hAnsiTheme="minorHAnsi" w:cstheme="minorHAnsi"/>
          <w:b/>
          <w:sz w:val="22"/>
          <w:szCs w:val="22"/>
        </w:rPr>
      </w:pPr>
      <w:r w:rsidRPr="00A54C1E">
        <w:rPr>
          <w:rFonts w:asciiTheme="minorHAnsi" w:hAnsiTheme="minorHAnsi" w:cstheme="minorHAnsi"/>
          <w:b/>
          <w:sz w:val="22"/>
          <w:szCs w:val="22"/>
        </w:rPr>
        <w:t xml:space="preserve">Consumables </w:t>
      </w:r>
      <w:r w:rsidRPr="00A54C1E">
        <w:rPr>
          <w:rFonts w:asciiTheme="minorHAnsi" w:hAnsiTheme="minorHAnsi" w:cstheme="minorHAnsi"/>
          <w:sz w:val="22"/>
          <w:szCs w:val="22"/>
        </w:rPr>
        <w:t>like</w:t>
      </w:r>
      <w:r w:rsidR="00A45897" w:rsidRPr="00A54C1E">
        <w:rPr>
          <w:rFonts w:asciiTheme="minorHAnsi" w:hAnsiTheme="minorHAnsi" w:cstheme="minorHAnsi"/>
          <w:sz w:val="22"/>
          <w:szCs w:val="22"/>
        </w:rPr>
        <w:t xml:space="preserve"> </w:t>
      </w:r>
      <w:r w:rsidRPr="00A54C1E">
        <w:rPr>
          <w:rFonts w:asciiTheme="minorHAnsi" w:hAnsiTheme="minorHAnsi" w:cstheme="minorHAnsi"/>
          <w:sz w:val="22"/>
          <w:szCs w:val="22"/>
        </w:rPr>
        <w:t>lubricants, tyres, battery and repairs, maintenance, taxes, insurance, etc. will be</w:t>
      </w:r>
      <w:r w:rsidR="007018B9" w:rsidRPr="00A54C1E">
        <w:rPr>
          <w:rFonts w:asciiTheme="minorHAnsi" w:hAnsiTheme="minorHAnsi" w:cstheme="minorHAnsi"/>
          <w:sz w:val="22"/>
          <w:szCs w:val="22"/>
        </w:rPr>
        <w:t xml:space="preserve"> the</w:t>
      </w:r>
      <w:r w:rsidRPr="00A54C1E">
        <w:rPr>
          <w:rFonts w:asciiTheme="minorHAnsi" w:hAnsiTheme="minorHAnsi" w:cstheme="minorHAnsi"/>
          <w:sz w:val="22"/>
          <w:szCs w:val="22"/>
        </w:rPr>
        <w:t xml:space="preserve"> Service Provider’s liability.</w:t>
      </w:r>
    </w:p>
    <w:p w:rsidR="00672F4E" w:rsidRPr="00A54C1E" w:rsidRDefault="00672F4E" w:rsidP="003757F9">
      <w:pPr>
        <w:numPr>
          <w:ilvl w:val="0"/>
          <w:numId w:val="2"/>
        </w:numPr>
        <w:tabs>
          <w:tab w:val="clear" w:pos="1440"/>
        </w:tabs>
        <w:spacing w:line="360" w:lineRule="auto"/>
        <w:ind w:left="720" w:right="-72" w:hanging="274"/>
        <w:jc w:val="both"/>
        <w:rPr>
          <w:rFonts w:asciiTheme="minorHAnsi" w:hAnsiTheme="minorHAnsi" w:cstheme="minorHAnsi"/>
          <w:sz w:val="22"/>
          <w:szCs w:val="22"/>
        </w:rPr>
      </w:pPr>
      <w:r w:rsidRPr="00A54C1E">
        <w:rPr>
          <w:rFonts w:asciiTheme="minorHAnsi" w:hAnsiTheme="minorHAnsi" w:cstheme="minorHAnsi"/>
          <w:b/>
          <w:sz w:val="22"/>
          <w:szCs w:val="22"/>
        </w:rPr>
        <w:t xml:space="preserve">Assign </w:t>
      </w:r>
      <w:r w:rsidRPr="00A54C1E">
        <w:rPr>
          <w:rFonts w:asciiTheme="minorHAnsi" w:hAnsiTheme="minorHAnsi" w:cstheme="minorHAnsi"/>
          <w:sz w:val="22"/>
          <w:szCs w:val="22"/>
        </w:rPr>
        <w:t>driving to</w:t>
      </w:r>
      <w:r w:rsidR="00A45897" w:rsidRPr="00A54C1E">
        <w:rPr>
          <w:rFonts w:asciiTheme="minorHAnsi" w:hAnsiTheme="minorHAnsi" w:cstheme="minorHAnsi"/>
          <w:sz w:val="22"/>
          <w:szCs w:val="22"/>
        </w:rPr>
        <w:t xml:space="preserve"> </w:t>
      </w:r>
      <w:r w:rsidRPr="00A54C1E">
        <w:rPr>
          <w:rFonts w:asciiTheme="minorHAnsi" w:hAnsiTheme="minorHAnsi" w:cstheme="minorHAnsi"/>
          <w:sz w:val="22"/>
          <w:szCs w:val="22"/>
        </w:rPr>
        <w:t>only qualified experienced licensed drivers and also assume full responsibility for the safety and security of the officers/officials and store items.</w:t>
      </w:r>
    </w:p>
    <w:p w:rsidR="00672F4E" w:rsidRPr="00A54C1E" w:rsidRDefault="00672F4E" w:rsidP="003757F9">
      <w:pPr>
        <w:numPr>
          <w:ilvl w:val="0"/>
          <w:numId w:val="2"/>
        </w:numPr>
        <w:tabs>
          <w:tab w:val="clear" w:pos="1440"/>
          <w:tab w:val="left" w:pos="240"/>
        </w:tabs>
        <w:spacing w:line="360" w:lineRule="auto"/>
        <w:ind w:left="720" w:right="-72" w:hanging="274"/>
        <w:jc w:val="both"/>
        <w:rPr>
          <w:rFonts w:asciiTheme="minorHAnsi" w:hAnsiTheme="minorHAnsi" w:cstheme="minorHAnsi"/>
          <w:b/>
          <w:sz w:val="22"/>
          <w:szCs w:val="22"/>
        </w:rPr>
      </w:pPr>
      <w:r w:rsidRPr="00A54C1E">
        <w:rPr>
          <w:rFonts w:asciiTheme="minorHAnsi" w:hAnsiTheme="minorHAnsi" w:cstheme="minorHAnsi"/>
          <w:b/>
          <w:sz w:val="22"/>
          <w:szCs w:val="22"/>
        </w:rPr>
        <w:t xml:space="preserve">Duty Slips </w:t>
      </w:r>
      <w:r w:rsidRPr="00A54C1E">
        <w:rPr>
          <w:rFonts w:asciiTheme="minorHAnsi" w:hAnsiTheme="minorHAnsi" w:cstheme="minorHAnsi"/>
          <w:sz w:val="22"/>
          <w:szCs w:val="22"/>
        </w:rPr>
        <w:t xml:space="preserve">in duplicate copy to be printed and serially numbered by the Service Provider as per prescribed format of BSNL </w:t>
      </w:r>
      <w:r w:rsidRPr="00A54C1E">
        <w:rPr>
          <w:rFonts w:asciiTheme="minorHAnsi" w:hAnsiTheme="minorHAnsi" w:cstheme="minorHAnsi"/>
          <w:b/>
          <w:sz w:val="22"/>
          <w:szCs w:val="22"/>
        </w:rPr>
        <w:t>(Annexure -6)</w:t>
      </w:r>
      <w:r w:rsidRPr="00A54C1E">
        <w:rPr>
          <w:rFonts w:asciiTheme="minorHAnsi" w:hAnsiTheme="minorHAnsi" w:cstheme="minorHAnsi"/>
          <w:sz w:val="22"/>
          <w:szCs w:val="22"/>
        </w:rPr>
        <w:t xml:space="preserve"> and should ensure that at the end of duty</w:t>
      </w:r>
      <w:r w:rsidR="006E42D9" w:rsidRPr="00A54C1E">
        <w:rPr>
          <w:rFonts w:asciiTheme="minorHAnsi" w:hAnsiTheme="minorHAnsi" w:cstheme="minorHAnsi"/>
          <w:sz w:val="22"/>
          <w:szCs w:val="22"/>
        </w:rPr>
        <w:t>, the</w:t>
      </w:r>
      <w:r w:rsidRPr="00A54C1E">
        <w:rPr>
          <w:rFonts w:asciiTheme="minorHAnsi" w:hAnsiTheme="minorHAnsi" w:cstheme="minorHAnsi"/>
          <w:sz w:val="22"/>
          <w:szCs w:val="22"/>
        </w:rPr>
        <w:t xml:space="preserve"> duty slips are completed and signed by the users</w:t>
      </w:r>
      <w:r w:rsidR="002E0829" w:rsidRPr="00A54C1E">
        <w:rPr>
          <w:rFonts w:asciiTheme="minorHAnsi" w:hAnsiTheme="minorHAnsi" w:cstheme="minorHAnsi"/>
        </w:rPr>
        <w:t xml:space="preserve"> at the end of duty.</w:t>
      </w:r>
      <w:r w:rsidRPr="00A54C1E">
        <w:rPr>
          <w:rFonts w:asciiTheme="minorHAnsi" w:hAnsiTheme="minorHAnsi" w:cstheme="minorHAnsi"/>
          <w:sz w:val="22"/>
          <w:szCs w:val="22"/>
        </w:rPr>
        <w:t>.</w:t>
      </w:r>
    </w:p>
    <w:p w:rsidR="000961A0" w:rsidRPr="00A54C1E" w:rsidRDefault="00672F4E" w:rsidP="003757F9">
      <w:pPr>
        <w:numPr>
          <w:ilvl w:val="0"/>
          <w:numId w:val="2"/>
        </w:numPr>
        <w:tabs>
          <w:tab w:val="clear" w:pos="1440"/>
          <w:tab w:val="left" w:pos="240"/>
        </w:tabs>
        <w:spacing w:after="120" w:line="360" w:lineRule="auto"/>
        <w:ind w:left="720" w:right="-72" w:hanging="274"/>
        <w:jc w:val="both"/>
        <w:rPr>
          <w:rFonts w:asciiTheme="minorHAnsi" w:hAnsiTheme="minorHAnsi" w:cstheme="minorHAnsi"/>
          <w:sz w:val="22"/>
          <w:szCs w:val="22"/>
        </w:rPr>
      </w:pPr>
      <w:r w:rsidRPr="00A54C1E">
        <w:rPr>
          <w:rFonts w:asciiTheme="minorHAnsi" w:hAnsiTheme="minorHAnsi" w:cstheme="minorHAnsi"/>
          <w:b/>
          <w:sz w:val="22"/>
          <w:szCs w:val="22"/>
        </w:rPr>
        <w:lastRenderedPageBreak/>
        <w:t>Vehicles Up-keep</w:t>
      </w:r>
      <w:r w:rsidRPr="00A54C1E">
        <w:rPr>
          <w:rFonts w:asciiTheme="minorHAnsi" w:hAnsiTheme="minorHAnsi" w:cstheme="minorHAnsi"/>
          <w:sz w:val="22"/>
          <w:szCs w:val="22"/>
        </w:rPr>
        <w:t xml:space="preserve"> shall be</w:t>
      </w:r>
      <w:r w:rsidRPr="00A54C1E">
        <w:rPr>
          <w:rFonts w:asciiTheme="minorHAnsi" w:hAnsiTheme="minorHAnsi" w:cstheme="minorHAnsi"/>
          <w:color w:val="000000"/>
          <w:sz w:val="22"/>
          <w:szCs w:val="22"/>
        </w:rPr>
        <w:t xml:space="preserve"> in good condition along with good and clean Seat covers &amp; curtains. Vehicles so hired may be inspected by a pre-designated committee of BSNL officers with reference to good/properly maintained vehicle including cabin, upholstery, seats etc.</w:t>
      </w:r>
    </w:p>
    <w:p w:rsidR="006E42D9" w:rsidRPr="00A54C1E" w:rsidRDefault="006C4C59" w:rsidP="00596BDF">
      <w:pPr>
        <w:spacing w:line="276" w:lineRule="auto"/>
        <w:ind w:left="426" w:right="-5" w:hanging="426"/>
        <w:jc w:val="both"/>
        <w:rPr>
          <w:rFonts w:asciiTheme="minorHAnsi" w:hAnsiTheme="minorHAnsi" w:cstheme="minorHAnsi"/>
          <w:b/>
          <w:sz w:val="22"/>
          <w:szCs w:val="22"/>
        </w:rPr>
      </w:pPr>
      <w:r w:rsidRPr="00A54C1E">
        <w:rPr>
          <w:rFonts w:asciiTheme="minorHAnsi" w:hAnsiTheme="minorHAnsi" w:cstheme="minorHAnsi"/>
          <w:sz w:val="22"/>
          <w:szCs w:val="22"/>
        </w:rPr>
        <w:t>1</w:t>
      </w:r>
      <w:r w:rsidR="00131C5D" w:rsidRPr="00A54C1E">
        <w:rPr>
          <w:rFonts w:asciiTheme="minorHAnsi" w:hAnsiTheme="minorHAnsi" w:cstheme="minorHAnsi"/>
          <w:sz w:val="22"/>
          <w:szCs w:val="22"/>
        </w:rPr>
        <w:t>2</w:t>
      </w:r>
      <w:r w:rsidR="00672F4E" w:rsidRPr="00A54C1E">
        <w:rPr>
          <w:rFonts w:asciiTheme="minorHAnsi" w:hAnsiTheme="minorHAnsi" w:cstheme="minorHAnsi"/>
          <w:sz w:val="22"/>
          <w:szCs w:val="22"/>
        </w:rPr>
        <w:t>.</w:t>
      </w:r>
      <w:r w:rsidR="00596BDF" w:rsidRPr="00A54C1E">
        <w:rPr>
          <w:rFonts w:asciiTheme="minorHAnsi" w:hAnsiTheme="minorHAnsi" w:cstheme="minorHAnsi"/>
          <w:b/>
          <w:sz w:val="22"/>
          <w:szCs w:val="22"/>
        </w:rPr>
        <w:tab/>
      </w:r>
      <w:r w:rsidR="00672F4E" w:rsidRPr="00A54C1E">
        <w:rPr>
          <w:rFonts w:asciiTheme="minorHAnsi" w:hAnsiTheme="minorHAnsi" w:cstheme="minorHAnsi"/>
          <w:b/>
          <w:sz w:val="22"/>
          <w:szCs w:val="22"/>
        </w:rPr>
        <w:t>Debarring Conditions</w:t>
      </w:r>
      <w:r w:rsidR="00A45897" w:rsidRPr="00A54C1E">
        <w:rPr>
          <w:rFonts w:asciiTheme="minorHAnsi" w:hAnsiTheme="minorHAnsi" w:cstheme="minorHAnsi"/>
          <w:b/>
          <w:sz w:val="22"/>
          <w:szCs w:val="22"/>
        </w:rPr>
        <w:t xml:space="preserve"> </w:t>
      </w:r>
      <w:r w:rsidR="00672F4E" w:rsidRPr="00A54C1E">
        <w:rPr>
          <w:rFonts w:asciiTheme="minorHAnsi" w:hAnsiTheme="minorHAnsi" w:cstheme="minorHAnsi"/>
          <w:b/>
          <w:sz w:val="22"/>
          <w:szCs w:val="22"/>
        </w:rPr>
        <w:t>(leads to termination of contract):-</w:t>
      </w:r>
    </w:p>
    <w:p w:rsidR="00186AC1" w:rsidRPr="00A54C1E" w:rsidRDefault="00186AC1" w:rsidP="00BF6652">
      <w:pPr>
        <w:tabs>
          <w:tab w:val="left" w:pos="240"/>
          <w:tab w:val="left" w:pos="480"/>
        </w:tabs>
        <w:spacing w:line="360" w:lineRule="auto"/>
        <w:ind w:left="864" w:right="-5" w:hanging="432"/>
        <w:jc w:val="both"/>
        <w:rPr>
          <w:rFonts w:asciiTheme="minorHAnsi" w:hAnsiTheme="minorHAnsi" w:cstheme="minorHAnsi"/>
          <w:sz w:val="22"/>
          <w:szCs w:val="22"/>
        </w:rPr>
      </w:pPr>
    </w:p>
    <w:p w:rsidR="00672F4E" w:rsidRPr="00A54C1E" w:rsidRDefault="00596BDF" w:rsidP="00BF6652">
      <w:pPr>
        <w:tabs>
          <w:tab w:val="left" w:pos="240"/>
          <w:tab w:val="left" w:pos="480"/>
        </w:tabs>
        <w:spacing w:line="360" w:lineRule="auto"/>
        <w:ind w:left="864" w:right="-5" w:hanging="432"/>
        <w:jc w:val="both"/>
        <w:rPr>
          <w:rFonts w:asciiTheme="minorHAnsi" w:hAnsiTheme="minorHAnsi" w:cstheme="minorHAnsi"/>
          <w:sz w:val="22"/>
          <w:szCs w:val="22"/>
        </w:rPr>
      </w:pPr>
      <w:r w:rsidRPr="00A54C1E">
        <w:rPr>
          <w:rFonts w:asciiTheme="minorHAnsi" w:hAnsiTheme="minorHAnsi" w:cstheme="minorHAnsi"/>
          <w:sz w:val="22"/>
          <w:szCs w:val="22"/>
        </w:rPr>
        <w:tab/>
        <w:t>(i)</w:t>
      </w:r>
      <w:r w:rsidRPr="00A54C1E">
        <w:rPr>
          <w:rFonts w:asciiTheme="minorHAnsi" w:hAnsiTheme="minorHAnsi" w:cstheme="minorHAnsi"/>
          <w:sz w:val="22"/>
          <w:szCs w:val="22"/>
        </w:rPr>
        <w:tab/>
      </w:r>
      <w:r w:rsidR="006E42D9" w:rsidRPr="00A54C1E">
        <w:rPr>
          <w:rFonts w:asciiTheme="minorHAnsi" w:hAnsiTheme="minorHAnsi" w:cstheme="minorHAnsi"/>
          <w:sz w:val="22"/>
          <w:szCs w:val="22"/>
        </w:rPr>
        <w:t>Vehicle having</w:t>
      </w:r>
      <w:r w:rsidR="00672F4E" w:rsidRPr="00A54C1E">
        <w:rPr>
          <w:rFonts w:asciiTheme="minorHAnsi" w:hAnsiTheme="minorHAnsi" w:cstheme="minorHAnsi"/>
          <w:sz w:val="22"/>
          <w:szCs w:val="22"/>
        </w:rPr>
        <w:t xml:space="preserve"> registration in the Name of employee of BSNL or their close relative should not be supplied and a Certificate to this effect has to be given on the body of bill while submitting claim.</w:t>
      </w:r>
    </w:p>
    <w:p w:rsidR="00672F4E" w:rsidRPr="00A54C1E" w:rsidRDefault="00672F4E" w:rsidP="00BF6652">
      <w:pPr>
        <w:numPr>
          <w:ilvl w:val="0"/>
          <w:numId w:val="3"/>
        </w:numPr>
        <w:tabs>
          <w:tab w:val="left" w:pos="240"/>
        </w:tabs>
        <w:spacing w:line="360" w:lineRule="auto"/>
        <w:ind w:left="864" w:right="-5" w:hanging="432"/>
        <w:jc w:val="both"/>
        <w:rPr>
          <w:rFonts w:asciiTheme="minorHAnsi" w:hAnsiTheme="minorHAnsi" w:cstheme="minorHAnsi"/>
          <w:sz w:val="22"/>
          <w:szCs w:val="22"/>
        </w:rPr>
      </w:pPr>
      <w:r w:rsidRPr="00A54C1E">
        <w:rPr>
          <w:rFonts w:asciiTheme="minorHAnsi" w:hAnsiTheme="minorHAnsi" w:cstheme="minorHAnsi"/>
          <w:sz w:val="22"/>
          <w:szCs w:val="22"/>
        </w:rPr>
        <w:t xml:space="preserve">No sub-contracting of the Service allotted is permissible by BSNL. The near relatives of all BSNL employees either directly recruited or on deputation are prohibited from participation in this tender.  </w:t>
      </w:r>
    </w:p>
    <w:p w:rsidR="00672F4E" w:rsidRPr="00A54C1E" w:rsidRDefault="00672F4E" w:rsidP="00BF6652">
      <w:pPr>
        <w:pStyle w:val="Default"/>
        <w:numPr>
          <w:ilvl w:val="0"/>
          <w:numId w:val="3"/>
        </w:numPr>
        <w:tabs>
          <w:tab w:val="left" w:pos="240"/>
        </w:tabs>
        <w:spacing w:line="360" w:lineRule="auto"/>
        <w:ind w:left="864" w:right="-5" w:hanging="432"/>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The tampering of meter reading, vehicle usage timings, overwriting of Summary / log sheet and </w:t>
      </w:r>
      <w:r w:rsidR="007D098B" w:rsidRPr="00A54C1E">
        <w:rPr>
          <w:rFonts w:asciiTheme="minorHAnsi" w:hAnsiTheme="minorHAnsi" w:cstheme="minorHAnsi"/>
          <w:color w:val="auto"/>
          <w:sz w:val="22"/>
          <w:szCs w:val="22"/>
        </w:rPr>
        <w:t>misbehavior</w:t>
      </w:r>
      <w:r w:rsidRPr="00A54C1E">
        <w:rPr>
          <w:rFonts w:asciiTheme="minorHAnsi" w:hAnsiTheme="minorHAnsi" w:cstheme="minorHAnsi"/>
          <w:color w:val="auto"/>
          <w:sz w:val="22"/>
          <w:szCs w:val="22"/>
        </w:rPr>
        <w:t xml:space="preserve"> of driver while on duty shall be viewed seriously, leading to even cancellation of contract.</w:t>
      </w:r>
    </w:p>
    <w:p w:rsidR="006E42D9" w:rsidRPr="00A54C1E" w:rsidRDefault="00672F4E" w:rsidP="00BF6652">
      <w:pPr>
        <w:numPr>
          <w:ilvl w:val="0"/>
          <w:numId w:val="3"/>
        </w:numPr>
        <w:spacing w:after="240" w:line="360" w:lineRule="auto"/>
        <w:ind w:left="864" w:right="266" w:hanging="432"/>
        <w:jc w:val="both"/>
        <w:rPr>
          <w:rFonts w:asciiTheme="minorHAnsi" w:hAnsiTheme="minorHAnsi" w:cstheme="minorHAnsi"/>
          <w:sz w:val="22"/>
          <w:szCs w:val="22"/>
        </w:rPr>
      </w:pPr>
      <w:r w:rsidRPr="00A54C1E">
        <w:rPr>
          <w:rFonts w:asciiTheme="minorHAnsi" w:hAnsiTheme="minorHAnsi" w:cstheme="minorHAnsi"/>
          <w:sz w:val="22"/>
          <w:szCs w:val="22"/>
        </w:rPr>
        <w:t>Service Provider shall not engage any person below 18 years of age.</w:t>
      </w:r>
    </w:p>
    <w:p w:rsidR="006E42D9" w:rsidRPr="00A54C1E" w:rsidRDefault="00121C9C" w:rsidP="008F09CD">
      <w:pPr>
        <w:tabs>
          <w:tab w:val="left" w:pos="426"/>
        </w:tabs>
        <w:spacing w:after="240" w:line="276" w:lineRule="auto"/>
        <w:ind w:left="426" w:right="-5" w:hanging="426"/>
        <w:jc w:val="both"/>
        <w:rPr>
          <w:rFonts w:asciiTheme="minorHAnsi" w:hAnsiTheme="minorHAnsi" w:cstheme="minorHAnsi"/>
          <w:b/>
          <w:bCs/>
          <w:color w:val="000000"/>
          <w:sz w:val="22"/>
          <w:szCs w:val="22"/>
        </w:rPr>
      </w:pPr>
      <w:r w:rsidRPr="00A54C1E">
        <w:rPr>
          <w:rFonts w:asciiTheme="minorHAnsi" w:hAnsiTheme="minorHAnsi" w:cstheme="minorHAnsi"/>
          <w:bCs/>
          <w:color w:val="000000"/>
          <w:sz w:val="22"/>
          <w:szCs w:val="22"/>
        </w:rPr>
        <w:t>1</w:t>
      </w:r>
      <w:r w:rsidR="00131C5D" w:rsidRPr="00A54C1E">
        <w:rPr>
          <w:rFonts w:asciiTheme="minorHAnsi" w:hAnsiTheme="minorHAnsi" w:cstheme="minorHAnsi"/>
          <w:bCs/>
          <w:color w:val="000000"/>
          <w:sz w:val="22"/>
          <w:szCs w:val="22"/>
        </w:rPr>
        <w:t>3</w:t>
      </w:r>
      <w:r w:rsidR="007D7A81" w:rsidRPr="00A54C1E">
        <w:rPr>
          <w:rFonts w:asciiTheme="minorHAnsi" w:hAnsiTheme="minorHAnsi" w:cstheme="minorHAnsi"/>
          <w:bCs/>
          <w:color w:val="000000"/>
          <w:sz w:val="22"/>
          <w:szCs w:val="22"/>
        </w:rPr>
        <w:t>.</w:t>
      </w:r>
      <w:r w:rsidR="00A45897" w:rsidRPr="00A54C1E">
        <w:rPr>
          <w:rFonts w:asciiTheme="minorHAnsi" w:hAnsiTheme="minorHAnsi" w:cstheme="minorHAnsi"/>
          <w:bCs/>
          <w:color w:val="000000"/>
          <w:sz w:val="22"/>
          <w:szCs w:val="22"/>
        </w:rPr>
        <w:t xml:space="preserve"> </w:t>
      </w:r>
      <w:r w:rsidR="00672F4E" w:rsidRPr="00A54C1E">
        <w:rPr>
          <w:rFonts w:asciiTheme="minorHAnsi" w:hAnsiTheme="minorHAnsi" w:cstheme="minorHAnsi"/>
          <w:b/>
          <w:bCs/>
          <w:color w:val="000000"/>
          <w:sz w:val="22"/>
          <w:szCs w:val="22"/>
        </w:rPr>
        <w:t>BSNL will not have obligation:-</w:t>
      </w:r>
    </w:p>
    <w:p w:rsidR="00672F4E" w:rsidRPr="00A54C1E" w:rsidRDefault="00672F4E" w:rsidP="00127A39">
      <w:pPr>
        <w:pStyle w:val="Default"/>
        <w:numPr>
          <w:ilvl w:val="0"/>
          <w:numId w:val="55"/>
        </w:numPr>
        <w:spacing w:line="360" w:lineRule="auto"/>
        <w:jc w:val="both"/>
        <w:rPr>
          <w:rFonts w:asciiTheme="minorHAnsi" w:hAnsiTheme="minorHAnsi" w:cstheme="minorHAnsi"/>
          <w:sz w:val="22"/>
          <w:szCs w:val="22"/>
        </w:rPr>
      </w:pPr>
      <w:r w:rsidRPr="00A54C1E">
        <w:rPr>
          <w:rFonts w:asciiTheme="minorHAnsi" w:hAnsiTheme="minorHAnsi" w:cstheme="minorHAnsi"/>
          <w:sz w:val="22"/>
          <w:szCs w:val="22"/>
        </w:rPr>
        <w:t>No liability whatsoever for payment of wages/salaries other benefits and allowances to his personnel that might become applicable under any Act or Order of the Govt.  in this regard and the Service Provider shall indemnify BSNL against any/all claims which may arise under the provisions of various Acts, Government Orders etc. and any breach of such laws or regulations shall be deemed to be breach of this contract.</w:t>
      </w:r>
    </w:p>
    <w:p w:rsidR="00672F4E" w:rsidRPr="00A54C1E" w:rsidRDefault="00672F4E" w:rsidP="00127A39">
      <w:pPr>
        <w:pStyle w:val="BodyText"/>
        <w:numPr>
          <w:ilvl w:val="0"/>
          <w:numId w:val="55"/>
        </w:numPr>
        <w:tabs>
          <w:tab w:val="left" w:pos="240"/>
        </w:tabs>
        <w:spacing w:line="360" w:lineRule="auto"/>
        <w:rPr>
          <w:rFonts w:asciiTheme="minorHAnsi" w:hAnsiTheme="minorHAnsi" w:cstheme="minorHAnsi"/>
          <w:sz w:val="22"/>
          <w:szCs w:val="22"/>
        </w:rPr>
      </w:pPr>
      <w:r w:rsidRPr="00A54C1E">
        <w:rPr>
          <w:rFonts w:asciiTheme="minorHAnsi" w:hAnsiTheme="minorHAnsi" w:cstheme="minorHAnsi"/>
          <w:sz w:val="22"/>
          <w:szCs w:val="22"/>
        </w:rPr>
        <w:t>No direct or indirect liability arising out of such negligent, rash and impetuous driving which is an offence under section 29 of IPC and any loss caused to BSNL have to be suitably compensated by Service Provider.</w:t>
      </w:r>
    </w:p>
    <w:p w:rsidR="00672F4E" w:rsidRPr="00A54C1E" w:rsidRDefault="006A7881" w:rsidP="00127A39">
      <w:pPr>
        <w:pStyle w:val="Default"/>
        <w:numPr>
          <w:ilvl w:val="0"/>
          <w:numId w:val="55"/>
        </w:numPr>
        <w:spacing w:line="360" w:lineRule="auto"/>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BSNL will </w:t>
      </w:r>
      <w:r w:rsidR="006E42D9" w:rsidRPr="00A54C1E">
        <w:rPr>
          <w:rFonts w:asciiTheme="minorHAnsi" w:hAnsiTheme="minorHAnsi" w:cstheme="minorHAnsi"/>
          <w:color w:val="auto"/>
          <w:sz w:val="22"/>
          <w:szCs w:val="22"/>
        </w:rPr>
        <w:t>not be</w:t>
      </w:r>
      <w:r w:rsidR="00672F4E" w:rsidRPr="00A54C1E">
        <w:rPr>
          <w:rFonts w:asciiTheme="minorHAnsi" w:hAnsiTheme="minorHAnsi" w:cstheme="minorHAnsi"/>
          <w:color w:val="auto"/>
          <w:sz w:val="22"/>
          <w:szCs w:val="22"/>
        </w:rPr>
        <w:t xml:space="preserve"> responsible for theft, burglary, fire</w:t>
      </w:r>
      <w:r w:rsidR="00755505" w:rsidRPr="00A54C1E">
        <w:rPr>
          <w:rFonts w:asciiTheme="minorHAnsi" w:hAnsiTheme="minorHAnsi" w:cstheme="minorHAnsi"/>
          <w:color w:val="auto"/>
          <w:sz w:val="22"/>
          <w:szCs w:val="22"/>
        </w:rPr>
        <w:t>, damage of vehicles due to unforeseen reasons</w:t>
      </w:r>
      <w:r w:rsidR="00672F4E" w:rsidRPr="00A54C1E">
        <w:rPr>
          <w:rFonts w:asciiTheme="minorHAnsi" w:hAnsiTheme="minorHAnsi" w:cstheme="minorHAnsi"/>
          <w:color w:val="auto"/>
          <w:sz w:val="22"/>
          <w:szCs w:val="22"/>
        </w:rPr>
        <w:t xml:space="preserve"> or any mischievous deeds by his staff. </w:t>
      </w:r>
    </w:p>
    <w:p w:rsidR="006E42D9" w:rsidRPr="00A54C1E" w:rsidRDefault="00672F4E" w:rsidP="00127A39">
      <w:pPr>
        <w:numPr>
          <w:ilvl w:val="0"/>
          <w:numId w:val="55"/>
        </w:numPr>
        <w:spacing w:line="360" w:lineRule="auto"/>
        <w:jc w:val="both"/>
        <w:rPr>
          <w:rFonts w:asciiTheme="minorHAnsi" w:hAnsiTheme="minorHAnsi" w:cstheme="minorHAnsi"/>
          <w:sz w:val="22"/>
          <w:szCs w:val="22"/>
        </w:rPr>
      </w:pPr>
      <w:r w:rsidRPr="00A54C1E">
        <w:rPr>
          <w:rFonts w:asciiTheme="minorHAnsi" w:hAnsiTheme="minorHAnsi" w:cstheme="minorHAnsi"/>
          <w:sz w:val="22"/>
          <w:szCs w:val="22"/>
        </w:rPr>
        <w:t>Service Provider shall be the employer for his workers and BSNL will not be held responsible fully or partially for any dispute that may arise between the service provider and his workers</w:t>
      </w:r>
      <w:r w:rsidR="00186AC1" w:rsidRPr="00A54C1E">
        <w:rPr>
          <w:rFonts w:asciiTheme="minorHAnsi" w:hAnsiTheme="minorHAnsi" w:cstheme="minorHAnsi"/>
          <w:sz w:val="22"/>
          <w:szCs w:val="22"/>
        </w:rPr>
        <w:t xml:space="preserve"> </w:t>
      </w:r>
      <w:r w:rsidR="00114839" w:rsidRPr="00A54C1E">
        <w:rPr>
          <w:rFonts w:asciiTheme="minorHAnsi" w:hAnsiTheme="minorHAnsi" w:cstheme="minorHAnsi"/>
        </w:rPr>
        <w:t>and their employees</w:t>
      </w:r>
      <w:r w:rsidRPr="00A54C1E">
        <w:rPr>
          <w:rFonts w:asciiTheme="minorHAnsi" w:hAnsiTheme="minorHAnsi" w:cstheme="minorHAnsi"/>
          <w:sz w:val="22"/>
          <w:szCs w:val="22"/>
        </w:rPr>
        <w:t>.</w:t>
      </w:r>
    </w:p>
    <w:p w:rsidR="006E42D9" w:rsidRPr="00A54C1E" w:rsidRDefault="00672F4E" w:rsidP="00681EC7">
      <w:pPr>
        <w:pStyle w:val="Default"/>
        <w:spacing w:line="276" w:lineRule="auto"/>
        <w:ind w:left="426" w:hanging="426"/>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1</w:t>
      </w:r>
      <w:r w:rsidR="00131C5D" w:rsidRPr="00A54C1E">
        <w:rPr>
          <w:rFonts w:asciiTheme="minorHAnsi" w:hAnsiTheme="minorHAnsi" w:cstheme="minorHAnsi"/>
          <w:color w:val="auto"/>
          <w:sz w:val="22"/>
          <w:szCs w:val="22"/>
        </w:rPr>
        <w:t>4</w:t>
      </w:r>
      <w:r w:rsidRPr="00A54C1E">
        <w:rPr>
          <w:rFonts w:asciiTheme="minorHAnsi" w:hAnsiTheme="minorHAnsi" w:cstheme="minorHAnsi"/>
          <w:color w:val="auto"/>
          <w:sz w:val="22"/>
          <w:szCs w:val="22"/>
        </w:rPr>
        <w:t>.</w:t>
      </w:r>
      <w:r w:rsidR="008F09CD" w:rsidRPr="00A54C1E">
        <w:rPr>
          <w:rFonts w:asciiTheme="minorHAnsi" w:hAnsiTheme="minorHAnsi" w:cstheme="minorHAnsi"/>
          <w:b/>
          <w:color w:val="auto"/>
          <w:sz w:val="22"/>
          <w:szCs w:val="22"/>
        </w:rPr>
        <w:tab/>
      </w:r>
      <w:r w:rsidRPr="00A54C1E">
        <w:rPr>
          <w:rFonts w:asciiTheme="minorHAnsi" w:hAnsiTheme="minorHAnsi" w:cstheme="minorHAnsi"/>
          <w:b/>
          <w:color w:val="auto"/>
          <w:sz w:val="22"/>
          <w:szCs w:val="22"/>
        </w:rPr>
        <w:t>Penalty for breach of terms &amp; conditions:</w:t>
      </w:r>
    </w:p>
    <w:p w:rsidR="00672F4E" w:rsidRPr="00A54C1E" w:rsidRDefault="00672F4E" w:rsidP="00BF6652">
      <w:pPr>
        <w:numPr>
          <w:ilvl w:val="0"/>
          <w:numId w:val="5"/>
        </w:numPr>
        <w:tabs>
          <w:tab w:val="clear" w:pos="960"/>
          <w:tab w:val="num" w:pos="851"/>
        </w:tabs>
        <w:spacing w:line="360" w:lineRule="auto"/>
        <w:ind w:left="850" w:right="-74" w:hanging="425"/>
        <w:jc w:val="both"/>
        <w:rPr>
          <w:rFonts w:asciiTheme="minorHAnsi" w:hAnsiTheme="minorHAnsi" w:cstheme="minorHAnsi"/>
          <w:sz w:val="22"/>
          <w:szCs w:val="22"/>
        </w:rPr>
      </w:pPr>
      <w:r w:rsidRPr="00A54C1E">
        <w:rPr>
          <w:rFonts w:asciiTheme="minorHAnsi" w:hAnsiTheme="minorHAnsi" w:cstheme="minorHAnsi"/>
          <w:sz w:val="22"/>
          <w:szCs w:val="22"/>
        </w:rPr>
        <w:t>In case of break down, after it’s reporting for duty, the vehicles will have to be replaced by same type immediately or within one hour. In case of non-availability of suitable vehicle a penalty upto</w:t>
      </w:r>
      <w:r w:rsidR="0095471D" w:rsidRPr="00A54C1E">
        <w:rPr>
          <w:rFonts w:asciiTheme="minorHAnsi" w:hAnsiTheme="minorHAnsi" w:cstheme="minorHAnsi"/>
          <w:sz w:val="22"/>
          <w:szCs w:val="22"/>
        </w:rPr>
        <w:t>Rs</w:t>
      </w:r>
      <w:r w:rsidR="005F0671" w:rsidRPr="00A54C1E">
        <w:rPr>
          <w:rFonts w:asciiTheme="minorHAnsi" w:hAnsiTheme="minorHAnsi" w:cstheme="minorHAnsi"/>
          <w:sz w:val="22"/>
          <w:szCs w:val="22"/>
        </w:rPr>
        <w:t>.</w:t>
      </w:r>
      <w:r w:rsidR="00642C60" w:rsidRPr="00A54C1E">
        <w:rPr>
          <w:rFonts w:asciiTheme="minorHAnsi" w:hAnsiTheme="minorHAnsi" w:cstheme="minorHAnsi"/>
          <w:sz w:val="22"/>
          <w:szCs w:val="22"/>
        </w:rPr>
        <w:t>300/-</w:t>
      </w:r>
      <w:r w:rsidR="002877C1" w:rsidRPr="00A54C1E">
        <w:rPr>
          <w:rFonts w:asciiTheme="minorHAnsi" w:hAnsiTheme="minorHAnsi" w:cstheme="minorHAnsi"/>
          <w:sz w:val="22"/>
          <w:szCs w:val="22"/>
        </w:rPr>
        <w:t xml:space="preserve">+ Tax </w:t>
      </w:r>
      <w:r w:rsidRPr="00A54C1E">
        <w:rPr>
          <w:rFonts w:asciiTheme="minorHAnsi" w:hAnsiTheme="minorHAnsi" w:cstheme="minorHAnsi"/>
          <w:sz w:val="22"/>
          <w:szCs w:val="22"/>
        </w:rPr>
        <w:t xml:space="preserve">will be imposed in addition to deduction on pro-rata basis for the </w:t>
      </w:r>
      <w:r w:rsidRPr="00A54C1E">
        <w:rPr>
          <w:rFonts w:asciiTheme="minorHAnsi" w:hAnsiTheme="minorHAnsi" w:cstheme="minorHAnsi"/>
          <w:sz w:val="22"/>
          <w:szCs w:val="22"/>
        </w:rPr>
        <w:lastRenderedPageBreak/>
        <w:t xml:space="preserve">period.  If the number of break down exceeds three times in a month, a penalty of </w:t>
      </w:r>
      <w:r w:rsidR="005F55F4" w:rsidRPr="00A54C1E">
        <w:rPr>
          <w:rFonts w:asciiTheme="minorHAnsi" w:hAnsiTheme="minorHAnsi" w:cstheme="minorHAnsi"/>
          <w:sz w:val="22"/>
          <w:szCs w:val="22"/>
        </w:rPr>
        <w:t>Rs.</w:t>
      </w:r>
      <w:r w:rsidR="00642C60" w:rsidRPr="00A54C1E">
        <w:rPr>
          <w:rFonts w:asciiTheme="minorHAnsi" w:hAnsiTheme="minorHAnsi" w:cstheme="minorHAnsi"/>
          <w:sz w:val="22"/>
          <w:szCs w:val="22"/>
        </w:rPr>
        <w:t>400/-</w:t>
      </w:r>
      <w:r w:rsidRPr="00A54C1E">
        <w:rPr>
          <w:rFonts w:asciiTheme="minorHAnsi" w:hAnsiTheme="minorHAnsi" w:cstheme="minorHAnsi"/>
          <w:sz w:val="22"/>
          <w:szCs w:val="22"/>
        </w:rPr>
        <w:t xml:space="preserve">per break down </w:t>
      </w:r>
      <w:r w:rsidR="003C2FE9" w:rsidRPr="00A54C1E">
        <w:rPr>
          <w:rFonts w:asciiTheme="minorHAnsi" w:hAnsiTheme="minorHAnsi" w:cstheme="minorHAnsi"/>
          <w:sz w:val="22"/>
          <w:szCs w:val="22"/>
        </w:rPr>
        <w:t xml:space="preserve">+ </w:t>
      </w:r>
      <w:r w:rsidR="002877C1" w:rsidRPr="00A54C1E">
        <w:rPr>
          <w:rFonts w:asciiTheme="minorHAnsi" w:hAnsiTheme="minorHAnsi" w:cstheme="minorHAnsi"/>
          <w:sz w:val="22"/>
          <w:szCs w:val="22"/>
        </w:rPr>
        <w:t>Tax</w:t>
      </w:r>
      <w:r w:rsidR="00186AC1" w:rsidRPr="00A54C1E">
        <w:rPr>
          <w:rFonts w:asciiTheme="minorHAnsi" w:hAnsiTheme="minorHAnsi" w:cstheme="minorHAnsi"/>
          <w:sz w:val="22"/>
          <w:szCs w:val="22"/>
        </w:rPr>
        <w:t xml:space="preserve"> </w:t>
      </w:r>
      <w:r w:rsidRPr="00A54C1E">
        <w:rPr>
          <w:rFonts w:asciiTheme="minorHAnsi" w:hAnsiTheme="minorHAnsi" w:cstheme="minorHAnsi"/>
          <w:sz w:val="22"/>
          <w:szCs w:val="22"/>
        </w:rPr>
        <w:t>shall be</w:t>
      </w:r>
      <w:r w:rsidR="00D11BC4" w:rsidRPr="00A54C1E">
        <w:rPr>
          <w:rFonts w:asciiTheme="minorHAnsi" w:hAnsiTheme="minorHAnsi" w:cstheme="minorHAnsi"/>
          <w:sz w:val="22"/>
          <w:szCs w:val="22"/>
        </w:rPr>
        <w:t xml:space="preserve"> i</w:t>
      </w:r>
      <w:r w:rsidRPr="00A54C1E">
        <w:rPr>
          <w:rFonts w:asciiTheme="minorHAnsi" w:hAnsiTheme="minorHAnsi" w:cstheme="minorHAnsi"/>
          <w:sz w:val="22"/>
          <w:szCs w:val="22"/>
        </w:rPr>
        <w:t>mposed.</w:t>
      </w:r>
    </w:p>
    <w:p w:rsidR="00DB2540" w:rsidRPr="00A54C1E" w:rsidRDefault="00717A4A" w:rsidP="00BF6652">
      <w:pPr>
        <w:numPr>
          <w:ilvl w:val="0"/>
          <w:numId w:val="5"/>
        </w:numPr>
        <w:tabs>
          <w:tab w:val="clear" w:pos="960"/>
          <w:tab w:val="num" w:pos="851"/>
        </w:tabs>
        <w:spacing w:line="360" w:lineRule="auto"/>
        <w:ind w:left="850" w:hanging="425"/>
        <w:jc w:val="both"/>
        <w:rPr>
          <w:rFonts w:asciiTheme="minorHAnsi" w:hAnsiTheme="minorHAnsi" w:cstheme="minorHAnsi"/>
          <w:sz w:val="22"/>
          <w:szCs w:val="22"/>
        </w:rPr>
      </w:pPr>
      <w:r w:rsidRPr="00A54C1E">
        <w:rPr>
          <w:rFonts w:asciiTheme="minorHAnsi" w:hAnsiTheme="minorHAnsi" w:cstheme="minorHAnsi"/>
          <w:color w:val="000000"/>
          <w:sz w:val="22"/>
          <w:szCs w:val="22"/>
        </w:rPr>
        <w:t>The penalty for absence during extra Hour duty will be Rs.</w:t>
      </w:r>
      <w:r w:rsidR="000755E7" w:rsidRPr="00A54C1E">
        <w:rPr>
          <w:rFonts w:asciiTheme="minorHAnsi" w:hAnsiTheme="minorHAnsi" w:cstheme="minorHAnsi"/>
          <w:sz w:val="22"/>
          <w:szCs w:val="22"/>
        </w:rPr>
        <w:t>500/-</w:t>
      </w:r>
      <w:r w:rsidRPr="00A54C1E">
        <w:rPr>
          <w:rFonts w:asciiTheme="minorHAnsi" w:hAnsiTheme="minorHAnsi" w:cstheme="minorHAnsi"/>
          <w:color w:val="000000"/>
          <w:sz w:val="22"/>
          <w:szCs w:val="22"/>
        </w:rPr>
        <w:t xml:space="preserve"> per occasion </w:t>
      </w:r>
      <w:r w:rsidRPr="00A54C1E">
        <w:rPr>
          <w:rFonts w:asciiTheme="minorHAnsi" w:hAnsiTheme="minorHAnsi" w:cstheme="minorHAnsi"/>
          <w:sz w:val="22"/>
          <w:szCs w:val="22"/>
        </w:rPr>
        <w:t xml:space="preserve">+ Tax </w:t>
      </w:r>
      <w:r w:rsidRPr="00A54C1E">
        <w:rPr>
          <w:rFonts w:asciiTheme="minorHAnsi" w:hAnsiTheme="minorHAnsi" w:cstheme="minorHAnsi"/>
          <w:color w:val="000000"/>
          <w:sz w:val="22"/>
          <w:szCs w:val="22"/>
        </w:rPr>
        <w:t>and for Temporary absence during duty hours without valid permission shall be Rs.</w:t>
      </w:r>
      <w:r w:rsidR="000755E7" w:rsidRPr="00A54C1E">
        <w:rPr>
          <w:rFonts w:asciiTheme="minorHAnsi" w:hAnsiTheme="minorHAnsi" w:cstheme="minorHAnsi"/>
          <w:color w:val="000000"/>
          <w:sz w:val="22"/>
          <w:szCs w:val="22"/>
        </w:rPr>
        <w:t>100/-</w:t>
      </w:r>
      <w:r w:rsidRPr="00A54C1E">
        <w:rPr>
          <w:rFonts w:asciiTheme="minorHAnsi" w:hAnsiTheme="minorHAnsi" w:cstheme="minorHAnsi"/>
          <w:color w:val="000000"/>
          <w:sz w:val="22"/>
          <w:szCs w:val="22"/>
        </w:rPr>
        <w:t xml:space="preserve"> per hour of absence </w:t>
      </w:r>
      <w:r w:rsidRPr="00A54C1E">
        <w:rPr>
          <w:rFonts w:asciiTheme="minorHAnsi" w:hAnsiTheme="minorHAnsi" w:cstheme="minorHAnsi"/>
          <w:sz w:val="22"/>
          <w:szCs w:val="22"/>
        </w:rPr>
        <w:t>+ Tax</w:t>
      </w:r>
      <w:r w:rsidRPr="00A54C1E">
        <w:rPr>
          <w:rFonts w:asciiTheme="minorHAnsi" w:hAnsiTheme="minorHAnsi" w:cstheme="minorHAnsi"/>
          <w:color w:val="000000"/>
          <w:sz w:val="22"/>
          <w:szCs w:val="22"/>
        </w:rPr>
        <w:t>. If the vehicle is not available / supplied by the Service Provider to the Officer as per the requirement of the Officer within the prescribed time, a penalty of Rs.100/- per hour</w:t>
      </w:r>
      <w:r w:rsidR="00186AC1" w:rsidRPr="00A54C1E">
        <w:rPr>
          <w:rFonts w:asciiTheme="minorHAnsi" w:hAnsiTheme="minorHAnsi" w:cstheme="minorHAnsi"/>
          <w:color w:val="000000"/>
          <w:sz w:val="22"/>
          <w:szCs w:val="22"/>
        </w:rPr>
        <w:t xml:space="preserve"> </w:t>
      </w:r>
      <w:r w:rsidRPr="00A54C1E">
        <w:rPr>
          <w:rFonts w:asciiTheme="minorHAnsi" w:hAnsiTheme="minorHAnsi" w:cstheme="minorHAnsi"/>
          <w:color w:val="000000"/>
          <w:sz w:val="22"/>
          <w:szCs w:val="22"/>
        </w:rPr>
        <w:t>will be levied</w:t>
      </w:r>
    </w:p>
    <w:p w:rsidR="00DB2540" w:rsidRPr="00A54C1E" w:rsidRDefault="00672F4E" w:rsidP="00BF6652">
      <w:pPr>
        <w:numPr>
          <w:ilvl w:val="0"/>
          <w:numId w:val="5"/>
        </w:numPr>
        <w:tabs>
          <w:tab w:val="clear" w:pos="960"/>
          <w:tab w:val="num" w:pos="851"/>
        </w:tabs>
        <w:spacing w:line="360" w:lineRule="auto"/>
        <w:ind w:left="850" w:hanging="425"/>
        <w:jc w:val="both"/>
        <w:rPr>
          <w:rFonts w:asciiTheme="minorHAnsi" w:hAnsiTheme="minorHAnsi" w:cstheme="minorHAnsi"/>
          <w:sz w:val="22"/>
          <w:szCs w:val="22"/>
        </w:rPr>
      </w:pPr>
      <w:r w:rsidRPr="00A54C1E">
        <w:rPr>
          <w:rFonts w:asciiTheme="minorHAnsi" w:hAnsiTheme="minorHAnsi" w:cstheme="minorHAnsi"/>
          <w:color w:val="000000"/>
          <w:sz w:val="22"/>
          <w:szCs w:val="22"/>
        </w:rPr>
        <w:t xml:space="preserve">In case of non-availability of vehicles for any particular day penalty of </w:t>
      </w:r>
      <w:r w:rsidR="005F55F4" w:rsidRPr="00A54C1E">
        <w:rPr>
          <w:rFonts w:asciiTheme="minorHAnsi" w:hAnsiTheme="minorHAnsi" w:cstheme="minorHAnsi"/>
          <w:color w:val="000000"/>
          <w:sz w:val="22"/>
          <w:szCs w:val="22"/>
        </w:rPr>
        <w:t>Rs.</w:t>
      </w:r>
      <w:r w:rsidRPr="00A54C1E">
        <w:rPr>
          <w:rFonts w:asciiTheme="minorHAnsi" w:hAnsiTheme="minorHAnsi" w:cstheme="minorHAnsi"/>
          <w:color w:val="000000"/>
          <w:sz w:val="22"/>
          <w:szCs w:val="22"/>
        </w:rPr>
        <w:t xml:space="preserve">500/- per day </w:t>
      </w:r>
      <w:r w:rsidR="003C2FE9" w:rsidRPr="00A54C1E">
        <w:rPr>
          <w:rFonts w:asciiTheme="minorHAnsi" w:hAnsiTheme="minorHAnsi" w:cstheme="minorHAnsi"/>
          <w:sz w:val="22"/>
          <w:szCs w:val="22"/>
        </w:rPr>
        <w:t xml:space="preserve">+ </w:t>
      </w:r>
      <w:r w:rsidR="002877C1" w:rsidRPr="00A54C1E">
        <w:rPr>
          <w:rFonts w:asciiTheme="minorHAnsi" w:hAnsiTheme="minorHAnsi" w:cstheme="minorHAnsi"/>
          <w:sz w:val="22"/>
          <w:szCs w:val="22"/>
        </w:rPr>
        <w:t xml:space="preserve">Tax </w:t>
      </w:r>
      <w:r w:rsidRPr="00A54C1E">
        <w:rPr>
          <w:rFonts w:asciiTheme="minorHAnsi" w:hAnsiTheme="minorHAnsi" w:cstheme="minorHAnsi"/>
          <w:color w:val="000000"/>
          <w:sz w:val="22"/>
          <w:szCs w:val="22"/>
        </w:rPr>
        <w:t xml:space="preserve">shall be imposed </w:t>
      </w:r>
      <w:r w:rsidRPr="00A54C1E">
        <w:rPr>
          <w:rFonts w:asciiTheme="minorHAnsi" w:hAnsiTheme="minorHAnsi" w:cstheme="minorHAnsi"/>
          <w:sz w:val="22"/>
          <w:szCs w:val="22"/>
        </w:rPr>
        <w:t>in addition to deduction of hire charges on pro-rata basis for the period</w:t>
      </w:r>
      <w:r w:rsidR="00186AC1" w:rsidRPr="00A54C1E">
        <w:rPr>
          <w:rFonts w:asciiTheme="minorHAnsi" w:hAnsiTheme="minorHAnsi" w:cstheme="minorHAnsi"/>
          <w:sz w:val="22"/>
          <w:szCs w:val="22"/>
        </w:rPr>
        <w:t xml:space="preserve"> </w:t>
      </w:r>
      <w:r w:rsidR="001068E4" w:rsidRPr="00A54C1E">
        <w:rPr>
          <w:rFonts w:asciiTheme="minorHAnsi" w:hAnsiTheme="minorHAnsi" w:cstheme="minorHAnsi"/>
        </w:rPr>
        <w:t xml:space="preserve">subject to maximum of Rs.5,000/- + GST per month </w:t>
      </w:r>
      <w:r w:rsidR="00A66CDA" w:rsidRPr="00A54C1E">
        <w:rPr>
          <w:rFonts w:asciiTheme="minorHAnsi" w:hAnsiTheme="minorHAnsi" w:cstheme="minorHAnsi"/>
          <w:sz w:val="22"/>
          <w:szCs w:val="22"/>
        </w:rPr>
        <w:t xml:space="preserve"> by applying the following formula</w:t>
      </w:r>
      <w:r w:rsidRPr="00A54C1E">
        <w:rPr>
          <w:rFonts w:asciiTheme="minorHAnsi" w:hAnsiTheme="minorHAnsi" w:cstheme="minorHAnsi"/>
          <w:sz w:val="22"/>
          <w:szCs w:val="22"/>
        </w:rPr>
        <w:t>.</w:t>
      </w:r>
    </w:p>
    <w:p w:rsidR="00A0323F" w:rsidRPr="00A54C1E" w:rsidRDefault="007F2FAD" w:rsidP="00BF6652">
      <w:pPr>
        <w:tabs>
          <w:tab w:val="num" w:pos="851"/>
        </w:tabs>
        <w:spacing w:line="360" w:lineRule="auto"/>
        <w:ind w:left="850" w:hanging="425"/>
        <w:jc w:val="both"/>
        <w:rPr>
          <w:rFonts w:asciiTheme="minorHAnsi" w:hAnsiTheme="minorHAnsi" w:cstheme="minorHAnsi"/>
          <w:sz w:val="22"/>
          <w:szCs w:val="22"/>
        </w:rPr>
      </w:pPr>
      <w:r>
        <w:rPr>
          <w:rFonts w:asciiTheme="minorHAnsi" w:hAnsiTheme="minorHAnsi" w:cstheme="minorHAnsi"/>
          <w:sz w:val="22"/>
          <w:szCs w:val="22"/>
        </w:rPr>
        <w:tab/>
      </w:r>
      <w:r w:rsidR="00A66CDA" w:rsidRPr="00A54C1E">
        <w:rPr>
          <w:rFonts w:asciiTheme="minorHAnsi" w:hAnsiTheme="minorHAnsi" w:cstheme="minorHAnsi"/>
          <w:sz w:val="22"/>
          <w:szCs w:val="22"/>
        </w:rPr>
        <w:t xml:space="preserve">Base Slab </w:t>
      </w:r>
      <w:r w:rsidR="007D098B" w:rsidRPr="00A54C1E">
        <w:rPr>
          <w:rFonts w:asciiTheme="minorHAnsi" w:hAnsiTheme="minorHAnsi" w:cstheme="minorHAnsi"/>
          <w:sz w:val="22"/>
          <w:szCs w:val="22"/>
        </w:rPr>
        <w:t>Rate X Actual</w:t>
      </w:r>
      <w:r w:rsidR="00A66CDA" w:rsidRPr="00A54C1E">
        <w:rPr>
          <w:rFonts w:asciiTheme="minorHAnsi" w:hAnsiTheme="minorHAnsi" w:cstheme="minorHAnsi"/>
          <w:sz w:val="22"/>
          <w:szCs w:val="22"/>
        </w:rPr>
        <w:t xml:space="preserve"> No. of days for which </w:t>
      </w:r>
      <w:r>
        <w:rPr>
          <w:rFonts w:asciiTheme="minorHAnsi" w:hAnsiTheme="minorHAnsi" w:cstheme="minorHAnsi"/>
          <w:sz w:val="22"/>
          <w:szCs w:val="22"/>
        </w:rPr>
        <w:t>the vehicle was NOT</w:t>
      </w:r>
      <w:r w:rsidR="00A0323F" w:rsidRPr="00A54C1E">
        <w:rPr>
          <w:rFonts w:asciiTheme="minorHAnsi" w:hAnsiTheme="minorHAnsi" w:cstheme="minorHAnsi"/>
          <w:sz w:val="22"/>
          <w:szCs w:val="22"/>
        </w:rPr>
        <w:t xml:space="preserve"> available in the month</w:t>
      </w:r>
    </w:p>
    <w:p w:rsidR="00A66CDA" w:rsidRPr="00A54C1E" w:rsidRDefault="00A0323F" w:rsidP="00BF6652">
      <w:pPr>
        <w:tabs>
          <w:tab w:val="num" w:pos="851"/>
        </w:tabs>
        <w:spacing w:line="360" w:lineRule="auto"/>
        <w:ind w:left="850" w:hanging="425"/>
        <w:jc w:val="both"/>
        <w:rPr>
          <w:rFonts w:asciiTheme="minorHAnsi" w:hAnsiTheme="minorHAnsi" w:cstheme="minorHAnsi"/>
          <w:sz w:val="22"/>
          <w:szCs w:val="22"/>
        </w:rPr>
      </w:pPr>
      <w:r w:rsidRPr="00A54C1E">
        <w:rPr>
          <w:rFonts w:asciiTheme="minorHAnsi" w:hAnsiTheme="minorHAnsi" w:cstheme="minorHAnsi"/>
          <w:sz w:val="22"/>
          <w:szCs w:val="22"/>
        </w:rPr>
        <w:t xml:space="preserve">        -</w:t>
      </w:r>
      <w:r w:rsidR="00DB2540" w:rsidRPr="00A54C1E">
        <w:rPr>
          <w:rFonts w:asciiTheme="minorHAnsi" w:hAnsiTheme="minorHAnsi" w:cstheme="minorHAnsi"/>
          <w:sz w:val="22"/>
          <w:szCs w:val="22"/>
        </w:rPr>
        <w:t>------</w:t>
      </w:r>
      <w:r w:rsidRPr="00A54C1E">
        <w:rPr>
          <w:rFonts w:asciiTheme="minorHAnsi" w:hAnsiTheme="minorHAnsi" w:cstheme="minorHAnsi"/>
          <w:sz w:val="22"/>
          <w:szCs w:val="22"/>
        </w:rPr>
        <w:t>-----------------------------------------------------------------------------------------------------</w:t>
      </w:r>
      <w:r w:rsidR="00681EC7" w:rsidRPr="00A54C1E">
        <w:rPr>
          <w:rFonts w:asciiTheme="minorHAnsi" w:hAnsiTheme="minorHAnsi" w:cstheme="minorHAnsi"/>
          <w:sz w:val="22"/>
          <w:szCs w:val="22"/>
        </w:rPr>
        <w:t>----------</w:t>
      </w:r>
      <w:r w:rsidRPr="00A54C1E">
        <w:rPr>
          <w:rFonts w:asciiTheme="minorHAnsi" w:hAnsiTheme="minorHAnsi" w:cstheme="minorHAnsi"/>
          <w:sz w:val="22"/>
          <w:szCs w:val="22"/>
        </w:rPr>
        <w:t>-</w:t>
      </w:r>
    </w:p>
    <w:p w:rsidR="00A0323F" w:rsidRPr="00A54C1E" w:rsidRDefault="007F2FAD" w:rsidP="00BF6652">
      <w:pPr>
        <w:tabs>
          <w:tab w:val="num" w:pos="851"/>
        </w:tabs>
        <w:spacing w:after="120" w:line="360" w:lineRule="auto"/>
        <w:ind w:left="850" w:hanging="42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0323F" w:rsidRPr="00A54C1E">
        <w:rPr>
          <w:rFonts w:asciiTheme="minorHAnsi" w:hAnsiTheme="minorHAnsi" w:cstheme="minorHAnsi"/>
          <w:sz w:val="22"/>
          <w:szCs w:val="22"/>
        </w:rPr>
        <w:t xml:space="preserve">No. </w:t>
      </w:r>
      <w:r w:rsidR="00EB4F78" w:rsidRPr="00A54C1E">
        <w:rPr>
          <w:rFonts w:asciiTheme="minorHAnsi" w:hAnsiTheme="minorHAnsi" w:cstheme="minorHAnsi"/>
          <w:sz w:val="22"/>
          <w:szCs w:val="22"/>
        </w:rPr>
        <w:t>of working</w:t>
      </w:r>
      <w:r w:rsidR="00A0323F" w:rsidRPr="00A54C1E">
        <w:rPr>
          <w:rFonts w:asciiTheme="minorHAnsi" w:hAnsiTheme="minorHAnsi" w:cstheme="minorHAnsi"/>
          <w:sz w:val="22"/>
          <w:szCs w:val="22"/>
        </w:rPr>
        <w:t xml:space="preserve"> days in the month excluding Sundays and Holidays.</w:t>
      </w:r>
    </w:p>
    <w:p w:rsidR="00672F4E" w:rsidRPr="00A54C1E" w:rsidRDefault="00672F4E" w:rsidP="00BF6652">
      <w:pPr>
        <w:numPr>
          <w:ilvl w:val="0"/>
          <w:numId w:val="5"/>
        </w:numPr>
        <w:tabs>
          <w:tab w:val="clear" w:pos="960"/>
          <w:tab w:val="num" w:pos="851"/>
        </w:tabs>
        <w:autoSpaceDE w:val="0"/>
        <w:autoSpaceDN w:val="0"/>
        <w:adjustRightInd w:val="0"/>
        <w:spacing w:line="360" w:lineRule="auto"/>
        <w:ind w:left="850" w:hanging="425"/>
        <w:jc w:val="both"/>
        <w:rPr>
          <w:rFonts w:asciiTheme="minorHAnsi" w:hAnsiTheme="minorHAnsi" w:cstheme="minorHAnsi"/>
          <w:color w:val="000000"/>
          <w:sz w:val="22"/>
          <w:szCs w:val="22"/>
        </w:rPr>
      </w:pPr>
      <w:r w:rsidRPr="00A54C1E">
        <w:rPr>
          <w:rFonts w:asciiTheme="minorHAnsi" w:hAnsiTheme="minorHAnsi" w:cstheme="minorHAnsi"/>
          <w:sz w:val="22"/>
          <w:szCs w:val="22"/>
        </w:rPr>
        <w:t xml:space="preserve">If the vehicle provided by the Service Provider is found to be not in good condition or without proper document; the vehicle may be rejected and sent back. No payment shall be made on account of such rejection. </w:t>
      </w:r>
      <w:r w:rsidRPr="00A54C1E">
        <w:rPr>
          <w:rFonts w:asciiTheme="minorHAnsi" w:hAnsiTheme="minorHAnsi" w:cstheme="minorHAnsi"/>
          <w:color w:val="000000"/>
          <w:sz w:val="22"/>
          <w:szCs w:val="22"/>
        </w:rPr>
        <w:t xml:space="preserve"> However in case of dispute the decision of </w:t>
      </w:r>
      <w:r w:rsidRPr="00A54C1E">
        <w:rPr>
          <w:rFonts w:asciiTheme="minorHAnsi" w:hAnsiTheme="minorHAnsi" w:cstheme="minorHAnsi"/>
          <w:b/>
          <w:color w:val="000000"/>
          <w:sz w:val="22"/>
          <w:szCs w:val="22"/>
        </w:rPr>
        <w:t>CGM Chennai Telephones</w:t>
      </w:r>
      <w:r w:rsidRPr="00A54C1E">
        <w:rPr>
          <w:rFonts w:asciiTheme="minorHAnsi" w:hAnsiTheme="minorHAnsi" w:cstheme="minorHAnsi"/>
          <w:color w:val="000000"/>
          <w:sz w:val="22"/>
          <w:szCs w:val="22"/>
        </w:rPr>
        <w:t xml:space="preserve"> would be final. </w:t>
      </w:r>
    </w:p>
    <w:p w:rsidR="000B1DB4" w:rsidRPr="00A54C1E" w:rsidRDefault="00672F4E" w:rsidP="00BF6652">
      <w:pPr>
        <w:numPr>
          <w:ilvl w:val="0"/>
          <w:numId w:val="5"/>
        </w:numPr>
        <w:tabs>
          <w:tab w:val="clear" w:pos="960"/>
          <w:tab w:val="num" w:pos="851"/>
        </w:tabs>
        <w:autoSpaceDE w:val="0"/>
        <w:autoSpaceDN w:val="0"/>
        <w:adjustRightInd w:val="0"/>
        <w:spacing w:line="360" w:lineRule="auto"/>
        <w:ind w:left="850" w:hanging="425"/>
        <w:jc w:val="both"/>
        <w:rPr>
          <w:rFonts w:asciiTheme="minorHAnsi" w:hAnsiTheme="minorHAnsi" w:cstheme="minorHAnsi"/>
          <w:b/>
          <w:sz w:val="22"/>
          <w:szCs w:val="22"/>
        </w:rPr>
      </w:pPr>
      <w:r w:rsidRPr="00A54C1E">
        <w:rPr>
          <w:rFonts w:asciiTheme="minorHAnsi" w:hAnsiTheme="minorHAnsi" w:cstheme="minorHAnsi"/>
          <w:b/>
          <w:sz w:val="22"/>
          <w:szCs w:val="22"/>
        </w:rPr>
        <w:t xml:space="preserve">No payment will be made for vehicles supplied by the Service Provider older than </w:t>
      </w:r>
      <w:r w:rsidR="00DA47AD">
        <w:rPr>
          <w:rFonts w:asciiTheme="minorHAnsi" w:hAnsiTheme="minorHAnsi" w:cstheme="minorHAnsi"/>
          <w:b/>
          <w:sz w:val="22"/>
          <w:szCs w:val="22"/>
        </w:rPr>
        <w:t>2018</w:t>
      </w:r>
      <w:r w:rsidR="00834A0F" w:rsidRPr="00A54C1E">
        <w:rPr>
          <w:rFonts w:asciiTheme="minorHAnsi" w:hAnsiTheme="minorHAnsi" w:cstheme="minorHAnsi"/>
          <w:b/>
          <w:sz w:val="22"/>
          <w:szCs w:val="22"/>
        </w:rPr>
        <w:t xml:space="preserve"> Model</w:t>
      </w:r>
      <w:r w:rsidR="00152C5F" w:rsidRPr="00A54C1E">
        <w:rPr>
          <w:rFonts w:asciiTheme="minorHAnsi" w:hAnsiTheme="minorHAnsi" w:cstheme="minorHAnsi"/>
          <w:b/>
          <w:sz w:val="22"/>
          <w:szCs w:val="22"/>
        </w:rPr>
        <w:t xml:space="preserve"> and not in Good condition</w:t>
      </w:r>
      <w:r w:rsidR="00834A0F" w:rsidRPr="00A54C1E">
        <w:rPr>
          <w:rFonts w:asciiTheme="minorHAnsi" w:hAnsiTheme="minorHAnsi" w:cstheme="minorHAnsi"/>
          <w:b/>
          <w:sz w:val="22"/>
          <w:szCs w:val="22"/>
        </w:rPr>
        <w:t>.</w:t>
      </w:r>
    </w:p>
    <w:p w:rsidR="00672F4E" w:rsidRPr="00A54C1E" w:rsidRDefault="00834A0F" w:rsidP="00BF6652">
      <w:pPr>
        <w:numPr>
          <w:ilvl w:val="0"/>
          <w:numId w:val="5"/>
        </w:numPr>
        <w:tabs>
          <w:tab w:val="clear" w:pos="960"/>
          <w:tab w:val="num" w:pos="851"/>
        </w:tabs>
        <w:autoSpaceDE w:val="0"/>
        <w:autoSpaceDN w:val="0"/>
        <w:adjustRightInd w:val="0"/>
        <w:spacing w:line="360" w:lineRule="auto"/>
        <w:ind w:left="850" w:hanging="425"/>
        <w:jc w:val="both"/>
        <w:rPr>
          <w:rFonts w:asciiTheme="minorHAnsi" w:hAnsiTheme="minorHAnsi" w:cstheme="minorHAnsi"/>
          <w:color w:val="000000"/>
          <w:sz w:val="22"/>
          <w:szCs w:val="22"/>
        </w:rPr>
      </w:pPr>
      <w:r w:rsidRPr="00A54C1E">
        <w:rPr>
          <w:rFonts w:asciiTheme="minorHAnsi" w:hAnsiTheme="minorHAnsi" w:cstheme="minorHAnsi"/>
          <w:color w:val="000000"/>
          <w:sz w:val="22"/>
          <w:szCs w:val="22"/>
        </w:rPr>
        <w:t>Service Provider should not refuse to provide vehicles against BSNL’s requirement and o</w:t>
      </w:r>
      <w:r w:rsidR="00672F4E" w:rsidRPr="00A54C1E">
        <w:rPr>
          <w:rFonts w:asciiTheme="minorHAnsi" w:hAnsiTheme="minorHAnsi" w:cstheme="minorHAnsi"/>
          <w:color w:val="000000"/>
          <w:sz w:val="22"/>
          <w:szCs w:val="22"/>
        </w:rPr>
        <w:t xml:space="preserve">n each refusal to </w:t>
      </w:r>
      <w:r w:rsidR="004F735E" w:rsidRPr="00A54C1E">
        <w:rPr>
          <w:rFonts w:asciiTheme="minorHAnsi" w:hAnsiTheme="minorHAnsi" w:cstheme="minorHAnsi"/>
          <w:color w:val="000000"/>
          <w:sz w:val="22"/>
          <w:szCs w:val="22"/>
        </w:rPr>
        <w:t>provide vehicle</w:t>
      </w:r>
      <w:r w:rsidR="00672F4E" w:rsidRPr="00A54C1E">
        <w:rPr>
          <w:rFonts w:asciiTheme="minorHAnsi" w:hAnsiTheme="minorHAnsi" w:cstheme="minorHAnsi"/>
          <w:color w:val="000000"/>
          <w:sz w:val="22"/>
          <w:szCs w:val="22"/>
        </w:rPr>
        <w:t xml:space="preserve"> once ordered by BSNL</w:t>
      </w:r>
      <w:r w:rsidR="00A45897" w:rsidRPr="00A54C1E">
        <w:rPr>
          <w:rFonts w:asciiTheme="minorHAnsi" w:hAnsiTheme="minorHAnsi" w:cstheme="minorHAnsi"/>
          <w:color w:val="000000"/>
          <w:sz w:val="22"/>
          <w:szCs w:val="22"/>
        </w:rPr>
        <w:t xml:space="preserve"> </w:t>
      </w:r>
      <w:r w:rsidR="00672F4E" w:rsidRPr="00A54C1E">
        <w:rPr>
          <w:rFonts w:asciiTheme="minorHAnsi" w:hAnsiTheme="minorHAnsi" w:cstheme="minorHAnsi"/>
          <w:color w:val="000000"/>
          <w:sz w:val="22"/>
          <w:szCs w:val="22"/>
        </w:rPr>
        <w:t>a penalty as given at item (iii) above will be deducted from the running bills besides any other action which may even lead to termination of contract.</w:t>
      </w:r>
    </w:p>
    <w:p w:rsidR="00B556B7" w:rsidRPr="00A54C1E" w:rsidRDefault="00E16517" w:rsidP="00BF6652">
      <w:pPr>
        <w:numPr>
          <w:ilvl w:val="0"/>
          <w:numId w:val="5"/>
        </w:numPr>
        <w:tabs>
          <w:tab w:val="clear" w:pos="960"/>
          <w:tab w:val="num" w:pos="851"/>
        </w:tabs>
        <w:autoSpaceDE w:val="0"/>
        <w:autoSpaceDN w:val="0"/>
        <w:adjustRightInd w:val="0"/>
        <w:spacing w:line="360" w:lineRule="auto"/>
        <w:ind w:left="850" w:hanging="491"/>
        <w:jc w:val="both"/>
        <w:rPr>
          <w:rFonts w:asciiTheme="minorHAnsi" w:hAnsiTheme="minorHAnsi" w:cstheme="minorHAnsi"/>
          <w:color w:val="000000"/>
          <w:sz w:val="22"/>
          <w:szCs w:val="22"/>
        </w:rPr>
      </w:pPr>
      <w:r w:rsidRPr="00A54C1E">
        <w:rPr>
          <w:rFonts w:asciiTheme="minorHAnsi" w:hAnsiTheme="minorHAnsi" w:cstheme="minorHAnsi"/>
          <w:color w:val="000000"/>
          <w:sz w:val="22"/>
          <w:szCs w:val="22"/>
        </w:rPr>
        <w:t>The monthly hiring vehicle bills will be settled ‘In the KM slab/next monthly KM slab rate OR the calculated extra KM run rate for the month whichever is less’.</w:t>
      </w:r>
    </w:p>
    <w:p w:rsidR="00FE5383" w:rsidRPr="00A54C1E" w:rsidRDefault="00FE5383" w:rsidP="00BF6652">
      <w:pPr>
        <w:numPr>
          <w:ilvl w:val="0"/>
          <w:numId w:val="5"/>
        </w:numPr>
        <w:tabs>
          <w:tab w:val="clear" w:pos="960"/>
          <w:tab w:val="num" w:pos="851"/>
        </w:tabs>
        <w:autoSpaceDE w:val="0"/>
        <w:autoSpaceDN w:val="0"/>
        <w:adjustRightInd w:val="0"/>
        <w:spacing w:after="120" w:line="360" w:lineRule="auto"/>
        <w:ind w:left="850" w:hanging="425"/>
        <w:jc w:val="both"/>
        <w:rPr>
          <w:rFonts w:asciiTheme="minorHAnsi" w:hAnsiTheme="minorHAnsi" w:cstheme="minorHAnsi"/>
          <w:color w:val="000000"/>
          <w:sz w:val="22"/>
          <w:szCs w:val="22"/>
        </w:rPr>
      </w:pPr>
      <w:r w:rsidRPr="00A54C1E">
        <w:rPr>
          <w:rFonts w:asciiTheme="minorHAnsi" w:hAnsiTheme="minorHAnsi" w:cstheme="minorHAnsi"/>
          <w:color w:val="000000"/>
          <w:sz w:val="22"/>
          <w:szCs w:val="22"/>
        </w:rPr>
        <w:t xml:space="preserve">If the ordered vehicle on monthly hire basis </w:t>
      </w:r>
      <w:r w:rsidR="00AB4CDF" w:rsidRPr="00A54C1E">
        <w:rPr>
          <w:rFonts w:asciiTheme="minorHAnsi" w:hAnsiTheme="minorHAnsi" w:cstheme="minorHAnsi"/>
          <w:color w:val="000000"/>
          <w:sz w:val="22"/>
          <w:szCs w:val="22"/>
        </w:rPr>
        <w:t xml:space="preserve">is </w:t>
      </w:r>
      <w:r w:rsidRPr="00A54C1E">
        <w:rPr>
          <w:rFonts w:asciiTheme="minorHAnsi" w:hAnsiTheme="minorHAnsi" w:cstheme="minorHAnsi"/>
          <w:color w:val="000000"/>
          <w:sz w:val="22"/>
          <w:szCs w:val="22"/>
        </w:rPr>
        <w:t xml:space="preserve">not supplied by the Service Provider </w:t>
      </w:r>
      <w:r w:rsidR="000D5590" w:rsidRPr="00A54C1E">
        <w:rPr>
          <w:rFonts w:asciiTheme="minorHAnsi" w:hAnsiTheme="minorHAnsi" w:cstheme="minorHAnsi"/>
          <w:color w:val="000000"/>
          <w:sz w:val="22"/>
          <w:szCs w:val="22"/>
        </w:rPr>
        <w:t xml:space="preserve">during the month on any day, </w:t>
      </w:r>
      <w:r w:rsidRPr="00A54C1E">
        <w:rPr>
          <w:rFonts w:asciiTheme="minorHAnsi" w:hAnsiTheme="minorHAnsi" w:cstheme="minorHAnsi"/>
          <w:color w:val="000000"/>
          <w:sz w:val="22"/>
          <w:szCs w:val="22"/>
        </w:rPr>
        <w:t xml:space="preserve">a penalty of </w:t>
      </w:r>
      <w:r w:rsidR="005F55F4" w:rsidRPr="00A54C1E">
        <w:rPr>
          <w:rFonts w:asciiTheme="minorHAnsi" w:hAnsiTheme="minorHAnsi" w:cstheme="minorHAnsi"/>
          <w:color w:val="000000"/>
          <w:sz w:val="22"/>
          <w:szCs w:val="22"/>
        </w:rPr>
        <w:t>Rs.</w:t>
      </w:r>
      <w:r w:rsidR="000D5590" w:rsidRPr="00A54C1E">
        <w:rPr>
          <w:rFonts w:asciiTheme="minorHAnsi" w:hAnsiTheme="minorHAnsi" w:cstheme="minorHAnsi"/>
          <w:color w:val="000000"/>
          <w:sz w:val="22"/>
          <w:szCs w:val="22"/>
        </w:rPr>
        <w:t xml:space="preserve">500/- </w:t>
      </w:r>
      <w:r w:rsidR="008737C0" w:rsidRPr="00A54C1E">
        <w:rPr>
          <w:rFonts w:asciiTheme="minorHAnsi" w:hAnsiTheme="minorHAnsi" w:cstheme="minorHAnsi"/>
          <w:sz w:val="22"/>
          <w:szCs w:val="22"/>
        </w:rPr>
        <w:t xml:space="preserve">+ </w:t>
      </w:r>
      <w:r w:rsidR="002877C1" w:rsidRPr="00A54C1E">
        <w:rPr>
          <w:rFonts w:asciiTheme="minorHAnsi" w:hAnsiTheme="minorHAnsi" w:cstheme="minorHAnsi"/>
          <w:sz w:val="22"/>
          <w:szCs w:val="22"/>
        </w:rPr>
        <w:t xml:space="preserve">Tax </w:t>
      </w:r>
      <w:r w:rsidR="000D5590" w:rsidRPr="00A54C1E">
        <w:rPr>
          <w:rFonts w:asciiTheme="minorHAnsi" w:hAnsiTheme="minorHAnsi" w:cstheme="minorHAnsi"/>
          <w:color w:val="000000"/>
          <w:sz w:val="22"/>
          <w:szCs w:val="22"/>
        </w:rPr>
        <w:t xml:space="preserve">per day of non supply will be imposed subject to maximum of </w:t>
      </w:r>
      <w:r w:rsidR="005F55F4" w:rsidRPr="00A54C1E">
        <w:rPr>
          <w:rFonts w:asciiTheme="minorHAnsi" w:hAnsiTheme="minorHAnsi" w:cstheme="minorHAnsi"/>
          <w:color w:val="000000"/>
          <w:sz w:val="22"/>
          <w:szCs w:val="22"/>
        </w:rPr>
        <w:t>Rs.</w:t>
      </w:r>
      <w:r w:rsidRPr="00A54C1E">
        <w:rPr>
          <w:rFonts w:asciiTheme="minorHAnsi" w:hAnsiTheme="minorHAnsi" w:cstheme="minorHAnsi"/>
          <w:color w:val="000000"/>
          <w:sz w:val="22"/>
          <w:szCs w:val="22"/>
        </w:rPr>
        <w:t xml:space="preserve">5,000/- </w:t>
      </w:r>
      <w:r w:rsidR="008737C0" w:rsidRPr="00A54C1E">
        <w:rPr>
          <w:rFonts w:asciiTheme="minorHAnsi" w:hAnsiTheme="minorHAnsi" w:cstheme="minorHAnsi"/>
          <w:sz w:val="22"/>
          <w:szCs w:val="22"/>
        </w:rPr>
        <w:t xml:space="preserve">+ </w:t>
      </w:r>
      <w:r w:rsidR="002877C1" w:rsidRPr="00A54C1E">
        <w:rPr>
          <w:rFonts w:asciiTheme="minorHAnsi" w:hAnsiTheme="minorHAnsi" w:cstheme="minorHAnsi"/>
          <w:sz w:val="22"/>
          <w:szCs w:val="22"/>
        </w:rPr>
        <w:t xml:space="preserve">Tax </w:t>
      </w:r>
      <w:r w:rsidRPr="00A54C1E">
        <w:rPr>
          <w:rFonts w:asciiTheme="minorHAnsi" w:hAnsiTheme="minorHAnsi" w:cstheme="minorHAnsi"/>
          <w:color w:val="000000"/>
          <w:sz w:val="22"/>
          <w:szCs w:val="22"/>
        </w:rPr>
        <w:t>per month.</w:t>
      </w:r>
    </w:p>
    <w:p w:rsidR="00544A15" w:rsidRDefault="00544A15" w:rsidP="00127A39">
      <w:pPr>
        <w:pStyle w:val="ListParagraph"/>
        <w:numPr>
          <w:ilvl w:val="0"/>
          <w:numId w:val="58"/>
        </w:numPr>
        <w:suppressAutoHyphens/>
        <w:ind w:left="450"/>
        <w:jc w:val="both"/>
        <w:rPr>
          <w:rFonts w:asciiTheme="minorHAnsi" w:hAnsiTheme="minorHAnsi" w:cstheme="minorHAnsi"/>
          <w:color w:val="000000"/>
          <w:sz w:val="22"/>
          <w:szCs w:val="22"/>
        </w:rPr>
      </w:pPr>
      <w:r w:rsidRPr="00A54C1E">
        <w:rPr>
          <w:rFonts w:asciiTheme="minorHAnsi" w:hAnsiTheme="minorHAnsi" w:cstheme="minorHAnsi"/>
          <w:color w:val="000000"/>
          <w:sz w:val="22"/>
          <w:szCs w:val="22"/>
        </w:rPr>
        <w:t xml:space="preserve">Bidders participating in the tender are expected to have no past history of adverse complaints / recurrence of fault incidences in the performance of service to any of the BSNL units. If the </w:t>
      </w:r>
      <w:r w:rsidR="0023209F" w:rsidRPr="00A54C1E">
        <w:rPr>
          <w:rFonts w:asciiTheme="minorHAnsi" w:hAnsiTheme="minorHAnsi" w:cstheme="minorHAnsi"/>
          <w:color w:val="000000"/>
          <w:sz w:val="22"/>
          <w:szCs w:val="22"/>
        </w:rPr>
        <w:t xml:space="preserve">performance of the service provided </w:t>
      </w:r>
      <w:r w:rsidRPr="00A54C1E">
        <w:rPr>
          <w:rFonts w:asciiTheme="minorHAnsi" w:hAnsiTheme="minorHAnsi" w:cstheme="minorHAnsi"/>
          <w:color w:val="000000"/>
          <w:sz w:val="22"/>
          <w:szCs w:val="22"/>
        </w:rPr>
        <w:t>ha</w:t>
      </w:r>
      <w:r w:rsidR="0023209F" w:rsidRPr="00A54C1E">
        <w:rPr>
          <w:rFonts w:asciiTheme="minorHAnsi" w:hAnsiTheme="minorHAnsi" w:cstheme="minorHAnsi"/>
          <w:color w:val="000000"/>
          <w:sz w:val="22"/>
          <w:szCs w:val="22"/>
        </w:rPr>
        <w:t>s</w:t>
      </w:r>
      <w:r w:rsidRPr="00A54C1E">
        <w:rPr>
          <w:rFonts w:asciiTheme="minorHAnsi" w:hAnsiTheme="minorHAnsi" w:cstheme="minorHAnsi"/>
          <w:color w:val="000000"/>
          <w:sz w:val="22"/>
          <w:szCs w:val="22"/>
        </w:rPr>
        <w:t xml:space="preserve"> not met the BSNL requirements fully, they will be treated as a complaint. The bidders having complaints exceeding 5% in their past </w:t>
      </w:r>
      <w:r w:rsidR="0023209F" w:rsidRPr="00A54C1E">
        <w:rPr>
          <w:rFonts w:asciiTheme="minorHAnsi" w:hAnsiTheme="minorHAnsi" w:cstheme="minorHAnsi"/>
          <w:color w:val="000000"/>
          <w:sz w:val="22"/>
          <w:szCs w:val="22"/>
        </w:rPr>
        <w:t xml:space="preserve">service period </w:t>
      </w:r>
      <w:r w:rsidRPr="00A54C1E">
        <w:rPr>
          <w:rFonts w:asciiTheme="minorHAnsi" w:hAnsiTheme="minorHAnsi" w:cstheme="minorHAnsi"/>
          <w:color w:val="000000"/>
          <w:sz w:val="22"/>
          <w:szCs w:val="22"/>
        </w:rPr>
        <w:t>are liable to be rejected by the evaluation team.</w:t>
      </w:r>
    </w:p>
    <w:p w:rsidR="00EB5E1A" w:rsidRDefault="00DC4EFF" w:rsidP="00EB5E1A">
      <w:pPr>
        <w:pStyle w:val="BodyText"/>
        <w:spacing w:after="120" w:line="276" w:lineRule="auto"/>
        <w:ind w:left="1170" w:right="266"/>
        <w:jc w:val="center"/>
        <w:rPr>
          <w:rFonts w:asciiTheme="minorHAnsi" w:hAnsiTheme="minorHAnsi" w:cstheme="minorHAnsi"/>
          <w:b/>
          <w:sz w:val="22"/>
          <w:szCs w:val="22"/>
        </w:rPr>
      </w:pPr>
      <w:r w:rsidRPr="00A54C1E">
        <w:rPr>
          <w:rFonts w:asciiTheme="minorHAnsi" w:hAnsiTheme="minorHAnsi" w:cstheme="minorHAnsi"/>
          <w:b/>
          <w:sz w:val="22"/>
          <w:szCs w:val="22"/>
        </w:rPr>
        <w:t>(End of Section – III)</w:t>
      </w:r>
    </w:p>
    <w:p w:rsidR="00672F4E" w:rsidRPr="00EB5E1A" w:rsidRDefault="00672F4E" w:rsidP="00EB5E1A">
      <w:pPr>
        <w:pStyle w:val="NoSpacing"/>
        <w:jc w:val="center"/>
        <w:rPr>
          <w:rFonts w:asciiTheme="minorHAnsi" w:hAnsiTheme="minorHAnsi" w:cstheme="minorHAnsi"/>
          <w:b/>
          <w:sz w:val="22"/>
          <w:szCs w:val="22"/>
        </w:rPr>
      </w:pPr>
      <w:r w:rsidRPr="00EB5E1A">
        <w:rPr>
          <w:rFonts w:asciiTheme="minorHAnsi" w:hAnsiTheme="minorHAnsi" w:cstheme="minorHAnsi"/>
          <w:b/>
        </w:rPr>
        <w:lastRenderedPageBreak/>
        <w:t>SECTION-IV</w:t>
      </w:r>
    </w:p>
    <w:p w:rsidR="00672F4E" w:rsidRPr="00EB5E1A" w:rsidRDefault="00672F4E" w:rsidP="00EB5E1A">
      <w:pPr>
        <w:pStyle w:val="NoSpacing"/>
        <w:jc w:val="center"/>
        <w:rPr>
          <w:rFonts w:asciiTheme="minorHAnsi" w:hAnsiTheme="minorHAnsi" w:cstheme="minorHAnsi"/>
          <w:b/>
          <w:bCs/>
          <w:color w:val="000000"/>
          <w:u w:val="single"/>
        </w:rPr>
      </w:pPr>
      <w:r w:rsidRPr="00EB5E1A">
        <w:rPr>
          <w:rFonts w:asciiTheme="minorHAnsi" w:hAnsiTheme="minorHAnsi" w:cstheme="minorHAnsi"/>
          <w:b/>
          <w:bCs/>
          <w:color w:val="000000"/>
          <w:u w:val="single"/>
        </w:rPr>
        <w:t>GENERAL (</w:t>
      </w:r>
      <w:r w:rsidRPr="00EB5E1A">
        <w:rPr>
          <w:rFonts w:asciiTheme="minorHAnsi" w:hAnsiTheme="minorHAnsi" w:cstheme="minorHAnsi"/>
          <w:b/>
          <w:u w:val="single"/>
        </w:rPr>
        <w:t>COMMERCIAL)</w:t>
      </w:r>
      <w:r w:rsidRPr="00EB5E1A">
        <w:rPr>
          <w:rFonts w:asciiTheme="minorHAnsi" w:hAnsiTheme="minorHAnsi" w:cstheme="minorHAnsi"/>
          <w:b/>
          <w:bCs/>
          <w:color w:val="000000"/>
          <w:u w:val="single"/>
        </w:rPr>
        <w:t xml:space="preserve"> CONDITIONS</w:t>
      </w:r>
    </w:p>
    <w:p w:rsidR="00C76D83" w:rsidRPr="00A54C1E" w:rsidRDefault="00C76D83" w:rsidP="00195C89">
      <w:pPr>
        <w:pStyle w:val="NoSpacing"/>
        <w:jc w:val="center"/>
        <w:rPr>
          <w:rFonts w:asciiTheme="minorHAnsi" w:hAnsiTheme="minorHAnsi" w:cstheme="minorHAnsi"/>
          <w:color w:val="000000"/>
          <w:sz w:val="18"/>
          <w:szCs w:val="18"/>
        </w:rPr>
      </w:pPr>
    </w:p>
    <w:p w:rsidR="00672F4E" w:rsidRPr="00A54C1E" w:rsidRDefault="00672F4E" w:rsidP="000923EF">
      <w:pPr>
        <w:pStyle w:val="NoSpacing"/>
        <w:ind w:left="540" w:hanging="450"/>
        <w:rPr>
          <w:rFonts w:asciiTheme="minorHAnsi" w:hAnsiTheme="minorHAnsi" w:cstheme="minorHAnsi"/>
        </w:rPr>
      </w:pPr>
      <w:r w:rsidRPr="00A54C1E">
        <w:rPr>
          <w:rFonts w:asciiTheme="minorHAnsi" w:hAnsiTheme="minorHAnsi" w:cstheme="minorHAnsi"/>
        </w:rPr>
        <w:t xml:space="preserve"> 1.  </w:t>
      </w:r>
      <w:r w:rsidR="00F86CD1" w:rsidRPr="00A54C1E">
        <w:rPr>
          <w:rFonts w:asciiTheme="minorHAnsi" w:hAnsiTheme="minorHAnsi" w:cstheme="minorHAnsi"/>
        </w:rPr>
        <w:tab/>
      </w:r>
      <w:r w:rsidRPr="00A54C1E">
        <w:rPr>
          <w:rFonts w:asciiTheme="minorHAnsi" w:hAnsiTheme="minorHAnsi" w:cstheme="minorHAnsi"/>
          <w:b/>
          <w:u w:val="single"/>
        </w:rPr>
        <w:t>Bidder Eligibility:</w:t>
      </w:r>
    </w:p>
    <w:p w:rsidR="00B200BF" w:rsidRDefault="00672F4E" w:rsidP="00127A39">
      <w:pPr>
        <w:pStyle w:val="Default"/>
        <w:numPr>
          <w:ilvl w:val="1"/>
          <w:numId w:val="32"/>
        </w:numPr>
        <w:spacing w:line="276" w:lineRule="auto"/>
        <w:ind w:left="540" w:hanging="45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The bidder should have at least </w:t>
      </w:r>
      <w:r w:rsidR="0041612E" w:rsidRPr="00A54C1E">
        <w:rPr>
          <w:rFonts w:asciiTheme="minorHAnsi" w:hAnsiTheme="minorHAnsi" w:cstheme="minorHAnsi"/>
        </w:rPr>
        <w:t>One</w:t>
      </w:r>
      <w:r w:rsidR="006C403C" w:rsidRPr="00A54C1E">
        <w:rPr>
          <w:rFonts w:asciiTheme="minorHAnsi" w:hAnsiTheme="minorHAnsi" w:cstheme="minorHAnsi"/>
        </w:rPr>
        <w:t xml:space="preserve"> year</w:t>
      </w:r>
      <w:r w:rsidRPr="00A54C1E">
        <w:rPr>
          <w:rFonts w:asciiTheme="minorHAnsi" w:hAnsiTheme="minorHAnsi" w:cstheme="minorHAnsi"/>
          <w:color w:val="auto"/>
          <w:sz w:val="22"/>
          <w:szCs w:val="22"/>
        </w:rPr>
        <w:t xml:space="preserve"> experience </w:t>
      </w:r>
      <w:r w:rsidR="00B200BF">
        <w:rPr>
          <w:rFonts w:asciiTheme="minorHAnsi" w:hAnsiTheme="minorHAnsi" w:cstheme="minorHAnsi"/>
          <w:color w:val="auto"/>
          <w:sz w:val="22"/>
          <w:szCs w:val="22"/>
        </w:rPr>
        <w:t xml:space="preserve">and should submit experience </w:t>
      </w:r>
      <w:r w:rsidRPr="00A54C1E">
        <w:rPr>
          <w:rFonts w:asciiTheme="minorHAnsi" w:hAnsiTheme="minorHAnsi" w:cstheme="minorHAnsi"/>
          <w:color w:val="auto"/>
          <w:sz w:val="22"/>
          <w:szCs w:val="22"/>
        </w:rPr>
        <w:t xml:space="preserve">certificate of satisfactory performance in similar services preferably with Government /Public Sector or reputed Private Ltd. Companies / </w:t>
      </w:r>
      <w:r w:rsidR="0069237C" w:rsidRPr="00A54C1E">
        <w:rPr>
          <w:rFonts w:asciiTheme="minorHAnsi" w:hAnsiTheme="minorHAnsi" w:cstheme="minorHAnsi"/>
          <w:color w:val="auto"/>
          <w:sz w:val="22"/>
          <w:szCs w:val="22"/>
        </w:rPr>
        <w:t xml:space="preserve">Organizations/ </w:t>
      </w:r>
      <w:r w:rsidRPr="00A54C1E">
        <w:rPr>
          <w:rFonts w:asciiTheme="minorHAnsi" w:hAnsiTheme="minorHAnsi" w:cstheme="minorHAnsi"/>
          <w:color w:val="auto"/>
          <w:sz w:val="22"/>
          <w:szCs w:val="22"/>
        </w:rPr>
        <w:t>Firms.</w:t>
      </w:r>
      <w:r w:rsidR="00DE581A" w:rsidRPr="00A54C1E">
        <w:rPr>
          <w:rFonts w:asciiTheme="minorHAnsi" w:hAnsiTheme="minorHAnsi" w:cstheme="minorHAnsi"/>
          <w:color w:val="auto"/>
          <w:sz w:val="22"/>
          <w:szCs w:val="22"/>
        </w:rPr>
        <w:t xml:space="preserve"> </w:t>
      </w:r>
    </w:p>
    <w:p w:rsidR="00672F4E" w:rsidRPr="00A54C1E" w:rsidRDefault="00DE581A" w:rsidP="00127A39">
      <w:pPr>
        <w:pStyle w:val="Default"/>
        <w:numPr>
          <w:ilvl w:val="1"/>
          <w:numId w:val="32"/>
        </w:numPr>
        <w:spacing w:line="276" w:lineRule="auto"/>
        <w:ind w:left="540" w:hanging="45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A Local offic</w:t>
      </w:r>
      <w:r w:rsidR="00B42380" w:rsidRPr="00A54C1E">
        <w:rPr>
          <w:rFonts w:asciiTheme="minorHAnsi" w:hAnsiTheme="minorHAnsi" w:cstheme="minorHAnsi"/>
          <w:color w:val="auto"/>
          <w:sz w:val="22"/>
          <w:szCs w:val="22"/>
        </w:rPr>
        <w:t>e is to be available in Chennai for the bidder.</w:t>
      </w:r>
    </w:p>
    <w:p w:rsidR="006624B1" w:rsidRPr="006624B1" w:rsidRDefault="00672F4E" w:rsidP="00127A39">
      <w:pPr>
        <w:pStyle w:val="Default"/>
        <w:numPr>
          <w:ilvl w:val="1"/>
          <w:numId w:val="32"/>
        </w:numPr>
        <w:spacing w:after="120" w:line="276" w:lineRule="auto"/>
        <w:ind w:left="540" w:hanging="450"/>
        <w:jc w:val="both"/>
        <w:rPr>
          <w:rFonts w:asciiTheme="minorHAnsi" w:hAnsiTheme="minorHAnsi" w:cstheme="minorHAnsi"/>
          <w:b/>
          <w:color w:val="auto"/>
          <w:sz w:val="22"/>
          <w:szCs w:val="22"/>
          <w:u w:val="single"/>
        </w:rPr>
      </w:pPr>
      <w:r w:rsidRPr="00A54C1E">
        <w:rPr>
          <w:rFonts w:asciiTheme="minorHAnsi" w:hAnsiTheme="minorHAnsi" w:cstheme="minorHAnsi"/>
          <w:color w:val="auto"/>
          <w:sz w:val="22"/>
          <w:szCs w:val="22"/>
        </w:rPr>
        <w:t xml:space="preserve">The bidder </w:t>
      </w:r>
      <w:r w:rsidR="00EA1661" w:rsidRPr="00A54C1E">
        <w:rPr>
          <w:rFonts w:asciiTheme="minorHAnsi" w:hAnsiTheme="minorHAnsi" w:cstheme="minorHAnsi"/>
          <w:b/>
          <w:sz w:val="22"/>
          <w:szCs w:val="22"/>
        </w:rPr>
        <w:t xml:space="preserve">should own with Registration Certificate in the name of the service Provider / firm </w:t>
      </w:r>
      <w:r w:rsidRPr="00A54C1E">
        <w:rPr>
          <w:rFonts w:asciiTheme="minorHAnsi" w:hAnsiTheme="minorHAnsi" w:cstheme="minorHAnsi"/>
          <w:sz w:val="22"/>
          <w:szCs w:val="22"/>
        </w:rPr>
        <w:t>sufficient number of commercial vehicles</w:t>
      </w:r>
      <w:r w:rsidRPr="00A54C1E">
        <w:rPr>
          <w:rFonts w:asciiTheme="minorHAnsi" w:hAnsiTheme="minorHAnsi" w:cstheme="minorHAnsi"/>
          <w:color w:val="auto"/>
          <w:sz w:val="22"/>
          <w:szCs w:val="22"/>
        </w:rPr>
        <w:t xml:space="preserve"> registered as taxis </w:t>
      </w:r>
      <w:r w:rsidRPr="00A54C1E">
        <w:rPr>
          <w:rFonts w:asciiTheme="minorHAnsi" w:hAnsiTheme="minorHAnsi" w:cstheme="minorHAnsi"/>
          <w:sz w:val="22"/>
          <w:szCs w:val="22"/>
        </w:rPr>
        <w:t xml:space="preserve">not less than </w:t>
      </w:r>
      <w:r w:rsidR="00F41FC2">
        <w:rPr>
          <w:rFonts w:asciiTheme="minorHAnsi" w:hAnsiTheme="minorHAnsi" w:cstheme="minorHAnsi"/>
          <w:b/>
          <w:sz w:val="22"/>
          <w:szCs w:val="22"/>
          <w:u w:val="single"/>
        </w:rPr>
        <w:t>T</w:t>
      </w:r>
      <w:r w:rsidR="00340A3A">
        <w:rPr>
          <w:rFonts w:asciiTheme="minorHAnsi" w:hAnsiTheme="minorHAnsi" w:cstheme="minorHAnsi"/>
          <w:b/>
          <w:sz w:val="22"/>
          <w:szCs w:val="22"/>
          <w:u w:val="single"/>
        </w:rPr>
        <w:t>wo</w:t>
      </w:r>
      <w:r w:rsidR="00A422D5" w:rsidRPr="00A54C1E">
        <w:rPr>
          <w:rFonts w:asciiTheme="minorHAnsi" w:hAnsiTheme="minorHAnsi" w:cstheme="minorHAnsi"/>
          <w:sz w:val="22"/>
          <w:szCs w:val="22"/>
        </w:rPr>
        <w:t xml:space="preserve"> (</w:t>
      </w:r>
      <w:r w:rsidR="00B200BF">
        <w:rPr>
          <w:rFonts w:asciiTheme="minorHAnsi" w:hAnsiTheme="minorHAnsi" w:cstheme="minorHAnsi"/>
          <w:sz w:val="22"/>
          <w:szCs w:val="22"/>
        </w:rPr>
        <w:t>all types of vehicles ie sedan</w:t>
      </w:r>
      <w:r w:rsidR="00874A91">
        <w:rPr>
          <w:rFonts w:asciiTheme="minorHAnsi" w:hAnsiTheme="minorHAnsi" w:cstheme="minorHAnsi"/>
          <w:sz w:val="22"/>
          <w:szCs w:val="22"/>
        </w:rPr>
        <w:t>,</w:t>
      </w:r>
      <w:r w:rsidR="00B200BF">
        <w:rPr>
          <w:rFonts w:asciiTheme="minorHAnsi" w:hAnsiTheme="minorHAnsi" w:cstheme="minorHAnsi"/>
          <w:sz w:val="22"/>
          <w:szCs w:val="22"/>
        </w:rPr>
        <w:t xml:space="preserve"> </w:t>
      </w:r>
      <w:r w:rsidR="00874A91">
        <w:rPr>
          <w:rFonts w:asciiTheme="minorHAnsi" w:hAnsiTheme="minorHAnsi" w:cstheme="minorHAnsi"/>
          <w:sz w:val="22"/>
          <w:szCs w:val="22"/>
        </w:rPr>
        <w:t>MUV</w:t>
      </w:r>
      <w:r w:rsidR="00B200BF">
        <w:rPr>
          <w:rFonts w:asciiTheme="minorHAnsi" w:hAnsiTheme="minorHAnsi" w:cstheme="minorHAnsi"/>
          <w:sz w:val="22"/>
          <w:szCs w:val="22"/>
        </w:rPr>
        <w:t>,</w:t>
      </w:r>
      <w:r w:rsidR="00874A91">
        <w:rPr>
          <w:rFonts w:asciiTheme="minorHAnsi" w:hAnsiTheme="minorHAnsi" w:cstheme="minorHAnsi"/>
          <w:sz w:val="22"/>
          <w:szCs w:val="22"/>
        </w:rPr>
        <w:t xml:space="preserve"> </w:t>
      </w:r>
      <w:r w:rsidR="00B200BF">
        <w:rPr>
          <w:rFonts w:asciiTheme="minorHAnsi" w:hAnsiTheme="minorHAnsi" w:cstheme="minorHAnsi"/>
          <w:sz w:val="22"/>
          <w:szCs w:val="22"/>
        </w:rPr>
        <w:t xml:space="preserve">hatchback </w:t>
      </w:r>
      <w:r w:rsidR="00A422D5" w:rsidRPr="00A54C1E">
        <w:rPr>
          <w:rFonts w:asciiTheme="minorHAnsi" w:hAnsiTheme="minorHAnsi" w:cstheme="minorHAnsi"/>
          <w:sz w:val="22"/>
          <w:szCs w:val="22"/>
        </w:rPr>
        <w:t>put together)</w:t>
      </w:r>
      <w:r w:rsidR="006624B1">
        <w:rPr>
          <w:rFonts w:asciiTheme="minorHAnsi" w:hAnsiTheme="minorHAnsi" w:cstheme="minorHAnsi"/>
          <w:sz w:val="22"/>
          <w:szCs w:val="22"/>
        </w:rPr>
        <w:t xml:space="preserve"> </w:t>
      </w:r>
      <w:r w:rsidRPr="00A54C1E">
        <w:rPr>
          <w:rFonts w:asciiTheme="minorHAnsi" w:hAnsiTheme="minorHAnsi" w:cstheme="minorHAnsi"/>
          <w:color w:val="auto"/>
          <w:sz w:val="22"/>
          <w:szCs w:val="22"/>
        </w:rPr>
        <w:t>with permit from RTOs in the name of proprietor/ company/ partners/firm/director</w:t>
      </w:r>
      <w:r w:rsidR="00362D2B" w:rsidRPr="00A54C1E">
        <w:rPr>
          <w:rFonts w:asciiTheme="minorHAnsi" w:hAnsiTheme="minorHAnsi" w:cstheme="minorHAnsi"/>
          <w:color w:val="auto"/>
          <w:sz w:val="22"/>
          <w:szCs w:val="22"/>
        </w:rPr>
        <w:t>.</w:t>
      </w:r>
      <w:r w:rsidR="00164895" w:rsidRPr="00A54C1E">
        <w:rPr>
          <w:rFonts w:asciiTheme="minorHAnsi" w:hAnsiTheme="minorHAnsi" w:cstheme="minorHAnsi"/>
          <w:color w:val="auto"/>
          <w:sz w:val="22"/>
          <w:szCs w:val="22"/>
        </w:rPr>
        <w:t xml:space="preserve"> </w:t>
      </w:r>
    </w:p>
    <w:p w:rsidR="006C5810" w:rsidRPr="00A44851" w:rsidRDefault="001B1E18" w:rsidP="006624B1">
      <w:pPr>
        <w:pStyle w:val="Default"/>
        <w:spacing w:after="120" w:line="276" w:lineRule="auto"/>
        <w:ind w:left="540"/>
        <w:jc w:val="both"/>
        <w:rPr>
          <w:rFonts w:asciiTheme="minorHAnsi" w:hAnsiTheme="minorHAnsi" w:cstheme="minorHAnsi"/>
          <w:b/>
          <w:color w:val="auto"/>
          <w:sz w:val="22"/>
          <w:szCs w:val="22"/>
          <w:u w:val="single"/>
        </w:rPr>
      </w:pPr>
      <w:r w:rsidRPr="00A54C1E">
        <w:rPr>
          <w:rFonts w:asciiTheme="minorHAnsi" w:hAnsiTheme="minorHAnsi" w:cstheme="minorHAnsi"/>
          <w:b/>
          <w:color w:val="auto"/>
          <w:sz w:val="22"/>
          <w:szCs w:val="22"/>
        </w:rPr>
        <w:t xml:space="preserve">Bidders are allowed to participate with the booking slips for registering the vehicles in the name of the bidder company whereas the bidder </w:t>
      </w:r>
      <w:r w:rsidRPr="00A44851">
        <w:rPr>
          <w:rFonts w:asciiTheme="minorHAnsi" w:hAnsiTheme="minorHAnsi" w:cstheme="minorHAnsi"/>
          <w:b/>
          <w:color w:val="auto"/>
          <w:sz w:val="22"/>
          <w:szCs w:val="22"/>
        </w:rPr>
        <w:t xml:space="preserve">should be able to </w:t>
      </w:r>
      <w:r w:rsidRPr="00A44851">
        <w:rPr>
          <w:rFonts w:asciiTheme="minorHAnsi" w:hAnsiTheme="minorHAnsi" w:cstheme="minorHAnsi"/>
          <w:b/>
          <w:color w:val="auto"/>
          <w:sz w:val="22"/>
          <w:szCs w:val="22"/>
          <w:u w:val="single"/>
        </w:rPr>
        <w:t>submit the actual registration certificate of vehicle</w:t>
      </w:r>
      <w:r w:rsidR="00764493">
        <w:rPr>
          <w:rFonts w:asciiTheme="minorHAnsi" w:hAnsiTheme="minorHAnsi" w:cstheme="minorHAnsi"/>
          <w:b/>
          <w:color w:val="auto"/>
          <w:sz w:val="22"/>
          <w:szCs w:val="22"/>
          <w:u w:val="single"/>
        </w:rPr>
        <w:t xml:space="preserve"> in his/her name as per the required model and other originals</w:t>
      </w:r>
      <w:r w:rsidR="001E7348">
        <w:rPr>
          <w:rFonts w:asciiTheme="minorHAnsi" w:hAnsiTheme="minorHAnsi" w:cstheme="minorHAnsi"/>
          <w:b/>
          <w:color w:val="auto"/>
          <w:sz w:val="22"/>
          <w:szCs w:val="22"/>
          <w:u w:val="single"/>
        </w:rPr>
        <w:t xml:space="preserve"> at the time of submission of tender documents. Those who do not supply the required documents will not be considered as eligible for further technical and financial evaluation.</w:t>
      </w:r>
      <w:r w:rsidR="00764493">
        <w:rPr>
          <w:rFonts w:asciiTheme="minorHAnsi" w:hAnsiTheme="minorHAnsi" w:cstheme="minorHAnsi"/>
          <w:b/>
          <w:color w:val="auto"/>
          <w:sz w:val="22"/>
          <w:szCs w:val="22"/>
          <w:u w:val="single"/>
        </w:rPr>
        <w:t xml:space="preserve"> </w:t>
      </w:r>
    </w:p>
    <w:p w:rsidR="00EA1661" w:rsidRPr="00A54C1E" w:rsidRDefault="00EA1661" w:rsidP="00127A39">
      <w:pPr>
        <w:pStyle w:val="Default"/>
        <w:numPr>
          <w:ilvl w:val="1"/>
          <w:numId w:val="32"/>
        </w:numPr>
        <w:spacing w:after="120" w:line="276" w:lineRule="auto"/>
        <w:ind w:left="540" w:hanging="45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The bidder should supply the vehicles</w:t>
      </w:r>
      <w:r w:rsidR="00A705F9" w:rsidRPr="00A54C1E">
        <w:rPr>
          <w:rFonts w:asciiTheme="minorHAnsi" w:hAnsiTheme="minorHAnsi" w:cstheme="minorHAnsi"/>
          <w:color w:val="auto"/>
          <w:sz w:val="22"/>
          <w:szCs w:val="22"/>
        </w:rPr>
        <w:t xml:space="preserve"> according to the proportion of the allotment given</w:t>
      </w:r>
      <w:r w:rsidR="00831B06" w:rsidRPr="00A54C1E">
        <w:rPr>
          <w:rFonts w:asciiTheme="minorHAnsi" w:hAnsiTheme="minorHAnsi" w:cstheme="minorHAnsi"/>
          <w:color w:val="auto"/>
          <w:sz w:val="22"/>
          <w:szCs w:val="22"/>
        </w:rPr>
        <w:t>,</w:t>
      </w:r>
      <w:r w:rsidRPr="00A54C1E">
        <w:rPr>
          <w:rFonts w:asciiTheme="minorHAnsi" w:hAnsiTheme="minorHAnsi" w:cstheme="minorHAnsi"/>
          <w:color w:val="auto"/>
          <w:sz w:val="22"/>
          <w:szCs w:val="22"/>
        </w:rPr>
        <w:t xml:space="preserve"> with Registration Certificate in the name of the Service Provider so as to claim CENVAT by BSNL, Chennai Telephones</w:t>
      </w:r>
      <w:r w:rsidR="00A705F9" w:rsidRPr="00A54C1E">
        <w:rPr>
          <w:rFonts w:asciiTheme="minorHAnsi" w:hAnsiTheme="minorHAnsi" w:cstheme="minorHAnsi"/>
          <w:color w:val="auto"/>
          <w:sz w:val="22"/>
          <w:szCs w:val="22"/>
        </w:rPr>
        <w:t>. The bidders</w:t>
      </w:r>
      <w:r w:rsidRPr="00A54C1E">
        <w:rPr>
          <w:rFonts w:asciiTheme="minorHAnsi" w:hAnsiTheme="minorHAnsi" w:cstheme="minorHAnsi"/>
          <w:color w:val="auto"/>
          <w:sz w:val="22"/>
          <w:szCs w:val="22"/>
        </w:rPr>
        <w:t xml:space="preserve"> should submit</w:t>
      </w:r>
      <w:r w:rsidR="00E063A8" w:rsidRPr="00A54C1E">
        <w:rPr>
          <w:rFonts w:asciiTheme="minorHAnsi" w:hAnsiTheme="minorHAnsi" w:cstheme="minorHAnsi"/>
          <w:color w:val="auto"/>
          <w:sz w:val="22"/>
          <w:szCs w:val="22"/>
        </w:rPr>
        <w:t xml:space="preserve"> the </w:t>
      </w:r>
      <w:r w:rsidR="00994931" w:rsidRPr="00A54C1E">
        <w:rPr>
          <w:rFonts w:asciiTheme="minorHAnsi" w:hAnsiTheme="minorHAnsi" w:cstheme="minorHAnsi"/>
          <w:b/>
          <w:color w:val="auto"/>
          <w:sz w:val="22"/>
          <w:szCs w:val="22"/>
          <w:u w:val="single"/>
        </w:rPr>
        <w:t>self-attested</w:t>
      </w:r>
      <w:r w:rsidRPr="00A54C1E">
        <w:rPr>
          <w:rFonts w:asciiTheme="minorHAnsi" w:hAnsiTheme="minorHAnsi" w:cstheme="minorHAnsi"/>
          <w:color w:val="auto"/>
          <w:sz w:val="22"/>
          <w:szCs w:val="22"/>
        </w:rPr>
        <w:t xml:space="preserve"> documentary evidence for the </w:t>
      </w:r>
      <w:r w:rsidR="00F41FC2" w:rsidRPr="00B200BF">
        <w:rPr>
          <w:rFonts w:asciiTheme="minorHAnsi" w:hAnsiTheme="minorHAnsi" w:cstheme="minorHAnsi"/>
          <w:color w:val="auto"/>
          <w:sz w:val="22"/>
          <w:szCs w:val="22"/>
          <w:u w:val="single"/>
        </w:rPr>
        <w:t>T</w:t>
      </w:r>
      <w:r w:rsidR="006624B1" w:rsidRPr="00B200BF">
        <w:rPr>
          <w:rFonts w:asciiTheme="minorHAnsi" w:hAnsiTheme="minorHAnsi" w:cstheme="minorHAnsi"/>
          <w:b/>
          <w:color w:val="auto"/>
          <w:sz w:val="22"/>
          <w:szCs w:val="22"/>
          <w:u w:val="single"/>
        </w:rPr>
        <w:t>wo</w:t>
      </w:r>
      <w:r w:rsidR="003216E7" w:rsidRPr="00B200BF">
        <w:rPr>
          <w:rFonts w:asciiTheme="minorHAnsi" w:hAnsiTheme="minorHAnsi" w:cstheme="minorHAnsi"/>
          <w:b/>
          <w:color w:val="auto"/>
          <w:sz w:val="22"/>
          <w:szCs w:val="22"/>
          <w:u w:val="single"/>
        </w:rPr>
        <w:t xml:space="preserve"> </w:t>
      </w:r>
      <w:r w:rsidR="003216E7" w:rsidRPr="00A54C1E">
        <w:rPr>
          <w:rFonts w:asciiTheme="minorHAnsi" w:hAnsiTheme="minorHAnsi" w:cstheme="minorHAnsi"/>
          <w:color w:val="auto"/>
          <w:sz w:val="22"/>
          <w:szCs w:val="22"/>
        </w:rPr>
        <w:t>owned</w:t>
      </w:r>
      <w:r w:rsidRPr="00A54C1E">
        <w:rPr>
          <w:rFonts w:asciiTheme="minorHAnsi" w:hAnsiTheme="minorHAnsi" w:cstheme="minorHAnsi"/>
          <w:color w:val="auto"/>
          <w:sz w:val="22"/>
          <w:szCs w:val="22"/>
        </w:rPr>
        <w:t xml:space="preserve"> vehicles</w:t>
      </w:r>
      <w:r w:rsidR="007F0005" w:rsidRPr="00A54C1E">
        <w:rPr>
          <w:rFonts w:asciiTheme="minorHAnsi" w:hAnsiTheme="minorHAnsi" w:cstheme="minorHAnsi"/>
          <w:color w:val="auto"/>
          <w:sz w:val="22"/>
          <w:szCs w:val="22"/>
        </w:rPr>
        <w:t>,</w:t>
      </w:r>
      <w:r w:rsidRPr="00A54C1E">
        <w:rPr>
          <w:rFonts w:asciiTheme="minorHAnsi" w:hAnsiTheme="minorHAnsi" w:cstheme="minorHAnsi"/>
          <w:color w:val="auto"/>
          <w:sz w:val="22"/>
          <w:szCs w:val="22"/>
        </w:rPr>
        <w:t xml:space="preserve"> along with the Technical bid of this Tender.</w:t>
      </w:r>
    </w:p>
    <w:p w:rsidR="00672F4E" w:rsidRPr="002F1B39" w:rsidRDefault="00672F4E" w:rsidP="000923EF">
      <w:pPr>
        <w:pStyle w:val="Default"/>
        <w:spacing w:after="120" w:line="276" w:lineRule="auto"/>
        <w:ind w:left="540"/>
        <w:jc w:val="both"/>
        <w:rPr>
          <w:rStyle w:val="NoSpacingChar"/>
          <w:rFonts w:asciiTheme="minorHAnsi" w:hAnsiTheme="minorHAnsi" w:cstheme="minorHAnsi"/>
          <w:b/>
          <w:color w:val="000000" w:themeColor="text1"/>
        </w:rPr>
      </w:pPr>
      <w:r w:rsidRPr="00A54C1E">
        <w:rPr>
          <w:rFonts w:asciiTheme="minorHAnsi" w:hAnsiTheme="minorHAnsi" w:cstheme="minorHAnsi"/>
          <w:color w:val="auto"/>
          <w:sz w:val="22"/>
          <w:szCs w:val="22"/>
        </w:rPr>
        <w:t xml:space="preserve">The full details of the vehicles and a clear declaration that the firm will be able to </w:t>
      </w:r>
      <w:r w:rsidRPr="00A54C1E">
        <w:rPr>
          <w:rFonts w:asciiTheme="minorHAnsi" w:hAnsiTheme="minorHAnsi" w:cstheme="minorHAnsi"/>
          <w:b/>
          <w:color w:val="auto"/>
          <w:sz w:val="22"/>
          <w:szCs w:val="22"/>
        </w:rPr>
        <w:t xml:space="preserve">supply </w:t>
      </w:r>
      <w:r w:rsidRPr="00A54C1E">
        <w:rPr>
          <w:rStyle w:val="NoSpacingChar"/>
          <w:rFonts w:asciiTheme="minorHAnsi" w:hAnsiTheme="minorHAnsi" w:cstheme="minorHAnsi"/>
          <w:b/>
        </w:rPr>
        <w:t>commercial</w:t>
      </w:r>
      <w:r w:rsidR="00186AC1" w:rsidRPr="00A54C1E">
        <w:rPr>
          <w:rStyle w:val="NoSpacingChar"/>
          <w:rFonts w:asciiTheme="minorHAnsi" w:hAnsiTheme="minorHAnsi" w:cstheme="minorHAnsi"/>
          <w:b/>
        </w:rPr>
        <w:t xml:space="preserve"> </w:t>
      </w:r>
      <w:r w:rsidRPr="00A54C1E">
        <w:rPr>
          <w:rStyle w:val="NoSpacingChar"/>
          <w:rFonts w:asciiTheme="minorHAnsi" w:hAnsiTheme="minorHAnsi" w:cstheme="minorHAnsi"/>
          <w:b/>
        </w:rPr>
        <w:t xml:space="preserve">vehicles of model </w:t>
      </w:r>
      <w:r w:rsidRPr="00EB5E1A">
        <w:rPr>
          <w:rStyle w:val="NoSpacingChar"/>
          <w:rFonts w:asciiTheme="minorHAnsi" w:hAnsiTheme="minorHAnsi" w:cstheme="minorHAnsi"/>
          <w:b/>
          <w:u w:val="single"/>
        </w:rPr>
        <w:t xml:space="preserve">not older than </w:t>
      </w:r>
      <w:r w:rsidR="006624B1" w:rsidRPr="00EB5E1A">
        <w:rPr>
          <w:rStyle w:val="NoSpacingChar"/>
          <w:rFonts w:asciiTheme="minorHAnsi" w:hAnsiTheme="minorHAnsi" w:cstheme="minorHAnsi"/>
          <w:b/>
          <w:u w:val="single"/>
        </w:rPr>
        <w:t>2018</w:t>
      </w:r>
      <w:r w:rsidR="00EA79A0" w:rsidRPr="00A54C1E">
        <w:rPr>
          <w:rStyle w:val="NoSpacingChar"/>
          <w:rFonts w:asciiTheme="minorHAnsi" w:hAnsiTheme="minorHAnsi" w:cstheme="minorHAnsi"/>
          <w:b/>
        </w:rPr>
        <w:t xml:space="preserve"> </w:t>
      </w:r>
      <w:r w:rsidR="00825A5D" w:rsidRPr="00A54C1E">
        <w:rPr>
          <w:rStyle w:val="NoSpacingChar"/>
          <w:rFonts w:asciiTheme="minorHAnsi" w:eastAsia="Calibri" w:hAnsiTheme="minorHAnsi" w:cstheme="minorHAnsi"/>
          <w:b/>
        </w:rPr>
        <w:t>and in Good operating condition</w:t>
      </w:r>
      <w:r w:rsidR="00186AC1" w:rsidRPr="00A54C1E">
        <w:rPr>
          <w:rStyle w:val="NoSpacingChar"/>
          <w:rFonts w:asciiTheme="minorHAnsi" w:eastAsia="Calibri" w:hAnsiTheme="minorHAnsi" w:cstheme="minorHAnsi"/>
          <w:b/>
        </w:rPr>
        <w:t xml:space="preserve"> </w:t>
      </w:r>
      <w:r w:rsidRPr="00A54C1E">
        <w:rPr>
          <w:rStyle w:val="NoSpacingChar"/>
          <w:rFonts w:asciiTheme="minorHAnsi" w:hAnsiTheme="minorHAnsi" w:cstheme="minorHAnsi"/>
          <w:b/>
        </w:rPr>
        <w:t>shall be provided.</w:t>
      </w:r>
    </w:p>
    <w:p w:rsidR="00D55858" w:rsidRDefault="00EB5E1A" w:rsidP="008717C6">
      <w:pPr>
        <w:pStyle w:val="NoSpacing"/>
        <w:ind w:left="284" w:hanging="284"/>
        <w:jc w:val="both"/>
      </w:pPr>
      <w:r w:rsidRPr="002F1B39">
        <w:rPr>
          <w:color w:val="000000" w:themeColor="text1"/>
        </w:rPr>
        <w:t>1.5</w:t>
      </w:r>
      <w:r w:rsidR="00D55858" w:rsidRPr="002F1B39">
        <w:rPr>
          <w:color w:val="000000" w:themeColor="text1"/>
        </w:rPr>
        <w:t xml:space="preserve"> The bidder must have a turnover of not less than </w:t>
      </w:r>
      <w:r w:rsidR="008717C6" w:rsidRPr="002F1B39">
        <w:rPr>
          <w:b/>
          <w:color w:val="000000" w:themeColor="text1"/>
        </w:rPr>
        <w:t>39.09</w:t>
      </w:r>
      <w:r w:rsidRPr="002F1B39">
        <w:rPr>
          <w:b/>
          <w:color w:val="000000" w:themeColor="text1"/>
        </w:rPr>
        <w:t xml:space="preserve"> </w:t>
      </w:r>
      <w:r w:rsidR="00D55858" w:rsidRPr="002F1B39">
        <w:rPr>
          <w:b/>
          <w:color w:val="000000" w:themeColor="text1"/>
        </w:rPr>
        <w:t>lakhs</w:t>
      </w:r>
      <w:r w:rsidR="001931DE">
        <w:t xml:space="preserve"> during each of the preceding </w:t>
      </w:r>
      <w:r w:rsidR="001931DE" w:rsidRPr="00F0240F">
        <w:rPr>
          <w:b/>
        </w:rPr>
        <w:t>Two</w:t>
      </w:r>
      <w:r w:rsidR="00D55858" w:rsidRPr="00F0240F">
        <w:rPr>
          <w:b/>
        </w:rPr>
        <w:t xml:space="preserve"> </w:t>
      </w:r>
      <w:r w:rsidR="00D55858" w:rsidRPr="001931DE">
        <w:t>financial years.</w:t>
      </w:r>
      <w:r w:rsidR="00EB4F78">
        <w:t xml:space="preserve"> </w:t>
      </w:r>
      <w:r w:rsidR="00D55858" w:rsidRPr="001931DE">
        <w:t xml:space="preserve">However BSNL Reserves the right to relax the criteria of “turnover of not less than </w:t>
      </w:r>
      <w:r>
        <w:rPr>
          <w:b/>
        </w:rPr>
        <w:t>15</w:t>
      </w:r>
      <w:r w:rsidR="006624B1">
        <w:rPr>
          <w:b/>
        </w:rPr>
        <w:t xml:space="preserve"> </w:t>
      </w:r>
      <w:r w:rsidR="00D55858" w:rsidRPr="001931DE">
        <w:rPr>
          <w:b/>
        </w:rPr>
        <w:t>lakhs</w:t>
      </w:r>
      <w:r w:rsidR="00D55858" w:rsidRPr="001931DE">
        <w:t xml:space="preserve"> during each of the preceding 2 financial years”, provided the company satisfies all other technical eligibility requirements.</w:t>
      </w:r>
    </w:p>
    <w:p w:rsidR="00EB5E1A" w:rsidRPr="008F3ED3" w:rsidRDefault="00EB5E1A" w:rsidP="00D55858">
      <w:pPr>
        <w:pStyle w:val="NoSpacing"/>
        <w:ind w:left="284"/>
        <w:jc w:val="both"/>
      </w:pPr>
    </w:p>
    <w:p w:rsidR="00672F4E" w:rsidRPr="00A54C1E" w:rsidRDefault="00672F4E" w:rsidP="000923EF">
      <w:pPr>
        <w:pStyle w:val="NoSpacing"/>
        <w:ind w:left="540" w:hanging="450"/>
        <w:rPr>
          <w:rFonts w:asciiTheme="minorHAnsi" w:hAnsiTheme="minorHAnsi" w:cstheme="minorHAnsi"/>
          <w:b/>
          <w:u w:val="single"/>
        </w:rPr>
      </w:pPr>
      <w:r w:rsidRPr="00A54C1E">
        <w:rPr>
          <w:rFonts w:asciiTheme="minorHAnsi" w:hAnsiTheme="minorHAnsi" w:cstheme="minorHAnsi"/>
          <w:b/>
          <w:u w:val="single"/>
        </w:rPr>
        <w:t xml:space="preserve">2.  Right to Accept or Reject: </w:t>
      </w:r>
    </w:p>
    <w:p w:rsidR="00672F4E" w:rsidRPr="00A54C1E" w:rsidRDefault="00A20ABE" w:rsidP="000923EF">
      <w:pPr>
        <w:pStyle w:val="Default"/>
        <w:spacing w:after="120" w:line="276" w:lineRule="auto"/>
        <w:ind w:left="540" w:hanging="45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ab/>
      </w:r>
      <w:r w:rsidR="00672F4E" w:rsidRPr="00A54C1E">
        <w:rPr>
          <w:rFonts w:asciiTheme="minorHAnsi" w:hAnsiTheme="minorHAnsi" w:cstheme="minorHAnsi"/>
          <w:color w:val="auto"/>
          <w:sz w:val="22"/>
          <w:szCs w:val="22"/>
        </w:rPr>
        <w:t>BSNL shall not be bound to accept the lowest o</w:t>
      </w:r>
      <w:r w:rsidR="00C358BB" w:rsidRPr="00A54C1E">
        <w:rPr>
          <w:rFonts w:asciiTheme="minorHAnsi" w:hAnsiTheme="minorHAnsi" w:cstheme="minorHAnsi"/>
          <w:color w:val="auto"/>
          <w:sz w:val="22"/>
          <w:szCs w:val="22"/>
        </w:rPr>
        <w:t>f</w:t>
      </w:r>
      <w:r w:rsidR="00672F4E" w:rsidRPr="00A54C1E">
        <w:rPr>
          <w:rFonts w:asciiTheme="minorHAnsi" w:hAnsiTheme="minorHAnsi" w:cstheme="minorHAnsi"/>
          <w:color w:val="auto"/>
          <w:sz w:val="22"/>
          <w:szCs w:val="22"/>
        </w:rPr>
        <w:t xml:space="preserve"> any tender and reserves to itself the right to accept or reject any bid or to accept whole or a portion of tender, as it may deem fit, without assigning any reason thereof and without incurring any liability to the affected bidder(s) for the action of BSNL. </w:t>
      </w:r>
    </w:p>
    <w:p w:rsidR="001C5C77" w:rsidRPr="00A54C1E" w:rsidRDefault="00195C89" w:rsidP="000923EF">
      <w:pPr>
        <w:pStyle w:val="NoSpacing"/>
        <w:ind w:left="540" w:hanging="450"/>
        <w:rPr>
          <w:rFonts w:asciiTheme="minorHAnsi" w:hAnsiTheme="minorHAnsi" w:cstheme="minorHAnsi"/>
          <w:b/>
          <w:sz w:val="22"/>
          <w:szCs w:val="22"/>
          <w:u w:val="single"/>
        </w:rPr>
      </w:pPr>
      <w:r w:rsidRPr="00A54C1E">
        <w:rPr>
          <w:rFonts w:asciiTheme="minorHAnsi" w:hAnsiTheme="minorHAnsi" w:cstheme="minorHAnsi"/>
          <w:b/>
          <w:sz w:val="22"/>
          <w:szCs w:val="22"/>
          <w:u w:val="single"/>
        </w:rPr>
        <w:t xml:space="preserve">3    </w:t>
      </w:r>
      <w:r w:rsidR="001C5C77" w:rsidRPr="00A54C1E">
        <w:rPr>
          <w:rFonts w:asciiTheme="minorHAnsi" w:hAnsiTheme="minorHAnsi" w:cstheme="minorHAnsi"/>
          <w:b/>
          <w:sz w:val="22"/>
          <w:szCs w:val="22"/>
          <w:u w:val="single"/>
        </w:rPr>
        <w:t>FORMAT AND SIGNING OF BID</w:t>
      </w:r>
    </w:p>
    <w:p w:rsidR="001C5C77" w:rsidRPr="00A54C1E" w:rsidRDefault="001C5C77" w:rsidP="000923EF">
      <w:pPr>
        <w:pStyle w:val="ListParagraph"/>
        <w:widowControl w:val="0"/>
        <w:numPr>
          <w:ilvl w:val="1"/>
          <w:numId w:val="12"/>
        </w:numPr>
        <w:overflowPunct w:val="0"/>
        <w:autoSpaceDE w:val="0"/>
        <w:autoSpaceDN w:val="0"/>
        <w:adjustRightInd w:val="0"/>
        <w:spacing w:after="120" w:line="276" w:lineRule="auto"/>
        <w:ind w:left="540" w:hanging="450"/>
        <w:jc w:val="both"/>
        <w:rPr>
          <w:rFonts w:asciiTheme="minorHAnsi" w:hAnsiTheme="minorHAnsi" w:cstheme="minorHAnsi"/>
          <w:sz w:val="22"/>
          <w:szCs w:val="22"/>
        </w:rPr>
      </w:pPr>
      <w:r w:rsidRPr="00A54C1E">
        <w:rPr>
          <w:rFonts w:asciiTheme="minorHAnsi" w:hAnsiTheme="minorHAnsi" w:cstheme="minorHAnsi"/>
          <w:sz w:val="22"/>
          <w:szCs w:val="22"/>
        </w:rPr>
        <w:t xml:space="preserve">The bidder shall submit his bid, online, complying all eligibility conditions, other terms and conditions of tender document to be read along with the clarifications and amendments issued in this respect. </w:t>
      </w:r>
      <w:r w:rsidRPr="00A54C1E">
        <w:rPr>
          <w:rFonts w:asciiTheme="minorHAnsi" w:hAnsiTheme="minorHAnsi" w:cstheme="minorHAnsi"/>
          <w:b/>
          <w:sz w:val="22"/>
          <w:szCs w:val="22"/>
          <w:u w:val="single"/>
        </w:rPr>
        <w:t>All the documents must be authenticated using Digital</w:t>
      </w:r>
      <w:r w:rsidR="00186AC1" w:rsidRPr="00A54C1E">
        <w:rPr>
          <w:rFonts w:asciiTheme="minorHAnsi" w:hAnsiTheme="minorHAnsi" w:cstheme="minorHAnsi"/>
          <w:b/>
          <w:sz w:val="22"/>
          <w:szCs w:val="22"/>
          <w:u w:val="single"/>
        </w:rPr>
        <w:t xml:space="preserve"> </w:t>
      </w:r>
      <w:r w:rsidRPr="00A54C1E">
        <w:rPr>
          <w:rFonts w:asciiTheme="minorHAnsi" w:hAnsiTheme="minorHAnsi" w:cstheme="minorHAnsi"/>
          <w:b/>
          <w:sz w:val="22"/>
          <w:szCs w:val="22"/>
          <w:u w:val="single"/>
        </w:rPr>
        <w:t>Signature by the authorized person</w:t>
      </w:r>
      <w:r w:rsidRPr="00A54C1E">
        <w:rPr>
          <w:rFonts w:asciiTheme="minorHAnsi" w:hAnsiTheme="minorHAnsi" w:cstheme="minorHAnsi"/>
          <w:b/>
          <w:sz w:val="22"/>
          <w:szCs w:val="22"/>
        </w:rPr>
        <w:t>.</w:t>
      </w:r>
      <w:r w:rsidRPr="00A54C1E">
        <w:rPr>
          <w:rFonts w:asciiTheme="minorHAnsi" w:hAnsiTheme="minorHAnsi" w:cstheme="minorHAnsi"/>
          <w:sz w:val="22"/>
          <w:szCs w:val="22"/>
        </w:rPr>
        <w:t xml:space="preserve"> The letter of authorization shall be indicated by written power-of-attorney accompanying the bid.</w:t>
      </w:r>
    </w:p>
    <w:p w:rsidR="00F86CD1" w:rsidRDefault="00A82AA3" w:rsidP="000923EF">
      <w:pPr>
        <w:pStyle w:val="ListParagraph"/>
        <w:widowControl w:val="0"/>
        <w:numPr>
          <w:ilvl w:val="1"/>
          <w:numId w:val="12"/>
        </w:numPr>
        <w:overflowPunct w:val="0"/>
        <w:autoSpaceDE w:val="0"/>
        <w:autoSpaceDN w:val="0"/>
        <w:adjustRightInd w:val="0"/>
        <w:spacing w:after="120" w:line="276" w:lineRule="auto"/>
        <w:ind w:left="540" w:hanging="450"/>
        <w:jc w:val="both"/>
        <w:rPr>
          <w:rFonts w:asciiTheme="minorHAnsi" w:hAnsiTheme="minorHAnsi" w:cstheme="minorHAnsi"/>
          <w:sz w:val="22"/>
          <w:szCs w:val="22"/>
        </w:rPr>
      </w:pPr>
      <w:r w:rsidRPr="00A54C1E">
        <w:rPr>
          <w:rFonts w:asciiTheme="minorHAnsi" w:hAnsiTheme="minorHAnsi" w:cstheme="minorHAnsi"/>
          <w:sz w:val="22"/>
          <w:szCs w:val="22"/>
        </w:rPr>
        <w:t xml:space="preserve">The bid shall contain no inter lineation, erasures or overwriting except as necessary to correct errors made by the bidder in which case such corrected documents or revisions shall be authenticated by the person signing the bid using digital signature. All pages of the original </w:t>
      </w:r>
      <w:r w:rsidRPr="00A54C1E">
        <w:rPr>
          <w:rFonts w:asciiTheme="minorHAnsi" w:hAnsiTheme="minorHAnsi" w:cstheme="minorHAnsi"/>
          <w:sz w:val="22"/>
          <w:szCs w:val="22"/>
        </w:rPr>
        <w:lastRenderedPageBreak/>
        <w:t>bid, except for un-amended printed literatures, shall be digitally signed by the person or persons signing the bid.</w:t>
      </w:r>
    </w:p>
    <w:p w:rsidR="00EB5E1A" w:rsidRPr="00A54C1E" w:rsidRDefault="00EB5E1A" w:rsidP="00EB5E1A">
      <w:pPr>
        <w:pStyle w:val="ListParagraph"/>
        <w:widowControl w:val="0"/>
        <w:overflowPunct w:val="0"/>
        <w:autoSpaceDE w:val="0"/>
        <w:autoSpaceDN w:val="0"/>
        <w:adjustRightInd w:val="0"/>
        <w:spacing w:after="120" w:line="276" w:lineRule="auto"/>
        <w:ind w:left="540"/>
        <w:jc w:val="both"/>
        <w:rPr>
          <w:rFonts w:asciiTheme="minorHAnsi" w:hAnsiTheme="minorHAnsi" w:cstheme="minorHAnsi"/>
          <w:sz w:val="22"/>
          <w:szCs w:val="22"/>
        </w:rPr>
      </w:pPr>
    </w:p>
    <w:p w:rsidR="00E11BF3" w:rsidRPr="00A54C1E" w:rsidRDefault="00E11BF3" w:rsidP="00F72D18">
      <w:pPr>
        <w:pStyle w:val="ListParagraph"/>
        <w:numPr>
          <w:ilvl w:val="1"/>
          <w:numId w:val="12"/>
        </w:numPr>
        <w:spacing w:after="120" w:line="276" w:lineRule="auto"/>
        <w:ind w:left="540" w:right="-74"/>
        <w:jc w:val="both"/>
        <w:rPr>
          <w:rFonts w:asciiTheme="minorHAnsi" w:hAnsiTheme="minorHAnsi" w:cstheme="minorHAnsi"/>
          <w:b/>
          <w:sz w:val="22"/>
          <w:szCs w:val="22"/>
        </w:rPr>
      </w:pPr>
      <w:r w:rsidRPr="00A54C1E">
        <w:rPr>
          <w:rFonts w:asciiTheme="minorHAnsi" w:hAnsiTheme="minorHAnsi" w:cstheme="minorHAnsi"/>
          <w:b/>
          <w:sz w:val="22"/>
          <w:szCs w:val="22"/>
        </w:rPr>
        <w:t>DOCUMENTS COMPRISING THE BID:</w:t>
      </w:r>
      <w:r w:rsidRPr="00A54C1E">
        <w:rPr>
          <w:rFonts w:asciiTheme="minorHAnsi" w:hAnsiTheme="minorHAnsi" w:cstheme="minorHAnsi"/>
          <w:sz w:val="22"/>
          <w:szCs w:val="22"/>
        </w:rPr>
        <w:t xml:space="preserve">- Bidder shall furnish the documents as per </w:t>
      </w:r>
      <w:r w:rsidRPr="00A54C1E">
        <w:rPr>
          <w:rFonts w:asciiTheme="minorHAnsi" w:hAnsiTheme="minorHAnsi" w:cstheme="minorHAnsi"/>
          <w:b/>
          <w:sz w:val="22"/>
          <w:szCs w:val="22"/>
        </w:rPr>
        <w:t xml:space="preserve">Technical Bid Form (Tender’s </w:t>
      </w:r>
      <w:r w:rsidRPr="002F1B39">
        <w:rPr>
          <w:rFonts w:asciiTheme="minorHAnsi" w:hAnsiTheme="minorHAnsi" w:cstheme="minorHAnsi"/>
          <w:b/>
          <w:sz w:val="22"/>
          <w:szCs w:val="22"/>
        </w:rPr>
        <w:t>Profile) at Annexure-2.</w:t>
      </w:r>
      <w:r w:rsidRPr="00A54C1E">
        <w:rPr>
          <w:rFonts w:asciiTheme="minorHAnsi" w:hAnsiTheme="minorHAnsi" w:cstheme="minorHAnsi"/>
          <w:b/>
          <w:sz w:val="22"/>
          <w:szCs w:val="22"/>
        </w:rPr>
        <w:t xml:space="preserve">   </w:t>
      </w:r>
    </w:p>
    <w:p w:rsidR="00E11BF3" w:rsidRPr="00A54C1E" w:rsidRDefault="00E11BF3" w:rsidP="00F72D18">
      <w:pPr>
        <w:widowControl w:val="0"/>
        <w:overflowPunct w:val="0"/>
        <w:autoSpaceDE w:val="0"/>
        <w:autoSpaceDN w:val="0"/>
        <w:adjustRightInd w:val="0"/>
        <w:spacing w:line="276" w:lineRule="auto"/>
        <w:ind w:left="540" w:right="-74"/>
        <w:jc w:val="both"/>
        <w:rPr>
          <w:rFonts w:asciiTheme="minorHAnsi" w:hAnsiTheme="minorHAnsi" w:cstheme="minorHAnsi"/>
          <w:b/>
          <w:sz w:val="22"/>
          <w:szCs w:val="22"/>
        </w:rPr>
      </w:pPr>
      <w:r w:rsidRPr="00A54C1E">
        <w:rPr>
          <w:rFonts w:asciiTheme="minorHAnsi" w:hAnsiTheme="minorHAnsi" w:cstheme="minorHAnsi"/>
          <w:b/>
          <w:sz w:val="22"/>
          <w:szCs w:val="22"/>
        </w:rPr>
        <w:t>Note:</w:t>
      </w:r>
      <w:r w:rsidR="00186AC1" w:rsidRPr="00A54C1E">
        <w:rPr>
          <w:rFonts w:asciiTheme="minorHAnsi" w:hAnsiTheme="minorHAnsi" w:cstheme="minorHAnsi"/>
          <w:b/>
          <w:sz w:val="22"/>
          <w:szCs w:val="22"/>
        </w:rPr>
        <w:t xml:space="preserve"> </w:t>
      </w:r>
      <w:r w:rsidRPr="00A54C1E">
        <w:rPr>
          <w:rFonts w:asciiTheme="minorHAnsi" w:hAnsiTheme="minorHAnsi" w:cstheme="minorHAnsi"/>
          <w:b/>
          <w:sz w:val="22"/>
          <w:szCs w:val="22"/>
        </w:rPr>
        <w:t>Bidders to note that scanned copy of all the relevant documents as listed below are required to be uploaded on</w:t>
      </w:r>
      <w:r w:rsidR="007B2D21">
        <w:rPr>
          <w:rFonts w:asciiTheme="minorHAnsi" w:hAnsiTheme="minorHAnsi" w:cstheme="minorHAnsi"/>
          <w:b/>
          <w:sz w:val="22"/>
          <w:szCs w:val="22"/>
        </w:rPr>
        <w:t xml:space="preserve"> the GEM</w:t>
      </w:r>
      <w:r w:rsidRPr="00A54C1E">
        <w:rPr>
          <w:rFonts w:asciiTheme="minorHAnsi" w:hAnsiTheme="minorHAnsi" w:cstheme="minorHAnsi"/>
          <w:b/>
          <w:sz w:val="22"/>
          <w:szCs w:val="22"/>
        </w:rPr>
        <w:t xml:space="preserve"> Portal and </w:t>
      </w:r>
      <w:r w:rsidR="007B2D21">
        <w:rPr>
          <w:rFonts w:asciiTheme="minorHAnsi" w:hAnsiTheme="minorHAnsi" w:cstheme="minorHAnsi"/>
          <w:b/>
          <w:sz w:val="22"/>
          <w:szCs w:val="22"/>
        </w:rPr>
        <w:t xml:space="preserve">required </w:t>
      </w:r>
      <w:r w:rsidRPr="00A54C1E">
        <w:rPr>
          <w:rFonts w:asciiTheme="minorHAnsi" w:hAnsiTheme="minorHAnsi" w:cstheme="minorHAnsi"/>
          <w:b/>
          <w:sz w:val="22"/>
          <w:szCs w:val="22"/>
        </w:rPr>
        <w:t xml:space="preserve">original </w:t>
      </w:r>
      <w:r w:rsidR="008659C3" w:rsidRPr="00A54C1E">
        <w:rPr>
          <w:rFonts w:asciiTheme="minorHAnsi" w:hAnsiTheme="minorHAnsi" w:cstheme="minorHAnsi"/>
          <w:b/>
          <w:sz w:val="22"/>
          <w:szCs w:val="22"/>
        </w:rPr>
        <w:t>documents (</w:t>
      </w:r>
      <w:r w:rsidR="00740241" w:rsidRPr="00A54C1E">
        <w:rPr>
          <w:rFonts w:asciiTheme="minorHAnsi" w:hAnsiTheme="minorHAnsi" w:cstheme="minorHAnsi"/>
          <w:b/>
          <w:sz w:val="22"/>
          <w:szCs w:val="22"/>
        </w:rPr>
        <w:t>offline)</w:t>
      </w:r>
      <w:r w:rsidR="007B2D21">
        <w:rPr>
          <w:rFonts w:asciiTheme="minorHAnsi" w:hAnsiTheme="minorHAnsi" w:cstheme="minorHAnsi"/>
          <w:b/>
          <w:sz w:val="22"/>
          <w:szCs w:val="22"/>
        </w:rPr>
        <w:t xml:space="preserve"> only</w:t>
      </w:r>
      <w:r w:rsidRPr="00A54C1E">
        <w:rPr>
          <w:rFonts w:asciiTheme="minorHAnsi" w:hAnsiTheme="minorHAnsi" w:cstheme="minorHAnsi"/>
          <w:b/>
          <w:sz w:val="22"/>
          <w:szCs w:val="22"/>
        </w:rPr>
        <w:t xml:space="preserve"> attested/authorized are to be </w:t>
      </w:r>
      <w:r w:rsidR="00B53A63" w:rsidRPr="00A54C1E">
        <w:rPr>
          <w:rFonts w:asciiTheme="minorHAnsi" w:hAnsiTheme="minorHAnsi" w:cstheme="minorHAnsi"/>
          <w:b/>
          <w:sz w:val="22"/>
          <w:szCs w:val="22"/>
        </w:rPr>
        <w:t>dropped in the Tender box available in the</w:t>
      </w:r>
      <w:r w:rsidRPr="00A54C1E">
        <w:rPr>
          <w:rFonts w:asciiTheme="minorHAnsi" w:hAnsiTheme="minorHAnsi" w:cstheme="minorHAnsi"/>
          <w:b/>
          <w:sz w:val="22"/>
          <w:szCs w:val="22"/>
        </w:rPr>
        <w:t>, O/o</w:t>
      </w:r>
      <w:r w:rsidR="00370A58">
        <w:rPr>
          <w:rFonts w:asciiTheme="minorHAnsi" w:hAnsiTheme="minorHAnsi" w:cstheme="minorHAnsi"/>
          <w:b/>
          <w:sz w:val="22"/>
          <w:szCs w:val="22"/>
        </w:rPr>
        <w:t xml:space="preserve"> The</w:t>
      </w:r>
      <w:r w:rsidRPr="00A54C1E">
        <w:rPr>
          <w:rFonts w:asciiTheme="minorHAnsi" w:hAnsiTheme="minorHAnsi" w:cstheme="minorHAnsi"/>
          <w:b/>
          <w:sz w:val="22"/>
          <w:szCs w:val="22"/>
        </w:rPr>
        <w:t xml:space="preserve"> </w:t>
      </w:r>
      <w:r w:rsidR="00370A58" w:rsidRPr="00A54C1E">
        <w:rPr>
          <w:rFonts w:asciiTheme="minorHAnsi" w:hAnsiTheme="minorHAnsi" w:cstheme="minorHAnsi"/>
          <w:b/>
          <w:sz w:val="22"/>
          <w:szCs w:val="22"/>
        </w:rPr>
        <w:t xml:space="preserve">DGM </w:t>
      </w:r>
      <w:r w:rsidR="00370A58">
        <w:rPr>
          <w:rFonts w:asciiTheme="minorHAnsi" w:hAnsiTheme="minorHAnsi" w:cstheme="minorHAnsi"/>
          <w:b/>
          <w:sz w:val="22"/>
          <w:szCs w:val="22"/>
        </w:rPr>
        <w:t>HQ North</w:t>
      </w:r>
      <w:r w:rsidR="00370A58" w:rsidRPr="00A54C1E">
        <w:rPr>
          <w:rFonts w:asciiTheme="minorHAnsi" w:hAnsiTheme="minorHAnsi" w:cstheme="minorHAnsi"/>
          <w:b/>
          <w:sz w:val="22"/>
          <w:szCs w:val="22"/>
        </w:rPr>
        <w:t xml:space="preserve">, </w:t>
      </w:r>
      <w:r w:rsidR="00370A58">
        <w:rPr>
          <w:rFonts w:asciiTheme="minorHAnsi" w:hAnsiTheme="minorHAnsi" w:cstheme="minorHAnsi"/>
          <w:b/>
          <w:sz w:val="22"/>
          <w:szCs w:val="22"/>
        </w:rPr>
        <w:t>6th</w:t>
      </w:r>
      <w:r w:rsidR="00370A58" w:rsidRPr="00A54C1E">
        <w:rPr>
          <w:rFonts w:asciiTheme="minorHAnsi" w:hAnsiTheme="minorHAnsi" w:cstheme="minorHAnsi"/>
          <w:b/>
          <w:sz w:val="22"/>
          <w:szCs w:val="22"/>
        </w:rPr>
        <w:t xml:space="preserve"> Floor, </w:t>
      </w:r>
      <w:r w:rsidR="00370A58">
        <w:rPr>
          <w:rFonts w:asciiTheme="minorHAnsi" w:hAnsiTheme="minorHAnsi" w:cstheme="minorHAnsi"/>
          <w:b/>
          <w:sz w:val="22"/>
          <w:szCs w:val="22"/>
        </w:rPr>
        <w:t>No1</w:t>
      </w:r>
      <w:r w:rsidR="00370A58" w:rsidRPr="00A54C1E">
        <w:rPr>
          <w:rFonts w:asciiTheme="minorHAnsi" w:hAnsiTheme="minorHAnsi" w:cstheme="minorHAnsi"/>
          <w:b/>
          <w:sz w:val="22"/>
          <w:szCs w:val="22"/>
        </w:rPr>
        <w:t xml:space="preserve">, </w:t>
      </w:r>
      <w:r w:rsidR="00370A58">
        <w:rPr>
          <w:rFonts w:asciiTheme="minorHAnsi" w:hAnsiTheme="minorHAnsi" w:cstheme="minorHAnsi"/>
          <w:b/>
          <w:sz w:val="22"/>
          <w:szCs w:val="22"/>
        </w:rPr>
        <w:t>NSC Bose Road</w:t>
      </w:r>
      <w:r w:rsidR="00370A58" w:rsidRPr="00A54C1E">
        <w:rPr>
          <w:rFonts w:asciiTheme="minorHAnsi" w:hAnsiTheme="minorHAnsi" w:cstheme="minorHAnsi"/>
          <w:b/>
          <w:sz w:val="22"/>
          <w:szCs w:val="22"/>
        </w:rPr>
        <w:t xml:space="preserve">, </w:t>
      </w:r>
      <w:r w:rsidR="00370A58">
        <w:rPr>
          <w:rFonts w:asciiTheme="minorHAnsi" w:hAnsiTheme="minorHAnsi" w:cstheme="minorHAnsi"/>
          <w:b/>
          <w:sz w:val="22"/>
          <w:szCs w:val="22"/>
        </w:rPr>
        <w:t>Flower Bazaar Telephone Exchange</w:t>
      </w:r>
      <w:r w:rsidR="00370A58" w:rsidRPr="00A54C1E">
        <w:rPr>
          <w:rFonts w:asciiTheme="minorHAnsi" w:hAnsiTheme="minorHAnsi" w:cstheme="minorHAnsi"/>
          <w:b/>
          <w:sz w:val="22"/>
          <w:szCs w:val="22"/>
        </w:rPr>
        <w:t>, Chennai-</w:t>
      </w:r>
      <w:r w:rsidR="00370A58">
        <w:rPr>
          <w:rFonts w:asciiTheme="minorHAnsi" w:hAnsiTheme="minorHAnsi" w:cstheme="minorHAnsi"/>
          <w:b/>
          <w:sz w:val="22"/>
          <w:szCs w:val="22"/>
        </w:rPr>
        <w:t>600001</w:t>
      </w:r>
      <w:r w:rsidRPr="00A54C1E">
        <w:rPr>
          <w:rFonts w:asciiTheme="minorHAnsi" w:hAnsiTheme="minorHAnsi" w:cstheme="minorHAnsi"/>
          <w:b/>
          <w:sz w:val="22"/>
          <w:szCs w:val="22"/>
        </w:rPr>
        <w:t>, in a sealed cover.</w:t>
      </w:r>
    </w:p>
    <w:p w:rsidR="00E11BF3" w:rsidRPr="00A54C1E" w:rsidRDefault="00E11BF3" w:rsidP="00A80262">
      <w:pPr>
        <w:spacing w:before="120" w:after="240" w:line="276" w:lineRule="auto"/>
        <w:ind w:left="851" w:right="-125"/>
        <w:jc w:val="both"/>
        <w:rPr>
          <w:rFonts w:asciiTheme="minorHAnsi" w:hAnsiTheme="minorHAnsi" w:cstheme="minorHAnsi"/>
          <w:b/>
          <w:sz w:val="22"/>
          <w:szCs w:val="22"/>
          <w:u w:val="single"/>
        </w:rPr>
      </w:pPr>
      <w:r w:rsidRPr="00A54C1E">
        <w:rPr>
          <w:rFonts w:asciiTheme="minorHAnsi" w:hAnsiTheme="minorHAnsi" w:cstheme="minorHAnsi"/>
          <w:b/>
          <w:sz w:val="22"/>
          <w:szCs w:val="22"/>
          <w:u w:val="single"/>
        </w:rPr>
        <w:t>Technical bid should accompany the following certificates</w:t>
      </w:r>
    </w:p>
    <w:p w:rsidR="0021271A" w:rsidRPr="00A54C1E" w:rsidRDefault="0021271A"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MSME Certificate</w:t>
      </w:r>
    </w:p>
    <w:p w:rsidR="005233D3" w:rsidRPr="00A54C1E" w:rsidRDefault="005233D3"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Bidders duly signed Tender document</w:t>
      </w:r>
    </w:p>
    <w:p w:rsidR="005233D3" w:rsidRPr="00A54C1E" w:rsidRDefault="005233D3"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Bidders Profile as in Sec</w:t>
      </w:r>
      <w:r w:rsidR="00C873F7">
        <w:rPr>
          <w:rFonts w:asciiTheme="minorHAnsi" w:hAnsiTheme="minorHAnsi" w:cstheme="minorHAnsi"/>
          <w:sz w:val="22"/>
          <w:szCs w:val="22"/>
        </w:rPr>
        <w:t xml:space="preserve"> </w:t>
      </w:r>
      <w:r w:rsidRPr="00A54C1E">
        <w:rPr>
          <w:rFonts w:asciiTheme="minorHAnsi" w:hAnsiTheme="minorHAnsi" w:cstheme="minorHAnsi"/>
          <w:sz w:val="22"/>
          <w:szCs w:val="22"/>
        </w:rPr>
        <w:t>V Annexure-2</w:t>
      </w:r>
    </w:p>
    <w:p w:rsidR="00E11BF3" w:rsidRPr="001931DE" w:rsidRDefault="00E11BF3" w:rsidP="00F86CD1">
      <w:pPr>
        <w:numPr>
          <w:ilvl w:val="0"/>
          <w:numId w:val="7"/>
        </w:numPr>
        <w:spacing w:line="276" w:lineRule="auto"/>
        <w:ind w:left="1260"/>
        <w:rPr>
          <w:rFonts w:asciiTheme="minorHAnsi" w:hAnsiTheme="minorHAnsi" w:cstheme="minorHAnsi"/>
          <w:sz w:val="22"/>
          <w:szCs w:val="22"/>
        </w:rPr>
      </w:pPr>
      <w:r w:rsidRPr="001931DE">
        <w:rPr>
          <w:rFonts w:asciiTheme="minorHAnsi" w:hAnsiTheme="minorHAnsi" w:cstheme="minorHAnsi"/>
          <w:sz w:val="22"/>
          <w:szCs w:val="22"/>
        </w:rPr>
        <w:t>Certificate of incorporation.</w:t>
      </w:r>
    </w:p>
    <w:p w:rsidR="005233D3" w:rsidRPr="00A54C1E" w:rsidRDefault="005233D3"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 xml:space="preserve">Bid Form </w:t>
      </w:r>
      <w:r w:rsidR="004E3874" w:rsidRPr="00A54C1E">
        <w:rPr>
          <w:rFonts w:asciiTheme="minorHAnsi" w:hAnsiTheme="minorHAnsi" w:cstheme="minorHAnsi"/>
          <w:sz w:val="22"/>
          <w:szCs w:val="22"/>
        </w:rPr>
        <w:t xml:space="preserve"> and </w:t>
      </w:r>
      <w:r w:rsidRPr="00A54C1E">
        <w:rPr>
          <w:rFonts w:asciiTheme="minorHAnsi" w:hAnsiTheme="minorHAnsi" w:cstheme="minorHAnsi"/>
          <w:sz w:val="22"/>
          <w:szCs w:val="22"/>
        </w:rPr>
        <w:t>Bid Security as in</w:t>
      </w:r>
      <w:r w:rsidR="00186AC1" w:rsidRPr="00A54C1E">
        <w:rPr>
          <w:rFonts w:asciiTheme="minorHAnsi" w:hAnsiTheme="minorHAnsi" w:cstheme="minorHAnsi"/>
          <w:sz w:val="22"/>
          <w:szCs w:val="22"/>
        </w:rPr>
        <w:t xml:space="preserve"> </w:t>
      </w:r>
      <w:r w:rsidRPr="00A54C1E">
        <w:rPr>
          <w:rFonts w:asciiTheme="minorHAnsi" w:hAnsiTheme="minorHAnsi" w:cstheme="minorHAnsi"/>
          <w:sz w:val="22"/>
          <w:szCs w:val="22"/>
        </w:rPr>
        <w:t>Sec V Annexure-</w:t>
      </w:r>
      <w:r w:rsidR="004E3874" w:rsidRPr="00A54C1E">
        <w:rPr>
          <w:rFonts w:asciiTheme="minorHAnsi" w:hAnsiTheme="minorHAnsi" w:cstheme="minorHAnsi"/>
          <w:sz w:val="22"/>
          <w:szCs w:val="22"/>
        </w:rPr>
        <w:t>1  &amp;</w:t>
      </w:r>
      <w:r w:rsidRPr="00A54C1E">
        <w:rPr>
          <w:rFonts w:asciiTheme="minorHAnsi" w:hAnsiTheme="minorHAnsi" w:cstheme="minorHAnsi"/>
          <w:sz w:val="22"/>
          <w:szCs w:val="22"/>
        </w:rPr>
        <w:t>3</w:t>
      </w:r>
    </w:p>
    <w:p w:rsidR="005233D3" w:rsidRPr="00A54C1E" w:rsidRDefault="005233D3"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Sealed Financial Bid</w:t>
      </w:r>
      <w:r w:rsidR="00A45897" w:rsidRPr="00A54C1E">
        <w:rPr>
          <w:rFonts w:asciiTheme="minorHAnsi" w:hAnsiTheme="minorHAnsi" w:cstheme="minorHAnsi"/>
          <w:sz w:val="22"/>
          <w:szCs w:val="22"/>
        </w:rPr>
        <w:t xml:space="preserve"> </w:t>
      </w:r>
      <w:r w:rsidR="00437771" w:rsidRPr="00A54C1E">
        <w:rPr>
          <w:rFonts w:asciiTheme="minorHAnsi" w:hAnsiTheme="minorHAnsi" w:cstheme="minorHAnsi"/>
          <w:sz w:val="22"/>
          <w:szCs w:val="22"/>
        </w:rPr>
        <w:t>as in Sec</w:t>
      </w:r>
      <w:r w:rsidR="00C873F7">
        <w:rPr>
          <w:rFonts w:asciiTheme="minorHAnsi" w:hAnsiTheme="minorHAnsi" w:cstheme="minorHAnsi"/>
          <w:sz w:val="22"/>
          <w:szCs w:val="22"/>
        </w:rPr>
        <w:t xml:space="preserve"> </w:t>
      </w:r>
      <w:r w:rsidR="00437771" w:rsidRPr="00A54C1E">
        <w:rPr>
          <w:rFonts w:asciiTheme="minorHAnsi" w:hAnsiTheme="minorHAnsi" w:cstheme="minorHAnsi"/>
          <w:sz w:val="22"/>
          <w:szCs w:val="22"/>
        </w:rPr>
        <w:t>V</w:t>
      </w:r>
    </w:p>
    <w:p w:rsidR="00E11BF3" w:rsidRPr="00A54C1E" w:rsidRDefault="00E11BF3"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Article or Memorandum of Association or partnership deed or proprietorship deed as the case may be.</w:t>
      </w:r>
    </w:p>
    <w:p w:rsidR="0021271A" w:rsidRPr="00A54C1E" w:rsidRDefault="0021271A"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Power of Attorney</w:t>
      </w:r>
    </w:p>
    <w:p w:rsidR="00E11BF3" w:rsidRPr="00A54C1E" w:rsidRDefault="00E20583"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G</w:t>
      </w:r>
      <w:r w:rsidR="00E11BF3" w:rsidRPr="00A54C1E">
        <w:rPr>
          <w:rFonts w:asciiTheme="minorHAnsi" w:hAnsiTheme="minorHAnsi" w:cstheme="minorHAnsi"/>
          <w:sz w:val="22"/>
          <w:szCs w:val="22"/>
        </w:rPr>
        <w:t>ST registration certificate.</w:t>
      </w:r>
    </w:p>
    <w:p w:rsidR="00BF6652" w:rsidRPr="00A54C1E" w:rsidRDefault="00BF6652"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EPF and ESI Registration certificate</w:t>
      </w:r>
    </w:p>
    <w:p w:rsidR="00E11BF3" w:rsidRPr="00A54C1E" w:rsidRDefault="00E11BF3"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PAN Number. Copy of the PAN CARD is to be enclosed.</w:t>
      </w:r>
    </w:p>
    <w:p w:rsidR="00E11BF3" w:rsidRPr="00A54C1E" w:rsidRDefault="0030060B"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Documents of vehicle viz. RC book, Insurance, Fitness Certificate from RTO</w:t>
      </w:r>
      <w:r w:rsidR="00E11BF3" w:rsidRPr="00A54C1E">
        <w:rPr>
          <w:rFonts w:asciiTheme="minorHAnsi" w:hAnsiTheme="minorHAnsi" w:cstheme="minorHAnsi"/>
          <w:sz w:val="22"/>
          <w:szCs w:val="22"/>
        </w:rPr>
        <w:t>.</w:t>
      </w:r>
    </w:p>
    <w:p w:rsidR="00BB3AB5" w:rsidRPr="00A54C1E" w:rsidRDefault="00E11BF3"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Certificate issued by RTO for commercial vehicles.</w:t>
      </w:r>
    </w:p>
    <w:p w:rsidR="00E11BF3" w:rsidRPr="00A54C1E" w:rsidRDefault="00E11BF3"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Experience certificate issued by Govt/PSU/Public agencies/firms/Organizations.</w:t>
      </w:r>
    </w:p>
    <w:p w:rsidR="00BF6652" w:rsidRPr="00A54C1E" w:rsidRDefault="00BF6652"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Group insurance taken by the bidder for his drivers</w:t>
      </w:r>
    </w:p>
    <w:p w:rsidR="00E11BF3" w:rsidRPr="00A54C1E" w:rsidRDefault="00370A58" w:rsidP="00F86CD1">
      <w:pPr>
        <w:numPr>
          <w:ilvl w:val="0"/>
          <w:numId w:val="7"/>
        </w:numPr>
        <w:spacing w:line="276" w:lineRule="auto"/>
        <w:ind w:left="1260"/>
        <w:rPr>
          <w:rFonts w:asciiTheme="minorHAnsi" w:hAnsiTheme="minorHAnsi" w:cstheme="minorHAnsi"/>
          <w:sz w:val="22"/>
          <w:szCs w:val="22"/>
        </w:rPr>
      </w:pPr>
      <w:r>
        <w:rPr>
          <w:rFonts w:asciiTheme="minorHAnsi" w:hAnsiTheme="minorHAnsi" w:cstheme="minorHAnsi"/>
          <w:sz w:val="22"/>
          <w:szCs w:val="22"/>
        </w:rPr>
        <w:t>IT returns</w:t>
      </w:r>
      <w:r w:rsidR="00E11BF3" w:rsidRPr="00A54C1E">
        <w:rPr>
          <w:rFonts w:asciiTheme="minorHAnsi" w:hAnsiTheme="minorHAnsi" w:cstheme="minorHAnsi"/>
          <w:sz w:val="22"/>
          <w:szCs w:val="22"/>
        </w:rPr>
        <w:t xml:space="preserve"> for last two years</w:t>
      </w:r>
      <w:r w:rsidR="000114D1">
        <w:rPr>
          <w:rFonts w:asciiTheme="minorHAnsi" w:hAnsiTheme="minorHAnsi" w:cstheme="minorHAnsi"/>
          <w:sz w:val="22"/>
          <w:szCs w:val="22"/>
        </w:rPr>
        <w:t xml:space="preserve"> A</w:t>
      </w:r>
      <w:r w:rsidR="00EB4F78">
        <w:rPr>
          <w:rFonts w:asciiTheme="minorHAnsi" w:hAnsiTheme="minorHAnsi" w:cstheme="minorHAnsi"/>
          <w:sz w:val="22"/>
          <w:szCs w:val="22"/>
        </w:rPr>
        <w:t>Y 2020-21</w:t>
      </w:r>
      <w:r w:rsidR="000114D1">
        <w:rPr>
          <w:rFonts w:asciiTheme="minorHAnsi" w:hAnsiTheme="minorHAnsi" w:cstheme="minorHAnsi"/>
          <w:sz w:val="22"/>
          <w:szCs w:val="22"/>
        </w:rPr>
        <w:t xml:space="preserve"> &amp; A</w:t>
      </w:r>
      <w:r w:rsidR="00740241" w:rsidRPr="00A54C1E">
        <w:rPr>
          <w:rFonts w:asciiTheme="minorHAnsi" w:hAnsiTheme="minorHAnsi" w:cstheme="minorHAnsi"/>
          <w:sz w:val="22"/>
          <w:szCs w:val="22"/>
        </w:rPr>
        <w:t>Y 20</w:t>
      </w:r>
      <w:r w:rsidR="00EB4F78">
        <w:rPr>
          <w:rFonts w:asciiTheme="minorHAnsi" w:hAnsiTheme="minorHAnsi" w:cstheme="minorHAnsi"/>
          <w:sz w:val="22"/>
          <w:szCs w:val="22"/>
        </w:rPr>
        <w:t>21</w:t>
      </w:r>
      <w:r w:rsidR="00740241" w:rsidRPr="00A54C1E">
        <w:rPr>
          <w:rFonts w:asciiTheme="minorHAnsi" w:hAnsiTheme="minorHAnsi" w:cstheme="minorHAnsi"/>
          <w:sz w:val="22"/>
          <w:szCs w:val="22"/>
        </w:rPr>
        <w:t>-2</w:t>
      </w:r>
      <w:r w:rsidR="00EB4F78">
        <w:rPr>
          <w:rFonts w:asciiTheme="minorHAnsi" w:hAnsiTheme="minorHAnsi" w:cstheme="minorHAnsi"/>
          <w:sz w:val="22"/>
          <w:szCs w:val="22"/>
        </w:rPr>
        <w:t>2</w:t>
      </w:r>
      <w:r w:rsidR="00E11BF3" w:rsidRPr="00A54C1E">
        <w:rPr>
          <w:rFonts w:asciiTheme="minorHAnsi" w:hAnsiTheme="minorHAnsi" w:cstheme="minorHAnsi"/>
          <w:sz w:val="22"/>
          <w:szCs w:val="22"/>
        </w:rPr>
        <w:t xml:space="preserve">. </w:t>
      </w:r>
    </w:p>
    <w:p w:rsidR="00E11BF3" w:rsidRPr="00A54C1E" w:rsidRDefault="00E11BF3" w:rsidP="00F86CD1">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 xml:space="preserve">No </w:t>
      </w:r>
      <w:r w:rsidR="006C403C" w:rsidRPr="00A54C1E">
        <w:rPr>
          <w:rFonts w:asciiTheme="minorHAnsi" w:hAnsiTheme="minorHAnsi" w:cstheme="minorHAnsi"/>
          <w:sz w:val="22"/>
          <w:szCs w:val="22"/>
        </w:rPr>
        <w:t>Near</w:t>
      </w:r>
      <w:r w:rsidR="00437771" w:rsidRPr="00A54C1E">
        <w:rPr>
          <w:rFonts w:asciiTheme="minorHAnsi" w:hAnsiTheme="minorHAnsi" w:cstheme="minorHAnsi"/>
          <w:sz w:val="22"/>
          <w:szCs w:val="22"/>
        </w:rPr>
        <w:t>-</w:t>
      </w:r>
      <w:r w:rsidR="005233D3" w:rsidRPr="00A54C1E">
        <w:rPr>
          <w:rFonts w:asciiTheme="minorHAnsi" w:hAnsiTheme="minorHAnsi" w:cstheme="minorHAnsi"/>
          <w:sz w:val="22"/>
          <w:szCs w:val="22"/>
        </w:rPr>
        <w:t>R</w:t>
      </w:r>
      <w:r w:rsidRPr="00A54C1E">
        <w:rPr>
          <w:rFonts w:asciiTheme="minorHAnsi" w:hAnsiTheme="minorHAnsi" w:cstheme="minorHAnsi"/>
          <w:sz w:val="22"/>
          <w:szCs w:val="22"/>
        </w:rPr>
        <w:t>elative certificate</w:t>
      </w:r>
      <w:r w:rsidR="00186AC1" w:rsidRPr="00A54C1E">
        <w:rPr>
          <w:rFonts w:asciiTheme="minorHAnsi" w:hAnsiTheme="minorHAnsi" w:cstheme="minorHAnsi"/>
          <w:sz w:val="22"/>
          <w:szCs w:val="22"/>
        </w:rPr>
        <w:t xml:space="preserve"> </w:t>
      </w:r>
      <w:r w:rsidR="005233D3" w:rsidRPr="00A54C1E">
        <w:rPr>
          <w:rFonts w:asciiTheme="minorHAnsi" w:hAnsiTheme="minorHAnsi" w:cstheme="minorHAnsi"/>
          <w:sz w:val="22"/>
          <w:szCs w:val="22"/>
        </w:rPr>
        <w:t>(as in Appendix-I</w:t>
      </w:r>
      <w:r w:rsidR="00437771" w:rsidRPr="00A54C1E">
        <w:rPr>
          <w:rFonts w:asciiTheme="minorHAnsi" w:hAnsiTheme="minorHAnsi" w:cstheme="minorHAnsi"/>
          <w:sz w:val="22"/>
          <w:szCs w:val="22"/>
        </w:rPr>
        <w:t>)</w:t>
      </w:r>
      <w:r w:rsidRPr="00A54C1E">
        <w:rPr>
          <w:rFonts w:asciiTheme="minorHAnsi" w:hAnsiTheme="minorHAnsi" w:cstheme="minorHAnsi"/>
          <w:sz w:val="22"/>
          <w:szCs w:val="22"/>
        </w:rPr>
        <w:t>.</w:t>
      </w:r>
    </w:p>
    <w:p w:rsidR="005233D3" w:rsidRPr="00A54C1E" w:rsidRDefault="00E11BF3" w:rsidP="0021271A">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Non Black list certificate</w:t>
      </w:r>
    </w:p>
    <w:p w:rsidR="003A2DD8" w:rsidRPr="00A54C1E" w:rsidRDefault="003A2DD8" w:rsidP="00127A39">
      <w:pPr>
        <w:pStyle w:val="ListParagraph"/>
        <w:numPr>
          <w:ilvl w:val="0"/>
          <w:numId w:val="50"/>
        </w:numPr>
        <w:spacing w:line="276" w:lineRule="auto"/>
        <w:ind w:left="1620" w:hanging="360"/>
        <w:rPr>
          <w:rFonts w:asciiTheme="minorHAnsi" w:hAnsiTheme="minorHAnsi" w:cstheme="minorHAnsi"/>
        </w:rPr>
      </w:pPr>
      <w:r w:rsidRPr="00A54C1E">
        <w:rPr>
          <w:rFonts w:asciiTheme="minorHAnsi" w:hAnsiTheme="minorHAnsi" w:cstheme="minorHAnsi"/>
        </w:rPr>
        <w:t>Self-declaration that the bidder is not blacklisted by GST authorities.</w:t>
      </w:r>
    </w:p>
    <w:p w:rsidR="003A2DD8" w:rsidRPr="00A54C1E" w:rsidRDefault="003A2DD8" w:rsidP="00127A39">
      <w:pPr>
        <w:numPr>
          <w:ilvl w:val="0"/>
          <w:numId w:val="50"/>
        </w:numPr>
        <w:ind w:left="1620" w:right="-43" w:hanging="360"/>
        <w:jc w:val="both"/>
        <w:rPr>
          <w:rFonts w:asciiTheme="minorHAnsi" w:hAnsiTheme="minorHAnsi" w:cstheme="minorHAnsi"/>
        </w:rPr>
      </w:pPr>
      <w:r w:rsidRPr="00A54C1E">
        <w:rPr>
          <w:rFonts w:asciiTheme="minorHAnsi" w:hAnsiTheme="minorHAnsi" w:cstheme="minorHAnsi"/>
        </w:rPr>
        <w:t xml:space="preserve">Declaration duly filled in regarding non-blacklisted/ not debarred from participating in tender of </w:t>
      </w:r>
      <w:r w:rsidRPr="00A54C1E">
        <w:rPr>
          <w:rFonts w:asciiTheme="minorHAnsi" w:hAnsiTheme="minorHAnsi" w:cstheme="minorHAnsi"/>
        </w:rPr>
        <w:tab/>
        <w:t xml:space="preserve">BSNL </w:t>
      </w:r>
      <w:r w:rsidRPr="00A54C1E">
        <w:rPr>
          <w:rFonts w:asciiTheme="minorHAnsi" w:hAnsiTheme="minorHAnsi" w:cstheme="minorHAnsi"/>
        </w:rPr>
        <w:tab/>
        <w:t xml:space="preserve">as per </w:t>
      </w:r>
      <w:r w:rsidRPr="00A54C1E">
        <w:rPr>
          <w:rFonts w:asciiTheme="minorHAnsi" w:hAnsiTheme="minorHAnsi" w:cstheme="minorHAnsi"/>
          <w:bCs/>
        </w:rPr>
        <w:t>A</w:t>
      </w:r>
      <w:r w:rsidR="00E2341A" w:rsidRPr="00A54C1E">
        <w:rPr>
          <w:rFonts w:asciiTheme="minorHAnsi" w:hAnsiTheme="minorHAnsi" w:cstheme="minorHAnsi"/>
          <w:bCs/>
        </w:rPr>
        <w:t>ppendix</w:t>
      </w:r>
      <w:r w:rsidRPr="00A54C1E">
        <w:rPr>
          <w:rFonts w:asciiTheme="minorHAnsi" w:hAnsiTheme="minorHAnsi" w:cstheme="minorHAnsi"/>
          <w:bCs/>
        </w:rPr>
        <w:t xml:space="preserve"> – </w:t>
      </w:r>
      <w:r w:rsidR="00AE09C3">
        <w:rPr>
          <w:rFonts w:asciiTheme="minorHAnsi" w:hAnsiTheme="minorHAnsi" w:cstheme="minorHAnsi"/>
          <w:bCs/>
        </w:rPr>
        <w:t>III</w:t>
      </w:r>
      <w:r w:rsidRPr="00A54C1E">
        <w:rPr>
          <w:rFonts w:asciiTheme="minorHAnsi" w:hAnsiTheme="minorHAnsi" w:cstheme="minorHAnsi"/>
        </w:rPr>
        <w:t>.</w:t>
      </w:r>
    </w:p>
    <w:p w:rsidR="005233D3" w:rsidRPr="00A54C1E" w:rsidRDefault="005233D3" w:rsidP="004E3874">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Vendor Master Form</w:t>
      </w:r>
      <w:r w:rsidR="004E3874" w:rsidRPr="00A54C1E">
        <w:rPr>
          <w:rFonts w:asciiTheme="minorHAnsi" w:hAnsiTheme="minorHAnsi" w:cstheme="minorHAnsi"/>
          <w:sz w:val="22"/>
          <w:szCs w:val="22"/>
        </w:rPr>
        <w:t xml:space="preserve"> and ECS Form</w:t>
      </w:r>
    </w:p>
    <w:p w:rsidR="0021271A" w:rsidRPr="00A54C1E" w:rsidRDefault="0021271A" w:rsidP="0021271A">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Self declaration “No addition/Deletion/Modification in Tender document”</w:t>
      </w:r>
    </w:p>
    <w:p w:rsidR="0021271A" w:rsidRPr="00A54C1E" w:rsidRDefault="0021271A" w:rsidP="0021271A">
      <w:pPr>
        <w:numPr>
          <w:ilvl w:val="0"/>
          <w:numId w:val="7"/>
        </w:numPr>
        <w:spacing w:line="276" w:lineRule="auto"/>
        <w:ind w:left="1260"/>
        <w:rPr>
          <w:rFonts w:asciiTheme="minorHAnsi" w:hAnsiTheme="minorHAnsi" w:cstheme="minorHAnsi"/>
          <w:sz w:val="22"/>
          <w:szCs w:val="22"/>
        </w:rPr>
      </w:pPr>
      <w:r w:rsidRPr="00A54C1E">
        <w:rPr>
          <w:rFonts w:asciiTheme="minorHAnsi" w:hAnsiTheme="minorHAnsi" w:cstheme="minorHAnsi"/>
          <w:sz w:val="22"/>
          <w:szCs w:val="22"/>
        </w:rPr>
        <w:t>Self declaration “ Acceptance of Clause by Clause compliance in tender document”</w:t>
      </w:r>
    </w:p>
    <w:p w:rsidR="003A2DD8" w:rsidRPr="001931DE" w:rsidRDefault="003A2DD8" w:rsidP="00740241">
      <w:pPr>
        <w:numPr>
          <w:ilvl w:val="0"/>
          <w:numId w:val="7"/>
        </w:numPr>
        <w:ind w:left="1276" w:right="-142"/>
        <w:rPr>
          <w:rFonts w:asciiTheme="minorHAnsi" w:hAnsiTheme="minorHAnsi" w:cstheme="minorHAnsi"/>
        </w:rPr>
      </w:pPr>
      <w:r w:rsidRPr="001931DE">
        <w:rPr>
          <w:rFonts w:asciiTheme="minorHAnsi" w:hAnsiTheme="minorHAnsi" w:cstheme="minorHAnsi"/>
        </w:rPr>
        <w:t>Solvency certificate from the banker of the tenderer obtained after the date of NIT.</w:t>
      </w:r>
    </w:p>
    <w:p w:rsidR="00707DDF" w:rsidRPr="00A54C1E" w:rsidRDefault="00707DDF" w:rsidP="00C76D83">
      <w:pPr>
        <w:ind w:right="-142"/>
        <w:rPr>
          <w:rFonts w:asciiTheme="minorHAnsi" w:hAnsiTheme="minorHAnsi" w:cstheme="minorHAnsi"/>
          <w:color w:val="FF0000"/>
          <w:highlight w:val="yellow"/>
        </w:rPr>
      </w:pPr>
    </w:p>
    <w:p w:rsidR="00E11BF3" w:rsidRPr="00A54C1E" w:rsidRDefault="00E11BF3" w:rsidP="00D70FC2">
      <w:pPr>
        <w:numPr>
          <w:ilvl w:val="1"/>
          <w:numId w:val="12"/>
        </w:numPr>
        <w:spacing w:line="276" w:lineRule="auto"/>
        <w:ind w:left="630" w:right="-65" w:hanging="425"/>
        <w:jc w:val="both"/>
        <w:rPr>
          <w:rFonts w:asciiTheme="minorHAnsi" w:hAnsiTheme="minorHAnsi" w:cstheme="minorHAnsi"/>
          <w:sz w:val="22"/>
          <w:szCs w:val="22"/>
        </w:rPr>
      </w:pPr>
      <w:r w:rsidRPr="00A54C1E">
        <w:rPr>
          <w:rFonts w:asciiTheme="minorHAnsi" w:hAnsiTheme="minorHAnsi" w:cstheme="minorHAnsi"/>
          <w:sz w:val="22"/>
          <w:szCs w:val="22"/>
        </w:rPr>
        <w:t xml:space="preserve">Rates should be quoted as per the Price Schedule for Hire Charges at </w:t>
      </w:r>
      <w:r w:rsidRPr="00A54C1E">
        <w:rPr>
          <w:rFonts w:asciiTheme="minorHAnsi" w:hAnsiTheme="minorHAnsi" w:cstheme="minorHAnsi"/>
          <w:b/>
          <w:sz w:val="22"/>
          <w:szCs w:val="22"/>
        </w:rPr>
        <w:t>Section-V</w:t>
      </w:r>
      <w:r w:rsidR="00162861">
        <w:rPr>
          <w:rFonts w:asciiTheme="minorHAnsi" w:hAnsiTheme="minorHAnsi" w:cstheme="minorHAnsi"/>
          <w:b/>
          <w:sz w:val="22"/>
          <w:szCs w:val="22"/>
        </w:rPr>
        <w:t>.</w:t>
      </w:r>
      <w:r w:rsidRPr="00A54C1E">
        <w:rPr>
          <w:rFonts w:asciiTheme="minorHAnsi" w:hAnsiTheme="minorHAnsi" w:cstheme="minorHAnsi"/>
          <w:sz w:val="22"/>
          <w:szCs w:val="22"/>
        </w:rPr>
        <w:t>The format for Financial Bid should not be changed in any manner.  Addition / deletion / alteration of the text will automatically render the tender invalid and therefore, will be summarily rejected.</w:t>
      </w:r>
    </w:p>
    <w:p w:rsidR="005C4CCE" w:rsidRPr="00A54C1E" w:rsidRDefault="00E11BF3" w:rsidP="00EB4F78">
      <w:pPr>
        <w:numPr>
          <w:ilvl w:val="1"/>
          <w:numId w:val="12"/>
        </w:numPr>
        <w:spacing w:after="120" w:line="276" w:lineRule="auto"/>
        <w:ind w:left="630" w:right="-65" w:hanging="425"/>
        <w:jc w:val="both"/>
        <w:rPr>
          <w:rFonts w:asciiTheme="minorHAnsi" w:hAnsiTheme="minorHAnsi" w:cstheme="minorHAnsi"/>
          <w:bCs/>
          <w:sz w:val="22"/>
          <w:szCs w:val="22"/>
        </w:rPr>
      </w:pPr>
      <w:r w:rsidRPr="00A54C1E">
        <w:rPr>
          <w:rFonts w:asciiTheme="minorHAnsi" w:hAnsiTheme="minorHAnsi" w:cstheme="minorHAnsi"/>
          <w:sz w:val="22"/>
          <w:szCs w:val="22"/>
        </w:rPr>
        <w:lastRenderedPageBreak/>
        <w:t xml:space="preserve">The duly filled tenders must be accompanied with a </w:t>
      </w:r>
      <w:r w:rsidR="006E5DAD" w:rsidRPr="00A54C1E">
        <w:rPr>
          <w:rFonts w:asciiTheme="minorHAnsi" w:hAnsiTheme="minorHAnsi" w:cstheme="minorHAnsi"/>
          <w:b/>
          <w:sz w:val="22"/>
          <w:szCs w:val="22"/>
        </w:rPr>
        <w:t>DD/</w:t>
      </w:r>
      <w:r w:rsidRPr="00A54C1E">
        <w:rPr>
          <w:rFonts w:asciiTheme="minorHAnsi" w:hAnsiTheme="minorHAnsi" w:cstheme="minorHAnsi"/>
          <w:b/>
          <w:sz w:val="22"/>
          <w:szCs w:val="22"/>
        </w:rPr>
        <w:t>Bank Guarantee valid for 210 days</w:t>
      </w:r>
      <w:r w:rsidRPr="00A54C1E">
        <w:rPr>
          <w:rFonts w:asciiTheme="minorHAnsi" w:hAnsiTheme="minorHAnsi" w:cstheme="minorHAnsi"/>
          <w:sz w:val="22"/>
          <w:szCs w:val="22"/>
        </w:rPr>
        <w:t xml:space="preserve"> from the date of tender opening </w:t>
      </w:r>
    </w:p>
    <w:p w:rsidR="00223391" w:rsidRPr="00A54C1E" w:rsidRDefault="00E11BF3" w:rsidP="00DE5CBD">
      <w:pPr>
        <w:widowControl w:val="0"/>
        <w:tabs>
          <w:tab w:val="left" w:pos="810"/>
        </w:tabs>
        <w:overflowPunct w:val="0"/>
        <w:autoSpaceDE w:val="0"/>
        <w:autoSpaceDN w:val="0"/>
        <w:adjustRightInd w:val="0"/>
        <w:spacing w:after="240" w:line="276" w:lineRule="auto"/>
        <w:ind w:left="720"/>
        <w:jc w:val="both"/>
        <w:rPr>
          <w:rFonts w:asciiTheme="minorHAnsi" w:hAnsiTheme="minorHAnsi" w:cstheme="minorHAnsi"/>
          <w:b/>
          <w:sz w:val="22"/>
          <w:szCs w:val="22"/>
          <w:u w:val="single"/>
        </w:rPr>
      </w:pPr>
      <w:r w:rsidRPr="00A54C1E">
        <w:rPr>
          <w:rFonts w:asciiTheme="minorHAnsi" w:hAnsiTheme="minorHAnsi" w:cstheme="minorHAnsi"/>
          <w:b/>
          <w:bCs/>
          <w:sz w:val="22"/>
          <w:szCs w:val="22"/>
          <w:u w:val="single"/>
        </w:rPr>
        <w:t>NOTE:</w:t>
      </w:r>
      <w:r w:rsidRPr="00A54C1E">
        <w:rPr>
          <w:rFonts w:asciiTheme="minorHAnsi" w:hAnsiTheme="minorHAnsi" w:cstheme="minorHAnsi"/>
          <w:bCs/>
          <w:sz w:val="22"/>
          <w:szCs w:val="22"/>
        </w:rPr>
        <w:t xml:space="preserve"> The bidder quoting rates for any of the above Plans OR all the above </w:t>
      </w:r>
      <w:r w:rsidR="0049706E" w:rsidRPr="00A54C1E">
        <w:rPr>
          <w:rFonts w:asciiTheme="minorHAnsi" w:hAnsiTheme="minorHAnsi" w:cstheme="minorHAnsi"/>
          <w:bCs/>
          <w:sz w:val="22"/>
          <w:szCs w:val="22"/>
        </w:rPr>
        <w:t>two</w:t>
      </w:r>
      <w:r w:rsidRPr="00A54C1E">
        <w:rPr>
          <w:rFonts w:asciiTheme="minorHAnsi" w:hAnsiTheme="minorHAnsi" w:cstheme="minorHAnsi"/>
          <w:bCs/>
          <w:sz w:val="22"/>
          <w:szCs w:val="22"/>
        </w:rPr>
        <w:t xml:space="preserve"> Plans (Monthly hire charges), then the bidder should </w:t>
      </w:r>
      <w:r w:rsidRPr="00A54C1E">
        <w:rPr>
          <w:rFonts w:asciiTheme="minorHAnsi" w:hAnsiTheme="minorHAnsi" w:cstheme="minorHAnsi"/>
          <w:b/>
          <w:bCs/>
          <w:sz w:val="22"/>
          <w:szCs w:val="22"/>
        </w:rPr>
        <w:t>compulsorily quote rates for the slabs under</w:t>
      </w:r>
      <w:r w:rsidR="00285AD6">
        <w:rPr>
          <w:rFonts w:asciiTheme="minorHAnsi" w:hAnsiTheme="minorHAnsi" w:cstheme="minorHAnsi"/>
          <w:b/>
          <w:bCs/>
          <w:sz w:val="22"/>
          <w:szCs w:val="22"/>
        </w:rPr>
        <w:t xml:space="preserve"> Non Scheduled work</w:t>
      </w:r>
      <w:r w:rsidRPr="00A54C1E">
        <w:rPr>
          <w:rFonts w:asciiTheme="minorHAnsi" w:hAnsiTheme="minorHAnsi" w:cstheme="minorHAnsi"/>
          <w:b/>
          <w:bCs/>
          <w:sz w:val="22"/>
          <w:szCs w:val="22"/>
        </w:rPr>
        <w:t>. ie.</w:t>
      </w:r>
      <w:r w:rsidR="008D7D58" w:rsidRPr="00A54C1E">
        <w:rPr>
          <w:rFonts w:asciiTheme="minorHAnsi" w:hAnsiTheme="minorHAnsi" w:cstheme="minorHAnsi"/>
          <w:b/>
          <w:bCs/>
          <w:sz w:val="22"/>
          <w:szCs w:val="22"/>
        </w:rPr>
        <w:t xml:space="preserve"> </w:t>
      </w:r>
      <w:r w:rsidR="00285AD6">
        <w:rPr>
          <w:rFonts w:asciiTheme="minorHAnsi" w:hAnsiTheme="minorHAnsi" w:cstheme="minorHAnsi"/>
          <w:b/>
          <w:bCs/>
          <w:sz w:val="22"/>
          <w:szCs w:val="22"/>
          <w:u w:val="single"/>
        </w:rPr>
        <w:t>Non scheduled work</w:t>
      </w:r>
      <w:r w:rsidR="00547665" w:rsidRPr="00A54C1E">
        <w:rPr>
          <w:rFonts w:asciiTheme="minorHAnsi" w:hAnsiTheme="minorHAnsi" w:cstheme="minorHAnsi"/>
          <w:b/>
          <w:bCs/>
          <w:sz w:val="22"/>
          <w:szCs w:val="22"/>
          <w:u w:val="single"/>
        </w:rPr>
        <w:t xml:space="preserve"> quoting is compulsory along with  any of </w:t>
      </w:r>
      <w:r w:rsidR="00285AD6">
        <w:rPr>
          <w:rFonts w:asciiTheme="minorHAnsi" w:hAnsiTheme="minorHAnsi" w:cstheme="minorHAnsi"/>
          <w:b/>
          <w:bCs/>
          <w:sz w:val="22"/>
          <w:szCs w:val="22"/>
          <w:u w:val="single"/>
        </w:rPr>
        <w:t>the plans ie sedan,muv,hatchback</w:t>
      </w:r>
      <w:r w:rsidR="00547665" w:rsidRPr="00A54C1E">
        <w:rPr>
          <w:rFonts w:asciiTheme="minorHAnsi" w:hAnsiTheme="minorHAnsi" w:cstheme="minorHAnsi"/>
          <w:b/>
          <w:bCs/>
          <w:sz w:val="22"/>
          <w:szCs w:val="22"/>
          <w:u w:val="single"/>
        </w:rPr>
        <w:t>.</w:t>
      </w:r>
      <w:r w:rsidR="00E679FE" w:rsidRPr="00A54C1E">
        <w:rPr>
          <w:rFonts w:asciiTheme="minorHAnsi" w:hAnsiTheme="minorHAnsi" w:cstheme="minorHAnsi"/>
          <w:b/>
          <w:sz w:val="22"/>
          <w:szCs w:val="22"/>
          <w:u w:val="single"/>
        </w:rPr>
        <w:t xml:space="preserve"> Otherwise the bid will be rejected.  </w:t>
      </w:r>
    </w:p>
    <w:p w:rsidR="0036285A" w:rsidRPr="00A54C1E" w:rsidRDefault="005A5AF8" w:rsidP="002F1879">
      <w:pPr>
        <w:tabs>
          <w:tab w:val="left" w:pos="360"/>
          <w:tab w:val="left" w:pos="1080"/>
        </w:tabs>
        <w:spacing w:after="120" w:line="276" w:lineRule="auto"/>
        <w:ind w:left="360" w:hanging="76"/>
        <w:jc w:val="both"/>
        <w:rPr>
          <w:rFonts w:asciiTheme="minorHAnsi" w:hAnsiTheme="minorHAnsi" w:cstheme="minorHAnsi"/>
          <w:b/>
          <w:sz w:val="22"/>
          <w:szCs w:val="22"/>
          <w:u w:val="single"/>
        </w:rPr>
      </w:pPr>
      <w:r>
        <w:rPr>
          <w:rFonts w:asciiTheme="minorHAnsi" w:hAnsiTheme="minorHAnsi" w:cstheme="minorHAnsi"/>
          <w:b/>
          <w:sz w:val="22"/>
          <w:szCs w:val="22"/>
        </w:rPr>
        <w:t>3.6</w:t>
      </w:r>
      <w:r w:rsidR="008D7D58" w:rsidRPr="00A54C1E">
        <w:rPr>
          <w:rFonts w:asciiTheme="minorHAnsi" w:hAnsiTheme="minorHAnsi" w:cstheme="minorHAnsi"/>
          <w:b/>
          <w:sz w:val="22"/>
          <w:szCs w:val="22"/>
        </w:rPr>
        <w:t xml:space="preserve"> </w:t>
      </w:r>
      <w:r w:rsidR="007932A8" w:rsidRPr="00A54C1E">
        <w:rPr>
          <w:rFonts w:asciiTheme="minorHAnsi" w:hAnsiTheme="minorHAnsi" w:cstheme="minorHAnsi"/>
          <w:b/>
          <w:sz w:val="22"/>
          <w:szCs w:val="22"/>
          <w:u w:val="single"/>
        </w:rPr>
        <w:t>No indication of the Prices shall be made in the Technical Bid</w:t>
      </w:r>
      <w:r w:rsidR="007932A8" w:rsidRPr="00A54C1E">
        <w:rPr>
          <w:rFonts w:asciiTheme="minorHAnsi" w:hAnsiTheme="minorHAnsi" w:cstheme="minorHAnsi"/>
          <w:b/>
          <w:sz w:val="22"/>
          <w:szCs w:val="22"/>
        </w:rPr>
        <w:t>.</w:t>
      </w:r>
    </w:p>
    <w:p w:rsidR="00F43FEC" w:rsidRPr="00A54C1E" w:rsidRDefault="00223391" w:rsidP="00DE5CBD">
      <w:pPr>
        <w:widowControl w:val="0"/>
        <w:tabs>
          <w:tab w:val="left" w:pos="450"/>
        </w:tabs>
        <w:overflowPunct w:val="0"/>
        <w:autoSpaceDE w:val="0"/>
        <w:autoSpaceDN w:val="0"/>
        <w:adjustRightInd w:val="0"/>
        <w:spacing w:line="276" w:lineRule="auto"/>
        <w:ind w:left="450" w:hanging="180"/>
        <w:jc w:val="both"/>
        <w:rPr>
          <w:rFonts w:asciiTheme="minorHAnsi" w:hAnsiTheme="minorHAnsi" w:cstheme="minorHAnsi"/>
          <w:b/>
          <w:sz w:val="22"/>
          <w:szCs w:val="22"/>
        </w:rPr>
      </w:pPr>
      <w:r w:rsidRPr="00A54C1E">
        <w:rPr>
          <w:rFonts w:asciiTheme="minorHAnsi" w:hAnsiTheme="minorHAnsi" w:cstheme="minorHAnsi"/>
          <w:b/>
          <w:sz w:val="22"/>
          <w:szCs w:val="22"/>
        </w:rPr>
        <w:t>3.</w:t>
      </w:r>
      <w:r w:rsidR="00591898" w:rsidRPr="00A54C1E">
        <w:rPr>
          <w:rFonts w:asciiTheme="minorHAnsi" w:hAnsiTheme="minorHAnsi" w:cstheme="minorHAnsi"/>
          <w:b/>
          <w:sz w:val="22"/>
          <w:szCs w:val="22"/>
        </w:rPr>
        <w:t xml:space="preserve">8 </w:t>
      </w:r>
      <w:r w:rsidR="00F43FEC" w:rsidRPr="00A54C1E">
        <w:rPr>
          <w:rFonts w:asciiTheme="minorHAnsi" w:hAnsiTheme="minorHAnsi" w:cstheme="minorHAnsi"/>
          <w:b/>
          <w:sz w:val="22"/>
          <w:szCs w:val="22"/>
        </w:rPr>
        <w:t xml:space="preserve">FINANCIAL BID </w:t>
      </w:r>
    </w:p>
    <w:p w:rsidR="00F43FEC" w:rsidRPr="00A54C1E" w:rsidRDefault="00F43FEC" w:rsidP="00DE5CBD">
      <w:pPr>
        <w:widowControl w:val="0"/>
        <w:tabs>
          <w:tab w:val="left" w:pos="720"/>
        </w:tabs>
        <w:autoSpaceDE w:val="0"/>
        <w:autoSpaceDN w:val="0"/>
        <w:adjustRightInd w:val="0"/>
        <w:spacing w:line="276" w:lineRule="auto"/>
        <w:ind w:left="540" w:hanging="90"/>
        <w:rPr>
          <w:rFonts w:asciiTheme="minorHAnsi" w:hAnsiTheme="minorHAnsi" w:cstheme="minorHAnsi"/>
          <w:sz w:val="22"/>
          <w:szCs w:val="22"/>
        </w:rPr>
      </w:pPr>
      <w:r w:rsidRPr="00A54C1E">
        <w:rPr>
          <w:rFonts w:asciiTheme="minorHAnsi" w:hAnsiTheme="minorHAnsi" w:cstheme="minorHAnsi"/>
          <w:sz w:val="22"/>
          <w:szCs w:val="22"/>
        </w:rPr>
        <w:t>The Financial Bid shall be submitted as follows</w:t>
      </w:r>
      <w:r w:rsidR="005A5AF8">
        <w:rPr>
          <w:rFonts w:asciiTheme="minorHAnsi" w:hAnsiTheme="minorHAnsi" w:cstheme="minorHAnsi"/>
          <w:sz w:val="22"/>
          <w:szCs w:val="22"/>
        </w:rPr>
        <w:t xml:space="preserve"> in online only</w:t>
      </w:r>
      <w:r w:rsidRPr="00A54C1E">
        <w:rPr>
          <w:rFonts w:asciiTheme="minorHAnsi" w:hAnsiTheme="minorHAnsi" w:cstheme="minorHAnsi"/>
          <w:sz w:val="22"/>
          <w:szCs w:val="22"/>
        </w:rPr>
        <w:t>:</w:t>
      </w:r>
    </w:p>
    <w:p w:rsidR="00F43FEC" w:rsidRPr="00A54C1E" w:rsidRDefault="00F43FEC" w:rsidP="00127A39">
      <w:pPr>
        <w:widowControl w:val="0"/>
        <w:numPr>
          <w:ilvl w:val="0"/>
          <w:numId w:val="24"/>
        </w:numPr>
        <w:tabs>
          <w:tab w:val="left" w:pos="720"/>
        </w:tabs>
        <w:overflowPunct w:val="0"/>
        <w:autoSpaceDE w:val="0"/>
        <w:autoSpaceDN w:val="0"/>
        <w:adjustRightInd w:val="0"/>
        <w:spacing w:line="276" w:lineRule="auto"/>
        <w:ind w:left="540" w:hanging="90"/>
        <w:jc w:val="both"/>
        <w:rPr>
          <w:rFonts w:asciiTheme="minorHAnsi" w:hAnsiTheme="minorHAnsi" w:cstheme="minorHAnsi"/>
          <w:sz w:val="22"/>
          <w:szCs w:val="22"/>
        </w:rPr>
      </w:pPr>
      <w:r w:rsidRPr="00A54C1E">
        <w:rPr>
          <w:rFonts w:asciiTheme="minorHAnsi" w:hAnsiTheme="minorHAnsi" w:cstheme="minorHAnsi"/>
          <w:sz w:val="22"/>
          <w:szCs w:val="22"/>
        </w:rPr>
        <w:t xml:space="preserve">Bid form in the prescribed format as per Annexure-I of Section-V. </w:t>
      </w:r>
    </w:p>
    <w:p w:rsidR="00F43FEC" w:rsidRPr="00A54C1E" w:rsidRDefault="00DC7B8B" w:rsidP="00127A39">
      <w:pPr>
        <w:widowControl w:val="0"/>
        <w:numPr>
          <w:ilvl w:val="0"/>
          <w:numId w:val="24"/>
        </w:numPr>
        <w:tabs>
          <w:tab w:val="left" w:pos="720"/>
        </w:tabs>
        <w:overflowPunct w:val="0"/>
        <w:autoSpaceDE w:val="0"/>
        <w:autoSpaceDN w:val="0"/>
        <w:adjustRightInd w:val="0"/>
        <w:spacing w:line="276" w:lineRule="auto"/>
        <w:ind w:left="540" w:hanging="90"/>
        <w:jc w:val="both"/>
        <w:rPr>
          <w:rFonts w:asciiTheme="minorHAnsi" w:hAnsiTheme="minorHAnsi" w:cstheme="minorHAnsi"/>
          <w:sz w:val="22"/>
          <w:szCs w:val="22"/>
        </w:rPr>
      </w:pPr>
      <w:r>
        <w:rPr>
          <w:rFonts w:asciiTheme="minorHAnsi" w:hAnsiTheme="minorHAnsi" w:cstheme="minorHAnsi"/>
          <w:sz w:val="22"/>
          <w:szCs w:val="22"/>
        </w:rPr>
        <w:t>Price Schedule as per Section-V.</w:t>
      </w:r>
    </w:p>
    <w:p w:rsidR="00BF6652" w:rsidRPr="00A54C1E" w:rsidRDefault="00BF6652" w:rsidP="00DE5CBD">
      <w:pPr>
        <w:widowControl w:val="0"/>
        <w:tabs>
          <w:tab w:val="left" w:pos="720"/>
        </w:tabs>
        <w:overflowPunct w:val="0"/>
        <w:autoSpaceDE w:val="0"/>
        <w:autoSpaceDN w:val="0"/>
        <w:adjustRightInd w:val="0"/>
        <w:spacing w:line="276" w:lineRule="auto"/>
        <w:ind w:left="810" w:right="20" w:hanging="540"/>
        <w:jc w:val="both"/>
        <w:rPr>
          <w:rFonts w:asciiTheme="minorHAnsi" w:hAnsiTheme="minorHAnsi" w:cstheme="minorHAnsi"/>
          <w:sz w:val="22"/>
          <w:szCs w:val="22"/>
        </w:rPr>
      </w:pPr>
    </w:p>
    <w:p w:rsidR="00F43FEC" w:rsidRPr="00A54C1E" w:rsidRDefault="00591898" w:rsidP="00DE5CBD">
      <w:pPr>
        <w:widowControl w:val="0"/>
        <w:tabs>
          <w:tab w:val="left" w:pos="720"/>
        </w:tabs>
        <w:overflowPunct w:val="0"/>
        <w:autoSpaceDE w:val="0"/>
        <w:autoSpaceDN w:val="0"/>
        <w:adjustRightInd w:val="0"/>
        <w:spacing w:line="276" w:lineRule="auto"/>
        <w:ind w:left="810" w:right="20" w:hanging="540"/>
        <w:jc w:val="both"/>
        <w:rPr>
          <w:rFonts w:asciiTheme="minorHAnsi" w:hAnsiTheme="minorHAnsi" w:cstheme="minorHAnsi"/>
          <w:sz w:val="22"/>
          <w:szCs w:val="22"/>
        </w:rPr>
      </w:pPr>
      <w:r w:rsidRPr="00A54C1E">
        <w:rPr>
          <w:rFonts w:asciiTheme="minorHAnsi" w:hAnsiTheme="minorHAnsi" w:cstheme="minorHAnsi"/>
          <w:sz w:val="22"/>
          <w:szCs w:val="22"/>
        </w:rPr>
        <w:t>3.8.1</w:t>
      </w:r>
      <w:r w:rsidR="008256D9" w:rsidRPr="00A54C1E">
        <w:rPr>
          <w:rFonts w:asciiTheme="minorHAnsi" w:hAnsiTheme="minorHAnsi" w:cstheme="minorHAnsi"/>
          <w:sz w:val="22"/>
          <w:szCs w:val="22"/>
        </w:rPr>
        <w:tab/>
      </w:r>
      <w:r w:rsidR="005D5D43" w:rsidRPr="00A54C1E">
        <w:rPr>
          <w:rFonts w:asciiTheme="minorHAnsi" w:hAnsiTheme="minorHAnsi" w:cstheme="minorHAnsi"/>
          <w:sz w:val="22"/>
          <w:szCs w:val="22"/>
        </w:rPr>
        <w:t>T</w:t>
      </w:r>
      <w:r w:rsidR="00F43FEC" w:rsidRPr="00A54C1E">
        <w:rPr>
          <w:rFonts w:asciiTheme="minorHAnsi" w:hAnsiTheme="minorHAnsi" w:cstheme="minorHAnsi"/>
          <w:sz w:val="22"/>
          <w:szCs w:val="22"/>
        </w:rPr>
        <w:t xml:space="preserve">he Financial Bid shall contain the firm and final rates in clear and unambiguous terms without any error, overwriting or corrections. </w:t>
      </w:r>
    </w:p>
    <w:p w:rsidR="00F43FEC" w:rsidRPr="00A54C1E" w:rsidRDefault="00591898" w:rsidP="00DE5CBD">
      <w:pPr>
        <w:widowControl w:val="0"/>
        <w:tabs>
          <w:tab w:val="left" w:pos="810"/>
        </w:tabs>
        <w:overflowPunct w:val="0"/>
        <w:autoSpaceDE w:val="0"/>
        <w:autoSpaceDN w:val="0"/>
        <w:adjustRightInd w:val="0"/>
        <w:spacing w:line="276" w:lineRule="auto"/>
        <w:ind w:left="450" w:right="20" w:hanging="180"/>
        <w:jc w:val="both"/>
        <w:rPr>
          <w:rFonts w:asciiTheme="minorHAnsi" w:hAnsiTheme="minorHAnsi" w:cstheme="minorHAnsi"/>
          <w:sz w:val="22"/>
          <w:szCs w:val="22"/>
        </w:rPr>
      </w:pPr>
      <w:r w:rsidRPr="00A54C1E">
        <w:rPr>
          <w:rFonts w:asciiTheme="minorHAnsi" w:hAnsiTheme="minorHAnsi" w:cstheme="minorHAnsi"/>
          <w:sz w:val="22"/>
          <w:szCs w:val="22"/>
        </w:rPr>
        <w:t xml:space="preserve">3.8.2 </w:t>
      </w:r>
      <w:r w:rsidR="00F43FEC" w:rsidRPr="00A54C1E">
        <w:rPr>
          <w:rFonts w:asciiTheme="minorHAnsi" w:hAnsiTheme="minorHAnsi" w:cstheme="minorHAnsi"/>
          <w:sz w:val="22"/>
          <w:szCs w:val="22"/>
        </w:rPr>
        <w:t xml:space="preserve">Financial Bids not adhering to the prescribed format are liable to be rejected summarily. </w:t>
      </w:r>
    </w:p>
    <w:p w:rsidR="00F43FEC" w:rsidRPr="00A54C1E" w:rsidRDefault="005D5D43" w:rsidP="00BF6652">
      <w:pPr>
        <w:widowControl w:val="0"/>
        <w:tabs>
          <w:tab w:val="left" w:pos="810"/>
        </w:tabs>
        <w:overflowPunct w:val="0"/>
        <w:autoSpaceDE w:val="0"/>
        <w:autoSpaceDN w:val="0"/>
        <w:adjustRightInd w:val="0"/>
        <w:spacing w:line="276" w:lineRule="auto"/>
        <w:ind w:left="900" w:right="20" w:hanging="630"/>
        <w:rPr>
          <w:rFonts w:asciiTheme="minorHAnsi" w:hAnsiTheme="minorHAnsi" w:cstheme="minorHAnsi"/>
          <w:sz w:val="22"/>
          <w:szCs w:val="22"/>
        </w:rPr>
      </w:pPr>
      <w:r w:rsidRPr="00A54C1E">
        <w:rPr>
          <w:rFonts w:asciiTheme="minorHAnsi" w:hAnsiTheme="minorHAnsi" w:cstheme="minorHAnsi"/>
          <w:sz w:val="22"/>
          <w:szCs w:val="22"/>
        </w:rPr>
        <w:t xml:space="preserve">3.8.3 </w:t>
      </w:r>
      <w:r w:rsidR="00F43FEC" w:rsidRPr="00A54C1E">
        <w:rPr>
          <w:rFonts w:asciiTheme="minorHAnsi" w:hAnsiTheme="minorHAnsi" w:cstheme="minorHAnsi"/>
          <w:sz w:val="22"/>
          <w:szCs w:val="22"/>
        </w:rPr>
        <w:t>Any erasures/overwriting or corrections in the rates quoted shall render the tender liable for rejection.</w:t>
      </w:r>
    </w:p>
    <w:p w:rsidR="007932A8" w:rsidRPr="00A54C1E" w:rsidRDefault="007932A8" w:rsidP="00127A39">
      <w:pPr>
        <w:numPr>
          <w:ilvl w:val="1"/>
          <w:numId w:val="30"/>
        </w:numPr>
        <w:spacing w:line="276" w:lineRule="auto"/>
        <w:ind w:left="630" w:hanging="90"/>
        <w:jc w:val="both"/>
        <w:rPr>
          <w:rFonts w:asciiTheme="minorHAnsi" w:hAnsiTheme="minorHAnsi" w:cstheme="minorHAnsi"/>
          <w:sz w:val="22"/>
          <w:szCs w:val="22"/>
        </w:rPr>
      </w:pPr>
      <w:r w:rsidRPr="00A54C1E">
        <w:rPr>
          <w:rFonts w:asciiTheme="minorHAnsi" w:hAnsiTheme="minorHAnsi" w:cstheme="minorHAnsi"/>
          <w:sz w:val="22"/>
          <w:szCs w:val="22"/>
        </w:rPr>
        <w:t>The Time, Date and Venue of the opening of  FINANCIAL BIDS</w:t>
      </w:r>
      <w:r w:rsidRPr="00A54C1E">
        <w:rPr>
          <w:rFonts w:asciiTheme="minorHAnsi" w:hAnsiTheme="minorHAnsi" w:cstheme="minorHAnsi"/>
          <w:sz w:val="22"/>
          <w:szCs w:val="22"/>
          <w:u w:val="single"/>
        </w:rPr>
        <w:t xml:space="preserve"> will be intimated only to those Bidders</w:t>
      </w:r>
      <w:r w:rsidRPr="00A54C1E">
        <w:rPr>
          <w:rFonts w:asciiTheme="minorHAnsi" w:hAnsiTheme="minorHAnsi" w:cstheme="minorHAnsi"/>
          <w:sz w:val="22"/>
          <w:szCs w:val="22"/>
        </w:rPr>
        <w:t>, whose Technical Bid is accepted after evaluation of details and documents furnished in</w:t>
      </w:r>
      <w:r w:rsidRPr="00A54C1E">
        <w:rPr>
          <w:rFonts w:asciiTheme="minorHAnsi" w:hAnsiTheme="minorHAnsi" w:cstheme="minorHAnsi"/>
          <w:b/>
          <w:sz w:val="22"/>
          <w:szCs w:val="22"/>
        </w:rPr>
        <w:t xml:space="preserve"> Annexure-2</w:t>
      </w:r>
      <w:r w:rsidRPr="00A54C1E">
        <w:rPr>
          <w:rFonts w:asciiTheme="minorHAnsi" w:hAnsiTheme="minorHAnsi" w:cstheme="minorHAnsi"/>
          <w:sz w:val="22"/>
          <w:szCs w:val="22"/>
        </w:rPr>
        <w:t>. No correspondence in this regard will be entertained. Incomplete Tender or Tender in which both Technical Bid and Financial Bid are found in the same envelope is liable to be rejected. All Columns should be furnished with relevant details and no column should be left blank.</w:t>
      </w:r>
    </w:p>
    <w:p w:rsidR="007932A8" w:rsidRPr="00A54C1E" w:rsidRDefault="007932A8" w:rsidP="00127A39">
      <w:pPr>
        <w:numPr>
          <w:ilvl w:val="1"/>
          <w:numId w:val="30"/>
        </w:numPr>
        <w:spacing w:after="120" w:line="276" w:lineRule="auto"/>
        <w:ind w:left="630" w:hanging="90"/>
        <w:jc w:val="both"/>
        <w:rPr>
          <w:rFonts w:asciiTheme="minorHAnsi" w:hAnsiTheme="minorHAnsi" w:cstheme="minorHAnsi"/>
          <w:b/>
          <w:sz w:val="22"/>
          <w:szCs w:val="22"/>
        </w:rPr>
      </w:pPr>
      <w:r w:rsidRPr="00A54C1E">
        <w:rPr>
          <w:rFonts w:asciiTheme="minorHAnsi" w:hAnsiTheme="minorHAnsi" w:cstheme="minorHAnsi"/>
          <w:b/>
          <w:sz w:val="22"/>
          <w:szCs w:val="22"/>
        </w:rPr>
        <w:t xml:space="preserve">Financial Bid of the </w:t>
      </w:r>
      <w:r w:rsidR="00293681" w:rsidRPr="00A54C1E">
        <w:rPr>
          <w:rFonts w:asciiTheme="minorHAnsi" w:hAnsiTheme="minorHAnsi" w:cstheme="minorHAnsi"/>
          <w:b/>
          <w:sz w:val="22"/>
          <w:szCs w:val="22"/>
        </w:rPr>
        <w:t xml:space="preserve">technically eligible &amp; responsive </w:t>
      </w:r>
      <w:r w:rsidRPr="00A54C1E">
        <w:rPr>
          <w:rFonts w:asciiTheme="minorHAnsi" w:hAnsiTheme="minorHAnsi" w:cstheme="minorHAnsi"/>
          <w:b/>
          <w:sz w:val="22"/>
          <w:szCs w:val="22"/>
        </w:rPr>
        <w:t>bidders only will be opened.  </w:t>
      </w:r>
    </w:p>
    <w:p w:rsidR="003A2DD8" w:rsidRPr="00A54C1E" w:rsidRDefault="003A2DD8" w:rsidP="000C0330">
      <w:pPr>
        <w:widowControl w:val="0"/>
        <w:autoSpaceDE w:val="0"/>
        <w:autoSpaceDN w:val="0"/>
        <w:adjustRightInd w:val="0"/>
        <w:spacing w:line="276" w:lineRule="auto"/>
        <w:ind w:left="630" w:hanging="425"/>
        <w:rPr>
          <w:rFonts w:asciiTheme="minorHAnsi" w:hAnsiTheme="minorHAnsi" w:cstheme="minorHAnsi"/>
          <w:sz w:val="22"/>
          <w:szCs w:val="22"/>
        </w:rPr>
      </w:pPr>
      <w:r w:rsidRPr="00A54C1E">
        <w:rPr>
          <w:rFonts w:asciiTheme="minorHAnsi" w:hAnsiTheme="minorHAnsi" w:cstheme="minorHAnsi"/>
          <w:sz w:val="22"/>
          <w:szCs w:val="22"/>
        </w:rPr>
        <w:t>3.8.4</w:t>
      </w:r>
      <w:r w:rsidRPr="00A54C1E">
        <w:rPr>
          <w:rFonts w:asciiTheme="minorHAnsi" w:hAnsiTheme="minorHAnsi" w:cstheme="minorHAnsi"/>
        </w:rPr>
        <w:t xml:space="preserve"> The bidder shall quote rate of each item of individual separately by downloading the financial schedule available in the portal and shall upload the same after filling the rates in the respective cells for online submission.</w:t>
      </w:r>
    </w:p>
    <w:p w:rsidR="007932A8" w:rsidRPr="00A54C1E" w:rsidRDefault="007932A8" w:rsidP="008256D9">
      <w:pPr>
        <w:pStyle w:val="NormalWeb"/>
        <w:spacing w:before="0" w:beforeAutospacing="0" w:after="0" w:afterAutospacing="0" w:line="276" w:lineRule="auto"/>
        <w:ind w:left="993" w:hanging="567"/>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3.</w:t>
      </w:r>
      <w:r w:rsidR="008256D9" w:rsidRPr="00A54C1E">
        <w:rPr>
          <w:rFonts w:asciiTheme="minorHAnsi" w:eastAsia="Times New Roman" w:hAnsiTheme="minorHAnsi" w:cstheme="minorHAnsi"/>
          <w:sz w:val="22"/>
          <w:szCs w:val="22"/>
        </w:rPr>
        <w:t>9</w:t>
      </w:r>
      <w:r w:rsidR="008256D9" w:rsidRPr="00A54C1E">
        <w:rPr>
          <w:rFonts w:asciiTheme="minorHAnsi" w:eastAsia="Times New Roman" w:hAnsiTheme="minorHAnsi" w:cstheme="minorHAnsi"/>
          <w:sz w:val="22"/>
          <w:szCs w:val="22"/>
        </w:rPr>
        <w:tab/>
      </w:r>
      <w:r w:rsidRPr="00A54C1E">
        <w:rPr>
          <w:rFonts w:asciiTheme="minorHAnsi" w:eastAsia="Times New Roman" w:hAnsiTheme="minorHAnsi" w:cstheme="minorHAnsi"/>
          <w:sz w:val="22"/>
          <w:szCs w:val="22"/>
        </w:rPr>
        <w:t>The bidder is requested to examine all instructions, forms, terms and specification in the Bid documents.  Failure to furnish all the information required as per Bid Documents or submission of the bids not substantially responsive to the Bid Documents in every respect will be at the bidder’s risk and may result in rejection of the Bid.</w:t>
      </w:r>
    </w:p>
    <w:p w:rsidR="007932A8" w:rsidRPr="00A54C1E" w:rsidRDefault="007932A8" w:rsidP="008256D9">
      <w:pPr>
        <w:pStyle w:val="NormalWeb"/>
        <w:spacing w:before="0" w:beforeAutospacing="0" w:after="0" w:afterAutospacing="0" w:line="276" w:lineRule="auto"/>
        <w:ind w:left="993" w:hanging="567"/>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3.</w:t>
      </w:r>
      <w:r w:rsidR="008256D9" w:rsidRPr="00A54C1E">
        <w:rPr>
          <w:rFonts w:asciiTheme="minorHAnsi" w:eastAsia="Times New Roman" w:hAnsiTheme="minorHAnsi" w:cstheme="minorHAnsi"/>
          <w:sz w:val="22"/>
          <w:szCs w:val="22"/>
        </w:rPr>
        <w:t>10</w:t>
      </w:r>
      <w:r w:rsidR="008256D9" w:rsidRPr="00A54C1E">
        <w:rPr>
          <w:rFonts w:asciiTheme="minorHAnsi" w:eastAsia="Times New Roman" w:hAnsiTheme="minorHAnsi" w:cstheme="minorHAnsi"/>
          <w:sz w:val="22"/>
          <w:szCs w:val="22"/>
        </w:rPr>
        <w:tab/>
      </w:r>
      <w:r w:rsidRPr="00A54C1E">
        <w:rPr>
          <w:rFonts w:asciiTheme="minorHAnsi" w:eastAsia="Times New Roman" w:hAnsiTheme="minorHAnsi" w:cstheme="minorHAnsi"/>
          <w:sz w:val="22"/>
          <w:szCs w:val="22"/>
        </w:rPr>
        <w:t>A prospective bidder requiring any clarification on the Bid document shall notify to BSNL in writing.</w:t>
      </w:r>
      <w:r w:rsidR="00123AFF" w:rsidRPr="00A54C1E">
        <w:rPr>
          <w:rFonts w:asciiTheme="minorHAnsi" w:eastAsia="Times New Roman" w:hAnsiTheme="minorHAnsi" w:cstheme="minorHAnsi"/>
          <w:sz w:val="22"/>
          <w:szCs w:val="22"/>
        </w:rPr>
        <w:t xml:space="preserve"> </w:t>
      </w:r>
      <w:r w:rsidRPr="00A54C1E">
        <w:rPr>
          <w:rFonts w:asciiTheme="minorHAnsi" w:eastAsia="Times New Roman" w:hAnsiTheme="minorHAnsi" w:cstheme="minorHAnsi"/>
          <w:sz w:val="22"/>
          <w:szCs w:val="22"/>
        </w:rPr>
        <w:t xml:space="preserve">BSNL shall respond in writing to any request for the clarification of bid document which it receives </w:t>
      </w:r>
      <w:r w:rsidRPr="002F1B39">
        <w:rPr>
          <w:rFonts w:asciiTheme="minorHAnsi" w:eastAsia="Times New Roman" w:hAnsiTheme="minorHAnsi" w:cstheme="minorHAnsi"/>
          <w:sz w:val="22"/>
          <w:szCs w:val="22"/>
        </w:rPr>
        <w:t xml:space="preserve">not later than </w:t>
      </w:r>
      <w:r w:rsidR="00DC7B8B" w:rsidRPr="002F1B39">
        <w:rPr>
          <w:rFonts w:asciiTheme="minorHAnsi" w:eastAsia="Times New Roman" w:hAnsiTheme="minorHAnsi" w:cstheme="minorHAnsi"/>
          <w:sz w:val="22"/>
          <w:szCs w:val="22"/>
        </w:rPr>
        <w:t>7</w:t>
      </w:r>
      <w:r w:rsidRPr="002F1B39">
        <w:rPr>
          <w:rFonts w:asciiTheme="minorHAnsi" w:eastAsia="Times New Roman" w:hAnsiTheme="minorHAnsi" w:cstheme="minorHAnsi"/>
          <w:sz w:val="22"/>
          <w:szCs w:val="22"/>
        </w:rPr>
        <w:t xml:space="preserve"> days prior to</w:t>
      </w:r>
      <w:r w:rsidRPr="00A54C1E">
        <w:rPr>
          <w:rFonts w:asciiTheme="minorHAnsi" w:eastAsia="Times New Roman" w:hAnsiTheme="minorHAnsi" w:cstheme="minorHAnsi"/>
          <w:sz w:val="22"/>
          <w:szCs w:val="22"/>
        </w:rPr>
        <w:t xml:space="preserve"> the date of opening of Tender.                                                                                                                           </w:t>
      </w:r>
    </w:p>
    <w:p w:rsidR="007932A8" w:rsidRPr="00A54C1E" w:rsidRDefault="007932A8" w:rsidP="008256D9">
      <w:pPr>
        <w:pStyle w:val="NormalWeb"/>
        <w:spacing w:before="0" w:beforeAutospacing="0" w:after="0" w:afterAutospacing="0" w:line="276" w:lineRule="auto"/>
        <w:ind w:left="993" w:hanging="567"/>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3.1</w:t>
      </w:r>
      <w:r w:rsidR="008256D9" w:rsidRPr="00A54C1E">
        <w:rPr>
          <w:rFonts w:asciiTheme="minorHAnsi" w:eastAsia="Times New Roman" w:hAnsiTheme="minorHAnsi" w:cstheme="minorHAnsi"/>
          <w:sz w:val="22"/>
          <w:szCs w:val="22"/>
        </w:rPr>
        <w:t>1</w:t>
      </w:r>
      <w:r w:rsidR="008256D9" w:rsidRPr="00A54C1E">
        <w:rPr>
          <w:rFonts w:asciiTheme="minorHAnsi" w:eastAsia="Times New Roman" w:hAnsiTheme="minorHAnsi" w:cstheme="minorHAnsi"/>
          <w:sz w:val="22"/>
          <w:szCs w:val="22"/>
        </w:rPr>
        <w:tab/>
      </w:r>
      <w:r w:rsidRPr="00A54C1E">
        <w:rPr>
          <w:rFonts w:asciiTheme="minorHAnsi" w:eastAsia="Times New Roman" w:hAnsiTheme="minorHAnsi" w:cstheme="minorHAnsi"/>
          <w:sz w:val="22"/>
          <w:szCs w:val="22"/>
        </w:rPr>
        <w:t>At any time, prior to the date of submission of bid, BSNL may, for any reason whether at its own initiative or in response to a clarification required by a prospective bidder, modify the bid documents by amendments.</w:t>
      </w:r>
    </w:p>
    <w:p w:rsidR="007932A8" w:rsidRPr="00A54C1E" w:rsidRDefault="007932A8" w:rsidP="008256D9">
      <w:pPr>
        <w:pStyle w:val="NormalWeb"/>
        <w:spacing w:before="0" w:beforeAutospacing="0" w:after="0" w:afterAutospacing="0" w:line="276" w:lineRule="auto"/>
        <w:ind w:left="993" w:hanging="567"/>
        <w:jc w:val="both"/>
        <w:rPr>
          <w:rFonts w:asciiTheme="minorHAnsi" w:hAnsiTheme="minorHAnsi" w:cstheme="minorHAnsi"/>
          <w:b/>
          <w:sz w:val="22"/>
          <w:szCs w:val="22"/>
        </w:rPr>
      </w:pPr>
      <w:r w:rsidRPr="00A54C1E">
        <w:rPr>
          <w:rFonts w:asciiTheme="minorHAnsi" w:eastAsia="Times New Roman" w:hAnsiTheme="minorHAnsi" w:cstheme="minorHAnsi"/>
          <w:sz w:val="22"/>
          <w:szCs w:val="22"/>
        </w:rPr>
        <w:t>3.1</w:t>
      </w:r>
      <w:r w:rsidR="008256D9" w:rsidRPr="00A54C1E">
        <w:rPr>
          <w:rFonts w:asciiTheme="minorHAnsi" w:eastAsia="Times New Roman" w:hAnsiTheme="minorHAnsi" w:cstheme="minorHAnsi"/>
          <w:sz w:val="22"/>
          <w:szCs w:val="22"/>
        </w:rPr>
        <w:t>2</w:t>
      </w:r>
      <w:r w:rsidR="008256D9" w:rsidRPr="00A54C1E">
        <w:rPr>
          <w:rFonts w:asciiTheme="minorHAnsi" w:eastAsia="Times New Roman" w:hAnsiTheme="minorHAnsi" w:cstheme="minorHAnsi"/>
          <w:sz w:val="22"/>
          <w:szCs w:val="22"/>
        </w:rPr>
        <w:tab/>
      </w:r>
      <w:r w:rsidRPr="00A54C1E">
        <w:rPr>
          <w:rFonts w:asciiTheme="minorHAnsi" w:eastAsia="Times New Roman" w:hAnsiTheme="minorHAnsi" w:cstheme="minorHAnsi"/>
          <w:sz w:val="22"/>
          <w:szCs w:val="22"/>
        </w:rPr>
        <w:t>The amendments shall be notified (in writing) &amp; in website to all prospective bidders and these amendments will be binding on them.</w:t>
      </w:r>
    </w:p>
    <w:p w:rsidR="007932A8" w:rsidRPr="00A54C1E" w:rsidRDefault="007932A8" w:rsidP="008256D9">
      <w:pPr>
        <w:pStyle w:val="NormalWeb"/>
        <w:spacing w:before="0" w:beforeAutospacing="0" w:after="120" w:afterAutospacing="0" w:line="276" w:lineRule="auto"/>
        <w:ind w:left="993" w:hanging="567"/>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3.1</w:t>
      </w:r>
      <w:r w:rsidR="008256D9" w:rsidRPr="00A54C1E">
        <w:rPr>
          <w:rFonts w:asciiTheme="minorHAnsi" w:eastAsia="Times New Roman" w:hAnsiTheme="minorHAnsi" w:cstheme="minorHAnsi"/>
          <w:sz w:val="22"/>
          <w:szCs w:val="22"/>
        </w:rPr>
        <w:t>3</w:t>
      </w:r>
      <w:r w:rsidR="008256D9" w:rsidRPr="00A54C1E">
        <w:rPr>
          <w:rFonts w:asciiTheme="minorHAnsi" w:eastAsia="Times New Roman" w:hAnsiTheme="minorHAnsi" w:cstheme="minorHAnsi"/>
          <w:sz w:val="22"/>
          <w:szCs w:val="22"/>
        </w:rPr>
        <w:tab/>
      </w:r>
      <w:r w:rsidRPr="00A54C1E">
        <w:rPr>
          <w:rFonts w:asciiTheme="minorHAnsi" w:eastAsia="Times New Roman" w:hAnsiTheme="minorHAnsi" w:cstheme="minorHAnsi"/>
          <w:sz w:val="22"/>
          <w:szCs w:val="22"/>
        </w:rPr>
        <w:t>The bidder shall bear all costs associated with the preparation and submission of the bid.  BSNL in no case be responsible for these costs regardless of the conduct or outcome of the bidding process.</w:t>
      </w:r>
    </w:p>
    <w:p w:rsidR="000E6D41" w:rsidRDefault="000E6D41" w:rsidP="000E6D41">
      <w:pPr>
        <w:widowControl w:val="0"/>
        <w:overflowPunct w:val="0"/>
        <w:autoSpaceDE w:val="0"/>
        <w:autoSpaceDN w:val="0"/>
        <w:adjustRightInd w:val="0"/>
        <w:ind w:left="900" w:right="-43" w:hanging="540"/>
        <w:jc w:val="both"/>
        <w:rPr>
          <w:rFonts w:asciiTheme="minorHAnsi" w:hAnsiTheme="minorHAnsi" w:cstheme="minorHAnsi"/>
          <w:sz w:val="22"/>
          <w:szCs w:val="22"/>
        </w:rPr>
      </w:pPr>
      <w:r w:rsidRPr="00A54C1E">
        <w:rPr>
          <w:rFonts w:asciiTheme="minorHAnsi" w:hAnsiTheme="minorHAnsi" w:cstheme="minorHAnsi"/>
          <w:sz w:val="22"/>
          <w:szCs w:val="22"/>
        </w:rPr>
        <w:lastRenderedPageBreak/>
        <w:t>3.14 The bidder shall submit his/their bid online complying with all eligibility conditions other terms and conditions of tender document along with the clarifications and amendments issued in this respect, if any.</w:t>
      </w:r>
      <w:r w:rsidR="00123AFF" w:rsidRPr="00A54C1E">
        <w:rPr>
          <w:rFonts w:asciiTheme="minorHAnsi" w:hAnsiTheme="minorHAnsi" w:cstheme="minorHAnsi"/>
          <w:sz w:val="22"/>
          <w:szCs w:val="22"/>
        </w:rPr>
        <w:t xml:space="preserve"> </w:t>
      </w:r>
      <w:r w:rsidRPr="00A54C1E">
        <w:rPr>
          <w:rFonts w:asciiTheme="minorHAnsi" w:hAnsiTheme="minorHAnsi" w:cstheme="minorHAnsi"/>
          <w:sz w:val="22"/>
          <w:szCs w:val="22"/>
        </w:rPr>
        <w:t>All the documents must be authenticated using digital signature by the authorized person.</w:t>
      </w:r>
    </w:p>
    <w:p w:rsidR="00DC7B8B" w:rsidRPr="00A54C1E" w:rsidRDefault="00DC7B8B" w:rsidP="000E6D41">
      <w:pPr>
        <w:widowControl w:val="0"/>
        <w:overflowPunct w:val="0"/>
        <w:autoSpaceDE w:val="0"/>
        <w:autoSpaceDN w:val="0"/>
        <w:adjustRightInd w:val="0"/>
        <w:ind w:left="900" w:right="-43" w:hanging="540"/>
        <w:jc w:val="both"/>
        <w:rPr>
          <w:rFonts w:asciiTheme="minorHAnsi" w:hAnsiTheme="minorHAnsi" w:cstheme="minorHAnsi"/>
          <w:sz w:val="22"/>
          <w:szCs w:val="22"/>
        </w:rPr>
      </w:pPr>
    </w:p>
    <w:p w:rsidR="00DC7B8B" w:rsidRDefault="00A85946" w:rsidP="00DC7B8B">
      <w:pPr>
        <w:pStyle w:val="NoSpacing"/>
      </w:pPr>
      <w:r>
        <w:t>4</w:t>
      </w:r>
      <w:r w:rsidR="00C43030">
        <w:t xml:space="preserve">. GEM </w:t>
      </w:r>
      <w:r w:rsidR="00DC7B8B">
        <w:t>E-</w:t>
      </w:r>
      <w:r w:rsidR="00C43030">
        <w:t>TENDERING INSTRUCTIONS</w:t>
      </w:r>
      <w:r w:rsidR="00DC7B8B">
        <w:t xml:space="preserve"> </w:t>
      </w:r>
    </w:p>
    <w:p w:rsidR="00C43030" w:rsidRDefault="00C43030" w:rsidP="00DC7B8B">
      <w:pPr>
        <w:pStyle w:val="NoSpacing"/>
      </w:pPr>
    </w:p>
    <w:p w:rsidR="00C43030" w:rsidRPr="00A54C1E" w:rsidRDefault="00DC7B8B" w:rsidP="00C43030">
      <w:pPr>
        <w:widowControl w:val="0"/>
        <w:numPr>
          <w:ilvl w:val="1"/>
          <w:numId w:val="20"/>
        </w:numPr>
        <w:tabs>
          <w:tab w:val="num" w:pos="552"/>
        </w:tabs>
        <w:overflowPunct w:val="0"/>
        <w:autoSpaceDE w:val="0"/>
        <w:autoSpaceDN w:val="0"/>
        <w:adjustRightInd w:val="0"/>
        <w:spacing w:line="276" w:lineRule="auto"/>
        <w:ind w:left="630" w:right="20" w:hanging="425"/>
        <w:jc w:val="both"/>
        <w:rPr>
          <w:rFonts w:asciiTheme="minorHAnsi" w:hAnsiTheme="minorHAnsi" w:cstheme="minorHAnsi"/>
          <w:sz w:val="22"/>
          <w:szCs w:val="22"/>
        </w:rPr>
      </w:pPr>
      <w:r>
        <w:t>Submission of Bids through online process is mandatory for this Tender.</w:t>
      </w:r>
      <w:r w:rsidR="00C43030" w:rsidRPr="00C43030">
        <w:rPr>
          <w:rFonts w:asciiTheme="minorHAnsi" w:hAnsiTheme="minorHAnsi" w:cstheme="minorHAnsi"/>
          <w:sz w:val="22"/>
          <w:szCs w:val="22"/>
        </w:rPr>
        <w:t xml:space="preserve"> </w:t>
      </w:r>
      <w:r w:rsidR="00C43030" w:rsidRPr="00A54C1E">
        <w:rPr>
          <w:rFonts w:asciiTheme="minorHAnsi" w:hAnsiTheme="minorHAnsi" w:cstheme="minorHAnsi"/>
          <w:sz w:val="22"/>
          <w:szCs w:val="22"/>
        </w:rPr>
        <w:t xml:space="preserve">Bids must be submitted online by the bidders on or before the specified date and time indicated in clause 1 of </w:t>
      </w:r>
      <w:r w:rsidR="00C43030" w:rsidRPr="00A54C1E">
        <w:rPr>
          <w:rFonts w:asciiTheme="minorHAnsi" w:hAnsiTheme="minorHAnsi" w:cstheme="minorHAnsi"/>
          <w:b/>
          <w:sz w:val="22"/>
          <w:szCs w:val="22"/>
        </w:rPr>
        <w:t>Section-I Part-A (NIT).</w:t>
      </w:r>
    </w:p>
    <w:p w:rsidR="00C43030" w:rsidRDefault="00DC7B8B" w:rsidP="00C43030">
      <w:pPr>
        <w:pStyle w:val="NoSpacing"/>
        <w:ind w:firstLine="720"/>
      </w:pPr>
      <w:r>
        <w:t xml:space="preserve"> For conducting </w:t>
      </w:r>
      <w:r w:rsidR="00C43030">
        <w:t xml:space="preserve">electronic tendering, The </w:t>
      </w:r>
      <w:r>
        <w:t xml:space="preserve">General </w:t>
      </w:r>
      <w:r w:rsidR="00C43030">
        <w:t xml:space="preserve">Manager, </w:t>
      </w:r>
      <w:r w:rsidR="00C873F7">
        <w:t>NWO NBA</w:t>
      </w:r>
      <w:r w:rsidR="00C43030">
        <w:t>, BSNL,CHTD</w:t>
      </w:r>
      <w:r>
        <w:t xml:space="preserve"> Circle,</w:t>
      </w:r>
      <w:r w:rsidR="00C43030">
        <w:t xml:space="preserve"> No</w:t>
      </w:r>
      <w:r>
        <w:t xml:space="preserve"> </w:t>
      </w:r>
      <w:r w:rsidR="00C873F7">
        <w:t>1,NSC Bose Road, Chennai-600 001</w:t>
      </w:r>
      <w:r>
        <w:t xml:space="preserve"> is using the Government E-Marketplace Po</w:t>
      </w:r>
      <w:r w:rsidR="00C43030">
        <w:t xml:space="preserve">rtal </w:t>
      </w:r>
      <w:hyperlink r:id="rId16" w:history="1">
        <w:r w:rsidR="00C43030" w:rsidRPr="00EF0391">
          <w:rPr>
            <w:rStyle w:val="Hyperlink"/>
          </w:rPr>
          <w:t>https://gem.gov.in/</w:t>
        </w:r>
      </w:hyperlink>
      <w:r w:rsidR="00C43030">
        <w:t xml:space="preserve">. </w:t>
      </w:r>
    </w:p>
    <w:p w:rsidR="00C43030" w:rsidRDefault="00C43030" w:rsidP="00C43030">
      <w:pPr>
        <w:pStyle w:val="NoSpacing"/>
        <w:ind w:firstLine="720"/>
      </w:pPr>
    </w:p>
    <w:p w:rsidR="00C43030" w:rsidRDefault="00DC7B8B" w:rsidP="00C43030">
      <w:pPr>
        <w:pStyle w:val="NoSpacing"/>
        <w:ind w:firstLine="720"/>
      </w:pPr>
      <w:r>
        <w:t xml:space="preserve">TENDER BIDDING METHODOLOGY </w:t>
      </w:r>
      <w:r w:rsidR="00C873F7">
        <w:t xml:space="preserve"> </w:t>
      </w:r>
      <w:r>
        <w:t xml:space="preserve">Technical Bid: As per Annexure-2, all the documents are to be submitted On-line only and are to be uploaded in GeM portal. </w:t>
      </w:r>
    </w:p>
    <w:p w:rsidR="00C43030" w:rsidRDefault="00C43030" w:rsidP="00C43030">
      <w:pPr>
        <w:pStyle w:val="NoSpacing"/>
        <w:ind w:firstLine="720"/>
      </w:pPr>
    </w:p>
    <w:p w:rsidR="009B3E30" w:rsidRDefault="00DC7B8B" w:rsidP="00C43030">
      <w:pPr>
        <w:pStyle w:val="NoSpacing"/>
        <w:rPr>
          <w:rFonts w:asciiTheme="minorHAnsi" w:hAnsiTheme="minorHAnsi" w:cstheme="minorHAnsi"/>
          <w:b/>
        </w:rPr>
      </w:pPr>
      <w:r>
        <w:t>Note: Financial bids are also to be uploaded by the bidder at the same time through GeM portal.</w:t>
      </w:r>
    </w:p>
    <w:p w:rsidR="006C3A36" w:rsidRPr="00A54C1E" w:rsidRDefault="006C3A36" w:rsidP="009B3E30">
      <w:pPr>
        <w:pStyle w:val="NoSpacing"/>
        <w:rPr>
          <w:rFonts w:asciiTheme="minorHAnsi" w:hAnsiTheme="minorHAnsi" w:cstheme="minorHAnsi"/>
          <w:b/>
        </w:rPr>
      </w:pPr>
    </w:p>
    <w:p w:rsidR="009D2EA5" w:rsidRPr="00A54C1E" w:rsidRDefault="009D2EA5" w:rsidP="00C43030">
      <w:pPr>
        <w:pStyle w:val="NoSpacing"/>
        <w:rPr>
          <w:rFonts w:asciiTheme="minorHAnsi" w:hAnsiTheme="minorHAnsi" w:cstheme="minorHAnsi"/>
          <w:b/>
          <w:sz w:val="22"/>
          <w:szCs w:val="22"/>
        </w:rPr>
      </w:pPr>
      <w:r w:rsidRPr="00A54C1E">
        <w:rPr>
          <w:rFonts w:asciiTheme="minorHAnsi" w:hAnsiTheme="minorHAnsi" w:cstheme="minorHAnsi"/>
          <w:b/>
        </w:rPr>
        <w:t xml:space="preserve"> </w:t>
      </w:r>
      <w:r w:rsidRPr="00A54C1E">
        <w:rPr>
          <w:rFonts w:asciiTheme="minorHAnsi" w:hAnsiTheme="minorHAnsi" w:cstheme="minorHAnsi"/>
          <w:b/>
          <w:sz w:val="22"/>
          <w:szCs w:val="22"/>
        </w:rPr>
        <w:t xml:space="preserve">6. </w:t>
      </w:r>
      <w:r w:rsidR="00884192" w:rsidRPr="00A54C1E">
        <w:rPr>
          <w:rFonts w:asciiTheme="minorHAnsi" w:hAnsiTheme="minorHAnsi" w:cstheme="minorHAnsi"/>
          <w:b/>
          <w:sz w:val="22"/>
          <w:szCs w:val="22"/>
        </w:rPr>
        <w:tab/>
      </w:r>
      <w:r w:rsidRPr="00A54C1E">
        <w:rPr>
          <w:rFonts w:asciiTheme="minorHAnsi" w:hAnsiTheme="minorHAnsi" w:cstheme="minorHAnsi"/>
          <w:b/>
          <w:sz w:val="22"/>
          <w:szCs w:val="22"/>
        </w:rPr>
        <w:t>LATE BIDS</w:t>
      </w:r>
    </w:p>
    <w:p w:rsidR="009D2EA5" w:rsidRDefault="009D2EA5" w:rsidP="00DB41EF">
      <w:pPr>
        <w:widowControl w:val="0"/>
        <w:overflowPunct w:val="0"/>
        <w:autoSpaceDE w:val="0"/>
        <w:autoSpaceDN w:val="0"/>
        <w:adjustRightInd w:val="0"/>
        <w:spacing w:line="276" w:lineRule="auto"/>
        <w:ind w:left="426"/>
        <w:jc w:val="both"/>
        <w:rPr>
          <w:rFonts w:asciiTheme="minorHAnsi" w:hAnsiTheme="minorHAnsi" w:cstheme="minorHAnsi"/>
          <w:sz w:val="22"/>
          <w:szCs w:val="22"/>
        </w:rPr>
      </w:pPr>
      <w:r w:rsidRPr="00A54C1E">
        <w:rPr>
          <w:rFonts w:asciiTheme="minorHAnsi" w:hAnsiTheme="minorHAnsi" w:cstheme="minorHAnsi"/>
          <w:sz w:val="22"/>
          <w:szCs w:val="22"/>
        </w:rPr>
        <w:t xml:space="preserve">No </w:t>
      </w:r>
      <w:r w:rsidR="00C04B5C" w:rsidRPr="00A54C1E">
        <w:rPr>
          <w:rFonts w:asciiTheme="minorHAnsi" w:hAnsiTheme="minorHAnsi" w:cstheme="minorHAnsi"/>
          <w:sz w:val="22"/>
          <w:szCs w:val="22"/>
        </w:rPr>
        <w:t>bid shall</w:t>
      </w:r>
      <w:r w:rsidRPr="00A54C1E">
        <w:rPr>
          <w:rFonts w:asciiTheme="minorHAnsi" w:hAnsiTheme="minorHAnsi" w:cstheme="minorHAnsi"/>
          <w:sz w:val="22"/>
          <w:szCs w:val="22"/>
        </w:rPr>
        <w:t xml:space="preserve"> be accepted online by </w:t>
      </w:r>
      <w:r w:rsidR="00C43030">
        <w:rPr>
          <w:rFonts w:asciiTheme="minorHAnsi" w:hAnsiTheme="minorHAnsi" w:cstheme="minorHAnsi"/>
          <w:sz w:val="22"/>
          <w:szCs w:val="22"/>
        </w:rPr>
        <w:t xml:space="preserve">GEM </w:t>
      </w:r>
      <w:r w:rsidRPr="00A54C1E">
        <w:rPr>
          <w:rFonts w:asciiTheme="minorHAnsi" w:hAnsiTheme="minorHAnsi" w:cstheme="minorHAnsi"/>
          <w:sz w:val="22"/>
          <w:szCs w:val="22"/>
        </w:rPr>
        <w:t>E-</w:t>
      </w:r>
      <w:r w:rsidR="00DC53CD" w:rsidRPr="00A54C1E">
        <w:rPr>
          <w:rFonts w:asciiTheme="minorHAnsi" w:hAnsiTheme="minorHAnsi" w:cstheme="minorHAnsi"/>
          <w:sz w:val="22"/>
          <w:szCs w:val="22"/>
        </w:rPr>
        <w:t xml:space="preserve">tender Portal after the </w:t>
      </w:r>
      <w:r w:rsidR="00C43030" w:rsidRPr="00A54C1E">
        <w:rPr>
          <w:rFonts w:asciiTheme="minorHAnsi" w:hAnsiTheme="minorHAnsi" w:cstheme="minorHAnsi"/>
          <w:sz w:val="22"/>
          <w:szCs w:val="22"/>
        </w:rPr>
        <w:t>specified deadline</w:t>
      </w:r>
      <w:r w:rsidRPr="00A54C1E">
        <w:rPr>
          <w:rFonts w:asciiTheme="minorHAnsi" w:hAnsiTheme="minorHAnsi" w:cstheme="minorHAnsi"/>
          <w:sz w:val="22"/>
          <w:szCs w:val="22"/>
        </w:rPr>
        <w:t xml:space="preserve">  for submission</w:t>
      </w:r>
      <w:r w:rsidR="00DB41EF">
        <w:rPr>
          <w:rFonts w:asciiTheme="minorHAnsi" w:hAnsiTheme="minorHAnsi" w:cstheme="minorHAnsi"/>
          <w:sz w:val="22"/>
          <w:szCs w:val="22"/>
        </w:rPr>
        <w:t xml:space="preserve"> </w:t>
      </w:r>
      <w:r w:rsidRPr="00A54C1E">
        <w:rPr>
          <w:rFonts w:asciiTheme="minorHAnsi" w:hAnsiTheme="minorHAnsi" w:cstheme="minorHAnsi"/>
          <w:sz w:val="22"/>
          <w:szCs w:val="22"/>
        </w:rPr>
        <w:t>of bids prescribed by the purchaser.</w:t>
      </w:r>
    </w:p>
    <w:p w:rsidR="004C1549" w:rsidRPr="00A54C1E" w:rsidRDefault="004C1549" w:rsidP="004C1549">
      <w:pPr>
        <w:widowControl w:val="0"/>
        <w:overflowPunct w:val="0"/>
        <w:autoSpaceDE w:val="0"/>
        <w:autoSpaceDN w:val="0"/>
        <w:adjustRightInd w:val="0"/>
        <w:spacing w:line="276" w:lineRule="auto"/>
        <w:ind w:left="900" w:right="20"/>
        <w:jc w:val="both"/>
        <w:rPr>
          <w:rFonts w:asciiTheme="minorHAnsi" w:hAnsiTheme="minorHAnsi" w:cstheme="minorHAnsi"/>
          <w:sz w:val="22"/>
          <w:szCs w:val="22"/>
        </w:rPr>
      </w:pPr>
    </w:p>
    <w:p w:rsidR="00672F4E" w:rsidRPr="00A54C1E" w:rsidRDefault="00457219" w:rsidP="004741A4">
      <w:pPr>
        <w:spacing w:after="120" w:line="276" w:lineRule="auto"/>
        <w:ind w:left="426" w:hanging="426"/>
        <w:rPr>
          <w:rFonts w:asciiTheme="minorHAnsi" w:hAnsiTheme="minorHAnsi" w:cstheme="minorHAnsi"/>
          <w:sz w:val="22"/>
          <w:szCs w:val="22"/>
        </w:rPr>
      </w:pPr>
      <w:r w:rsidRPr="00A54C1E">
        <w:rPr>
          <w:rFonts w:asciiTheme="minorHAnsi" w:hAnsiTheme="minorHAnsi" w:cstheme="minorHAnsi"/>
          <w:sz w:val="22"/>
          <w:szCs w:val="22"/>
        </w:rPr>
        <w:t>7</w:t>
      </w:r>
      <w:r w:rsidR="00672F4E" w:rsidRPr="00A54C1E">
        <w:rPr>
          <w:rFonts w:asciiTheme="minorHAnsi" w:hAnsiTheme="minorHAnsi" w:cstheme="minorHAnsi"/>
          <w:sz w:val="22"/>
          <w:szCs w:val="22"/>
        </w:rPr>
        <w:t xml:space="preserve">.   </w:t>
      </w:r>
      <w:r w:rsidR="004741A4" w:rsidRPr="00A54C1E">
        <w:rPr>
          <w:rFonts w:asciiTheme="minorHAnsi" w:hAnsiTheme="minorHAnsi" w:cstheme="minorHAnsi"/>
          <w:sz w:val="22"/>
          <w:szCs w:val="22"/>
        </w:rPr>
        <w:tab/>
      </w:r>
      <w:r w:rsidR="00672F4E" w:rsidRPr="00A54C1E">
        <w:rPr>
          <w:rFonts w:asciiTheme="minorHAnsi" w:hAnsiTheme="minorHAnsi" w:cstheme="minorHAnsi"/>
          <w:b/>
          <w:bCs/>
          <w:sz w:val="22"/>
          <w:szCs w:val="22"/>
        </w:rPr>
        <w:t>Bid opening</w:t>
      </w:r>
    </w:p>
    <w:p w:rsidR="00457219" w:rsidRPr="00A54C1E" w:rsidRDefault="00457219" w:rsidP="00127A39">
      <w:pPr>
        <w:widowControl w:val="0"/>
        <w:numPr>
          <w:ilvl w:val="1"/>
          <w:numId w:val="21"/>
        </w:numPr>
        <w:overflowPunct w:val="0"/>
        <w:autoSpaceDE w:val="0"/>
        <w:autoSpaceDN w:val="0"/>
        <w:adjustRightInd w:val="0"/>
        <w:spacing w:line="276" w:lineRule="auto"/>
        <w:ind w:left="851" w:hanging="425"/>
        <w:jc w:val="both"/>
        <w:rPr>
          <w:rFonts w:asciiTheme="minorHAnsi" w:hAnsiTheme="minorHAnsi" w:cstheme="minorHAnsi"/>
          <w:sz w:val="22"/>
          <w:szCs w:val="22"/>
        </w:rPr>
      </w:pPr>
      <w:r w:rsidRPr="00A54C1E">
        <w:rPr>
          <w:rFonts w:asciiTheme="minorHAnsi" w:hAnsiTheme="minorHAnsi" w:cstheme="minorHAnsi"/>
          <w:sz w:val="22"/>
          <w:szCs w:val="22"/>
        </w:rPr>
        <w:t xml:space="preserve">The purchaser </w:t>
      </w:r>
      <w:r w:rsidR="005B7710" w:rsidRPr="00A54C1E">
        <w:rPr>
          <w:rFonts w:asciiTheme="minorHAnsi" w:hAnsiTheme="minorHAnsi" w:cstheme="minorHAnsi"/>
          <w:sz w:val="22"/>
          <w:szCs w:val="22"/>
        </w:rPr>
        <w:t xml:space="preserve">(BSNL) </w:t>
      </w:r>
      <w:r w:rsidRPr="00A54C1E">
        <w:rPr>
          <w:rFonts w:asciiTheme="minorHAnsi" w:hAnsiTheme="minorHAnsi" w:cstheme="minorHAnsi"/>
          <w:sz w:val="22"/>
          <w:szCs w:val="22"/>
        </w:rPr>
        <w:t xml:space="preserve">shall open bids online in the presence of the authorized representatives of bidders who chose to attend at time &amp; date specified in Clause </w:t>
      </w:r>
      <w:r w:rsidR="005B7710" w:rsidRPr="00A54C1E">
        <w:rPr>
          <w:rFonts w:asciiTheme="minorHAnsi" w:hAnsiTheme="minorHAnsi" w:cstheme="minorHAnsi"/>
          <w:sz w:val="22"/>
          <w:szCs w:val="22"/>
        </w:rPr>
        <w:t>1&amp;</w:t>
      </w:r>
      <w:r w:rsidRPr="00A54C1E">
        <w:rPr>
          <w:rFonts w:asciiTheme="minorHAnsi" w:hAnsiTheme="minorHAnsi" w:cstheme="minorHAnsi"/>
          <w:sz w:val="22"/>
          <w:szCs w:val="22"/>
        </w:rPr>
        <w:t>7 of Section-</w:t>
      </w:r>
      <w:r w:rsidR="005B7710" w:rsidRPr="00A54C1E">
        <w:rPr>
          <w:rFonts w:asciiTheme="minorHAnsi" w:hAnsiTheme="minorHAnsi" w:cstheme="minorHAnsi"/>
          <w:sz w:val="22"/>
          <w:szCs w:val="22"/>
        </w:rPr>
        <w:t xml:space="preserve">I </w:t>
      </w:r>
      <w:r w:rsidRPr="00A54C1E">
        <w:rPr>
          <w:rFonts w:asciiTheme="minorHAnsi" w:hAnsiTheme="minorHAnsi" w:cstheme="minorHAnsi"/>
          <w:sz w:val="22"/>
          <w:szCs w:val="22"/>
        </w:rPr>
        <w:t xml:space="preserve">(NIT). The bidder’s representatives, who present in there, shall sign in an attendance register. </w:t>
      </w:r>
      <w:r w:rsidR="00DB4AFC" w:rsidRPr="00A54C1E">
        <w:rPr>
          <w:rFonts w:asciiTheme="minorHAnsi" w:hAnsiTheme="minorHAnsi" w:cstheme="minorHAnsi"/>
          <w:sz w:val="22"/>
          <w:szCs w:val="22"/>
        </w:rPr>
        <w:t>Authorized</w:t>
      </w:r>
      <w:r w:rsidRPr="00A54C1E">
        <w:rPr>
          <w:rFonts w:asciiTheme="minorHAnsi" w:hAnsiTheme="minorHAnsi" w:cstheme="minorHAnsi"/>
          <w:sz w:val="22"/>
          <w:szCs w:val="22"/>
        </w:rPr>
        <w:t xml:space="preserve"> letter to this effect has to be submitted by the bidders before bid opening in order to allow them to participate in the bid. A Format is given in Section-V (Annexure-V). </w:t>
      </w:r>
    </w:p>
    <w:p w:rsidR="00457219" w:rsidRPr="00A54C1E" w:rsidRDefault="00457219" w:rsidP="00127A39">
      <w:pPr>
        <w:widowControl w:val="0"/>
        <w:numPr>
          <w:ilvl w:val="1"/>
          <w:numId w:val="21"/>
        </w:numPr>
        <w:overflowPunct w:val="0"/>
        <w:autoSpaceDE w:val="0"/>
        <w:autoSpaceDN w:val="0"/>
        <w:adjustRightInd w:val="0"/>
        <w:spacing w:line="276" w:lineRule="auto"/>
        <w:ind w:left="851" w:right="20" w:hanging="425"/>
        <w:jc w:val="both"/>
        <w:rPr>
          <w:rFonts w:asciiTheme="minorHAnsi" w:hAnsiTheme="minorHAnsi" w:cstheme="minorHAnsi"/>
          <w:sz w:val="22"/>
          <w:szCs w:val="22"/>
        </w:rPr>
      </w:pPr>
      <w:r w:rsidRPr="00A54C1E">
        <w:rPr>
          <w:rFonts w:asciiTheme="minorHAnsi" w:hAnsiTheme="minorHAnsi" w:cstheme="minorHAnsi"/>
          <w:sz w:val="22"/>
          <w:szCs w:val="22"/>
        </w:rPr>
        <w:t xml:space="preserve">A maximum of two representatives of any bidder can be authorized and </w:t>
      </w:r>
      <w:r w:rsidR="00B329DF" w:rsidRPr="00A54C1E">
        <w:rPr>
          <w:rFonts w:asciiTheme="minorHAnsi" w:hAnsiTheme="minorHAnsi" w:cstheme="minorHAnsi"/>
          <w:sz w:val="22"/>
          <w:szCs w:val="22"/>
        </w:rPr>
        <w:t xml:space="preserve">one representative is </w:t>
      </w:r>
      <w:r w:rsidRPr="00A54C1E">
        <w:rPr>
          <w:rFonts w:asciiTheme="minorHAnsi" w:hAnsiTheme="minorHAnsi" w:cstheme="minorHAnsi"/>
          <w:sz w:val="22"/>
          <w:szCs w:val="22"/>
        </w:rPr>
        <w:t xml:space="preserve">permitted to attend the bid opening. </w:t>
      </w:r>
    </w:p>
    <w:p w:rsidR="00457219" w:rsidRPr="00A54C1E" w:rsidRDefault="00457219" w:rsidP="00127A39">
      <w:pPr>
        <w:widowControl w:val="0"/>
        <w:numPr>
          <w:ilvl w:val="1"/>
          <w:numId w:val="21"/>
        </w:numPr>
        <w:overflowPunct w:val="0"/>
        <w:autoSpaceDE w:val="0"/>
        <w:autoSpaceDN w:val="0"/>
        <w:adjustRightInd w:val="0"/>
        <w:spacing w:line="276" w:lineRule="auto"/>
        <w:ind w:left="851" w:right="20" w:hanging="425"/>
        <w:jc w:val="both"/>
        <w:rPr>
          <w:rFonts w:asciiTheme="minorHAnsi" w:hAnsiTheme="minorHAnsi" w:cstheme="minorHAnsi"/>
          <w:sz w:val="22"/>
          <w:szCs w:val="22"/>
        </w:rPr>
      </w:pPr>
      <w:r w:rsidRPr="00A54C1E">
        <w:rPr>
          <w:rFonts w:asciiTheme="minorHAnsi" w:hAnsiTheme="minorHAnsi" w:cstheme="minorHAnsi"/>
          <w:sz w:val="22"/>
          <w:szCs w:val="22"/>
        </w:rPr>
        <w:t xml:space="preserve">Names of envelopes to be opened &amp; information to be read out by Bid opening Committee. </w:t>
      </w:r>
    </w:p>
    <w:p w:rsidR="00457219" w:rsidRPr="00A54C1E" w:rsidRDefault="00457219" w:rsidP="004741A4">
      <w:pPr>
        <w:widowControl w:val="0"/>
        <w:overflowPunct w:val="0"/>
        <w:autoSpaceDE w:val="0"/>
        <w:autoSpaceDN w:val="0"/>
        <w:adjustRightInd w:val="0"/>
        <w:spacing w:line="276" w:lineRule="auto"/>
        <w:ind w:left="851"/>
        <w:jc w:val="both"/>
        <w:rPr>
          <w:rFonts w:asciiTheme="minorHAnsi" w:hAnsiTheme="minorHAnsi" w:cstheme="minorHAnsi"/>
          <w:sz w:val="22"/>
          <w:szCs w:val="22"/>
        </w:rPr>
      </w:pPr>
      <w:r w:rsidRPr="00A54C1E">
        <w:rPr>
          <w:rFonts w:asciiTheme="minorHAnsi" w:hAnsiTheme="minorHAnsi" w:cstheme="minorHAnsi"/>
          <w:sz w:val="22"/>
          <w:szCs w:val="22"/>
        </w:rPr>
        <w:t>In single stage bidding &amp;</w:t>
      </w:r>
      <w:r w:rsidR="00123AFF" w:rsidRPr="00A54C1E">
        <w:rPr>
          <w:rFonts w:asciiTheme="minorHAnsi" w:hAnsiTheme="minorHAnsi" w:cstheme="minorHAnsi"/>
          <w:sz w:val="22"/>
          <w:szCs w:val="22"/>
        </w:rPr>
        <w:t xml:space="preserve"> </w:t>
      </w:r>
      <w:r w:rsidRPr="00A54C1E">
        <w:rPr>
          <w:rFonts w:asciiTheme="minorHAnsi" w:hAnsiTheme="minorHAnsi" w:cstheme="minorHAnsi"/>
          <w:b/>
          <w:sz w:val="22"/>
          <w:szCs w:val="22"/>
        </w:rPr>
        <w:t>two envelopes system</w:t>
      </w:r>
      <w:r w:rsidRPr="00A54C1E">
        <w:rPr>
          <w:rFonts w:asciiTheme="minorHAnsi" w:hAnsiTheme="minorHAnsi" w:cstheme="minorHAnsi"/>
          <w:sz w:val="22"/>
          <w:szCs w:val="22"/>
        </w:rPr>
        <w:t xml:space="preserve">, the bids will be </w:t>
      </w:r>
      <w:r w:rsidRPr="00A54C1E">
        <w:rPr>
          <w:rFonts w:asciiTheme="minorHAnsi" w:hAnsiTheme="minorHAnsi" w:cstheme="minorHAnsi"/>
          <w:b/>
          <w:sz w:val="22"/>
          <w:szCs w:val="22"/>
        </w:rPr>
        <w:t>opened in 2 stages</w:t>
      </w:r>
      <w:r w:rsidR="00123AFF" w:rsidRPr="00A54C1E">
        <w:rPr>
          <w:rFonts w:asciiTheme="minorHAnsi" w:hAnsiTheme="minorHAnsi" w:cstheme="minorHAnsi"/>
          <w:b/>
          <w:sz w:val="22"/>
          <w:szCs w:val="22"/>
        </w:rPr>
        <w:t xml:space="preserve"> </w:t>
      </w:r>
      <w:r w:rsidRPr="00A54C1E">
        <w:rPr>
          <w:rFonts w:asciiTheme="minorHAnsi" w:hAnsiTheme="minorHAnsi" w:cstheme="minorHAnsi"/>
          <w:sz w:val="22"/>
          <w:szCs w:val="22"/>
        </w:rPr>
        <w:t xml:space="preserve">i.e the techno-commercial bid shall be opened on the date of tender opening given in </w:t>
      </w:r>
      <w:r w:rsidR="005B7710" w:rsidRPr="00A54C1E">
        <w:rPr>
          <w:rFonts w:asciiTheme="minorHAnsi" w:hAnsiTheme="minorHAnsi" w:cstheme="minorHAnsi"/>
          <w:sz w:val="22"/>
          <w:szCs w:val="22"/>
        </w:rPr>
        <w:t>Section-I (NIT)</w:t>
      </w:r>
      <w:r w:rsidR="001A39A4" w:rsidRPr="00A54C1E">
        <w:rPr>
          <w:rFonts w:asciiTheme="minorHAnsi" w:hAnsiTheme="minorHAnsi" w:cstheme="minorHAnsi"/>
          <w:sz w:val="22"/>
          <w:szCs w:val="22"/>
        </w:rPr>
        <w:t>,t</w:t>
      </w:r>
      <w:r w:rsidRPr="00A54C1E">
        <w:rPr>
          <w:rFonts w:asciiTheme="minorHAnsi" w:hAnsiTheme="minorHAnsi" w:cstheme="minorHAnsi"/>
          <w:sz w:val="22"/>
          <w:szCs w:val="22"/>
        </w:rPr>
        <w:t>he financial bid will not be opened on the date of opening of Techno-commercial bids and the sealed financial b</w:t>
      </w:r>
      <w:r w:rsidR="004E0F7A" w:rsidRPr="00A54C1E">
        <w:rPr>
          <w:rFonts w:asciiTheme="minorHAnsi" w:hAnsiTheme="minorHAnsi" w:cstheme="minorHAnsi"/>
          <w:sz w:val="22"/>
          <w:szCs w:val="22"/>
        </w:rPr>
        <w:t>ids w</w:t>
      </w:r>
      <w:r w:rsidR="004D061D" w:rsidRPr="00A54C1E">
        <w:rPr>
          <w:rFonts w:asciiTheme="minorHAnsi" w:hAnsiTheme="minorHAnsi" w:cstheme="minorHAnsi"/>
          <w:sz w:val="22"/>
          <w:szCs w:val="22"/>
        </w:rPr>
        <w:t>ill be handed over to DE (TENDER</w:t>
      </w:r>
      <w:r w:rsidR="004E0F7A" w:rsidRPr="00A54C1E">
        <w:rPr>
          <w:rFonts w:asciiTheme="minorHAnsi" w:hAnsiTheme="minorHAnsi" w:cstheme="minorHAnsi"/>
          <w:sz w:val="22"/>
          <w:szCs w:val="22"/>
        </w:rPr>
        <w:t>)</w:t>
      </w:r>
      <w:r w:rsidRPr="00A54C1E">
        <w:rPr>
          <w:rFonts w:asciiTheme="minorHAnsi" w:hAnsiTheme="minorHAnsi" w:cstheme="minorHAnsi"/>
          <w:sz w:val="22"/>
          <w:szCs w:val="22"/>
        </w:rPr>
        <w:t>, C</w:t>
      </w:r>
      <w:r w:rsidR="005B7710" w:rsidRPr="00A54C1E">
        <w:rPr>
          <w:rFonts w:asciiTheme="minorHAnsi" w:hAnsiTheme="minorHAnsi" w:cstheme="minorHAnsi"/>
          <w:sz w:val="22"/>
          <w:szCs w:val="22"/>
        </w:rPr>
        <w:t xml:space="preserve">hennai Telephones </w:t>
      </w:r>
      <w:r w:rsidRPr="00A54C1E">
        <w:rPr>
          <w:rFonts w:asciiTheme="minorHAnsi" w:hAnsiTheme="minorHAnsi" w:cstheme="minorHAnsi"/>
          <w:sz w:val="22"/>
          <w:szCs w:val="22"/>
        </w:rPr>
        <w:t xml:space="preserve">for retention. </w:t>
      </w:r>
    </w:p>
    <w:p w:rsidR="00457219" w:rsidRPr="00A54C1E" w:rsidRDefault="004D061D" w:rsidP="004741A4">
      <w:pPr>
        <w:widowControl w:val="0"/>
        <w:overflowPunct w:val="0"/>
        <w:autoSpaceDE w:val="0"/>
        <w:autoSpaceDN w:val="0"/>
        <w:adjustRightInd w:val="0"/>
        <w:spacing w:after="240" w:line="276" w:lineRule="auto"/>
        <w:ind w:left="851"/>
        <w:jc w:val="both"/>
        <w:rPr>
          <w:rFonts w:asciiTheme="minorHAnsi" w:hAnsiTheme="minorHAnsi" w:cstheme="minorHAnsi"/>
          <w:sz w:val="22"/>
          <w:szCs w:val="22"/>
        </w:rPr>
      </w:pPr>
      <w:r w:rsidRPr="00A54C1E">
        <w:rPr>
          <w:rFonts w:asciiTheme="minorHAnsi" w:hAnsiTheme="minorHAnsi" w:cstheme="minorHAnsi"/>
          <w:sz w:val="22"/>
          <w:szCs w:val="22"/>
        </w:rPr>
        <w:t>Thereafter the T</w:t>
      </w:r>
      <w:r w:rsidR="00457219" w:rsidRPr="00A54C1E">
        <w:rPr>
          <w:rFonts w:asciiTheme="minorHAnsi" w:hAnsiTheme="minorHAnsi" w:cstheme="minorHAnsi"/>
          <w:sz w:val="22"/>
          <w:szCs w:val="22"/>
        </w:rPr>
        <w:t>E</w:t>
      </w:r>
      <w:r w:rsidRPr="00A54C1E">
        <w:rPr>
          <w:rFonts w:asciiTheme="minorHAnsi" w:hAnsiTheme="minorHAnsi" w:cstheme="minorHAnsi"/>
          <w:sz w:val="22"/>
          <w:szCs w:val="22"/>
        </w:rPr>
        <w:t>C</w:t>
      </w:r>
      <w:r w:rsidR="00457219" w:rsidRPr="00A54C1E">
        <w:rPr>
          <w:rFonts w:asciiTheme="minorHAnsi" w:hAnsiTheme="minorHAnsi" w:cstheme="minorHAnsi"/>
          <w:sz w:val="22"/>
          <w:szCs w:val="22"/>
        </w:rPr>
        <w:t xml:space="preserve"> will evaluate Techno-commercial bids. Financial bid of the technically &amp;</w:t>
      </w:r>
      <w:r w:rsidR="00123AFF" w:rsidRPr="00A54C1E">
        <w:rPr>
          <w:rFonts w:asciiTheme="minorHAnsi" w:hAnsiTheme="minorHAnsi" w:cstheme="minorHAnsi"/>
          <w:sz w:val="22"/>
          <w:szCs w:val="22"/>
        </w:rPr>
        <w:t xml:space="preserve"> </w:t>
      </w:r>
      <w:r w:rsidR="00457219" w:rsidRPr="00A54C1E">
        <w:rPr>
          <w:rFonts w:asciiTheme="minorHAnsi" w:hAnsiTheme="minorHAnsi" w:cstheme="minorHAnsi"/>
          <w:sz w:val="22"/>
          <w:szCs w:val="22"/>
        </w:rPr>
        <w:t xml:space="preserve">commercially eligible bidders will be opened at a later date by </w:t>
      </w:r>
      <w:r w:rsidR="00235153" w:rsidRPr="00A54C1E">
        <w:rPr>
          <w:rFonts w:asciiTheme="minorHAnsi" w:hAnsiTheme="minorHAnsi" w:cstheme="minorHAnsi"/>
          <w:sz w:val="22"/>
          <w:szCs w:val="22"/>
        </w:rPr>
        <w:t xml:space="preserve">BSNL, Chennai Telephones </w:t>
      </w:r>
      <w:r w:rsidR="00457219" w:rsidRPr="00A54C1E">
        <w:rPr>
          <w:rFonts w:asciiTheme="minorHAnsi" w:hAnsiTheme="minorHAnsi" w:cstheme="minorHAnsi"/>
          <w:sz w:val="22"/>
          <w:szCs w:val="22"/>
        </w:rPr>
        <w:t>in front of techno commercially eligible bidders/authorized representatives by sending them a notice</w:t>
      </w:r>
      <w:r w:rsidR="00EF2117" w:rsidRPr="00A54C1E">
        <w:rPr>
          <w:rFonts w:asciiTheme="minorHAnsi" w:hAnsiTheme="minorHAnsi" w:cstheme="minorHAnsi"/>
        </w:rPr>
        <w:t xml:space="preserve"> after due intimation to them</w:t>
      </w:r>
      <w:r w:rsidR="00457219" w:rsidRPr="00A54C1E">
        <w:rPr>
          <w:rFonts w:asciiTheme="minorHAnsi" w:hAnsiTheme="minorHAnsi" w:cstheme="minorHAnsi"/>
          <w:sz w:val="22"/>
          <w:szCs w:val="22"/>
        </w:rPr>
        <w:t>.</w:t>
      </w:r>
    </w:p>
    <w:p w:rsidR="00BD13C5" w:rsidRPr="00A54C1E" w:rsidRDefault="00BD13C5" w:rsidP="00127A39">
      <w:pPr>
        <w:pStyle w:val="ListParagraph"/>
        <w:widowControl w:val="0"/>
        <w:numPr>
          <w:ilvl w:val="1"/>
          <w:numId w:val="21"/>
        </w:numPr>
        <w:overflowPunct w:val="0"/>
        <w:autoSpaceDE w:val="0"/>
        <w:autoSpaceDN w:val="0"/>
        <w:adjustRightInd w:val="0"/>
        <w:spacing w:line="276" w:lineRule="auto"/>
        <w:ind w:left="851" w:right="20" w:hanging="425"/>
        <w:jc w:val="both"/>
        <w:rPr>
          <w:rFonts w:asciiTheme="minorHAnsi" w:hAnsiTheme="minorHAnsi" w:cstheme="minorHAnsi"/>
          <w:sz w:val="22"/>
          <w:szCs w:val="22"/>
        </w:rPr>
      </w:pPr>
      <w:r w:rsidRPr="00A54C1E">
        <w:rPr>
          <w:rFonts w:asciiTheme="minorHAnsi" w:hAnsiTheme="minorHAnsi" w:cstheme="minorHAnsi"/>
          <w:sz w:val="22"/>
          <w:szCs w:val="22"/>
        </w:rPr>
        <w:t xml:space="preserve">The date fixed for opening of bids, if subsequently is declared as holiday by BSNL, the revised date of schedule will be notified. However, in the absence of such notification, the </w:t>
      </w:r>
      <w:r w:rsidRPr="00A54C1E">
        <w:rPr>
          <w:rFonts w:asciiTheme="minorHAnsi" w:hAnsiTheme="minorHAnsi" w:cstheme="minorHAnsi"/>
          <w:sz w:val="22"/>
          <w:szCs w:val="22"/>
        </w:rPr>
        <w:lastRenderedPageBreak/>
        <w:t>bids will be opened on next working day, time and venue remaining unaltered.</w:t>
      </w:r>
    </w:p>
    <w:p w:rsidR="00BD13C5" w:rsidRPr="00A54C1E" w:rsidRDefault="00BD13C5" w:rsidP="00F86CD1">
      <w:pPr>
        <w:widowControl w:val="0"/>
        <w:autoSpaceDE w:val="0"/>
        <w:autoSpaceDN w:val="0"/>
        <w:adjustRightInd w:val="0"/>
        <w:spacing w:line="276" w:lineRule="auto"/>
        <w:rPr>
          <w:rFonts w:asciiTheme="minorHAnsi" w:hAnsiTheme="minorHAnsi" w:cstheme="minorHAnsi"/>
          <w:sz w:val="22"/>
          <w:szCs w:val="22"/>
        </w:rPr>
      </w:pPr>
    </w:p>
    <w:p w:rsidR="00BD13C5" w:rsidRPr="00A54C1E" w:rsidRDefault="00BD13C5" w:rsidP="00127A39">
      <w:pPr>
        <w:pStyle w:val="ListParagraph"/>
        <w:widowControl w:val="0"/>
        <w:numPr>
          <w:ilvl w:val="1"/>
          <w:numId w:val="21"/>
        </w:numPr>
        <w:tabs>
          <w:tab w:val="left" w:pos="720"/>
        </w:tabs>
        <w:overflowPunct w:val="0"/>
        <w:autoSpaceDE w:val="0"/>
        <w:autoSpaceDN w:val="0"/>
        <w:adjustRightInd w:val="0"/>
        <w:spacing w:line="276" w:lineRule="auto"/>
        <w:ind w:left="810"/>
        <w:jc w:val="both"/>
        <w:rPr>
          <w:rFonts w:asciiTheme="minorHAnsi" w:hAnsiTheme="minorHAnsi" w:cstheme="minorHAnsi"/>
          <w:sz w:val="22"/>
          <w:szCs w:val="22"/>
        </w:rPr>
      </w:pPr>
      <w:r w:rsidRPr="00A54C1E">
        <w:rPr>
          <w:rFonts w:asciiTheme="minorHAnsi" w:hAnsiTheme="minorHAnsi" w:cstheme="minorHAnsi"/>
          <w:sz w:val="22"/>
          <w:szCs w:val="22"/>
        </w:rPr>
        <w:t xml:space="preserve">The Purchaser (BSNL) shall evaluate the technical bids to determine </w:t>
      </w:r>
    </w:p>
    <w:p w:rsidR="00BD13C5" w:rsidRPr="00A54C1E" w:rsidRDefault="00BD13C5" w:rsidP="00127A39">
      <w:pPr>
        <w:widowControl w:val="0"/>
        <w:numPr>
          <w:ilvl w:val="0"/>
          <w:numId w:val="22"/>
        </w:numPr>
        <w:tabs>
          <w:tab w:val="left" w:pos="900"/>
        </w:tabs>
        <w:overflowPunct w:val="0"/>
        <w:autoSpaceDE w:val="0"/>
        <w:autoSpaceDN w:val="0"/>
        <w:adjustRightInd w:val="0"/>
        <w:spacing w:line="276" w:lineRule="auto"/>
        <w:ind w:left="900" w:hanging="180"/>
        <w:jc w:val="both"/>
        <w:rPr>
          <w:rFonts w:asciiTheme="minorHAnsi" w:hAnsiTheme="minorHAnsi" w:cstheme="minorHAnsi"/>
          <w:sz w:val="22"/>
          <w:szCs w:val="22"/>
          <w:vertAlign w:val="superscript"/>
        </w:rPr>
      </w:pPr>
      <w:r w:rsidRPr="00A54C1E">
        <w:rPr>
          <w:rFonts w:asciiTheme="minorHAnsi" w:hAnsiTheme="minorHAnsi" w:cstheme="minorHAnsi"/>
          <w:sz w:val="22"/>
          <w:szCs w:val="22"/>
        </w:rPr>
        <w:t xml:space="preserve">Whether they are complete in all respects </w:t>
      </w:r>
    </w:p>
    <w:p w:rsidR="00BD13C5" w:rsidRPr="00A54C1E" w:rsidRDefault="00BD13C5" w:rsidP="00127A39">
      <w:pPr>
        <w:widowControl w:val="0"/>
        <w:numPr>
          <w:ilvl w:val="0"/>
          <w:numId w:val="22"/>
        </w:numPr>
        <w:tabs>
          <w:tab w:val="left" w:pos="900"/>
        </w:tabs>
        <w:overflowPunct w:val="0"/>
        <w:autoSpaceDE w:val="0"/>
        <w:autoSpaceDN w:val="0"/>
        <w:adjustRightInd w:val="0"/>
        <w:spacing w:line="276" w:lineRule="auto"/>
        <w:ind w:left="900" w:hanging="180"/>
        <w:jc w:val="both"/>
        <w:rPr>
          <w:rFonts w:asciiTheme="minorHAnsi" w:hAnsiTheme="minorHAnsi" w:cstheme="minorHAnsi"/>
          <w:sz w:val="22"/>
          <w:szCs w:val="22"/>
          <w:vertAlign w:val="superscript"/>
        </w:rPr>
      </w:pPr>
      <w:r w:rsidRPr="00A54C1E">
        <w:rPr>
          <w:rFonts w:asciiTheme="minorHAnsi" w:hAnsiTheme="minorHAnsi" w:cstheme="minorHAnsi"/>
          <w:sz w:val="22"/>
          <w:szCs w:val="22"/>
        </w:rPr>
        <w:t xml:space="preserve">Whether required securities have been furnished </w:t>
      </w:r>
    </w:p>
    <w:p w:rsidR="00BD13C5" w:rsidRPr="00A54C1E" w:rsidRDefault="00BD13C5" w:rsidP="00127A39">
      <w:pPr>
        <w:widowControl w:val="0"/>
        <w:numPr>
          <w:ilvl w:val="0"/>
          <w:numId w:val="22"/>
        </w:numPr>
        <w:tabs>
          <w:tab w:val="left" w:pos="900"/>
        </w:tabs>
        <w:overflowPunct w:val="0"/>
        <w:autoSpaceDE w:val="0"/>
        <w:autoSpaceDN w:val="0"/>
        <w:adjustRightInd w:val="0"/>
        <w:spacing w:line="276" w:lineRule="auto"/>
        <w:ind w:left="900" w:hanging="180"/>
        <w:jc w:val="both"/>
        <w:rPr>
          <w:rFonts w:asciiTheme="minorHAnsi" w:hAnsiTheme="minorHAnsi" w:cstheme="minorHAnsi"/>
          <w:sz w:val="22"/>
          <w:szCs w:val="22"/>
          <w:vertAlign w:val="superscript"/>
        </w:rPr>
      </w:pPr>
      <w:r w:rsidRPr="00A54C1E">
        <w:rPr>
          <w:rFonts w:asciiTheme="minorHAnsi" w:hAnsiTheme="minorHAnsi" w:cstheme="minorHAnsi"/>
          <w:sz w:val="22"/>
          <w:szCs w:val="22"/>
        </w:rPr>
        <w:t xml:space="preserve">Whether all the documents have been properly signed </w:t>
      </w:r>
    </w:p>
    <w:p w:rsidR="00BD13C5" w:rsidRPr="00A54C1E" w:rsidRDefault="00BD13C5" w:rsidP="00127A39">
      <w:pPr>
        <w:widowControl w:val="0"/>
        <w:numPr>
          <w:ilvl w:val="0"/>
          <w:numId w:val="22"/>
        </w:numPr>
        <w:tabs>
          <w:tab w:val="left" w:pos="900"/>
        </w:tabs>
        <w:overflowPunct w:val="0"/>
        <w:autoSpaceDE w:val="0"/>
        <w:autoSpaceDN w:val="0"/>
        <w:adjustRightInd w:val="0"/>
        <w:spacing w:line="276" w:lineRule="auto"/>
        <w:ind w:left="900" w:hanging="180"/>
        <w:jc w:val="both"/>
        <w:rPr>
          <w:rFonts w:asciiTheme="minorHAnsi" w:hAnsiTheme="minorHAnsi" w:cstheme="minorHAnsi"/>
          <w:sz w:val="22"/>
          <w:szCs w:val="22"/>
          <w:vertAlign w:val="superscript"/>
        </w:rPr>
      </w:pPr>
      <w:r w:rsidRPr="00A54C1E">
        <w:rPr>
          <w:rFonts w:asciiTheme="minorHAnsi" w:hAnsiTheme="minorHAnsi" w:cstheme="minorHAnsi"/>
          <w:sz w:val="22"/>
          <w:szCs w:val="22"/>
        </w:rPr>
        <w:t xml:space="preserve">Whether all the eligibility parameters prescribed have been met </w:t>
      </w:r>
    </w:p>
    <w:p w:rsidR="00BD13C5" w:rsidRPr="00A54C1E" w:rsidRDefault="00BD13C5" w:rsidP="00127A39">
      <w:pPr>
        <w:widowControl w:val="0"/>
        <w:numPr>
          <w:ilvl w:val="0"/>
          <w:numId w:val="22"/>
        </w:numPr>
        <w:tabs>
          <w:tab w:val="left" w:pos="900"/>
        </w:tabs>
        <w:overflowPunct w:val="0"/>
        <w:autoSpaceDE w:val="0"/>
        <w:autoSpaceDN w:val="0"/>
        <w:adjustRightInd w:val="0"/>
        <w:spacing w:line="276" w:lineRule="auto"/>
        <w:ind w:left="900" w:hanging="180"/>
        <w:jc w:val="both"/>
        <w:rPr>
          <w:rFonts w:asciiTheme="minorHAnsi" w:hAnsiTheme="minorHAnsi" w:cstheme="minorHAnsi"/>
          <w:sz w:val="22"/>
          <w:szCs w:val="22"/>
          <w:vertAlign w:val="superscript"/>
        </w:rPr>
      </w:pPr>
      <w:r w:rsidRPr="00A54C1E">
        <w:rPr>
          <w:rFonts w:asciiTheme="minorHAnsi" w:hAnsiTheme="minorHAnsi" w:cstheme="minorHAnsi"/>
          <w:sz w:val="22"/>
          <w:szCs w:val="22"/>
        </w:rPr>
        <w:t xml:space="preserve">Whether it conforms to all the terms and conditions of the bid documents without material deviations </w:t>
      </w:r>
    </w:p>
    <w:p w:rsidR="00BD13C5" w:rsidRPr="00A54C1E" w:rsidRDefault="00BD13C5" w:rsidP="00127A39">
      <w:pPr>
        <w:widowControl w:val="0"/>
        <w:numPr>
          <w:ilvl w:val="0"/>
          <w:numId w:val="22"/>
        </w:numPr>
        <w:tabs>
          <w:tab w:val="left" w:pos="900"/>
        </w:tabs>
        <w:overflowPunct w:val="0"/>
        <w:autoSpaceDE w:val="0"/>
        <w:autoSpaceDN w:val="0"/>
        <w:adjustRightInd w:val="0"/>
        <w:spacing w:line="276" w:lineRule="auto"/>
        <w:ind w:left="900" w:hanging="180"/>
        <w:jc w:val="both"/>
        <w:rPr>
          <w:rFonts w:asciiTheme="minorHAnsi" w:hAnsiTheme="minorHAnsi" w:cstheme="minorHAnsi"/>
          <w:sz w:val="22"/>
          <w:szCs w:val="22"/>
          <w:vertAlign w:val="superscript"/>
        </w:rPr>
      </w:pPr>
      <w:r w:rsidRPr="00A54C1E">
        <w:rPr>
          <w:rFonts w:asciiTheme="minorHAnsi" w:hAnsiTheme="minorHAnsi" w:cstheme="minorHAnsi"/>
          <w:sz w:val="22"/>
          <w:szCs w:val="22"/>
        </w:rPr>
        <w:t xml:space="preserve">Whether the Service Provider is capable to execute the contract </w:t>
      </w:r>
    </w:p>
    <w:p w:rsidR="00BD13C5" w:rsidRPr="00A54C1E" w:rsidRDefault="00BD13C5" w:rsidP="00127A39">
      <w:pPr>
        <w:widowControl w:val="0"/>
        <w:numPr>
          <w:ilvl w:val="0"/>
          <w:numId w:val="22"/>
        </w:numPr>
        <w:tabs>
          <w:tab w:val="left" w:pos="900"/>
        </w:tabs>
        <w:overflowPunct w:val="0"/>
        <w:autoSpaceDE w:val="0"/>
        <w:autoSpaceDN w:val="0"/>
        <w:adjustRightInd w:val="0"/>
        <w:spacing w:line="276" w:lineRule="auto"/>
        <w:ind w:left="900" w:hanging="180"/>
        <w:jc w:val="both"/>
        <w:rPr>
          <w:rFonts w:asciiTheme="minorHAnsi" w:hAnsiTheme="minorHAnsi" w:cstheme="minorHAnsi"/>
          <w:sz w:val="22"/>
          <w:szCs w:val="22"/>
          <w:vertAlign w:val="superscript"/>
        </w:rPr>
      </w:pPr>
      <w:r w:rsidRPr="00A54C1E">
        <w:rPr>
          <w:rFonts w:asciiTheme="minorHAnsi" w:hAnsiTheme="minorHAnsi" w:cstheme="minorHAnsi"/>
          <w:sz w:val="22"/>
          <w:szCs w:val="22"/>
        </w:rPr>
        <w:t xml:space="preserve">Whether the bid is generally in order </w:t>
      </w:r>
    </w:p>
    <w:p w:rsidR="00BD13C5" w:rsidRPr="00A54C1E" w:rsidRDefault="00BD13C5" w:rsidP="00127A39">
      <w:pPr>
        <w:widowControl w:val="0"/>
        <w:numPr>
          <w:ilvl w:val="0"/>
          <w:numId w:val="22"/>
        </w:numPr>
        <w:tabs>
          <w:tab w:val="left" w:pos="900"/>
        </w:tabs>
        <w:overflowPunct w:val="0"/>
        <w:autoSpaceDE w:val="0"/>
        <w:autoSpaceDN w:val="0"/>
        <w:adjustRightInd w:val="0"/>
        <w:spacing w:after="120" w:line="276" w:lineRule="auto"/>
        <w:ind w:left="900" w:hanging="180"/>
        <w:jc w:val="both"/>
        <w:rPr>
          <w:rFonts w:asciiTheme="minorHAnsi" w:hAnsiTheme="minorHAnsi" w:cstheme="minorHAnsi"/>
          <w:sz w:val="22"/>
          <w:szCs w:val="22"/>
          <w:vertAlign w:val="superscript"/>
        </w:rPr>
      </w:pPr>
      <w:r w:rsidRPr="00A54C1E">
        <w:rPr>
          <w:rFonts w:asciiTheme="minorHAnsi" w:hAnsiTheme="minorHAnsi" w:cstheme="minorHAnsi"/>
          <w:sz w:val="22"/>
          <w:szCs w:val="22"/>
        </w:rPr>
        <w:t xml:space="preserve">Whether the bid is substantially responsive. </w:t>
      </w:r>
    </w:p>
    <w:p w:rsidR="001C5B4C" w:rsidRPr="00A54C1E" w:rsidRDefault="000E2C9F" w:rsidP="00C30432">
      <w:pPr>
        <w:numPr>
          <w:ilvl w:val="0"/>
          <w:numId w:val="7"/>
        </w:numPr>
        <w:spacing w:line="276" w:lineRule="auto"/>
        <w:ind w:left="630" w:hanging="425"/>
        <w:jc w:val="both"/>
        <w:rPr>
          <w:rFonts w:asciiTheme="minorHAnsi" w:hAnsiTheme="minorHAnsi" w:cstheme="minorHAnsi"/>
          <w:b/>
          <w:sz w:val="22"/>
          <w:szCs w:val="22"/>
          <w:u w:val="single"/>
        </w:rPr>
      </w:pPr>
      <w:r w:rsidRPr="00A54C1E">
        <w:rPr>
          <w:rFonts w:asciiTheme="minorHAnsi" w:hAnsiTheme="minorHAnsi" w:cstheme="minorHAnsi"/>
          <w:b/>
          <w:sz w:val="22"/>
          <w:szCs w:val="22"/>
          <w:u w:val="single"/>
        </w:rPr>
        <w:t>The bidders</w:t>
      </w:r>
      <w:r w:rsidR="001C5B4C" w:rsidRPr="00A54C1E">
        <w:rPr>
          <w:rFonts w:asciiTheme="minorHAnsi" w:hAnsiTheme="minorHAnsi" w:cstheme="minorHAnsi"/>
          <w:b/>
          <w:sz w:val="22"/>
          <w:szCs w:val="22"/>
          <w:u w:val="single"/>
        </w:rPr>
        <w:t xml:space="preserve"> will be treated as qualified, only when the original </w:t>
      </w:r>
      <w:r w:rsidR="00EC7542" w:rsidRPr="00A54C1E">
        <w:rPr>
          <w:rFonts w:asciiTheme="minorHAnsi" w:hAnsiTheme="minorHAnsi" w:cstheme="minorHAnsi"/>
          <w:b/>
          <w:sz w:val="22"/>
          <w:szCs w:val="22"/>
          <w:u w:val="single"/>
        </w:rPr>
        <w:t>documents are</w:t>
      </w:r>
      <w:r w:rsidR="001C5B4C" w:rsidRPr="00A54C1E">
        <w:rPr>
          <w:rFonts w:asciiTheme="minorHAnsi" w:hAnsiTheme="minorHAnsi" w:cstheme="minorHAnsi"/>
          <w:b/>
          <w:sz w:val="22"/>
          <w:szCs w:val="22"/>
          <w:u w:val="single"/>
        </w:rPr>
        <w:t xml:space="preserve"> produced to TEC </w:t>
      </w:r>
      <w:r w:rsidRPr="00A54C1E">
        <w:rPr>
          <w:rFonts w:asciiTheme="minorHAnsi" w:hAnsiTheme="minorHAnsi" w:cstheme="minorHAnsi"/>
          <w:b/>
          <w:sz w:val="22"/>
          <w:szCs w:val="22"/>
          <w:u w:val="single"/>
        </w:rPr>
        <w:t>as shown</w:t>
      </w:r>
      <w:r w:rsidR="00123AFF" w:rsidRPr="00A54C1E">
        <w:rPr>
          <w:rFonts w:asciiTheme="minorHAnsi" w:hAnsiTheme="minorHAnsi" w:cstheme="minorHAnsi"/>
          <w:b/>
          <w:sz w:val="22"/>
          <w:szCs w:val="22"/>
          <w:u w:val="single"/>
        </w:rPr>
        <w:t xml:space="preserve"> </w:t>
      </w:r>
      <w:r w:rsidR="001C5B4C" w:rsidRPr="00A54C1E">
        <w:rPr>
          <w:rFonts w:asciiTheme="minorHAnsi" w:hAnsiTheme="minorHAnsi" w:cstheme="minorHAnsi"/>
          <w:b/>
          <w:sz w:val="22"/>
          <w:szCs w:val="22"/>
          <w:u w:val="single"/>
        </w:rPr>
        <w:t xml:space="preserve">to the RTO.  Documents of vehicle viz. </w:t>
      </w:r>
      <w:r w:rsidR="00972399" w:rsidRPr="00A54C1E">
        <w:rPr>
          <w:rFonts w:asciiTheme="minorHAnsi" w:hAnsiTheme="minorHAnsi" w:cstheme="minorHAnsi"/>
          <w:b/>
          <w:sz w:val="22"/>
          <w:szCs w:val="22"/>
          <w:u w:val="single"/>
        </w:rPr>
        <w:t xml:space="preserve">RC book, Insurance, Certificate issued by RTO for commercial </w:t>
      </w:r>
      <w:r w:rsidRPr="00A54C1E">
        <w:rPr>
          <w:rFonts w:asciiTheme="minorHAnsi" w:hAnsiTheme="minorHAnsi" w:cstheme="minorHAnsi"/>
          <w:b/>
          <w:sz w:val="22"/>
          <w:szCs w:val="22"/>
          <w:u w:val="single"/>
        </w:rPr>
        <w:t>vehicles and Fitness</w:t>
      </w:r>
      <w:r w:rsidR="00972399" w:rsidRPr="00A54C1E">
        <w:rPr>
          <w:rFonts w:asciiTheme="minorHAnsi" w:hAnsiTheme="minorHAnsi" w:cstheme="minorHAnsi"/>
          <w:b/>
          <w:sz w:val="22"/>
          <w:szCs w:val="22"/>
          <w:u w:val="single"/>
        </w:rPr>
        <w:t xml:space="preserve"> Certificate from RTO are to be shown to TEC.</w:t>
      </w:r>
    </w:p>
    <w:p w:rsidR="00BD13C5" w:rsidRPr="00A54C1E" w:rsidRDefault="00972399" w:rsidP="00C30432">
      <w:pPr>
        <w:numPr>
          <w:ilvl w:val="0"/>
          <w:numId w:val="7"/>
        </w:numPr>
        <w:spacing w:after="240" w:line="276" w:lineRule="auto"/>
        <w:ind w:left="630" w:hanging="425"/>
        <w:jc w:val="both"/>
        <w:rPr>
          <w:rFonts w:asciiTheme="minorHAnsi" w:hAnsiTheme="minorHAnsi" w:cstheme="minorHAnsi"/>
          <w:b/>
          <w:sz w:val="22"/>
          <w:szCs w:val="22"/>
          <w:u w:val="single"/>
        </w:rPr>
      </w:pPr>
      <w:r w:rsidRPr="00A54C1E">
        <w:rPr>
          <w:rFonts w:asciiTheme="minorHAnsi" w:hAnsiTheme="minorHAnsi" w:cstheme="minorHAnsi"/>
          <w:b/>
          <w:sz w:val="22"/>
          <w:szCs w:val="22"/>
          <w:u w:val="single"/>
        </w:rPr>
        <w:t>Failure to produce this on the specified date will amount to the disqualification of the bidder.</w:t>
      </w:r>
    </w:p>
    <w:p w:rsidR="00A609B4" w:rsidRPr="00A54C1E" w:rsidRDefault="00BD13C5" w:rsidP="00127A39">
      <w:pPr>
        <w:pStyle w:val="ListParagraph"/>
        <w:widowControl w:val="0"/>
        <w:numPr>
          <w:ilvl w:val="0"/>
          <w:numId w:val="27"/>
        </w:numPr>
        <w:tabs>
          <w:tab w:val="clear" w:pos="720"/>
          <w:tab w:val="num" w:pos="630"/>
        </w:tabs>
        <w:overflowPunct w:val="0"/>
        <w:autoSpaceDE w:val="0"/>
        <w:autoSpaceDN w:val="0"/>
        <w:adjustRightInd w:val="0"/>
        <w:spacing w:line="360" w:lineRule="auto"/>
        <w:ind w:left="630" w:hanging="425"/>
        <w:jc w:val="both"/>
        <w:rPr>
          <w:rFonts w:asciiTheme="minorHAnsi" w:hAnsiTheme="minorHAnsi" w:cstheme="minorHAnsi"/>
          <w:sz w:val="22"/>
          <w:szCs w:val="22"/>
        </w:rPr>
      </w:pPr>
      <w:r w:rsidRPr="00A54C1E">
        <w:rPr>
          <w:rFonts w:asciiTheme="minorHAnsi" w:hAnsiTheme="minorHAnsi" w:cstheme="minorHAnsi"/>
          <w:sz w:val="22"/>
          <w:szCs w:val="22"/>
        </w:rPr>
        <w:t>The Purchaser</w:t>
      </w:r>
      <w:r w:rsidR="00C47938" w:rsidRPr="00A54C1E">
        <w:rPr>
          <w:rFonts w:asciiTheme="minorHAnsi" w:hAnsiTheme="minorHAnsi" w:cstheme="minorHAnsi"/>
          <w:sz w:val="22"/>
          <w:szCs w:val="22"/>
        </w:rPr>
        <w:t xml:space="preserve"> (BSNL) </w:t>
      </w:r>
      <w:r w:rsidRPr="00A54C1E">
        <w:rPr>
          <w:rFonts w:asciiTheme="minorHAnsi" w:hAnsiTheme="minorHAnsi" w:cstheme="minorHAnsi"/>
          <w:sz w:val="22"/>
          <w:szCs w:val="22"/>
        </w:rPr>
        <w:t xml:space="preserve">shall reject the tenders summarily in the following cases: </w:t>
      </w:r>
    </w:p>
    <w:p w:rsidR="00BD13C5" w:rsidRPr="00A54C1E" w:rsidRDefault="009D6B7F" w:rsidP="00127A39">
      <w:pPr>
        <w:pStyle w:val="ListParagraph"/>
        <w:widowControl w:val="0"/>
        <w:numPr>
          <w:ilvl w:val="1"/>
          <w:numId w:val="34"/>
        </w:numPr>
        <w:overflowPunct w:val="0"/>
        <w:autoSpaceDE w:val="0"/>
        <w:autoSpaceDN w:val="0"/>
        <w:adjustRightInd w:val="0"/>
        <w:spacing w:before="240" w:line="276" w:lineRule="auto"/>
        <w:ind w:left="630" w:hanging="283"/>
        <w:jc w:val="both"/>
        <w:rPr>
          <w:rFonts w:asciiTheme="minorHAnsi" w:hAnsiTheme="minorHAnsi" w:cstheme="minorHAnsi"/>
          <w:sz w:val="22"/>
          <w:szCs w:val="22"/>
          <w:vertAlign w:val="superscript"/>
        </w:rPr>
      </w:pPr>
      <w:r w:rsidRPr="00A54C1E">
        <w:rPr>
          <w:rFonts w:asciiTheme="minorHAnsi" w:hAnsiTheme="minorHAnsi" w:cstheme="minorHAnsi"/>
          <w:sz w:val="22"/>
          <w:szCs w:val="22"/>
        </w:rPr>
        <w:t>T</w:t>
      </w:r>
      <w:r w:rsidR="00BD13C5" w:rsidRPr="00A54C1E">
        <w:rPr>
          <w:rFonts w:asciiTheme="minorHAnsi" w:hAnsiTheme="minorHAnsi" w:cstheme="minorHAnsi"/>
          <w:sz w:val="22"/>
          <w:szCs w:val="22"/>
        </w:rPr>
        <w:t>echnical bids received without Bid Security</w:t>
      </w:r>
      <w:r w:rsidR="00C04B5C">
        <w:rPr>
          <w:rFonts w:asciiTheme="minorHAnsi" w:hAnsiTheme="minorHAnsi" w:cstheme="minorHAnsi"/>
          <w:sz w:val="22"/>
          <w:szCs w:val="22"/>
        </w:rPr>
        <w:t xml:space="preserve"> </w:t>
      </w:r>
      <w:r w:rsidR="00BD13C5" w:rsidRPr="00A54C1E">
        <w:rPr>
          <w:rFonts w:asciiTheme="minorHAnsi" w:hAnsiTheme="minorHAnsi" w:cstheme="minorHAnsi"/>
          <w:sz w:val="22"/>
          <w:szCs w:val="22"/>
        </w:rPr>
        <w:t xml:space="preserve">/ Financial bids. </w:t>
      </w:r>
    </w:p>
    <w:p w:rsidR="00BD13C5" w:rsidRPr="00A54C1E" w:rsidRDefault="00BD13C5" w:rsidP="00127A39">
      <w:pPr>
        <w:pStyle w:val="ListParagraph"/>
        <w:widowControl w:val="0"/>
        <w:numPr>
          <w:ilvl w:val="1"/>
          <w:numId w:val="34"/>
        </w:numPr>
        <w:overflowPunct w:val="0"/>
        <w:autoSpaceDE w:val="0"/>
        <w:autoSpaceDN w:val="0"/>
        <w:adjustRightInd w:val="0"/>
        <w:spacing w:line="276" w:lineRule="auto"/>
        <w:ind w:left="630" w:hanging="283"/>
        <w:jc w:val="both"/>
        <w:rPr>
          <w:rFonts w:asciiTheme="minorHAnsi" w:hAnsiTheme="minorHAnsi" w:cstheme="minorHAnsi"/>
          <w:sz w:val="22"/>
          <w:szCs w:val="22"/>
          <w:vertAlign w:val="superscript"/>
        </w:rPr>
      </w:pPr>
      <w:r w:rsidRPr="00A54C1E">
        <w:rPr>
          <w:rFonts w:asciiTheme="minorHAnsi" w:hAnsiTheme="minorHAnsi" w:cstheme="minorHAnsi"/>
          <w:sz w:val="22"/>
          <w:szCs w:val="22"/>
        </w:rPr>
        <w:t>Financial bids received without Bid Security</w:t>
      </w:r>
      <w:r w:rsidR="00C04B5C">
        <w:rPr>
          <w:rFonts w:asciiTheme="minorHAnsi" w:hAnsiTheme="minorHAnsi" w:cstheme="minorHAnsi"/>
          <w:sz w:val="22"/>
          <w:szCs w:val="22"/>
        </w:rPr>
        <w:t xml:space="preserve"> </w:t>
      </w:r>
      <w:r w:rsidRPr="00A54C1E">
        <w:rPr>
          <w:rFonts w:asciiTheme="minorHAnsi" w:hAnsiTheme="minorHAnsi" w:cstheme="minorHAnsi"/>
          <w:sz w:val="22"/>
          <w:szCs w:val="22"/>
        </w:rPr>
        <w:t xml:space="preserve">/ Technical bids. </w:t>
      </w:r>
    </w:p>
    <w:p w:rsidR="00BD13C5" w:rsidRPr="00A54C1E" w:rsidRDefault="00BD13C5" w:rsidP="00127A39">
      <w:pPr>
        <w:pStyle w:val="ListParagraph"/>
        <w:widowControl w:val="0"/>
        <w:numPr>
          <w:ilvl w:val="1"/>
          <w:numId w:val="34"/>
        </w:numPr>
        <w:overflowPunct w:val="0"/>
        <w:autoSpaceDE w:val="0"/>
        <w:autoSpaceDN w:val="0"/>
        <w:adjustRightInd w:val="0"/>
        <w:spacing w:line="276" w:lineRule="auto"/>
        <w:ind w:left="630" w:hanging="283"/>
        <w:jc w:val="both"/>
        <w:rPr>
          <w:rFonts w:asciiTheme="minorHAnsi" w:hAnsiTheme="minorHAnsi" w:cstheme="minorHAnsi"/>
          <w:sz w:val="22"/>
          <w:szCs w:val="22"/>
          <w:vertAlign w:val="superscript"/>
        </w:rPr>
      </w:pPr>
      <w:r w:rsidRPr="00A54C1E">
        <w:rPr>
          <w:rFonts w:asciiTheme="minorHAnsi" w:hAnsiTheme="minorHAnsi" w:cstheme="minorHAnsi"/>
          <w:sz w:val="22"/>
          <w:szCs w:val="22"/>
        </w:rPr>
        <w:t xml:space="preserve">Both the bids clubbed and /or found in a single cover. </w:t>
      </w:r>
    </w:p>
    <w:p w:rsidR="006C3A36" w:rsidRPr="006C3A36" w:rsidRDefault="00BD13C5" w:rsidP="00127A39">
      <w:pPr>
        <w:pStyle w:val="ListParagraph"/>
        <w:widowControl w:val="0"/>
        <w:numPr>
          <w:ilvl w:val="1"/>
          <w:numId w:val="34"/>
        </w:numPr>
        <w:overflowPunct w:val="0"/>
        <w:autoSpaceDE w:val="0"/>
        <w:autoSpaceDN w:val="0"/>
        <w:adjustRightInd w:val="0"/>
        <w:spacing w:line="276" w:lineRule="auto"/>
        <w:ind w:left="630" w:right="1920" w:hanging="283"/>
        <w:jc w:val="both"/>
        <w:rPr>
          <w:rFonts w:asciiTheme="minorHAnsi" w:hAnsiTheme="minorHAnsi" w:cstheme="minorHAnsi"/>
          <w:sz w:val="22"/>
          <w:szCs w:val="22"/>
          <w:vertAlign w:val="superscript"/>
        </w:rPr>
      </w:pPr>
      <w:r w:rsidRPr="00A54C1E">
        <w:rPr>
          <w:rFonts w:asciiTheme="minorHAnsi" w:hAnsiTheme="minorHAnsi" w:cstheme="minorHAnsi"/>
          <w:sz w:val="22"/>
          <w:szCs w:val="22"/>
        </w:rPr>
        <w:t xml:space="preserve">Bids received not in accordance with the prescribed procedure. All such bids shall be recorded unopened. </w:t>
      </w:r>
    </w:p>
    <w:p w:rsidR="006C3A36" w:rsidRDefault="006C3A36" w:rsidP="006C3A36">
      <w:pPr>
        <w:pStyle w:val="ListParagraph"/>
        <w:widowControl w:val="0"/>
        <w:overflowPunct w:val="0"/>
        <w:autoSpaceDE w:val="0"/>
        <w:autoSpaceDN w:val="0"/>
        <w:adjustRightInd w:val="0"/>
        <w:spacing w:line="276" w:lineRule="auto"/>
        <w:ind w:left="630" w:right="1920"/>
        <w:jc w:val="both"/>
        <w:rPr>
          <w:rFonts w:asciiTheme="minorHAnsi" w:hAnsiTheme="minorHAnsi" w:cstheme="minorHAnsi"/>
          <w:sz w:val="22"/>
          <w:szCs w:val="22"/>
          <w:vertAlign w:val="superscript"/>
        </w:rPr>
      </w:pPr>
    </w:p>
    <w:p w:rsidR="00672F4E" w:rsidRPr="006C3A36" w:rsidRDefault="00225482" w:rsidP="006C3A36">
      <w:pPr>
        <w:widowControl w:val="0"/>
        <w:overflowPunct w:val="0"/>
        <w:autoSpaceDE w:val="0"/>
        <w:autoSpaceDN w:val="0"/>
        <w:adjustRightInd w:val="0"/>
        <w:spacing w:line="276" w:lineRule="auto"/>
        <w:ind w:left="347" w:right="1920"/>
        <w:jc w:val="both"/>
        <w:rPr>
          <w:rFonts w:asciiTheme="minorHAnsi" w:hAnsiTheme="minorHAnsi" w:cstheme="minorHAnsi"/>
          <w:sz w:val="22"/>
          <w:szCs w:val="22"/>
          <w:vertAlign w:val="superscript"/>
        </w:rPr>
      </w:pPr>
      <w:r w:rsidRPr="006C3A36">
        <w:rPr>
          <w:rFonts w:asciiTheme="minorHAnsi" w:hAnsiTheme="minorHAnsi" w:cstheme="minorHAnsi"/>
          <w:sz w:val="22"/>
          <w:szCs w:val="22"/>
        </w:rPr>
        <w:t>8</w:t>
      </w:r>
      <w:r w:rsidR="00672F4E" w:rsidRPr="006C3A36">
        <w:rPr>
          <w:rFonts w:asciiTheme="minorHAnsi" w:hAnsiTheme="minorHAnsi" w:cstheme="minorHAnsi"/>
          <w:sz w:val="22"/>
          <w:szCs w:val="22"/>
        </w:rPr>
        <w:t>.</w:t>
      </w:r>
      <w:r w:rsidR="00123AFF" w:rsidRPr="006C3A36">
        <w:rPr>
          <w:rFonts w:asciiTheme="minorHAnsi" w:hAnsiTheme="minorHAnsi" w:cstheme="minorHAnsi"/>
          <w:sz w:val="22"/>
          <w:szCs w:val="22"/>
        </w:rPr>
        <w:t xml:space="preserve"> </w:t>
      </w:r>
      <w:r w:rsidR="00672F4E" w:rsidRPr="006C3A36">
        <w:rPr>
          <w:rFonts w:asciiTheme="minorHAnsi" w:hAnsiTheme="minorHAnsi" w:cstheme="minorHAnsi"/>
          <w:b/>
          <w:sz w:val="22"/>
          <w:szCs w:val="22"/>
        </w:rPr>
        <w:t>Bid</w:t>
      </w:r>
      <w:r w:rsidR="00123AFF" w:rsidRPr="006C3A36">
        <w:rPr>
          <w:rFonts w:asciiTheme="minorHAnsi" w:hAnsiTheme="minorHAnsi" w:cstheme="minorHAnsi"/>
          <w:b/>
          <w:sz w:val="22"/>
          <w:szCs w:val="22"/>
        </w:rPr>
        <w:t xml:space="preserve"> </w:t>
      </w:r>
      <w:r w:rsidR="00672F4E" w:rsidRPr="006C3A36">
        <w:rPr>
          <w:rFonts w:asciiTheme="minorHAnsi" w:hAnsiTheme="minorHAnsi" w:cstheme="minorHAnsi"/>
          <w:b/>
          <w:bCs/>
          <w:sz w:val="22"/>
          <w:szCs w:val="22"/>
        </w:rPr>
        <w:t>Evaluation</w:t>
      </w:r>
    </w:p>
    <w:p w:rsidR="00E278D1" w:rsidRPr="00A54C1E" w:rsidRDefault="00672F4E" w:rsidP="00127A39">
      <w:pPr>
        <w:pStyle w:val="NormalWeb"/>
        <w:numPr>
          <w:ilvl w:val="0"/>
          <w:numId w:val="35"/>
        </w:numPr>
        <w:spacing w:before="0" w:beforeAutospacing="0" w:after="0" w:afterAutospacing="0" w:line="276" w:lineRule="auto"/>
        <w:ind w:left="540" w:hanging="425"/>
        <w:jc w:val="both"/>
        <w:rPr>
          <w:rFonts w:asciiTheme="minorHAnsi" w:eastAsia="Times New Roman" w:hAnsiTheme="minorHAnsi" w:cstheme="minorHAnsi"/>
          <w:sz w:val="22"/>
          <w:szCs w:val="22"/>
        </w:rPr>
      </w:pPr>
      <w:r w:rsidRPr="00A54C1E">
        <w:rPr>
          <w:rFonts w:asciiTheme="minorHAnsi" w:eastAsia="Times New Roman" w:hAnsiTheme="minorHAnsi" w:cstheme="minorHAnsi"/>
          <w:b/>
          <w:sz w:val="22"/>
          <w:szCs w:val="22"/>
        </w:rPr>
        <w:t>Financial Bids</w:t>
      </w:r>
      <w:r w:rsidRPr="00A54C1E">
        <w:rPr>
          <w:rFonts w:asciiTheme="minorHAnsi" w:eastAsia="Times New Roman" w:hAnsiTheme="minorHAnsi" w:cstheme="minorHAnsi"/>
          <w:sz w:val="22"/>
          <w:szCs w:val="22"/>
        </w:rPr>
        <w:t xml:space="preserve"> shall be evaluated to determine whether they are complete, whether any computational errors have been made whether documents have been properly signed and whether bids are generally in order.</w:t>
      </w:r>
    </w:p>
    <w:p w:rsidR="00672F4E" w:rsidRPr="00A54C1E" w:rsidRDefault="00672F4E" w:rsidP="00127A39">
      <w:pPr>
        <w:pStyle w:val="NormalWeb"/>
        <w:numPr>
          <w:ilvl w:val="0"/>
          <w:numId w:val="35"/>
        </w:numPr>
        <w:spacing w:before="0" w:beforeAutospacing="0" w:after="0" w:afterAutospacing="0" w:line="276" w:lineRule="auto"/>
        <w:ind w:left="540" w:hanging="425"/>
        <w:jc w:val="both"/>
        <w:rPr>
          <w:rFonts w:asciiTheme="minorHAnsi" w:eastAsia="Times New Roman" w:hAnsiTheme="minorHAnsi" w:cstheme="minorHAnsi"/>
          <w:sz w:val="22"/>
          <w:szCs w:val="22"/>
        </w:rPr>
      </w:pPr>
      <w:r w:rsidRPr="00D80DF7">
        <w:rPr>
          <w:rFonts w:asciiTheme="minorHAnsi" w:eastAsia="Times New Roman" w:hAnsiTheme="minorHAnsi" w:cstheme="minorHAnsi"/>
          <w:b/>
          <w:sz w:val="22"/>
          <w:szCs w:val="22"/>
        </w:rPr>
        <w:t>If there is a discrepancy between words and figures the amount in words shall prevail</w:t>
      </w:r>
      <w:r w:rsidRPr="00A54C1E">
        <w:rPr>
          <w:rFonts w:asciiTheme="minorHAnsi" w:eastAsia="Times New Roman" w:hAnsiTheme="minorHAnsi" w:cstheme="minorHAnsi"/>
          <w:sz w:val="22"/>
          <w:szCs w:val="22"/>
        </w:rPr>
        <w:t>. Prior to detailed evaluation, BSNL will determine the substantial responsiveness of each bid to the bid document.  A substantially responsive bid is one, which conforms to all the terms and conditions of bid documents without material deviation.  A bid determined as substantially non-responsive will be rejected by BSNL.</w:t>
      </w:r>
    </w:p>
    <w:p w:rsidR="00FD2015" w:rsidRPr="00A54C1E" w:rsidRDefault="00672F4E" w:rsidP="00127A39">
      <w:pPr>
        <w:pStyle w:val="NormalWeb"/>
        <w:numPr>
          <w:ilvl w:val="1"/>
          <w:numId w:val="51"/>
        </w:numPr>
        <w:spacing w:before="0" w:beforeAutospacing="0" w:after="120" w:afterAutospacing="0" w:line="276" w:lineRule="auto"/>
        <w:ind w:left="540"/>
        <w:jc w:val="both"/>
        <w:rPr>
          <w:rFonts w:asciiTheme="minorHAnsi" w:hAnsiTheme="minorHAnsi" w:cstheme="minorHAnsi"/>
          <w:b/>
          <w:sz w:val="22"/>
          <w:szCs w:val="22"/>
        </w:rPr>
      </w:pPr>
      <w:r w:rsidRPr="00A54C1E">
        <w:rPr>
          <w:rFonts w:asciiTheme="minorHAnsi" w:hAnsiTheme="minorHAnsi" w:cstheme="minorHAnsi"/>
          <w:sz w:val="22"/>
          <w:szCs w:val="22"/>
        </w:rPr>
        <w:t>The procedure adopted for comparison of substantially responsive bids shall be on the</w:t>
      </w:r>
      <w:r w:rsidR="00A00A1C" w:rsidRPr="00A54C1E">
        <w:rPr>
          <w:rFonts w:asciiTheme="minorHAnsi" w:hAnsiTheme="minorHAnsi" w:cstheme="minorHAnsi"/>
          <w:sz w:val="22"/>
          <w:szCs w:val="22"/>
        </w:rPr>
        <w:t xml:space="preserve"> basis of </w:t>
      </w:r>
      <w:r w:rsidR="00A00A1C" w:rsidRPr="00A54C1E">
        <w:rPr>
          <w:rFonts w:asciiTheme="minorHAnsi" w:hAnsiTheme="minorHAnsi" w:cstheme="minorHAnsi"/>
          <w:b/>
          <w:sz w:val="22"/>
          <w:szCs w:val="22"/>
        </w:rPr>
        <w:t>basic</w:t>
      </w:r>
      <w:r w:rsidR="00123AFF" w:rsidRPr="00A54C1E">
        <w:rPr>
          <w:rFonts w:asciiTheme="minorHAnsi" w:hAnsiTheme="minorHAnsi" w:cstheme="minorHAnsi"/>
          <w:b/>
          <w:sz w:val="22"/>
          <w:szCs w:val="22"/>
        </w:rPr>
        <w:t xml:space="preserve"> </w:t>
      </w:r>
      <w:r w:rsidRPr="00A54C1E">
        <w:rPr>
          <w:rFonts w:asciiTheme="minorHAnsi" w:hAnsiTheme="minorHAnsi" w:cstheme="minorHAnsi"/>
          <w:b/>
          <w:sz w:val="22"/>
          <w:szCs w:val="22"/>
        </w:rPr>
        <w:t xml:space="preserve">cost of hire of the services </w:t>
      </w:r>
      <w:r w:rsidR="00FD2015" w:rsidRPr="00A54C1E">
        <w:rPr>
          <w:rFonts w:asciiTheme="minorHAnsi" w:hAnsiTheme="minorHAnsi" w:cstheme="minorHAnsi"/>
          <w:b/>
          <w:sz w:val="22"/>
          <w:szCs w:val="22"/>
        </w:rPr>
        <w:t>to BSNL</w:t>
      </w:r>
      <w:r w:rsidR="00123AFF" w:rsidRPr="00A54C1E">
        <w:rPr>
          <w:rFonts w:asciiTheme="minorHAnsi" w:hAnsiTheme="minorHAnsi" w:cstheme="minorHAnsi"/>
          <w:b/>
          <w:sz w:val="22"/>
          <w:szCs w:val="22"/>
        </w:rPr>
        <w:t xml:space="preserve"> </w:t>
      </w:r>
      <w:r w:rsidRPr="00A54C1E">
        <w:rPr>
          <w:rFonts w:asciiTheme="minorHAnsi" w:hAnsiTheme="minorHAnsi" w:cstheme="minorHAnsi"/>
          <w:b/>
          <w:sz w:val="22"/>
          <w:szCs w:val="22"/>
        </w:rPr>
        <w:t xml:space="preserve">for </w:t>
      </w:r>
      <w:r w:rsidR="00FD2015" w:rsidRPr="00A54C1E">
        <w:rPr>
          <w:rFonts w:asciiTheme="minorHAnsi" w:hAnsiTheme="minorHAnsi" w:cstheme="minorHAnsi"/>
          <w:b/>
          <w:sz w:val="22"/>
          <w:szCs w:val="22"/>
        </w:rPr>
        <w:t xml:space="preserve">the </w:t>
      </w:r>
      <w:r w:rsidRPr="00A54C1E">
        <w:rPr>
          <w:rFonts w:asciiTheme="minorHAnsi" w:hAnsiTheme="minorHAnsi" w:cstheme="minorHAnsi"/>
          <w:b/>
          <w:sz w:val="22"/>
          <w:szCs w:val="22"/>
        </w:rPr>
        <w:t>type</w:t>
      </w:r>
      <w:r w:rsidR="00FD2015" w:rsidRPr="00A54C1E">
        <w:rPr>
          <w:rFonts w:asciiTheme="minorHAnsi" w:hAnsiTheme="minorHAnsi" w:cstheme="minorHAnsi"/>
          <w:b/>
          <w:sz w:val="22"/>
          <w:szCs w:val="22"/>
        </w:rPr>
        <w:t xml:space="preserve"> of v</w:t>
      </w:r>
      <w:r w:rsidR="00863CB6" w:rsidRPr="00A54C1E">
        <w:rPr>
          <w:rFonts w:asciiTheme="minorHAnsi" w:hAnsiTheme="minorHAnsi" w:cstheme="minorHAnsi"/>
          <w:b/>
          <w:sz w:val="22"/>
          <w:szCs w:val="22"/>
        </w:rPr>
        <w:t xml:space="preserve">ehicle </w:t>
      </w:r>
      <w:r w:rsidRPr="00A54C1E">
        <w:rPr>
          <w:rFonts w:asciiTheme="minorHAnsi" w:hAnsiTheme="minorHAnsi" w:cstheme="minorHAnsi"/>
          <w:sz w:val="22"/>
          <w:szCs w:val="22"/>
        </w:rPr>
        <w:t xml:space="preserve">indicated in Scope of Work in </w:t>
      </w:r>
      <w:r w:rsidRPr="00A54C1E">
        <w:rPr>
          <w:rFonts w:asciiTheme="minorHAnsi" w:hAnsiTheme="minorHAnsi" w:cstheme="minorHAnsi"/>
          <w:b/>
          <w:sz w:val="22"/>
          <w:szCs w:val="22"/>
        </w:rPr>
        <w:t>Section-II</w:t>
      </w:r>
      <w:r w:rsidR="00A00A1C" w:rsidRPr="00A54C1E">
        <w:rPr>
          <w:rFonts w:asciiTheme="minorHAnsi" w:hAnsiTheme="minorHAnsi" w:cstheme="minorHAnsi"/>
          <w:sz w:val="22"/>
          <w:szCs w:val="22"/>
        </w:rPr>
        <w:t xml:space="preserve"> and as indicated in</w:t>
      </w:r>
      <w:r w:rsidR="00123AFF" w:rsidRPr="00A54C1E">
        <w:rPr>
          <w:rFonts w:asciiTheme="minorHAnsi" w:hAnsiTheme="minorHAnsi" w:cstheme="minorHAnsi"/>
          <w:sz w:val="22"/>
          <w:szCs w:val="22"/>
        </w:rPr>
        <w:t xml:space="preserve"> </w:t>
      </w:r>
      <w:r w:rsidR="00E175C7" w:rsidRPr="00A54C1E">
        <w:rPr>
          <w:rFonts w:asciiTheme="minorHAnsi" w:hAnsiTheme="minorHAnsi" w:cstheme="minorHAnsi"/>
          <w:sz w:val="22"/>
          <w:szCs w:val="22"/>
        </w:rPr>
        <w:t xml:space="preserve">the Price schedule at </w:t>
      </w:r>
      <w:r w:rsidRPr="00A54C1E">
        <w:rPr>
          <w:rFonts w:asciiTheme="minorHAnsi" w:hAnsiTheme="minorHAnsi" w:cstheme="minorHAnsi"/>
          <w:b/>
          <w:sz w:val="22"/>
          <w:szCs w:val="22"/>
        </w:rPr>
        <w:t>Section V</w:t>
      </w:r>
      <w:r w:rsidRPr="00A54C1E">
        <w:rPr>
          <w:rFonts w:asciiTheme="minorHAnsi" w:hAnsiTheme="minorHAnsi" w:cstheme="minorHAnsi"/>
          <w:sz w:val="22"/>
          <w:szCs w:val="22"/>
        </w:rPr>
        <w:t xml:space="preserve"> of the bid document. </w:t>
      </w:r>
      <w:r w:rsidR="00FD2015" w:rsidRPr="006034B8">
        <w:rPr>
          <w:rFonts w:asciiTheme="minorHAnsi" w:hAnsiTheme="minorHAnsi" w:cstheme="minorHAnsi"/>
          <w:sz w:val="22"/>
          <w:szCs w:val="22"/>
        </w:rPr>
        <w:t xml:space="preserve">The Bidders responding to this tender may quote separately for </w:t>
      </w:r>
      <w:r w:rsidR="00992595" w:rsidRPr="006034B8">
        <w:rPr>
          <w:rFonts w:asciiTheme="minorHAnsi" w:hAnsiTheme="minorHAnsi" w:cstheme="minorHAnsi"/>
          <w:sz w:val="22"/>
          <w:szCs w:val="22"/>
        </w:rPr>
        <w:t xml:space="preserve">individual Plans </w:t>
      </w:r>
      <w:r w:rsidR="00FD2015" w:rsidRPr="006034B8">
        <w:rPr>
          <w:rFonts w:asciiTheme="minorHAnsi" w:hAnsiTheme="minorHAnsi" w:cstheme="minorHAnsi"/>
          <w:sz w:val="22"/>
          <w:szCs w:val="22"/>
        </w:rPr>
        <w:t>as indicated</w:t>
      </w:r>
      <w:r w:rsidR="00FD2015" w:rsidRPr="00A54C1E">
        <w:rPr>
          <w:rFonts w:asciiTheme="minorHAnsi" w:hAnsiTheme="minorHAnsi" w:cstheme="minorHAnsi"/>
          <w:sz w:val="22"/>
          <w:szCs w:val="22"/>
        </w:rPr>
        <w:t xml:space="preserve"> in the Price schedule at </w:t>
      </w:r>
      <w:r w:rsidR="00FD2015" w:rsidRPr="00A54C1E">
        <w:rPr>
          <w:rFonts w:asciiTheme="minorHAnsi" w:hAnsiTheme="minorHAnsi" w:cstheme="minorHAnsi"/>
          <w:b/>
          <w:sz w:val="22"/>
          <w:szCs w:val="22"/>
        </w:rPr>
        <w:t>Section V</w:t>
      </w:r>
      <w:r w:rsidR="00FD2015" w:rsidRPr="00A54C1E">
        <w:rPr>
          <w:rFonts w:asciiTheme="minorHAnsi" w:hAnsiTheme="minorHAnsi" w:cstheme="minorHAnsi"/>
          <w:sz w:val="22"/>
          <w:szCs w:val="22"/>
        </w:rPr>
        <w:t xml:space="preserve"> of the bid document</w:t>
      </w:r>
      <w:r w:rsidR="00FD2015" w:rsidRPr="00A54C1E">
        <w:rPr>
          <w:rFonts w:asciiTheme="minorHAnsi" w:hAnsiTheme="minorHAnsi" w:cstheme="minorHAnsi"/>
          <w:b/>
          <w:sz w:val="22"/>
          <w:szCs w:val="22"/>
        </w:rPr>
        <w:t xml:space="preserve">. Each plan will be evaluated independently. The Bidder is also required to quote for all the Hiring slabs indicated in the respective </w:t>
      </w:r>
      <w:r w:rsidR="006C3A36" w:rsidRPr="00A54C1E">
        <w:rPr>
          <w:rFonts w:asciiTheme="minorHAnsi" w:hAnsiTheme="minorHAnsi" w:cstheme="minorHAnsi"/>
          <w:b/>
          <w:sz w:val="22"/>
          <w:szCs w:val="22"/>
        </w:rPr>
        <w:t>PLANs;</w:t>
      </w:r>
      <w:r w:rsidR="00123AFF" w:rsidRPr="00A54C1E">
        <w:rPr>
          <w:rFonts w:asciiTheme="minorHAnsi" w:hAnsiTheme="minorHAnsi" w:cstheme="minorHAnsi"/>
          <w:b/>
          <w:sz w:val="22"/>
          <w:szCs w:val="22"/>
        </w:rPr>
        <w:t xml:space="preserve"> </w:t>
      </w:r>
      <w:r w:rsidR="00F23628" w:rsidRPr="00A54C1E">
        <w:rPr>
          <w:rFonts w:asciiTheme="minorHAnsi" w:hAnsiTheme="minorHAnsi" w:cstheme="minorHAnsi"/>
          <w:b/>
          <w:sz w:val="22"/>
          <w:szCs w:val="22"/>
        </w:rPr>
        <w:t>otherwise the bid will be summarily rejected</w:t>
      </w:r>
      <w:r w:rsidR="00FD2015" w:rsidRPr="00A54C1E">
        <w:rPr>
          <w:rFonts w:asciiTheme="minorHAnsi" w:hAnsiTheme="minorHAnsi" w:cstheme="minorHAnsi"/>
          <w:b/>
          <w:sz w:val="22"/>
          <w:szCs w:val="22"/>
        </w:rPr>
        <w:t>.</w:t>
      </w:r>
    </w:p>
    <w:p w:rsidR="00BA2A4E" w:rsidRPr="00285AD6" w:rsidRDefault="00610584" w:rsidP="00127A39">
      <w:pPr>
        <w:pStyle w:val="ListParagraph"/>
        <w:numPr>
          <w:ilvl w:val="1"/>
          <w:numId w:val="51"/>
        </w:numPr>
        <w:spacing w:after="120" w:line="276" w:lineRule="auto"/>
        <w:ind w:left="540"/>
        <w:jc w:val="both"/>
        <w:rPr>
          <w:rFonts w:asciiTheme="minorHAnsi" w:hAnsiTheme="minorHAnsi" w:cstheme="minorHAnsi"/>
          <w:sz w:val="22"/>
          <w:szCs w:val="22"/>
        </w:rPr>
      </w:pPr>
      <w:r w:rsidRPr="00285AD6">
        <w:rPr>
          <w:rFonts w:asciiTheme="minorHAnsi" w:hAnsiTheme="minorHAnsi" w:cstheme="minorHAnsi"/>
          <w:sz w:val="22"/>
          <w:szCs w:val="22"/>
        </w:rPr>
        <w:t>The</w:t>
      </w:r>
      <w:r w:rsidR="00BA2A4E" w:rsidRPr="00285AD6">
        <w:rPr>
          <w:rFonts w:asciiTheme="minorHAnsi" w:hAnsiTheme="minorHAnsi" w:cstheme="minorHAnsi"/>
          <w:sz w:val="22"/>
          <w:szCs w:val="22"/>
        </w:rPr>
        <w:t xml:space="preserve"> rate arrived at the Grand total </w:t>
      </w:r>
      <w:r w:rsidR="00285AD6" w:rsidRPr="00285AD6">
        <w:rPr>
          <w:rFonts w:asciiTheme="minorHAnsi" w:hAnsiTheme="minorHAnsi" w:cstheme="minorHAnsi"/>
          <w:sz w:val="22"/>
          <w:szCs w:val="22"/>
        </w:rPr>
        <w:t>of</w:t>
      </w:r>
      <w:r w:rsidR="00DB41EF">
        <w:rPr>
          <w:rFonts w:asciiTheme="minorHAnsi" w:hAnsiTheme="minorHAnsi" w:cstheme="minorHAnsi"/>
          <w:sz w:val="22"/>
          <w:szCs w:val="22"/>
        </w:rPr>
        <w:t xml:space="preserve"> </w:t>
      </w:r>
      <w:r w:rsidR="00DB41EF" w:rsidRPr="00DB41EF">
        <w:rPr>
          <w:rFonts w:asciiTheme="minorHAnsi" w:hAnsiTheme="minorHAnsi" w:cstheme="minorHAnsi"/>
          <w:b/>
          <w:sz w:val="22"/>
          <w:szCs w:val="22"/>
        </w:rPr>
        <w:t>Individual</w:t>
      </w:r>
      <w:r w:rsidR="00285AD6" w:rsidRPr="00DB41EF">
        <w:rPr>
          <w:rFonts w:asciiTheme="minorHAnsi" w:hAnsiTheme="minorHAnsi" w:cstheme="minorHAnsi"/>
          <w:b/>
          <w:sz w:val="22"/>
          <w:szCs w:val="22"/>
        </w:rPr>
        <w:t xml:space="preserve"> Plan</w:t>
      </w:r>
      <w:r w:rsidR="00DB41EF">
        <w:rPr>
          <w:rFonts w:asciiTheme="minorHAnsi" w:hAnsiTheme="minorHAnsi" w:cstheme="minorHAnsi"/>
          <w:sz w:val="22"/>
          <w:szCs w:val="22"/>
        </w:rPr>
        <w:t xml:space="preserve"> ie. of </w:t>
      </w:r>
      <w:r w:rsidR="00285AD6" w:rsidRPr="00285AD6">
        <w:rPr>
          <w:rFonts w:asciiTheme="minorHAnsi" w:hAnsiTheme="minorHAnsi" w:cstheme="minorHAnsi"/>
          <w:sz w:val="22"/>
          <w:szCs w:val="22"/>
        </w:rPr>
        <w:t>Sedan,</w:t>
      </w:r>
      <w:r w:rsidR="00DB41EF">
        <w:rPr>
          <w:rFonts w:asciiTheme="minorHAnsi" w:hAnsiTheme="minorHAnsi" w:cstheme="minorHAnsi"/>
          <w:sz w:val="22"/>
          <w:szCs w:val="22"/>
        </w:rPr>
        <w:t xml:space="preserve"> </w:t>
      </w:r>
      <w:r w:rsidR="00285AD6" w:rsidRPr="00285AD6">
        <w:rPr>
          <w:rFonts w:asciiTheme="minorHAnsi" w:hAnsiTheme="minorHAnsi" w:cstheme="minorHAnsi"/>
          <w:sz w:val="22"/>
          <w:szCs w:val="22"/>
        </w:rPr>
        <w:t>Hatchback,</w:t>
      </w:r>
      <w:r w:rsidR="00DB41EF">
        <w:rPr>
          <w:rFonts w:asciiTheme="minorHAnsi" w:hAnsiTheme="minorHAnsi" w:cstheme="minorHAnsi"/>
          <w:sz w:val="22"/>
          <w:szCs w:val="22"/>
        </w:rPr>
        <w:t xml:space="preserve"> </w:t>
      </w:r>
      <w:r w:rsidR="00285AD6" w:rsidRPr="00285AD6">
        <w:rPr>
          <w:rFonts w:asciiTheme="minorHAnsi" w:hAnsiTheme="minorHAnsi" w:cstheme="minorHAnsi"/>
          <w:sz w:val="22"/>
          <w:szCs w:val="22"/>
        </w:rPr>
        <w:t>MUV,</w:t>
      </w:r>
      <w:r w:rsidR="00DB41EF">
        <w:rPr>
          <w:rFonts w:asciiTheme="minorHAnsi" w:hAnsiTheme="minorHAnsi" w:cstheme="minorHAnsi"/>
          <w:sz w:val="22"/>
          <w:szCs w:val="22"/>
        </w:rPr>
        <w:t xml:space="preserve"> </w:t>
      </w:r>
      <w:r w:rsidR="00285AD6" w:rsidRPr="00285AD6">
        <w:rPr>
          <w:rFonts w:asciiTheme="minorHAnsi" w:hAnsiTheme="minorHAnsi" w:cstheme="minorHAnsi"/>
          <w:sz w:val="22"/>
          <w:szCs w:val="22"/>
        </w:rPr>
        <w:t>SUV non scheduled work</w:t>
      </w:r>
      <w:r w:rsidR="00DB41EF">
        <w:rPr>
          <w:rFonts w:asciiTheme="minorHAnsi" w:hAnsiTheme="minorHAnsi" w:cstheme="minorHAnsi"/>
          <w:sz w:val="22"/>
          <w:szCs w:val="22"/>
        </w:rPr>
        <w:t xml:space="preserve"> in the</w:t>
      </w:r>
      <w:r w:rsidR="00BA2A4E" w:rsidRPr="00285AD6">
        <w:rPr>
          <w:rFonts w:asciiTheme="minorHAnsi" w:hAnsiTheme="minorHAnsi" w:cstheme="minorHAnsi"/>
          <w:sz w:val="22"/>
          <w:szCs w:val="22"/>
        </w:rPr>
        <w:t xml:space="preserve"> price schedule at Section </w:t>
      </w:r>
      <w:r w:rsidR="00C04B5C" w:rsidRPr="00285AD6">
        <w:rPr>
          <w:rFonts w:asciiTheme="minorHAnsi" w:hAnsiTheme="minorHAnsi" w:cstheme="minorHAnsi"/>
          <w:sz w:val="22"/>
          <w:szCs w:val="22"/>
        </w:rPr>
        <w:t>V will</w:t>
      </w:r>
      <w:r w:rsidR="00173AB9" w:rsidRPr="00285AD6">
        <w:rPr>
          <w:rFonts w:asciiTheme="minorHAnsi" w:hAnsiTheme="minorHAnsi" w:cstheme="minorHAnsi"/>
          <w:sz w:val="22"/>
          <w:szCs w:val="22"/>
        </w:rPr>
        <w:t xml:space="preserve"> be taken </w:t>
      </w:r>
      <w:r w:rsidR="00C04B5C" w:rsidRPr="00285AD6">
        <w:rPr>
          <w:rFonts w:asciiTheme="minorHAnsi" w:hAnsiTheme="minorHAnsi" w:cstheme="minorHAnsi"/>
          <w:sz w:val="22"/>
          <w:szCs w:val="22"/>
        </w:rPr>
        <w:t xml:space="preserve">for evaluation </w:t>
      </w:r>
      <w:r w:rsidR="00367A95" w:rsidRPr="00285AD6">
        <w:rPr>
          <w:rFonts w:asciiTheme="minorHAnsi" w:hAnsiTheme="minorHAnsi" w:cstheme="minorHAnsi"/>
          <w:sz w:val="22"/>
          <w:szCs w:val="22"/>
        </w:rPr>
        <w:t>purpose</w:t>
      </w:r>
      <w:r w:rsidR="00F23628" w:rsidRPr="00285AD6">
        <w:rPr>
          <w:rFonts w:asciiTheme="minorHAnsi" w:hAnsiTheme="minorHAnsi" w:cstheme="minorHAnsi"/>
          <w:sz w:val="22"/>
          <w:szCs w:val="22"/>
        </w:rPr>
        <w:t>. The lowest rate arrived will be considered as L1 Bidder</w:t>
      </w:r>
      <w:r w:rsidR="00367A95" w:rsidRPr="00285AD6">
        <w:rPr>
          <w:rFonts w:asciiTheme="minorHAnsi" w:hAnsiTheme="minorHAnsi" w:cstheme="minorHAnsi"/>
          <w:sz w:val="22"/>
          <w:szCs w:val="22"/>
        </w:rPr>
        <w:t>.</w:t>
      </w:r>
    </w:p>
    <w:p w:rsidR="00DF73E0" w:rsidRDefault="00863CB6" w:rsidP="002016F3">
      <w:pPr>
        <w:pStyle w:val="NoSpacing"/>
        <w:rPr>
          <w:rFonts w:asciiTheme="minorHAnsi" w:hAnsiTheme="minorHAnsi" w:cstheme="minorHAnsi"/>
          <w:sz w:val="22"/>
          <w:szCs w:val="22"/>
        </w:rPr>
      </w:pPr>
      <w:r w:rsidRPr="002016F3">
        <w:rPr>
          <w:rFonts w:asciiTheme="minorHAnsi" w:hAnsiTheme="minorHAnsi" w:cstheme="minorHAnsi"/>
          <w:sz w:val="22"/>
          <w:szCs w:val="22"/>
        </w:rPr>
        <w:lastRenderedPageBreak/>
        <w:t>NOTE</w:t>
      </w:r>
      <w:r w:rsidR="00285AD6">
        <w:rPr>
          <w:rFonts w:asciiTheme="minorHAnsi" w:hAnsiTheme="minorHAnsi" w:cstheme="minorHAnsi"/>
          <w:sz w:val="22"/>
          <w:szCs w:val="22"/>
        </w:rPr>
        <w:t xml:space="preserve">: Non scheduled work </w:t>
      </w:r>
      <w:r w:rsidR="0026662D" w:rsidRPr="002016F3">
        <w:rPr>
          <w:rFonts w:asciiTheme="minorHAnsi" w:hAnsiTheme="minorHAnsi" w:cstheme="minorHAnsi"/>
          <w:sz w:val="22"/>
          <w:szCs w:val="22"/>
        </w:rPr>
        <w:t xml:space="preserve">quoting is compulsory along </w:t>
      </w:r>
      <w:r w:rsidR="00C04B5C" w:rsidRPr="002016F3">
        <w:rPr>
          <w:rFonts w:asciiTheme="minorHAnsi" w:hAnsiTheme="minorHAnsi" w:cstheme="minorHAnsi"/>
          <w:sz w:val="22"/>
          <w:szCs w:val="22"/>
        </w:rPr>
        <w:t>with any</w:t>
      </w:r>
      <w:r w:rsidR="0026662D" w:rsidRPr="002016F3">
        <w:rPr>
          <w:rFonts w:asciiTheme="minorHAnsi" w:hAnsiTheme="minorHAnsi" w:cstheme="minorHAnsi"/>
          <w:sz w:val="22"/>
          <w:szCs w:val="22"/>
        </w:rPr>
        <w:t xml:space="preserve"> of </w:t>
      </w:r>
      <w:r w:rsidR="00285AD6">
        <w:rPr>
          <w:rFonts w:asciiTheme="minorHAnsi" w:hAnsiTheme="minorHAnsi" w:cstheme="minorHAnsi"/>
          <w:sz w:val="22"/>
          <w:szCs w:val="22"/>
        </w:rPr>
        <w:t>the Plans</w:t>
      </w:r>
      <w:r w:rsidR="00C04B5C" w:rsidRPr="002016F3">
        <w:rPr>
          <w:rFonts w:asciiTheme="minorHAnsi" w:hAnsiTheme="minorHAnsi" w:cstheme="minorHAnsi"/>
          <w:sz w:val="22"/>
          <w:szCs w:val="22"/>
        </w:rPr>
        <w:t xml:space="preserve"> or</w:t>
      </w:r>
      <w:r w:rsidR="0026662D" w:rsidRPr="002016F3">
        <w:rPr>
          <w:rFonts w:asciiTheme="minorHAnsi" w:hAnsiTheme="minorHAnsi" w:cstheme="minorHAnsi"/>
          <w:sz w:val="22"/>
          <w:szCs w:val="22"/>
        </w:rPr>
        <w:t xml:space="preserve"> </w:t>
      </w:r>
      <w:r w:rsidR="005C4CCE" w:rsidRPr="002016F3">
        <w:rPr>
          <w:rFonts w:asciiTheme="minorHAnsi" w:hAnsiTheme="minorHAnsi" w:cstheme="minorHAnsi"/>
          <w:sz w:val="22"/>
          <w:szCs w:val="22"/>
        </w:rPr>
        <w:t>all plans</w:t>
      </w:r>
      <w:r w:rsidR="0026662D" w:rsidRPr="002016F3">
        <w:rPr>
          <w:rFonts w:asciiTheme="minorHAnsi" w:hAnsiTheme="minorHAnsi" w:cstheme="minorHAnsi"/>
          <w:sz w:val="22"/>
          <w:szCs w:val="22"/>
        </w:rPr>
        <w:t>.</w:t>
      </w:r>
      <w:r w:rsidR="0036285A" w:rsidRPr="002016F3">
        <w:rPr>
          <w:rFonts w:asciiTheme="minorHAnsi" w:hAnsiTheme="minorHAnsi" w:cstheme="minorHAnsi"/>
          <w:sz w:val="22"/>
          <w:szCs w:val="22"/>
        </w:rPr>
        <w:t xml:space="preserve"> Otherwise the bid will be rejected.  </w:t>
      </w:r>
    </w:p>
    <w:p w:rsidR="002016F3" w:rsidRPr="002016F3" w:rsidRDefault="002016F3" w:rsidP="002016F3">
      <w:pPr>
        <w:pStyle w:val="NoSpacing"/>
        <w:rPr>
          <w:rFonts w:asciiTheme="minorHAnsi" w:hAnsiTheme="minorHAnsi" w:cstheme="minorHAnsi"/>
          <w:sz w:val="22"/>
          <w:szCs w:val="22"/>
        </w:rPr>
      </w:pPr>
    </w:p>
    <w:p w:rsidR="00672F4E" w:rsidRPr="00A54C1E" w:rsidRDefault="00672F4E" w:rsidP="00127A39">
      <w:pPr>
        <w:pStyle w:val="NormalWeb"/>
        <w:numPr>
          <w:ilvl w:val="0"/>
          <w:numId w:val="51"/>
        </w:numPr>
        <w:spacing w:before="0" w:beforeAutospacing="0" w:after="120" w:afterAutospacing="0" w:line="276" w:lineRule="auto"/>
        <w:ind w:left="450" w:hanging="450"/>
        <w:jc w:val="both"/>
        <w:rPr>
          <w:rFonts w:asciiTheme="minorHAnsi" w:eastAsia="Times New Roman" w:hAnsiTheme="minorHAnsi" w:cstheme="minorHAnsi"/>
          <w:b/>
          <w:bCs/>
          <w:sz w:val="22"/>
          <w:szCs w:val="22"/>
        </w:rPr>
      </w:pPr>
      <w:r w:rsidRPr="00A54C1E">
        <w:rPr>
          <w:rFonts w:asciiTheme="minorHAnsi" w:eastAsia="Times New Roman" w:hAnsiTheme="minorHAnsi" w:cstheme="minorHAnsi"/>
          <w:b/>
          <w:bCs/>
          <w:sz w:val="22"/>
          <w:szCs w:val="22"/>
        </w:rPr>
        <w:t xml:space="preserve">Award of Contract </w:t>
      </w:r>
    </w:p>
    <w:p w:rsidR="00672F4E" w:rsidRPr="006034B8" w:rsidRDefault="00672F4E" w:rsidP="005B6D61">
      <w:pPr>
        <w:pStyle w:val="NormalWeb"/>
        <w:spacing w:before="0" w:beforeAutospacing="0" w:after="120" w:afterAutospacing="0" w:line="276" w:lineRule="auto"/>
        <w:ind w:left="426"/>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 xml:space="preserve">BSNL shall consider placement of letter of intent to those bidders whose offers have been found technically, commercially and financially acceptable.  The bidder shall within 2 weeks of issue of letter of intent, give his acceptance along with performance security in conformity with </w:t>
      </w:r>
      <w:r w:rsidRPr="006034B8">
        <w:rPr>
          <w:rFonts w:asciiTheme="minorHAnsi" w:eastAsia="Times New Roman" w:hAnsiTheme="minorHAnsi" w:cstheme="minorHAnsi"/>
          <w:sz w:val="22"/>
          <w:szCs w:val="22"/>
        </w:rPr>
        <w:t xml:space="preserve">clause </w:t>
      </w:r>
      <w:r w:rsidR="00CB2BFD" w:rsidRPr="006034B8">
        <w:rPr>
          <w:rFonts w:asciiTheme="minorHAnsi" w:eastAsia="Times New Roman" w:hAnsiTheme="minorHAnsi" w:cstheme="minorHAnsi"/>
          <w:sz w:val="22"/>
          <w:szCs w:val="22"/>
        </w:rPr>
        <w:t>20</w:t>
      </w:r>
      <w:r w:rsidRPr="006034B8">
        <w:rPr>
          <w:rFonts w:asciiTheme="minorHAnsi" w:eastAsia="Times New Roman" w:hAnsiTheme="minorHAnsi" w:cstheme="minorHAnsi"/>
          <w:sz w:val="22"/>
          <w:szCs w:val="22"/>
        </w:rPr>
        <w:t xml:space="preserve"> of Section-IV  and as per format shown in  Annexure-4  of bid document.</w:t>
      </w:r>
    </w:p>
    <w:p w:rsidR="007B570F" w:rsidRDefault="007B570F" w:rsidP="00491120">
      <w:pPr>
        <w:pStyle w:val="NormalWeb"/>
        <w:spacing w:before="0" w:beforeAutospacing="0" w:after="120" w:afterAutospacing="0" w:line="276" w:lineRule="auto"/>
        <w:ind w:left="426"/>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The Service Provider should supply the OWN vehicles (i.e in accordance with the proportion of allotment given in the contract) as mentioned in Annexure 2A so as to claim CENVAT by BSNL Chennai Telephones.</w:t>
      </w:r>
    </w:p>
    <w:p w:rsidR="00672F4E" w:rsidRPr="00A54C1E" w:rsidRDefault="00672F4E" w:rsidP="00127A39">
      <w:pPr>
        <w:pStyle w:val="NormalWeb"/>
        <w:numPr>
          <w:ilvl w:val="0"/>
          <w:numId w:val="51"/>
        </w:numPr>
        <w:spacing w:before="0" w:beforeAutospacing="0" w:after="120" w:afterAutospacing="0" w:line="276" w:lineRule="auto"/>
        <w:ind w:left="426" w:hanging="426"/>
        <w:jc w:val="both"/>
        <w:rPr>
          <w:rFonts w:asciiTheme="minorHAnsi" w:eastAsia="Times New Roman" w:hAnsiTheme="minorHAnsi" w:cstheme="minorHAnsi"/>
          <w:b/>
          <w:bCs/>
          <w:sz w:val="22"/>
          <w:szCs w:val="22"/>
        </w:rPr>
      </w:pPr>
      <w:r w:rsidRPr="00A54C1E">
        <w:rPr>
          <w:rFonts w:asciiTheme="minorHAnsi" w:eastAsia="Times New Roman" w:hAnsiTheme="minorHAnsi" w:cstheme="minorHAnsi"/>
          <w:b/>
          <w:bCs/>
          <w:sz w:val="22"/>
          <w:szCs w:val="22"/>
        </w:rPr>
        <w:t xml:space="preserve">Right to vary quantities </w:t>
      </w:r>
    </w:p>
    <w:p w:rsidR="00672F4E" w:rsidRPr="00A54C1E" w:rsidRDefault="00672F4E" w:rsidP="005B6D61">
      <w:pPr>
        <w:pStyle w:val="NormalWeb"/>
        <w:spacing w:before="0" w:beforeAutospacing="0" w:after="120" w:afterAutospacing="0" w:line="276" w:lineRule="auto"/>
        <w:ind w:left="426"/>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BSNL reserves the right (at any time during the contract period )</w:t>
      </w:r>
      <w:r w:rsidR="007D2335" w:rsidRPr="00A54C1E">
        <w:rPr>
          <w:rFonts w:asciiTheme="minorHAnsi" w:eastAsia="Times New Roman" w:hAnsiTheme="minorHAnsi" w:cstheme="minorHAnsi"/>
          <w:sz w:val="22"/>
          <w:szCs w:val="22"/>
        </w:rPr>
        <w:t xml:space="preserve"> to increase </w:t>
      </w:r>
      <w:r w:rsidR="001F2060">
        <w:rPr>
          <w:rFonts w:asciiTheme="minorHAnsi" w:eastAsia="Times New Roman" w:hAnsiTheme="minorHAnsi" w:cstheme="minorHAnsi"/>
          <w:sz w:val="22"/>
          <w:szCs w:val="22"/>
        </w:rPr>
        <w:t xml:space="preserve">upto 50% </w:t>
      </w:r>
      <w:r w:rsidR="007D2335" w:rsidRPr="00A54C1E">
        <w:rPr>
          <w:rFonts w:asciiTheme="minorHAnsi" w:eastAsia="Times New Roman" w:hAnsiTheme="minorHAnsi" w:cstheme="minorHAnsi"/>
          <w:sz w:val="22"/>
          <w:szCs w:val="22"/>
        </w:rPr>
        <w:t>or decrease upto 50</w:t>
      </w:r>
      <w:r w:rsidRPr="00A54C1E">
        <w:rPr>
          <w:rFonts w:asciiTheme="minorHAnsi" w:eastAsia="Times New Roman" w:hAnsiTheme="minorHAnsi" w:cstheme="minorHAnsi"/>
          <w:sz w:val="22"/>
          <w:szCs w:val="22"/>
        </w:rPr>
        <w:t>%</w:t>
      </w:r>
      <w:r w:rsidR="00DA22A7">
        <w:rPr>
          <w:rFonts w:asciiTheme="minorHAnsi" w:eastAsia="Times New Roman" w:hAnsiTheme="minorHAnsi" w:cstheme="minorHAnsi"/>
          <w:sz w:val="22"/>
          <w:szCs w:val="22"/>
        </w:rPr>
        <w:t>,</w:t>
      </w:r>
      <w:r w:rsidR="00D80DF7">
        <w:rPr>
          <w:rFonts w:asciiTheme="minorHAnsi" w:eastAsia="Times New Roman" w:hAnsiTheme="minorHAnsi" w:cstheme="minorHAnsi"/>
          <w:sz w:val="22"/>
          <w:szCs w:val="22"/>
        </w:rPr>
        <w:t xml:space="preserve"> </w:t>
      </w:r>
      <w:r w:rsidR="001F2060">
        <w:rPr>
          <w:rFonts w:asciiTheme="minorHAnsi" w:eastAsia="Times New Roman" w:hAnsiTheme="minorHAnsi" w:cstheme="minorHAnsi"/>
          <w:sz w:val="22"/>
          <w:szCs w:val="22"/>
        </w:rPr>
        <w:t>100%</w:t>
      </w:r>
      <w:r w:rsidRPr="00A54C1E">
        <w:rPr>
          <w:rFonts w:asciiTheme="minorHAnsi" w:eastAsia="Times New Roman" w:hAnsiTheme="minorHAnsi" w:cstheme="minorHAnsi"/>
          <w:sz w:val="22"/>
          <w:szCs w:val="22"/>
        </w:rPr>
        <w:t xml:space="preserve"> of the required quantity of services specified in the schedule of requirements without any change in hiring charges of the offered quantity and other terms and conditions.</w:t>
      </w:r>
    </w:p>
    <w:p w:rsidR="00672F4E" w:rsidRPr="00A54C1E" w:rsidRDefault="00672F4E" w:rsidP="00127A39">
      <w:pPr>
        <w:pStyle w:val="NormalWeb"/>
        <w:numPr>
          <w:ilvl w:val="0"/>
          <w:numId w:val="51"/>
        </w:numPr>
        <w:spacing w:before="0" w:beforeAutospacing="0" w:after="120" w:afterAutospacing="0" w:line="276" w:lineRule="auto"/>
        <w:ind w:left="426" w:hanging="426"/>
        <w:jc w:val="both"/>
        <w:rPr>
          <w:rFonts w:asciiTheme="minorHAnsi" w:eastAsia="Times New Roman" w:hAnsiTheme="minorHAnsi" w:cstheme="minorHAnsi"/>
          <w:sz w:val="22"/>
          <w:szCs w:val="22"/>
        </w:rPr>
      </w:pPr>
      <w:r w:rsidRPr="00A54C1E">
        <w:rPr>
          <w:rFonts w:asciiTheme="minorHAnsi" w:eastAsia="Times New Roman" w:hAnsiTheme="minorHAnsi" w:cstheme="minorHAnsi"/>
          <w:b/>
          <w:bCs/>
          <w:sz w:val="22"/>
          <w:szCs w:val="22"/>
        </w:rPr>
        <w:t>Signing of Contract</w:t>
      </w:r>
      <w:r w:rsidRPr="00A54C1E">
        <w:rPr>
          <w:rFonts w:asciiTheme="minorHAnsi" w:eastAsia="Times New Roman" w:hAnsiTheme="minorHAnsi" w:cstheme="minorHAnsi"/>
          <w:sz w:val="22"/>
          <w:szCs w:val="22"/>
        </w:rPr>
        <w:tab/>
      </w:r>
    </w:p>
    <w:p w:rsidR="00707DDF" w:rsidRPr="00A54C1E" w:rsidRDefault="00707DDF" w:rsidP="00491120">
      <w:pPr>
        <w:pStyle w:val="NormalWeb"/>
        <w:spacing w:before="0" w:beforeAutospacing="0" w:after="120" w:afterAutospacing="0" w:line="276" w:lineRule="auto"/>
        <w:ind w:left="426"/>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The successful tenderer/contractor on acceptance of his/their tender by the Accepting Authority shall,</w:t>
      </w:r>
      <w:r w:rsidR="00123AFF" w:rsidRPr="00A54C1E">
        <w:rPr>
          <w:rFonts w:asciiTheme="minorHAnsi" w:eastAsia="Times New Roman" w:hAnsiTheme="minorHAnsi" w:cstheme="minorHAnsi"/>
          <w:sz w:val="22"/>
          <w:szCs w:val="22"/>
        </w:rPr>
        <w:t xml:space="preserve"> </w:t>
      </w:r>
      <w:r w:rsidRPr="00A54C1E">
        <w:rPr>
          <w:rFonts w:asciiTheme="minorHAnsi" w:eastAsia="Times New Roman" w:hAnsiTheme="minorHAnsi" w:cstheme="minorHAnsi"/>
          <w:sz w:val="22"/>
          <w:szCs w:val="22"/>
        </w:rPr>
        <w:t>within 15 days of award of work sign the contract</w:t>
      </w:r>
    </w:p>
    <w:p w:rsidR="00672F4E" w:rsidRPr="00A54C1E" w:rsidRDefault="00225482" w:rsidP="00021B45">
      <w:pPr>
        <w:pStyle w:val="NormalWeb"/>
        <w:spacing w:before="0" w:beforeAutospacing="0" w:after="0" w:afterAutospacing="0" w:line="276" w:lineRule="auto"/>
        <w:ind w:left="993" w:hanging="567"/>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11</w:t>
      </w:r>
      <w:r w:rsidR="00672F4E" w:rsidRPr="00A54C1E">
        <w:rPr>
          <w:rFonts w:asciiTheme="minorHAnsi" w:eastAsia="Times New Roman" w:hAnsiTheme="minorHAnsi" w:cstheme="minorHAnsi"/>
          <w:sz w:val="22"/>
          <w:szCs w:val="22"/>
        </w:rPr>
        <w:t>.1</w:t>
      </w:r>
      <w:r w:rsidR="00672F4E" w:rsidRPr="00A54C1E">
        <w:rPr>
          <w:rFonts w:asciiTheme="minorHAnsi" w:eastAsia="Times New Roman" w:hAnsiTheme="minorHAnsi" w:cstheme="minorHAnsi"/>
          <w:sz w:val="22"/>
          <w:szCs w:val="22"/>
        </w:rPr>
        <w:tab/>
        <w:t>Signing of Agreement shall constitute the award of hiring contract on the bidder.</w:t>
      </w:r>
    </w:p>
    <w:p w:rsidR="00B5357A" w:rsidRPr="00A54C1E" w:rsidRDefault="00225482" w:rsidP="00021B45">
      <w:pPr>
        <w:pStyle w:val="NormalWeb"/>
        <w:spacing w:before="0" w:beforeAutospacing="0" w:after="120" w:afterAutospacing="0" w:line="276" w:lineRule="auto"/>
        <w:ind w:left="993" w:hanging="567"/>
        <w:jc w:val="both"/>
        <w:rPr>
          <w:rFonts w:asciiTheme="minorHAnsi" w:eastAsia="Times New Roman" w:hAnsiTheme="minorHAnsi" w:cstheme="minorHAnsi"/>
          <w:b/>
          <w:bCs/>
          <w:sz w:val="22"/>
          <w:szCs w:val="22"/>
        </w:rPr>
      </w:pPr>
      <w:r w:rsidRPr="00A54C1E">
        <w:rPr>
          <w:rFonts w:asciiTheme="minorHAnsi" w:eastAsia="Times New Roman" w:hAnsiTheme="minorHAnsi" w:cstheme="minorHAnsi"/>
          <w:sz w:val="22"/>
          <w:szCs w:val="22"/>
        </w:rPr>
        <w:t>11</w:t>
      </w:r>
      <w:r w:rsidR="00672F4E" w:rsidRPr="00A54C1E">
        <w:rPr>
          <w:rFonts w:asciiTheme="minorHAnsi" w:eastAsia="Times New Roman" w:hAnsiTheme="minorHAnsi" w:cstheme="minorHAnsi"/>
          <w:sz w:val="22"/>
          <w:szCs w:val="22"/>
        </w:rPr>
        <w:t>.2</w:t>
      </w:r>
      <w:r w:rsidR="00672F4E" w:rsidRPr="00A54C1E">
        <w:rPr>
          <w:rFonts w:asciiTheme="minorHAnsi" w:eastAsia="Times New Roman" w:hAnsiTheme="minorHAnsi" w:cstheme="minorHAnsi"/>
          <w:sz w:val="22"/>
          <w:szCs w:val="22"/>
        </w:rPr>
        <w:tab/>
        <w:t xml:space="preserve">Upon the successful bidder furnishing the Performance Security the BSNL shall discharge its bid security in pursuant to </w:t>
      </w:r>
      <w:r w:rsidR="00672F4E" w:rsidRPr="00A54C1E">
        <w:rPr>
          <w:rFonts w:asciiTheme="minorHAnsi" w:eastAsia="Times New Roman" w:hAnsiTheme="minorHAnsi" w:cstheme="minorHAnsi"/>
          <w:b/>
          <w:sz w:val="22"/>
          <w:szCs w:val="22"/>
        </w:rPr>
        <w:t>clause 1</w:t>
      </w:r>
      <w:r w:rsidR="00CB2BFD" w:rsidRPr="00A54C1E">
        <w:rPr>
          <w:rFonts w:asciiTheme="minorHAnsi" w:eastAsia="Times New Roman" w:hAnsiTheme="minorHAnsi" w:cstheme="minorHAnsi"/>
          <w:b/>
          <w:sz w:val="22"/>
          <w:szCs w:val="22"/>
        </w:rPr>
        <w:t>5</w:t>
      </w:r>
      <w:r w:rsidR="00672F4E" w:rsidRPr="00A54C1E">
        <w:rPr>
          <w:rFonts w:asciiTheme="minorHAnsi" w:eastAsia="Times New Roman" w:hAnsiTheme="minorHAnsi" w:cstheme="minorHAnsi"/>
          <w:sz w:val="22"/>
          <w:szCs w:val="22"/>
        </w:rPr>
        <w:t>.</w:t>
      </w:r>
    </w:p>
    <w:p w:rsidR="00C32EA4" w:rsidRPr="00A54C1E" w:rsidRDefault="002C6D6B" w:rsidP="00127A39">
      <w:pPr>
        <w:pStyle w:val="NormalWeb"/>
        <w:numPr>
          <w:ilvl w:val="0"/>
          <w:numId w:val="51"/>
        </w:numPr>
        <w:spacing w:before="0" w:beforeAutospacing="0" w:after="120" w:afterAutospacing="0" w:line="276" w:lineRule="auto"/>
        <w:jc w:val="both"/>
        <w:rPr>
          <w:rFonts w:asciiTheme="minorHAnsi" w:eastAsia="Times New Roman" w:hAnsiTheme="minorHAnsi" w:cstheme="minorHAnsi"/>
          <w:b/>
          <w:bCs/>
          <w:sz w:val="22"/>
          <w:szCs w:val="22"/>
        </w:rPr>
      </w:pPr>
      <w:r w:rsidRPr="00A54C1E">
        <w:rPr>
          <w:rFonts w:asciiTheme="minorHAnsi" w:eastAsia="Times New Roman" w:hAnsiTheme="minorHAnsi" w:cstheme="minorHAnsi"/>
          <w:b/>
          <w:bCs/>
          <w:sz w:val="22"/>
          <w:szCs w:val="22"/>
        </w:rPr>
        <w:t>Annulment</w:t>
      </w:r>
      <w:r w:rsidR="00672F4E" w:rsidRPr="00A54C1E">
        <w:rPr>
          <w:rFonts w:asciiTheme="minorHAnsi" w:eastAsia="Times New Roman" w:hAnsiTheme="minorHAnsi" w:cstheme="minorHAnsi"/>
          <w:b/>
          <w:bCs/>
          <w:sz w:val="22"/>
          <w:szCs w:val="22"/>
        </w:rPr>
        <w:t xml:space="preserve"> of Award</w:t>
      </w:r>
    </w:p>
    <w:p w:rsidR="00672F4E" w:rsidRPr="00A54C1E" w:rsidRDefault="00672F4E" w:rsidP="00021B45">
      <w:pPr>
        <w:pStyle w:val="NormalWeb"/>
        <w:spacing w:before="0" w:beforeAutospacing="0" w:after="120" w:afterAutospacing="0" w:line="276" w:lineRule="auto"/>
        <w:ind w:left="426"/>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 xml:space="preserve">Failure of the successful bidder to comply with the requirement of </w:t>
      </w:r>
      <w:r w:rsidRPr="00A54C1E">
        <w:rPr>
          <w:rFonts w:asciiTheme="minorHAnsi" w:eastAsia="Times New Roman" w:hAnsiTheme="minorHAnsi" w:cstheme="minorHAnsi"/>
          <w:b/>
          <w:sz w:val="22"/>
          <w:szCs w:val="22"/>
        </w:rPr>
        <w:t xml:space="preserve">clause </w:t>
      </w:r>
      <w:r w:rsidR="00CB2BFD" w:rsidRPr="00A54C1E">
        <w:rPr>
          <w:rFonts w:asciiTheme="minorHAnsi" w:eastAsia="Times New Roman" w:hAnsiTheme="minorHAnsi" w:cstheme="minorHAnsi"/>
          <w:b/>
          <w:sz w:val="22"/>
          <w:szCs w:val="22"/>
        </w:rPr>
        <w:t>11</w:t>
      </w:r>
      <w:r w:rsidRPr="00A54C1E">
        <w:rPr>
          <w:rFonts w:asciiTheme="minorHAnsi" w:eastAsia="Times New Roman" w:hAnsiTheme="minorHAnsi" w:cstheme="minorHAnsi"/>
          <w:sz w:val="22"/>
          <w:szCs w:val="22"/>
        </w:rPr>
        <w:t xml:space="preserve"> shall constitute sufficient ground for the annulment of the award and </w:t>
      </w:r>
      <w:r w:rsidR="001638C1" w:rsidRPr="00A27DB2">
        <w:rPr>
          <w:rFonts w:asciiTheme="minorHAnsi" w:hAnsiTheme="minorHAnsi" w:cs="Arial"/>
        </w:rPr>
        <w:t>Forfeiture of EMD</w:t>
      </w:r>
      <w:r w:rsidR="001638C1">
        <w:rPr>
          <w:rFonts w:asciiTheme="minorHAnsi" w:hAnsiTheme="minorHAnsi" w:cs="Arial"/>
        </w:rPr>
        <w:t>/</w:t>
      </w:r>
      <w:r w:rsidR="001638C1" w:rsidRPr="00A27DB2">
        <w:rPr>
          <w:rFonts w:asciiTheme="minorHAnsi" w:hAnsiTheme="minorHAnsi" w:cs="Arial"/>
        </w:rPr>
        <w:t>Bannin</w:t>
      </w:r>
      <w:r w:rsidR="0002322D">
        <w:rPr>
          <w:rFonts w:asciiTheme="minorHAnsi" w:hAnsiTheme="minorHAnsi" w:cs="Arial"/>
        </w:rPr>
        <w:t>g of business for 3 years which</w:t>
      </w:r>
      <w:r w:rsidR="001638C1">
        <w:rPr>
          <w:rFonts w:asciiTheme="minorHAnsi" w:hAnsiTheme="minorHAnsi" w:cs="Arial"/>
        </w:rPr>
        <w:t xml:space="preserve"> </w:t>
      </w:r>
      <w:r w:rsidR="001638C1" w:rsidRPr="00A27DB2">
        <w:rPr>
          <w:rFonts w:asciiTheme="minorHAnsi" w:hAnsiTheme="minorHAnsi" w:cs="Arial"/>
        </w:rPr>
        <w:t>implies Barring further dealing with the vendor for procurement of Goods &amp; Services including participation in future tenders invited by BSNL for 3 years from date of issue of banning order</w:t>
      </w:r>
      <w:r w:rsidRPr="00A54C1E">
        <w:rPr>
          <w:rFonts w:asciiTheme="minorHAnsi" w:eastAsia="Times New Roman" w:hAnsiTheme="minorHAnsi" w:cstheme="minorHAnsi"/>
          <w:sz w:val="22"/>
          <w:szCs w:val="22"/>
        </w:rPr>
        <w:t xml:space="preserve"> in which event BSNL</w:t>
      </w:r>
      <w:r w:rsidR="00123AFF" w:rsidRPr="00A54C1E">
        <w:rPr>
          <w:rFonts w:asciiTheme="minorHAnsi" w:eastAsia="Times New Roman" w:hAnsiTheme="minorHAnsi" w:cstheme="minorHAnsi"/>
          <w:sz w:val="22"/>
          <w:szCs w:val="22"/>
        </w:rPr>
        <w:t xml:space="preserve"> </w:t>
      </w:r>
      <w:r w:rsidR="00E379B9" w:rsidRPr="00A54C1E">
        <w:rPr>
          <w:rFonts w:asciiTheme="minorHAnsi" w:eastAsia="Times New Roman" w:hAnsiTheme="minorHAnsi" w:cstheme="minorHAnsi"/>
        </w:rPr>
        <w:t>have the right to</w:t>
      </w:r>
      <w:r w:rsidR="00123AFF" w:rsidRPr="00A54C1E">
        <w:rPr>
          <w:rFonts w:asciiTheme="minorHAnsi" w:eastAsia="Times New Roman" w:hAnsiTheme="minorHAnsi" w:cstheme="minorHAnsi"/>
        </w:rPr>
        <w:t xml:space="preserve"> </w:t>
      </w:r>
      <w:r w:rsidR="00E379B9" w:rsidRPr="00A54C1E">
        <w:rPr>
          <w:rFonts w:asciiTheme="minorHAnsi" w:eastAsia="Times New Roman" w:hAnsiTheme="minorHAnsi" w:cstheme="minorHAnsi"/>
        </w:rPr>
        <w:t>and</w:t>
      </w:r>
      <w:r w:rsidRPr="00A54C1E">
        <w:rPr>
          <w:rFonts w:asciiTheme="minorHAnsi" w:eastAsia="Times New Roman" w:hAnsiTheme="minorHAnsi" w:cstheme="minorHAnsi"/>
          <w:sz w:val="22"/>
          <w:szCs w:val="22"/>
        </w:rPr>
        <w:t xml:space="preserve"> may make the award </w:t>
      </w:r>
      <w:r w:rsidR="00E379B9" w:rsidRPr="00A54C1E">
        <w:rPr>
          <w:rFonts w:asciiTheme="minorHAnsi" w:eastAsia="Times New Roman" w:hAnsiTheme="minorHAnsi" w:cstheme="minorHAnsi"/>
        </w:rPr>
        <w:t xml:space="preserve">whole or part of the work </w:t>
      </w:r>
      <w:r w:rsidRPr="00A54C1E">
        <w:rPr>
          <w:rFonts w:asciiTheme="minorHAnsi" w:eastAsia="Times New Roman" w:hAnsiTheme="minorHAnsi" w:cstheme="minorHAnsi"/>
          <w:sz w:val="22"/>
          <w:szCs w:val="22"/>
        </w:rPr>
        <w:t>to any other bidder at the discretion of BSNL or call for new bids.</w:t>
      </w:r>
    </w:p>
    <w:p w:rsidR="00672F4E" w:rsidRPr="00A54C1E" w:rsidRDefault="00672F4E" w:rsidP="00127A39">
      <w:pPr>
        <w:pStyle w:val="NormalWeb"/>
        <w:numPr>
          <w:ilvl w:val="0"/>
          <w:numId w:val="51"/>
        </w:numPr>
        <w:spacing w:before="0" w:beforeAutospacing="0" w:after="120" w:afterAutospacing="0" w:line="276" w:lineRule="auto"/>
        <w:jc w:val="both"/>
        <w:rPr>
          <w:rFonts w:asciiTheme="minorHAnsi" w:eastAsia="Times New Roman" w:hAnsiTheme="minorHAnsi" w:cstheme="minorHAnsi"/>
          <w:b/>
          <w:sz w:val="22"/>
          <w:szCs w:val="22"/>
        </w:rPr>
      </w:pPr>
      <w:r w:rsidRPr="00A54C1E">
        <w:rPr>
          <w:rFonts w:asciiTheme="minorHAnsi" w:eastAsia="Times New Roman" w:hAnsiTheme="minorHAnsi" w:cstheme="minorHAnsi"/>
          <w:b/>
          <w:bCs/>
          <w:sz w:val="22"/>
          <w:szCs w:val="22"/>
        </w:rPr>
        <w:t>Period of validity of bids</w:t>
      </w:r>
    </w:p>
    <w:p w:rsidR="00672F4E" w:rsidRPr="00A54C1E" w:rsidRDefault="00672F4E" w:rsidP="00127A39">
      <w:pPr>
        <w:pStyle w:val="NormalWeb"/>
        <w:numPr>
          <w:ilvl w:val="0"/>
          <w:numId w:val="36"/>
        </w:numPr>
        <w:spacing w:before="0" w:beforeAutospacing="0" w:after="0" w:afterAutospacing="0" w:line="276" w:lineRule="auto"/>
        <w:ind w:left="720" w:hanging="270"/>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 xml:space="preserve">The bid shall remain </w:t>
      </w:r>
      <w:r w:rsidRPr="00A54C1E">
        <w:rPr>
          <w:rFonts w:asciiTheme="minorHAnsi" w:eastAsia="Times New Roman" w:hAnsiTheme="minorHAnsi" w:cstheme="minorHAnsi"/>
          <w:b/>
          <w:sz w:val="22"/>
          <w:szCs w:val="22"/>
        </w:rPr>
        <w:t xml:space="preserve">valid for </w:t>
      </w:r>
      <w:r w:rsidR="00DB2485" w:rsidRPr="00A54C1E">
        <w:rPr>
          <w:rFonts w:asciiTheme="minorHAnsi" w:eastAsia="Times New Roman" w:hAnsiTheme="minorHAnsi" w:cstheme="minorHAnsi"/>
          <w:b/>
          <w:sz w:val="22"/>
          <w:szCs w:val="22"/>
        </w:rPr>
        <w:t>180</w:t>
      </w:r>
      <w:r w:rsidRPr="00A54C1E">
        <w:rPr>
          <w:rFonts w:asciiTheme="minorHAnsi" w:eastAsia="Times New Roman" w:hAnsiTheme="minorHAnsi" w:cstheme="minorHAnsi"/>
          <w:b/>
          <w:sz w:val="22"/>
          <w:szCs w:val="22"/>
        </w:rPr>
        <w:t xml:space="preserve"> days</w:t>
      </w:r>
      <w:r w:rsidRPr="00A54C1E">
        <w:rPr>
          <w:rFonts w:asciiTheme="minorHAnsi" w:eastAsia="Times New Roman" w:hAnsiTheme="minorHAnsi" w:cstheme="minorHAnsi"/>
          <w:sz w:val="22"/>
          <w:szCs w:val="22"/>
        </w:rPr>
        <w:t xml:space="preserve"> after the date of opening of bids. A bid valid for a shorter period shall be rejected by BSNL as non-responsive.</w:t>
      </w:r>
    </w:p>
    <w:p w:rsidR="000F0B83" w:rsidRPr="00A54C1E" w:rsidRDefault="00123AFF" w:rsidP="00127A39">
      <w:pPr>
        <w:pStyle w:val="NormalWeb"/>
        <w:numPr>
          <w:ilvl w:val="0"/>
          <w:numId w:val="36"/>
        </w:numPr>
        <w:spacing w:before="0" w:beforeAutospacing="0" w:after="0" w:afterAutospacing="0" w:line="276" w:lineRule="auto"/>
        <w:ind w:left="709" w:hanging="283"/>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 xml:space="preserve"> </w:t>
      </w:r>
      <w:r w:rsidR="00672F4E" w:rsidRPr="00A54C1E">
        <w:rPr>
          <w:rFonts w:asciiTheme="minorHAnsi" w:eastAsia="Times New Roman" w:hAnsiTheme="minorHAnsi" w:cstheme="minorHAnsi"/>
          <w:sz w:val="22"/>
          <w:szCs w:val="22"/>
        </w:rPr>
        <w:t xml:space="preserve">A bidder accepting the request of BSNL for an extension to the period of bid validity, </w:t>
      </w:r>
      <w:r w:rsidR="004522DA" w:rsidRPr="00A54C1E">
        <w:rPr>
          <w:rFonts w:asciiTheme="minorHAnsi" w:eastAsia="Times New Roman" w:hAnsiTheme="minorHAnsi" w:cstheme="minorHAnsi"/>
          <w:sz w:val="22"/>
          <w:szCs w:val="22"/>
        </w:rPr>
        <w:t>in exceptional</w:t>
      </w:r>
      <w:r w:rsidR="00DB4AFC" w:rsidRPr="00A54C1E">
        <w:rPr>
          <w:rFonts w:asciiTheme="minorHAnsi" w:eastAsia="Times New Roman" w:hAnsiTheme="minorHAnsi" w:cstheme="minorHAnsi"/>
          <w:sz w:val="22"/>
          <w:szCs w:val="22"/>
        </w:rPr>
        <w:t xml:space="preserve"> c</w:t>
      </w:r>
      <w:r w:rsidR="00672F4E" w:rsidRPr="00A54C1E">
        <w:rPr>
          <w:rFonts w:asciiTheme="minorHAnsi" w:eastAsia="Times New Roman" w:hAnsiTheme="minorHAnsi" w:cstheme="minorHAnsi"/>
          <w:sz w:val="22"/>
          <w:szCs w:val="22"/>
        </w:rPr>
        <w:t>ircumstances, will not be permitted to modify his bid.</w:t>
      </w:r>
    </w:p>
    <w:p w:rsidR="004C1549" w:rsidRPr="00A54C1E" w:rsidRDefault="004C1549" w:rsidP="004C1549">
      <w:pPr>
        <w:pStyle w:val="NormalWeb"/>
        <w:spacing w:before="0" w:beforeAutospacing="0" w:after="0" w:afterAutospacing="0" w:line="276" w:lineRule="auto"/>
        <w:ind w:left="709"/>
        <w:jc w:val="both"/>
        <w:rPr>
          <w:rFonts w:asciiTheme="minorHAnsi" w:eastAsia="Times New Roman" w:hAnsiTheme="minorHAnsi" w:cstheme="minorHAnsi"/>
          <w:sz w:val="22"/>
          <w:szCs w:val="22"/>
        </w:rPr>
      </w:pPr>
    </w:p>
    <w:p w:rsidR="00672F4E" w:rsidRPr="00A54C1E" w:rsidRDefault="00672F4E" w:rsidP="00127A39">
      <w:pPr>
        <w:pStyle w:val="NormalWeb"/>
        <w:numPr>
          <w:ilvl w:val="0"/>
          <w:numId w:val="51"/>
        </w:numPr>
        <w:spacing w:before="0" w:beforeAutospacing="0" w:after="120" w:afterAutospacing="0" w:line="276" w:lineRule="auto"/>
        <w:ind w:left="426" w:hanging="426"/>
        <w:rPr>
          <w:rFonts w:asciiTheme="minorHAnsi" w:eastAsia="Times New Roman" w:hAnsiTheme="minorHAnsi" w:cstheme="minorHAnsi"/>
          <w:b/>
          <w:bCs/>
          <w:sz w:val="22"/>
          <w:szCs w:val="22"/>
        </w:rPr>
      </w:pPr>
      <w:r w:rsidRPr="00A54C1E">
        <w:rPr>
          <w:rFonts w:asciiTheme="minorHAnsi" w:eastAsia="Times New Roman" w:hAnsiTheme="minorHAnsi" w:cstheme="minorHAnsi"/>
          <w:b/>
          <w:bCs/>
          <w:sz w:val="22"/>
          <w:szCs w:val="22"/>
        </w:rPr>
        <w:t>Bid Price.</w:t>
      </w:r>
    </w:p>
    <w:p w:rsidR="00672F4E" w:rsidRPr="00A54C1E" w:rsidRDefault="004223F4" w:rsidP="00127A39">
      <w:pPr>
        <w:pStyle w:val="ListParagraph"/>
        <w:numPr>
          <w:ilvl w:val="0"/>
          <w:numId w:val="37"/>
        </w:numPr>
        <w:spacing w:line="276" w:lineRule="auto"/>
        <w:ind w:left="540" w:hanging="567"/>
        <w:jc w:val="both"/>
        <w:rPr>
          <w:rFonts w:asciiTheme="minorHAnsi" w:hAnsiTheme="minorHAnsi" w:cstheme="minorHAnsi"/>
          <w:sz w:val="22"/>
          <w:szCs w:val="22"/>
        </w:rPr>
      </w:pPr>
      <w:r w:rsidRPr="00A54C1E">
        <w:rPr>
          <w:rFonts w:asciiTheme="minorHAnsi" w:hAnsiTheme="minorHAnsi" w:cstheme="minorHAnsi"/>
          <w:sz w:val="22"/>
          <w:szCs w:val="22"/>
        </w:rPr>
        <w:t>For all the slabs the basic rates should be quoted failing which the bid will be summarily be rejected.</w:t>
      </w:r>
      <w:r w:rsidR="00123AFF" w:rsidRPr="00A54C1E">
        <w:rPr>
          <w:rFonts w:asciiTheme="minorHAnsi" w:hAnsiTheme="minorHAnsi" w:cstheme="minorHAnsi"/>
          <w:sz w:val="22"/>
          <w:szCs w:val="22"/>
        </w:rPr>
        <w:t xml:space="preserve"> </w:t>
      </w:r>
      <w:r w:rsidR="00672F4E" w:rsidRPr="00A54C1E">
        <w:rPr>
          <w:rFonts w:asciiTheme="minorHAnsi" w:hAnsiTheme="minorHAnsi" w:cstheme="minorHAnsi"/>
          <w:sz w:val="22"/>
          <w:szCs w:val="22"/>
        </w:rPr>
        <w:t xml:space="preserve">The composite price should include </w:t>
      </w:r>
      <w:r w:rsidR="002A1157" w:rsidRPr="00A54C1E">
        <w:rPr>
          <w:rFonts w:asciiTheme="minorHAnsi" w:hAnsiTheme="minorHAnsi" w:cstheme="minorHAnsi"/>
          <w:sz w:val="22"/>
          <w:szCs w:val="22"/>
        </w:rPr>
        <w:t>GST</w:t>
      </w:r>
      <w:r w:rsidR="00672F4E" w:rsidRPr="00A54C1E">
        <w:rPr>
          <w:rFonts w:asciiTheme="minorHAnsi" w:hAnsiTheme="minorHAnsi" w:cstheme="minorHAnsi"/>
          <w:sz w:val="22"/>
          <w:szCs w:val="22"/>
        </w:rPr>
        <w:t xml:space="preserve"> as applicable from time to time. However, the </w:t>
      </w:r>
      <w:r w:rsidR="00672F4E" w:rsidRPr="00A54C1E">
        <w:rPr>
          <w:rFonts w:asciiTheme="minorHAnsi" w:hAnsiTheme="minorHAnsi" w:cstheme="minorHAnsi"/>
          <w:b/>
          <w:sz w:val="22"/>
          <w:szCs w:val="22"/>
        </w:rPr>
        <w:t>basic unit price needs to be individually indicated</w:t>
      </w:r>
      <w:r w:rsidR="00672F4E" w:rsidRPr="00A54C1E">
        <w:rPr>
          <w:rFonts w:asciiTheme="minorHAnsi" w:hAnsiTheme="minorHAnsi" w:cstheme="minorHAnsi"/>
          <w:sz w:val="22"/>
          <w:szCs w:val="22"/>
        </w:rPr>
        <w:t xml:space="preserve"> against the supply under the contract.</w:t>
      </w:r>
    </w:p>
    <w:p w:rsidR="00C65E5F" w:rsidRPr="00A54C1E" w:rsidRDefault="00C65E5F" w:rsidP="00127A39">
      <w:pPr>
        <w:pStyle w:val="NormalWeb"/>
        <w:numPr>
          <w:ilvl w:val="0"/>
          <w:numId w:val="37"/>
        </w:numPr>
        <w:spacing w:before="0" w:beforeAutospacing="0" w:after="0" w:afterAutospacing="0" w:line="276" w:lineRule="auto"/>
        <w:ind w:left="540" w:hanging="567"/>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lastRenderedPageBreak/>
        <w:t>The</w:t>
      </w:r>
      <w:r w:rsidR="00672F4E" w:rsidRPr="00A54C1E">
        <w:rPr>
          <w:rFonts w:asciiTheme="minorHAnsi" w:eastAsia="Times New Roman" w:hAnsiTheme="minorHAnsi" w:cstheme="minorHAnsi"/>
          <w:sz w:val="22"/>
          <w:szCs w:val="22"/>
        </w:rPr>
        <w:t xml:space="preserve"> price quoted by the bidder shall remain fixed during entire period of Contract &amp; shall not be subject to variation on any account. A Bid submitted with an adjustable price quotation will be treated as non-responsive and rejected.</w:t>
      </w:r>
    </w:p>
    <w:p w:rsidR="00672F4E" w:rsidRDefault="00672F4E" w:rsidP="00127A39">
      <w:pPr>
        <w:pStyle w:val="NormalWeb"/>
        <w:numPr>
          <w:ilvl w:val="0"/>
          <w:numId w:val="37"/>
        </w:numPr>
        <w:spacing w:before="0" w:beforeAutospacing="0" w:after="120" w:afterAutospacing="0" w:line="276" w:lineRule="auto"/>
        <w:ind w:left="540" w:hanging="567"/>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“Discount” or extra charges if any mentioned by the bidders shall not be   considered unless these are specifically indicated in the price schedule.</w:t>
      </w:r>
    </w:p>
    <w:p w:rsidR="00672F4E" w:rsidRPr="00A54C1E" w:rsidRDefault="00672F4E" w:rsidP="00314394">
      <w:pPr>
        <w:pStyle w:val="NormalWeb"/>
        <w:spacing w:before="0" w:beforeAutospacing="0" w:after="120" w:afterAutospacing="0" w:line="276" w:lineRule="auto"/>
        <w:ind w:left="426" w:hanging="426"/>
        <w:jc w:val="both"/>
        <w:rPr>
          <w:rFonts w:asciiTheme="minorHAnsi" w:eastAsia="Times New Roman" w:hAnsiTheme="minorHAnsi" w:cstheme="minorHAnsi"/>
          <w:b/>
          <w:bCs/>
          <w:sz w:val="22"/>
          <w:szCs w:val="22"/>
        </w:rPr>
      </w:pPr>
      <w:r w:rsidRPr="00A54C1E">
        <w:rPr>
          <w:rFonts w:asciiTheme="minorHAnsi" w:eastAsia="Times New Roman" w:hAnsiTheme="minorHAnsi" w:cstheme="minorHAnsi"/>
          <w:b/>
          <w:sz w:val="22"/>
          <w:szCs w:val="22"/>
        </w:rPr>
        <w:t>1</w:t>
      </w:r>
      <w:r w:rsidR="001A553A" w:rsidRPr="00A54C1E">
        <w:rPr>
          <w:rFonts w:asciiTheme="minorHAnsi" w:eastAsia="Times New Roman" w:hAnsiTheme="minorHAnsi" w:cstheme="minorHAnsi"/>
          <w:b/>
          <w:sz w:val="22"/>
          <w:szCs w:val="22"/>
        </w:rPr>
        <w:t>5</w:t>
      </w:r>
      <w:r w:rsidRPr="00A54C1E">
        <w:rPr>
          <w:rFonts w:asciiTheme="minorHAnsi" w:eastAsia="Times New Roman" w:hAnsiTheme="minorHAnsi" w:cstheme="minorHAnsi"/>
          <w:b/>
          <w:sz w:val="22"/>
          <w:szCs w:val="22"/>
        </w:rPr>
        <w:t xml:space="preserve">.   </w:t>
      </w:r>
      <w:r w:rsidRPr="00A54C1E">
        <w:rPr>
          <w:rFonts w:asciiTheme="minorHAnsi" w:eastAsia="Times New Roman" w:hAnsiTheme="minorHAnsi" w:cstheme="minorHAnsi"/>
          <w:b/>
          <w:bCs/>
          <w:sz w:val="22"/>
          <w:szCs w:val="22"/>
        </w:rPr>
        <w:t>Bid Security</w:t>
      </w:r>
    </w:p>
    <w:p w:rsidR="00462D78" w:rsidRPr="00963863" w:rsidRDefault="00BB5ABE" w:rsidP="00BB5ABE">
      <w:pPr>
        <w:pStyle w:val="NoSpacing"/>
        <w:ind w:left="719" w:hanging="435"/>
        <w:jc w:val="both"/>
        <w:rPr>
          <w:rFonts w:eastAsia="Arial" w:cs="Calibri"/>
        </w:rPr>
      </w:pPr>
      <w:r w:rsidRPr="00963863">
        <w:rPr>
          <w:rFonts w:eastAsia="Arial" w:cs="Calibri"/>
        </w:rPr>
        <w:t>a.</w:t>
      </w:r>
      <w:r w:rsidRPr="00963863">
        <w:rPr>
          <w:rFonts w:eastAsia="Arial" w:cs="Calibri"/>
        </w:rPr>
        <w:tab/>
      </w:r>
      <w:r w:rsidR="00462D78" w:rsidRPr="00963863">
        <w:rPr>
          <w:rFonts w:eastAsia="Arial" w:cs="Calibri"/>
        </w:rPr>
        <w:t xml:space="preserve">Bidders are required to furnish the Bid security </w:t>
      </w:r>
      <w:r w:rsidR="00462D78" w:rsidRPr="00963863">
        <w:rPr>
          <w:rFonts w:eastAsia="Arial" w:cs="Calibri"/>
          <w:b/>
        </w:rPr>
        <w:t>Rs.</w:t>
      </w:r>
      <w:r w:rsidR="007113B5" w:rsidRPr="00963863">
        <w:rPr>
          <w:rFonts w:eastAsia="Arial" w:cs="Calibri"/>
          <w:b/>
        </w:rPr>
        <w:t>2</w:t>
      </w:r>
      <w:r w:rsidR="00981B99" w:rsidRPr="00963863">
        <w:rPr>
          <w:rFonts w:eastAsia="Arial" w:cs="Calibri"/>
          <w:b/>
        </w:rPr>
        <w:t>,</w:t>
      </w:r>
      <w:r w:rsidR="007113B5" w:rsidRPr="00963863">
        <w:rPr>
          <w:rFonts w:eastAsia="Arial" w:cs="Calibri"/>
          <w:b/>
        </w:rPr>
        <w:t>60</w:t>
      </w:r>
      <w:r w:rsidR="00981B99" w:rsidRPr="00963863">
        <w:rPr>
          <w:rFonts w:eastAsia="Arial" w:cs="Calibri"/>
          <w:b/>
        </w:rPr>
        <w:t>,</w:t>
      </w:r>
      <w:r w:rsidR="007113B5" w:rsidRPr="00963863">
        <w:rPr>
          <w:rFonts w:eastAsia="Arial" w:cs="Calibri"/>
          <w:b/>
        </w:rPr>
        <w:t>639</w:t>
      </w:r>
      <w:r w:rsidR="00462D78" w:rsidRPr="00963863">
        <w:rPr>
          <w:rFonts w:eastAsia="Arial" w:cs="Calibri"/>
          <w:b/>
        </w:rPr>
        <w:t>/-</w:t>
      </w:r>
      <w:r w:rsidR="00462D78" w:rsidRPr="00963863">
        <w:rPr>
          <w:rFonts w:eastAsia="Arial" w:cs="Calibri"/>
        </w:rPr>
        <w:t xml:space="preserve"> by DD,BG or  preferably through online payment mode. However scanned copies of the Bank Transaction details with UTR number towards the successful e-payment for EMD are required. Originals of bank receipts towards tender fee, EMD shall be submitted by bidder on any date before or within 5 days of bid submission end date falling which the tender bid shall be rejected. The bank details are attached below</w:t>
      </w:r>
    </w:p>
    <w:p w:rsidR="00462D78" w:rsidRPr="005302E1" w:rsidRDefault="004C764A" w:rsidP="00462D78">
      <w:pPr>
        <w:pStyle w:val="NoSpacing"/>
        <w:ind w:firstLine="284"/>
        <w:jc w:val="center"/>
        <w:rPr>
          <w:rFonts w:eastAsia="Arial" w:cs="Calibri"/>
          <w:highlight w:val="yellow"/>
        </w:rPr>
      </w:pPr>
      <w:r>
        <w:rPr>
          <w:rFonts w:eastAsia="Arial" w:cs="Calibri"/>
          <w:noProof/>
          <w:lang w:val="en-IN" w:eastAsia="en-IN"/>
        </w:rPr>
        <w:drawing>
          <wp:inline distT="0" distB="0" distL="0" distR="0">
            <wp:extent cx="4791075" cy="12477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791075" cy="1247775"/>
                    </a:xfrm>
                    <a:prstGeom prst="rect">
                      <a:avLst/>
                    </a:prstGeom>
                    <a:noFill/>
                    <a:ln w="9525">
                      <a:noFill/>
                      <a:miter lim="800000"/>
                      <a:headEnd/>
                      <a:tailEnd/>
                    </a:ln>
                  </pic:spPr>
                </pic:pic>
              </a:graphicData>
            </a:graphic>
          </wp:inline>
        </w:drawing>
      </w:r>
    </w:p>
    <w:p w:rsidR="00462D78" w:rsidRPr="00963863" w:rsidRDefault="00462D78" w:rsidP="00462D78">
      <w:pPr>
        <w:pStyle w:val="ListParagraph"/>
        <w:numPr>
          <w:ilvl w:val="0"/>
          <w:numId w:val="69"/>
        </w:numPr>
        <w:autoSpaceDE w:val="0"/>
        <w:spacing w:after="200" w:line="276" w:lineRule="auto"/>
        <w:ind w:left="709"/>
        <w:contextualSpacing w:val="0"/>
        <w:jc w:val="both"/>
        <w:rPr>
          <w:rFonts w:eastAsia="Arial"/>
          <w:color w:val="000000"/>
        </w:rPr>
      </w:pPr>
      <w:r w:rsidRPr="00963863">
        <w:rPr>
          <w:rFonts w:eastAsia="Arial"/>
          <w:color w:val="000000"/>
        </w:rPr>
        <w:t xml:space="preserve">  The MSME units shall be exempted from submission of Bid security deposit on production of requisite proof in respect of valid certification from MSME for the tendered item.</w:t>
      </w:r>
    </w:p>
    <w:p w:rsidR="00462D78" w:rsidRPr="00574511" w:rsidRDefault="00462D78" w:rsidP="00462D78">
      <w:pPr>
        <w:autoSpaceDE w:val="0"/>
        <w:autoSpaceDN w:val="0"/>
        <w:adjustRightInd w:val="0"/>
        <w:jc w:val="both"/>
        <w:rPr>
          <w:rFonts w:asciiTheme="minorHAnsi" w:hAnsiTheme="minorHAnsi"/>
        </w:rPr>
      </w:pPr>
      <w:r w:rsidRPr="00963863">
        <w:rPr>
          <w:rFonts w:asciiTheme="minorHAnsi" w:hAnsiTheme="minorHAnsi"/>
        </w:rPr>
        <w:t>The tender documents shall be issued to MSE bidders free of cost provided the tendered</w:t>
      </w:r>
      <w:r w:rsidRPr="00574511">
        <w:rPr>
          <w:rFonts w:asciiTheme="minorHAnsi" w:hAnsiTheme="minorHAnsi"/>
        </w:rPr>
        <w:t xml:space="preserve"> item is listed in the Registration Certificate of MSE. A proof regarding current registration with the bodies such as District industries centres or Khadi &amp; Village industries commission or Khadi &amp; Village industries Board or Coir Board or NSIC or Director of Handicrafts &amp; Handloom or any other body specified by the Ministry of Micro, Small and Medium Enterprise have to be attached along with the bid. The enlistment certificate issued by the aforesaid bodies should be current and valid on the date of opening of bid.  A proof regarding current registration with the aforesaid bodies have to be attached along with the bid. </w:t>
      </w:r>
    </w:p>
    <w:p w:rsidR="00462D78" w:rsidRPr="00574511" w:rsidRDefault="00462D78" w:rsidP="00462D78">
      <w:pPr>
        <w:autoSpaceDE w:val="0"/>
        <w:autoSpaceDN w:val="0"/>
        <w:adjustRightInd w:val="0"/>
        <w:jc w:val="both"/>
        <w:rPr>
          <w:rFonts w:asciiTheme="minorHAnsi" w:hAnsiTheme="minorHAnsi"/>
        </w:rPr>
      </w:pPr>
    </w:p>
    <w:p w:rsidR="00462D78" w:rsidRPr="00574511" w:rsidRDefault="00462D78" w:rsidP="00462D78">
      <w:pPr>
        <w:autoSpaceDE w:val="0"/>
        <w:autoSpaceDN w:val="0"/>
        <w:adjustRightInd w:val="0"/>
        <w:jc w:val="both"/>
        <w:rPr>
          <w:rFonts w:asciiTheme="minorHAnsi" w:hAnsiTheme="minorHAnsi"/>
        </w:rPr>
      </w:pPr>
      <w:r w:rsidRPr="00574511">
        <w:rPr>
          <w:rFonts w:asciiTheme="minorHAnsi" w:hAnsiTheme="minorHAnsi"/>
        </w:rPr>
        <w:t xml:space="preserve">The successful bidder’s security will be discharged upon the bidder’s acceptance of the award of contract on furnishing the Performance Bank Guarantee in accordance with clause5.1. </w:t>
      </w:r>
    </w:p>
    <w:p w:rsidR="003502B0" w:rsidRDefault="003502B0" w:rsidP="00D26E22">
      <w:pPr>
        <w:pStyle w:val="NormalWeb"/>
        <w:spacing w:before="0" w:beforeAutospacing="0" w:after="120" w:afterAutospacing="0" w:line="276" w:lineRule="auto"/>
        <w:ind w:left="630"/>
        <w:jc w:val="both"/>
        <w:rPr>
          <w:rFonts w:asciiTheme="minorHAnsi" w:eastAsia="Times New Roman" w:hAnsiTheme="minorHAnsi" w:cstheme="minorHAnsi"/>
          <w:sz w:val="22"/>
          <w:szCs w:val="22"/>
        </w:rPr>
      </w:pPr>
    </w:p>
    <w:p w:rsidR="00672F4E" w:rsidRPr="00A54C1E" w:rsidRDefault="001A553A" w:rsidP="00AC2261">
      <w:pPr>
        <w:pStyle w:val="NormalWeb"/>
        <w:spacing w:before="0" w:beforeAutospacing="0" w:after="120" w:afterAutospacing="0" w:line="276" w:lineRule="auto"/>
        <w:ind w:left="63"/>
        <w:jc w:val="both"/>
        <w:rPr>
          <w:rFonts w:asciiTheme="minorHAnsi" w:eastAsia="Times New Roman" w:hAnsiTheme="minorHAnsi" w:cstheme="minorHAnsi"/>
          <w:sz w:val="22"/>
          <w:szCs w:val="22"/>
        </w:rPr>
      </w:pPr>
      <w:r w:rsidRPr="00A54C1E">
        <w:rPr>
          <w:rFonts w:asciiTheme="minorHAnsi" w:eastAsia="Times New Roman" w:hAnsiTheme="minorHAnsi" w:cstheme="minorHAnsi"/>
          <w:b/>
          <w:sz w:val="22"/>
          <w:szCs w:val="22"/>
        </w:rPr>
        <w:t>16</w:t>
      </w:r>
      <w:r w:rsidR="00672F4E" w:rsidRPr="00A54C1E">
        <w:rPr>
          <w:rFonts w:asciiTheme="minorHAnsi" w:eastAsia="Times New Roman" w:hAnsiTheme="minorHAnsi" w:cstheme="minorHAnsi"/>
          <w:b/>
          <w:sz w:val="22"/>
          <w:szCs w:val="22"/>
        </w:rPr>
        <w:t>.</w:t>
      </w:r>
      <w:r w:rsidR="00982283" w:rsidRPr="00A54C1E">
        <w:rPr>
          <w:rFonts w:asciiTheme="minorHAnsi" w:eastAsia="Times New Roman" w:hAnsiTheme="minorHAnsi" w:cstheme="minorHAnsi"/>
          <w:sz w:val="22"/>
          <w:szCs w:val="22"/>
        </w:rPr>
        <w:tab/>
      </w:r>
      <w:r w:rsidR="00672F4E" w:rsidRPr="00A54C1E">
        <w:rPr>
          <w:rFonts w:asciiTheme="minorHAnsi" w:eastAsia="Times New Roman" w:hAnsiTheme="minorHAnsi" w:cstheme="minorHAnsi"/>
          <w:b/>
          <w:bCs/>
          <w:sz w:val="22"/>
          <w:szCs w:val="22"/>
        </w:rPr>
        <w:t>The Bid Security may be forfeited</w:t>
      </w:r>
      <w:r w:rsidR="00D26E22">
        <w:rPr>
          <w:rFonts w:asciiTheme="minorHAnsi" w:eastAsia="Times New Roman" w:hAnsiTheme="minorHAnsi" w:cstheme="minorHAnsi"/>
          <w:b/>
          <w:bCs/>
          <w:sz w:val="22"/>
          <w:szCs w:val="22"/>
        </w:rPr>
        <w:t>/ Banning of business for 3 years</w:t>
      </w:r>
      <w:r w:rsidR="00672F4E" w:rsidRPr="00A54C1E">
        <w:rPr>
          <w:rFonts w:asciiTheme="minorHAnsi" w:eastAsia="Times New Roman" w:hAnsiTheme="minorHAnsi" w:cstheme="minorHAnsi"/>
          <w:sz w:val="22"/>
          <w:szCs w:val="22"/>
        </w:rPr>
        <w:t>:</w:t>
      </w:r>
    </w:p>
    <w:p w:rsidR="00672F4E" w:rsidRPr="00A54C1E" w:rsidRDefault="00672F4E" w:rsidP="00127A39">
      <w:pPr>
        <w:pStyle w:val="NormalWeb"/>
        <w:numPr>
          <w:ilvl w:val="0"/>
          <w:numId w:val="38"/>
        </w:numPr>
        <w:spacing w:before="0" w:beforeAutospacing="0" w:after="0" w:afterAutospacing="0" w:line="276" w:lineRule="auto"/>
        <w:ind w:left="720" w:right="-120" w:hanging="567"/>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If bidder withdraws his bid during the period of bid validity specified by the bidder in the bid form.</w:t>
      </w:r>
    </w:p>
    <w:p w:rsidR="00677A32" w:rsidRPr="00A54C1E" w:rsidRDefault="00672F4E" w:rsidP="00127A39">
      <w:pPr>
        <w:pStyle w:val="NormalWeb"/>
        <w:numPr>
          <w:ilvl w:val="0"/>
          <w:numId w:val="38"/>
        </w:numPr>
        <w:spacing w:before="0" w:beforeAutospacing="0" w:after="0" w:afterAutospacing="0" w:line="276" w:lineRule="auto"/>
        <w:ind w:left="720" w:hanging="567"/>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If the successful bidder fails</w:t>
      </w:r>
    </w:p>
    <w:p w:rsidR="00672F4E" w:rsidRPr="00A54C1E" w:rsidRDefault="00677A32" w:rsidP="00127A39">
      <w:pPr>
        <w:pStyle w:val="NormalWeb"/>
        <w:numPr>
          <w:ilvl w:val="0"/>
          <w:numId w:val="39"/>
        </w:numPr>
        <w:spacing w:before="0" w:beforeAutospacing="0" w:after="0" w:afterAutospacing="0" w:line="276" w:lineRule="auto"/>
        <w:ind w:hanging="283"/>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T</w:t>
      </w:r>
      <w:r w:rsidR="00672F4E" w:rsidRPr="00A54C1E">
        <w:rPr>
          <w:rFonts w:asciiTheme="minorHAnsi" w:eastAsia="Times New Roman" w:hAnsiTheme="minorHAnsi" w:cstheme="minorHAnsi"/>
          <w:sz w:val="22"/>
          <w:szCs w:val="22"/>
        </w:rPr>
        <w:t xml:space="preserve">o sign contract in accordance with clause  </w:t>
      </w:r>
      <w:r w:rsidR="008D3E0A" w:rsidRPr="00A54C1E">
        <w:rPr>
          <w:rFonts w:asciiTheme="minorHAnsi" w:eastAsia="Times New Roman" w:hAnsiTheme="minorHAnsi" w:cstheme="minorHAnsi"/>
          <w:sz w:val="22"/>
          <w:szCs w:val="22"/>
        </w:rPr>
        <w:t>11</w:t>
      </w:r>
    </w:p>
    <w:p w:rsidR="00672F4E" w:rsidRPr="00A54C1E" w:rsidRDefault="00677A32" w:rsidP="00127A39">
      <w:pPr>
        <w:pStyle w:val="NormalWeb"/>
        <w:numPr>
          <w:ilvl w:val="0"/>
          <w:numId w:val="39"/>
        </w:numPr>
        <w:spacing w:before="0" w:beforeAutospacing="0" w:after="0" w:afterAutospacing="0" w:line="276" w:lineRule="auto"/>
        <w:ind w:hanging="283"/>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T</w:t>
      </w:r>
      <w:r w:rsidR="00672F4E" w:rsidRPr="00A54C1E">
        <w:rPr>
          <w:rFonts w:asciiTheme="minorHAnsi" w:eastAsia="Times New Roman" w:hAnsiTheme="minorHAnsi" w:cstheme="minorHAnsi"/>
          <w:sz w:val="22"/>
          <w:szCs w:val="22"/>
        </w:rPr>
        <w:t xml:space="preserve">o furnish performance security in accordance with clause </w:t>
      </w:r>
      <w:r w:rsidR="008D3E0A" w:rsidRPr="00A54C1E">
        <w:rPr>
          <w:rFonts w:asciiTheme="minorHAnsi" w:eastAsia="Times New Roman" w:hAnsiTheme="minorHAnsi" w:cstheme="minorHAnsi"/>
          <w:sz w:val="22"/>
          <w:szCs w:val="22"/>
        </w:rPr>
        <w:t>20</w:t>
      </w:r>
      <w:r w:rsidR="00672F4E" w:rsidRPr="00A54C1E">
        <w:rPr>
          <w:rFonts w:asciiTheme="minorHAnsi" w:eastAsia="Times New Roman" w:hAnsiTheme="minorHAnsi" w:cstheme="minorHAnsi"/>
          <w:sz w:val="22"/>
          <w:szCs w:val="22"/>
        </w:rPr>
        <w:t xml:space="preserve"> of Section IV</w:t>
      </w:r>
    </w:p>
    <w:p w:rsidR="00672F4E" w:rsidRPr="00A54C1E" w:rsidRDefault="00672F4E" w:rsidP="00127A39">
      <w:pPr>
        <w:pStyle w:val="NormalWeb"/>
        <w:numPr>
          <w:ilvl w:val="0"/>
          <w:numId w:val="39"/>
        </w:numPr>
        <w:spacing w:before="0" w:beforeAutospacing="0" w:after="0" w:afterAutospacing="0" w:line="276" w:lineRule="auto"/>
        <w:ind w:hanging="283"/>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A bid not secured in accordance with para 1</w:t>
      </w:r>
      <w:r w:rsidR="001A553A" w:rsidRPr="00A54C1E">
        <w:rPr>
          <w:rFonts w:asciiTheme="minorHAnsi" w:eastAsia="Times New Roman" w:hAnsiTheme="minorHAnsi" w:cstheme="minorHAnsi"/>
          <w:sz w:val="22"/>
          <w:szCs w:val="22"/>
        </w:rPr>
        <w:t>6</w:t>
      </w:r>
      <w:r w:rsidRPr="00A54C1E">
        <w:rPr>
          <w:rFonts w:asciiTheme="minorHAnsi" w:eastAsia="Times New Roman" w:hAnsiTheme="minorHAnsi" w:cstheme="minorHAnsi"/>
          <w:sz w:val="22"/>
          <w:szCs w:val="22"/>
        </w:rPr>
        <w:t>.1 shall be rejected by BSNL as Non-responsive at the bid opening state and returned to the bidder unopened.</w:t>
      </w:r>
    </w:p>
    <w:p w:rsidR="00672F4E" w:rsidRPr="00A54C1E" w:rsidRDefault="00672F4E" w:rsidP="00127A39">
      <w:pPr>
        <w:pStyle w:val="NormalWeb"/>
        <w:numPr>
          <w:ilvl w:val="0"/>
          <w:numId w:val="39"/>
        </w:numPr>
        <w:spacing w:before="0" w:beforeAutospacing="0" w:after="120" w:afterAutospacing="0" w:line="276" w:lineRule="auto"/>
        <w:ind w:hanging="283"/>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lastRenderedPageBreak/>
        <w:t>The bid security of unsuccessful bidder will be discharged / returned as early as</w:t>
      </w:r>
      <w:r w:rsidR="00965F52" w:rsidRPr="00A54C1E">
        <w:rPr>
          <w:rFonts w:asciiTheme="minorHAnsi" w:eastAsia="Times New Roman" w:hAnsiTheme="minorHAnsi" w:cstheme="minorHAnsi"/>
          <w:sz w:val="22"/>
          <w:szCs w:val="22"/>
        </w:rPr>
        <w:t xml:space="preserve"> possible as but</w:t>
      </w:r>
      <w:r w:rsidRPr="00A54C1E">
        <w:rPr>
          <w:rFonts w:asciiTheme="minorHAnsi" w:eastAsia="Times New Roman" w:hAnsiTheme="minorHAnsi" w:cstheme="minorHAnsi"/>
          <w:sz w:val="22"/>
          <w:szCs w:val="22"/>
        </w:rPr>
        <w:t xml:space="preserve"> not later than 30 days after the expiry of the period of bid validity.</w:t>
      </w:r>
    </w:p>
    <w:p w:rsidR="00672F4E" w:rsidRPr="00A54C1E" w:rsidRDefault="00672F4E" w:rsidP="00CD40B3">
      <w:pPr>
        <w:pStyle w:val="Default"/>
        <w:spacing w:after="120" w:line="276" w:lineRule="auto"/>
        <w:ind w:left="426" w:hanging="426"/>
        <w:jc w:val="both"/>
        <w:rPr>
          <w:rFonts w:asciiTheme="minorHAnsi" w:hAnsiTheme="minorHAnsi" w:cstheme="minorHAnsi"/>
          <w:color w:val="auto"/>
          <w:sz w:val="22"/>
          <w:szCs w:val="22"/>
        </w:rPr>
      </w:pPr>
      <w:r w:rsidRPr="00A54C1E">
        <w:rPr>
          <w:rFonts w:asciiTheme="minorHAnsi" w:hAnsiTheme="minorHAnsi" w:cstheme="minorHAnsi"/>
          <w:b/>
          <w:color w:val="auto"/>
          <w:sz w:val="22"/>
          <w:szCs w:val="22"/>
        </w:rPr>
        <w:t>1</w:t>
      </w:r>
      <w:r w:rsidR="001A553A" w:rsidRPr="00A54C1E">
        <w:rPr>
          <w:rFonts w:asciiTheme="minorHAnsi" w:hAnsiTheme="minorHAnsi" w:cstheme="minorHAnsi"/>
          <w:b/>
          <w:color w:val="auto"/>
          <w:sz w:val="22"/>
          <w:szCs w:val="22"/>
        </w:rPr>
        <w:t>7</w:t>
      </w:r>
      <w:r w:rsidRPr="00A54C1E">
        <w:rPr>
          <w:rFonts w:asciiTheme="minorHAnsi" w:hAnsiTheme="minorHAnsi" w:cstheme="minorHAnsi"/>
          <w:b/>
          <w:color w:val="auto"/>
          <w:sz w:val="22"/>
          <w:szCs w:val="22"/>
        </w:rPr>
        <w:t>.</w:t>
      </w:r>
      <w:r w:rsidR="00CD40B3" w:rsidRPr="00A54C1E">
        <w:rPr>
          <w:rFonts w:asciiTheme="minorHAnsi" w:hAnsiTheme="minorHAnsi" w:cstheme="minorHAnsi"/>
          <w:color w:val="auto"/>
          <w:sz w:val="22"/>
          <w:szCs w:val="22"/>
        </w:rPr>
        <w:tab/>
      </w:r>
      <w:r w:rsidRPr="00A54C1E">
        <w:rPr>
          <w:rFonts w:asciiTheme="minorHAnsi" w:hAnsiTheme="minorHAnsi" w:cstheme="minorHAnsi"/>
          <w:b/>
          <w:color w:val="auto"/>
          <w:sz w:val="22"/>
          <w:szCs w:val="22"/>
        </w:rPr>
        <w:t>Terms of Payment:</w:t>
      </w:r>
    </w:p>
    <w:p w:rsidR="00ED3F74" w:rsidRPr="00A54C1E" w:rsidRDefault="00672F4E" w:rsidP="00127A39">
      <w:pPr>
        <w:pStyle w:val="Default"/>
        <w:numPr>
          <w:ilvl w:val="0"/>
          <w:numId w:val="40"/>
        </w:numPr>
        <w:spacing w:line="276" w:lineRule="auto"/>
        <w:ind w:left="630" w:hanging="567"/>
        <w:jc w:val="both"/>
        <w:rPr>
          <w:rFonts w:asciiTheme="minorHAnsi" w:hAnsiTheme="minorHAnsi" w:cstheme="minorHAnsi"/>
          <w:color w:val="auto"/>
          <w:sz w:val="22"/>
          <w:szCs w:val="22"/>
        </w:rPr>
      </w:pPr>
      <w:r w:rsidRPr="00A54C1E">
        <w:rPr>
          <w:rFonts w:asciiTheme="minorHAnsi" w:hAnsiTheme="minorHAnsi" w:cstheme="minorHAnsi"/>
          <w:sz w:val="22"/>
          <w:szCs w:val="22"/>
        </w:rPr>
        <w:t xml:space="preserve">Monthly </w:t>
      </w:r>
      <w:r w:rsidR="00D26E22" w:rsidRPr="00A54C1E">
        <w:rPr>
          <w:rFonts w:asciiTheme="minorHAnsi" w:hAnsiTheme="minorHAnsi" w:cstheme="minorHAnsi"/>
          <w:sz w:val="22"/>
          <w:szCs w:val="22"/>
        </w:rPr>
        <w:t>bills</w:t>
      </w:r>
      <w:r w:rsidR="00D26E22">
        <w:rPr>
          <w:rFonts w:asciiTheme="minorHAnsi" w:hAnsiTheme="minorHAnsi" w:cstheme="minorHAnsi"/>
          <w:sz w:val="22"/>
          <w:szCs w:val="22"/>
        </w:rPr>
        <w:t xml:space="preserve"> </w:t>
      </w:r>
      <w:r w:rsidR="00D26E22" w:rsidRPr="00A54C1E">
        <w:rPr>
          <w:rFonts w:asciiTheme="minorHAnsi" w:hAnsiTheme="minorHAnsi" w:cstheme="minorHAnsi"/>
          <w:sz w:val="22"/>
          <w:szCs w:val="22"/>
        </w:rPr>
        <w:t>for</w:t>
      </w:r>
      <w:r w:rsidR="00853C2B">
        <w:rPr>
          <w:rFonts w:asciiTheme="minorHAnsi" w:hAnsiTheme="minorHAnsi" w:cstheme="minorHAnsi"/>
          <w:sz w:val="22"/>
          <w:szCs w:val="22"/>
        </w:rPr>
        <w:t xml:space="preserve"> the hired</w:t>
      </w:r>
      <w:r w:rsidRPr="00A54C1E">
        <w:rPr>
          <w:rFonts w:asciiTheme="minorHAnsi" w:hAnsiTheme="minorHAnsi" w:cstheme="minorHAnsi"/>
          <w:sz w:val="22"/>
          <w:szCs w:val="22"/>
        </w:rPr>
        <w:t xml:space="preserve"> vehicles engaged on monthly basis or daily basis shall be submitted in triplicate to the authority</w:t>
      </w:r>
      <w:r w:rsidR="00853C2B">
        <w:rPr>
          <w:rFonts w:asciiTheme="minorHAnsi" w:hAnsiTheme="minorHAnsi" w:cstheme="minorHAnsi"/>
          <w:sz w:val="22"/>
          <w:szCs w:val="22"/>
        </w:rPr>
        <w:t xml:space="preserve">/unit </w:t>
      </w:r>
      <w:r w:rsidR="00D26E22">
        <w:rPr>
          <w:rFonts w:asciiTheme="minorHAnsi" w:hAnsiTheme="minorHAnsi" w:cstheme="minorHAnsi"/>
          <w:sz w:val="22"/>
          <w:szCs w:val="22"/>
        </w:rPr>
        <w:t xml:space="preserve">incharge </w:t>
      </w:r>
      <w:r w:rsidR="00D26E22" w:rsidRPr="00A54C1E">
        <w:rPr>
          <w:rFonts w:asciiTheme="minorHAnsi" w:hAnsiTheme="minorHAnsi" w:cstheme="minorHAnsi"/>
          <w:sz w:val="22"/>
          <w:szCs w:val="22"/>
        </w:rPr>
        <w:t>specified</w:t>
      </w:r>
      <w:r w:rsidRPr="00A54C1E">
        <w:rPr>
          <w:rFonts w:asciiTheme="minorHAnsi" w:hAnsiTheme="minorHAnsi" w:cstheme="minorHAnsi"/>
          <w:sz w:val="22"/>
          <w:szCs w:val="22"/>
        </w:rPr>
        <w:t xml:space="preserve"> in contract along with completed duty slips duly signed by the user </w:t>
      </w:r>
      <w:r w:rsidRPr="00A54C1E">
        <w:rPr>
          <w:rFonts w:asciiTheme="minorHAnsi" w:hAnsiTheme="minorHAnsi" w:cstheme="minorHAnsi"/>
          <w:color w:val="auto"/>
          <w:sz w:val="22"/>
          <w:szCs w:val="22"/>
        </w:rPr>
        <w:t>by the 5</w:t>
      </w:r>
      <w:r w:rsidRPr="00A54C1E">
        <w:rPr>
          <w:rFonts w:asciiTheme="minorHAnsi" w:hAnsiTheme="minorHAnsi" w:cstheme="minorHAnsi"/>
          <w:color w:val="auto"/>
          <w:sz w:val="22"/>
          <w:szCs w:val="22"/>
          <w:vertAlign w:val="superscript"/>
        </w:rPr>
        <w:t>th</w:t>
      </w:r>
      <w:r w:rsidRPr="00A54C1E">
        <w:rPr>
          <w:rFonts w:asciiTheme="minorHAnsi" w:hAnsiTheme="minorHAnsi" w:cstheme="minorHAnsi"/>
          <w:color w:val="auto"/>
          <w:sz w:val="22"/>
          <w:szCs w:val="22"/>
        </w:rPr>
        <w:t xml:space="preserve"> of the following month for payment. </w:t>
      </w:r>
      <w:r w:rsidR="00853C2B" w:rsidRPr="00853C2B">
        <w:rPr>
          <w:rFonts w:asciiTheme="minorHAnsi" w:hAnsiTheme="minorHAnsi" w:cstheme="minorHAnsi"/>
          <w:color w:val="auto"/>
          <w:sz w:val="22"/>
          <w:szCs w:val="22"/>
        </w:rPr>
        <w:t>The</w:t>
      </w:r>
      <w:r w:rsidR="00853C2B" w:rsidRPr="00853C2B">
        <w:rPr>
          <w:rFonts w:asciiTheme="minorHAnsi" w:hAnsiTheme="minorHAnsi" w:cstheme="minorHAnsi"/>
          <w:sz w:val="22"/>
          <w:szCs w:val="22"/>
        </w:rPr>
        <w:t xml:space="preserve"> unit will process for approval, and after approval of competent authority and allocation of funds the payment will be released.</w:t>
      </w:r>
      <w:r w:rsidR="00853C2B">
        <w:t xml:space="preserve"> </w:t>
      </w:r>
      <w:r w:rsidRPr="00A54C1E">
        <w:rPr>
          <w:rFonts w:asciiTheme="minorHAnsi" w:hAnsiTheme="minorHAnsi" w:cstheme="minorHAnsi"/>
          <w:sz w:val="22"/>
          <w:szCs w:val="22"/>
        </w:rPr>
        <w:t xml:space="preserve"> The copy of </w:t>
      </w:r>
      <w:r w:rsidR="0052254E" w:rsidRPr="00A54C1E">
        <w:rPr>
          <w:rFonts w:asciiTheme="minorHAnsi" w:hAnsiTheme="minorHAnsi" w:cstheme="minorHAnsi"/>
          <w:sz w:val="22"/>
          <w:szCs w:val="22"/>
        </w:rPr>
        <w:t>GST</w:t>
      </w:r>
      <w:r w:rsidRPr="00A54C1E">
        <w:rPr>
          <w:rFonts w:asciiTheme="minorHAnsi" w:hAnsiTheme="minorHAnsi" w:cstheme="minorHAnsi"/>
          <w:sz w:val="22"/>
          <w:szCs w:val="22"/>
        </w:rPr>
        <w:t xml:space="preserve"> paid </w:t>
      </w:r>
      <w:r w:rsidR="002829CB" w:rsidRPr="00A54C1E">
        <w:rPr>
          <w:rFonts w:asciiTheme="minorHAnsi" w:hAnsiTheme="minorHAnsi" w:cstheme="minorHAnsi"/>
          <w:sz w:val="22"/>
          <w:szCs w:val="22"/>
        </w:rPr>
        <w:t>Chelan</w:t>
      </w:r>
      <w:r w:rsidRPr="00A54C1E">
        <w:rPr>
          <w:rFonts w:asciiTheme="minorHAnsi" w:hAnsiTheme="minorHAnsi" w:cstheme="minorHAnsi"/>
          <w:sz w:val="22"/>
          <w:szCs w:val="22"/>
        </w:rPr>
        <w:t xml:space="preserve"> for the previous month / quarter as the case may be should be produced along with the bills for payment. </w:t>
      </w:r>
      <w:r w:rsidRPr="00A54C1E">
        <w:rPr>
          <w:rFonts w:asciiTheme="minorHAnsi" w:hAnsiTheme="minorHAnsi" w:cstheme="minorHAnsi"/>
          <w:color w:val="auto"/>
          <w:sz w:val="22"/>
          <w:szCs w:val="22"/>
        </w:rPr>
        <w:t>In case, the bills are not submitted to BSNL as per above schedule, it will not take responsibility for delay in payment.</w:t>
      </w:r>
      <w:r w:rsidR="000B5B9E" w:rsidRPr="00A54C1E">
        <w:rPr>
          <w:rFonts w:asciiTheme="minorHAnsi" w:hAnsiTheme="minorHAnsi" w:cstheme="minorHAnsi"/>
          <w:color w:val="auto"/>
          <w:sz w:val="22"/>
          <w:szCs w:val="22"/>
        </w:rPr>
        <w:t xml:space="preserve"> The payment will be </w:t>
      </w:r>
      <w:r w:rsidR="00785DCB" w:rsidRPr="00A54C1E">
        <w:rPr>
          <w:rFonts w:asciiTheme="minorHAnsi" w:hAnsiTheme="minorHAnsi" w:cstheme="minorHAnsi"/>
          <w:color w:val="auto"/>
          <w:sz w:val="22"/>
          <w:szCs w:val="22"/>
        </w:rPr>
        <w:t>made through</w:t>
      </w:r>
      <w:r w:rsidR="000B5B9E" w:rsidRPr="00A54C1E">
        <w:rPr>
          <w:rFonts w:asciiTheme="minorHAnsi" w:hAnsiTheme="minorHAnsi" w:cstheme="minorHAnsi"/>
          <w:color w:val="auto"/>
          <w:sz w:val="22"/>
          <w:szCs w:val="22"/>
        </w:rPr>
        <w:t xml:space="preserve"> ECS as per details </w:t>
      </w:r>
      <w:r w:rsidR="00AE09C3">
        <w:rPr>
          <w:rFonts w:asciiTheme="minorHAnsi" w:hAnsiTheme="minorHAnsi" w:cstheme="minorHAnsi"/>
          <w:color w:val="auto"/>
          <w:sz w:val="22"/>
          <w:szCs w:val="22"/>
        </w:rPr>
        <w:t>given by tenderer in Appendix IV</w:t>
      </w:r>
      <w:r w:rsidR="000B5B9E" w:rsidRPr="00A54C1E">
        <w:rPr>
          <w:rFonts w:asciiTheme="minorHAnsi" w:hAnsiTheme="minorHAnsi" w:cstheme="minorHAnsi"/>
          <w:color w:val="auto"/>
          <w:sz w:val="22"/>
          <w:szCs w:val="22"/>
        </w:rPr>
        <w:t>.</w:t>
      </w:r>
    </w:p>
    <w:p w:rsidR="00ED3F74" w:rsidRPr="00A54C1E" w:rsidRDefault="00672F4E" w:rsidP="00127A39">
      <w:pPr>
        <w:pStyle w:val="Default"/>
        <w:numPr>
          <w:ilvl w:val="0"/>
          <w:numId w:val="40"/>
        </w:numPr>
        <w:spacing w:line="276" w:lineRule="auto"/>
        <w:ind w:left="630" w:hanging="567"/>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The triplicate copy of the bill will be returned to the Service Provider duly receipted. The bills should be sent to BSNL for payment vehicle-wise. It should be ensured that there is no overwriting in the duty slips. In no case, duty slip without signature will be accepted for payment and if it is found so, the amount will be disallowed</w:t>
      </w:r>
      <w:r w:rsidR="00ED3F74" w:rsidRPr="00A54C1E">
        <w:rPr>
          <w:rFonts w:asciiTheme="minorHAnsi" w:hAnsiTheme="minorHAnsi" w:cstheme="minorHAnsi"/>
          <w:color w:val="auto"/>
          <w:sz w:val="22"/>
          <w:szCs w:val="22"/>
        </w:rPr>
        <w:t>.</w:t>
      </w:r>
    </w:p>
    <w:p w:rsidR="00ED3F74" w:rsidRPr="00A54C1E" w:rsidRDefault="00672F4E" w:rsidP="00127A39">
      <w:pPr>
        <w:pStyle w:val="Default"/>
        <w:numPr>
          <w:ilvl w:val="0"/>
          <w:numId w:val="40"/>
        </w:numPr>
        <w:spacing w:line="276" w:lineRule="auto"/>
        <w:ind w:left="630" w:hanging="567"/>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In case the vehicle engaged on monthly basis is to be discontinued during the month, the bill is paid on actual basis, as per terms &amp; conditions. </w:t>
      </w:r>
    </w:p>
    <w:p w:rsidR="009A26EE" w:rsidRDefault="00485BFB" w:rsidP="00127A39">
      <w:pPr>
        <w:pStyle w:val="Default"/>
        <w:numPr>
          <w:ilvl w:val="0"/>
          <w:numId w:val="40"/>
        </w:numPr>
        <w:spacing w:line="276" w:lineRule="auto"/>
        <w:ind w:left="630" w:hanging="567"/>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In case of hiring vehicles from the middle of the month for certain limited duration (in days) within the month, bill processing shall be as prorate payment considering the number of KM usage by the vehicle had it been run for the entire </w:t>
      </w:r>
      <w:r w:rsidR="00163A4D" w:rsidRPr="00A54C1E">
        <w:rPr>
          <w:rFonts w:asciiTheme="minorHAnsi" w:hAnsiTheme="minorHAnsi" w:cstheme="minorHAnsi"/>
          <w:color w:val="auto"/>
          <w:sz w:val="22"/>
          <w:szCs w:val="22"/>
        </w:rPr>
        <w:t>month. The</w:t>
      </w:r>
      <w:r w:rsidRPr="00A54C1E">
        <w:rPr>
          <w:rFonts w:asciiTheme="minorHAnsi" w:hAnsiTheme="minorHAnsi" w:cstheme="minorHAnsi"/>
          <w:color w:val="auto"/>
          <w:sz w:val="22"/>
          <w:szCs w:val="22"/>
        </w:rPr>
        <w:t xml:space="preserve"> monthly hiring vehicle bills will be settled “ in the KM slab/next monthly KM slab rate or the </w:t>
      </w:r>
      <w:r w:rsidR="009F6566" w:rsidRPr="00A54C1E">
        <w:rPr>
          <w:rFonts w:asciiTheme="minorHAnsi" w:hAnsiTheme="minorHAnsi" w:cstheme="minorHAnsi"/>
          <w:color w:val="auto"/>
          <w:sz w:val="22"/>
          <w:szCs w:val="22"/>
        </w:rPr>
        <w:t>calculated</w:t>
      </w:r>
      <w:r w:rsidRPr="00A54C1E">
        <w:rPr>
          <w:rFonts w:asciiTheme="minorHAnsi" w:hAnsiTheme="minorHAnsi" w:cstheme="minorHAnsi"/>
          <w:color w:val="auto"/>
          <w:sz w:val="22"/>
          <w:szCs w:val="22"/>
        </w:rPr>
        <w:t xml:space="preserve"> extra</w:t>
      </w:r>
      <w:r w:rsidR="004522DA" w:rsidRPr="00A54C1E">
        <w:rPr>
          <w:rFonts w:asciiTheme="minorHAnsi" w:hAnsiTheme="minorHAnsi" w:cstheme="minorHAnsi"/>
          <w:color w:val="auto"/>
          <w:sz w:val="22"/>
          <w:szCs w:val="22"/>
        </w:rPr>
        <w:t xml:space="preserve"> </w:t>
      </w:r>
      <w:r w:rsidRPr="00A54C1E">
        <w:rPr>
          <w:rFonts w:asciiTheme="minorHAnsi" w:hAnsiTheme="minorHAnsi" w:cstheme="minorHAnsi"/>
          <w:color w:val="auto"/>
          <w:sz w:val="22"/>
          <w:szCs w:val="22"/>
        </w:rPr>
        <w:t>Km run rate for the month whichever is less” as stated in the tender docume</w:t>
      </w:r>
      <w:r w:rsidR="00CD1F6E" w:rsidRPr="00A54C1E">
        <w:rPr>
          <w:rFonts w:asciiTheme="minorHAnsi" w:hAnsiTheme="minorHAnsi" w:cstheme="minorHAnsi"/>
          <w:color w:val="auto"/>
          <w:sz w:val="22"/>
          <w:szCs w:val="22"/>
        </w:rPr>
        <w:t>nt Section-III  clause14 (viii)</w:t>
      </w:r>
    </w:p>
    <w:p w:rsidR="009A26EE" w:rsidRPr="00FF7937" w:rsidRDefault="009A26EE" w:rsidP="00127A39">
      <w:pPr>
        <w:pStyle w:val="Default"/>
        <w:numPr>
          <w:ilvl w:val="0"/>
          <w:numId w:val="40"/>
        </w:numPr>
        <w:spacing w:line="276" w:lineRule="auto"/>
        <w:ind w:left="630" w:hanging="567"/>
        <w:jc w:val="both"/>
        <w:rPr>
          <w:rFonts w:asciiTheme="minorHAnsi" w:hAnsiTheme="minorHAnsi" w:cstheme="minorHAnsi"/>
          <w:color w:val="auto"/>
          <w:sz w:val="22"/>
          <w:szCs w:val="22"/>
        </w:rPr>
      </w:pPr>
      <w:r w:rsidRPr="00FF7937">
        <w:rPr>
          <w:rFonts w:asciiTheme="minorHAnsi" w:eastAsia="Arial" w:hAnsiTheme="minorHAnsi" w:cstheme="minorHAnsi"/>
          <w:sz w:val="22"/>
          <w:szCs w:val="22"/>
        </w:rPr>
        <w:t>Timely uploading of correct and necessary information on GSTN portal is mandatory as prescribed in GST compliances.</w:t>
      </w:r>
    </w:p>
    <w:p w:rsidR="009A26EE" w:rsidRPr="00FF7937" w:rsidRDefault="009A26EE" w:rsidP="009A26EE">
      <w:pPr>
        <w:autoSpaceDE w:val="0"/>
        <w:ind w:firstLine="180"/>
        <w:jc w:val="both"/>
        <w:rPr>
          <w:rFonts w:asciiTheme="minorHAnsi" w:eastAsia="Arial" w:hAnsiTheme="minorHAnsi" w:cstheme="minorHAnsi"/>
          <w:color w:val="000000"/>
          <w:sz w:val="22"/>
          <w:szCs w:val="22"/>
        </w:rPr>
      </w:pPr>
      <w:r w:rsidRPr="00FF7937">
        <w:rPr>
          <w:rFonts w:asciiTheme="minorHAnsi" w:eastAsia="Arial" w:hAnsiTheme="minorHAnsi" w:cstheme="minorHAnsi"/>
          <w:color w:val="000000"/>
          <w:sz w:val="22"/>
          <w:szCs w:val="22"/>
        </w:rPr>
        <w:t xml:space="preserve">Note :- </w:t>
      </w:r>
    </w:p>
    <w:p w:rsidR="009A26EE" w:rsidRPr="00FF7937" w:rsidRDefault="009A26EE" w:rsidP="00127A39">
      <w:pPr>
        <w:widowControl w:val="0"/>
        <w:numPr>
          <w:ilvl w:val="0"/>
          <w:numId w:val="59"/>
        </w:numPr>
        <w:suppressAutoHyphens/>
        <w:autoSpaceDE w:val="0"/>
        <w:ind w:left="450" w:hanging="270"/>
        <w:jc w:val="both"/>
        <w:rPr>
          <w:rFonts w:asciiTheme="minorHAnsi" w:eastAsia="Arial" w:hAnsiTheme="minorHAnsi" w:cstheme="minorHAnsi"/>
          <w:color w:val="000000"/>
          <w:sz w:val="22"/>
          <w:szCs w:val="22"/>
        </w:rPr>
      </w:pPr>
      <w:r w:rsidRPr="00FF7937">
        <w:rPr>
          <w:rFonts w:asciiTheme="minorHAnsi" w:eastAsia="Arial" w:hAnsiTheme="minorHAnsi" w:cstheme="minorHAnsi"/>
          <w:color w:val="000000"/>
          <w:sz w:val="22"/>
          <w:szCs w:val="22"/>
        </w:rPr>
        <w:t xml:space="preserve">If the supplier fails to furnish necessary supporting documents i.e. GST invoice / Customs invoices etc. </w:t>
      </w:r>
      <w:r w:rsidR="00D26E22" w:rsidRPr="00FF7937">
        <w:rPr>
          <w:rFonts w:asciiTheme="minorHAnsi" w:eastAsia="Arial" w:hAnsiTheme="minorHAnsi" w:cstheme="minorHAnsi"/>
          <w:color w:val="000000"/>
          <w:sz w:val="22"/>
          <w:szCs w:val="22"/>
        </w:rPr>
        <w:t>and also</w:t>
      </w:r>
      <w:r w:rsidRPr="00FF7937">
        <w:rPr>
          <w:rFonts w:asciiTheme="minorHAnsi" w:eastAsia="Arial" w:hAnsiTheme="minorHAnsi" w:cstheme="minorHAnsi"/>
          <w:color w:val="000000"/>
          <w:sz w:val="22"/>
          <w:szCs w:val="22"/>
        </w:rPr>
        <w:t xml:space="preserve"> fails to upload the information on GSTN in respect of the Duties/taxes for which input tax credit is available, the amount pertaining to such Duties/Taxes will be deducted from the payment due to the supplier.</w:t>
      </w:r>
    </w:p>
    <w:p w:rsidR="009A26EE" w:rsidRPr="00FF7937" w:rsidRDefault="009A26EE" w:rsidP="00127A39">
      <w:pPr>
        <w:widowControl w:val="0"/>
        <w:numPr>
          <w:ilvl w:val="0"/>
          <w:numId w:val="59"/>
        </w:numPr>
        <w:suppressAutoHyphens/>
        <w:autoSpaceDE w:val="0"/>
        <w:ind w:left="450" w:hanging="270"/>
        <w:jc w:val="both"/>
        <w:rPr>
          <w:rFonts w:asciiTheme="minorHAnsi" w:eastAsia="Arial" w:hAnsiTheme="minorHAnsi" w:cstheme="minorHAnsi"/>
          <w:color w:val="000000"/>
          <w:sz w:val="22"/>
          <w:szCs w:val="22"/>
        </w:rPr>
      </w:pPr>
      <w:r w:rsidRPr="00FF7937">
        <w:rPr>
          <w:rFonts w:asciiTheme="minorHAnsi" w:eastAsia="Arial" w:hAnsiTheme="minorHAnsi" w:cstheme="minorHAnsi"/>
          <w:color w:val="000000"/>
          <w:sz w:val="22"/>
          <w:szCs w:val="22"/>
        </w:rPr>
        <w:t>Tax amount will be paid to the supplier only after supplier declares the details of the invoices in its return in GSTR 1 and GSTR-3 uploaded by the supplier and the same is reflected in GSTR-2A of BSNL on GSTN portal.</w:t>
      </w:r>
    </w:p>
    <w:p w:rsidR="009A26EE" w:rsidRPr="00FF7937" w:rsidRDefault="009A26EE" w:rsidP="00127A39">
      <w:pPr>
        <w:widowControl w:val="0"/>
        <w:numPr>
          <w:ilvl w:val="0"/>
          <w:numId w:val="59"/>
        </w:numPr>
        <w:suppressAutoHyphens/>
        <w:autoSpaceDE w:val="0"/>
        <w:ind w:left="450" w:hanging="270"/>
        <w:jc w:val="both"/>
        <w:rPr>
          <w:rFonts w:asciiTheme="minorHAnsi" w:eastAsia="Arial" w:hAnsiTheme="minorHAnsi" w:cstheme="minorHAnsi"/>
          <w:color w:val="000000"/>
          <w:sz w:val="22"/>
          <w:szCs w:val="22"/>
        </w:rPr>
      </w:pPr>
      <w:r w:rsidRPr="00FF7937">
        <w:rPr>
          <w:rFonts w:asciiTheme="minorHAnsi" w:eastAsia="Arial" w:hAnsiTheme="minorHAnsi" w:cstheme="minorHAnsi"/>
          <w:color w:val="000000"/>
          <w:sz w:val="22"/>
          <w:szCs w:val="22"/>
        </w:rPr>
        <w:t>TDS/ TCS shall be deducted at the prescribed rate, if any (as the case may be).</w:t>
      </w:r>
    </w:p>
    <w:p w:rsidR="009A26EE" w:rsidRPr="00FF7937" w:rsidRDefault="009A26EE" w:rsidP="00127A39">
      <w:pPr>
        <w:widowControl w:val="0"/>
        <w:numPr>
          <w:ilvl w:val="0"/>
          <w:numId w:val="59"/>
        </w:numPr>
        <w:suppressAutoHyphens/>
        <w:autoSpaceDE w:val="0"/>
        <w:ind w:left="450" w:hanging="270"/>
        <w:jc w:val="both"/>
        <w:rPr>
          <w:rFonts w:asciiTheme="minorHAnsi" w:eastAsia="Arial" w:hAnsiTheme="minorHAnsi" w:cstheme="minorHAnsi"/>
          <w:color w:val="000000"/>
          <w:sz w:val="22"/>
          <w:szCs w:val="22"/>
        </w:rPr>
      </w:pPr>
      <w:r w:rsidRPr="00FF7937">
        <w:rPr>
          <w:rFonts w:asciiTheme="minorHAnsi" w:eastAsia="Arial" w:hAnsiTheme="minorHAnsi" w:cstheme="minorHAnsi"/>
          <w:color w:val="000000"/>
          <w:sz w:val="22"/>
          <w:szCs w:val="22"/>
        </w:rPr>
        <w:t xml:space="preserve">BSNL can adjust/ forfeit Bank Guarantee obtained from the supplier against any loss of input tax credit to BSNL on account of supplier's default. </w:t>
      </w:r>
    </w:p>
    <w:p w:rsidR="009A26EE" w:rsidRPr="00FF7937" w:rsidRDefault="009A26EE" w:rsidP="00127A39">
      <w:pPr>
        <w:widowControl w:val="0"/>
        <w:numPr>
          <w:ilvl w:val="0"/>
          <w:numId w:val="59"/>
        </w:numPr>
        <w:suppressAutoHyphens/>
        <w:autoSpaceDE w:val="0"/>
        <w:ind w:left="450" w:hanging="270"/>
        <w:jc w:val="both"/>
        <w:rPr>
          <w:rFonts w:asciiTheme="minorHAnsi" w:eastAsia="Arial" w:hAnsiTheme="minorHAnsi" w:cstheme="minorHAnsi"/>
          <w:color w:val="000000"/>
          <w:sz w:val="22"/>
          <w:szCs w:val="22"/>
        </w:rPr>
      </w:pPr>
      <w:r w:rsidRPr="00FF7937">
        <w:rPr>
          <w:rFonts w:asciiTheme="minorHAnsi" w:eastAsia="Arial" w:hAnsiTheme="minorHAnsi" w:cstheme="minorHAnsi"/>
          <w:color w:val="000000"/>
          <w:sz w:val="22"/>
          <w:szCs w:val="22"/>
        </w:rPr>
        <w:t xml:space="preserve">In case BSNL has to pay GST on reverse charge basis, the supplier would not charge GST on its invoices. Further, the supplier undertakes to comply with the provisions of GST law as may be applicable.     </w:t>
      </w:r>
    </w:p>
    <w:p w:rsidR="009A26EE" w:rsidRPr="00FF7937" w:rsidRDefault="009A26EE" w:rsidP="001D6689">
      <w:pPr>
        <w:pStyle w:val="NormalWeb"/>
        <w:spacing w:before="0" w:beforeAutospacing="0" w:after="120" w:afterAutospacing="0" w:line="276" w:lineRule="auto"/>
        <w:ind w:left="426" w:hanging="426"/>
        <w:rPr>
          <w:rFonts w:asciiTheme="minorHAnsi" w:eastAsia="Times New Roman" w:hAnsiTheme="minorHAnsi" w:cstheme="minorHAnsi"/>
          <w:b/>
          <w:sz w:val="22"/>
          <w:szCs w:val="22"/>
        </w:rPr>
      </w:pPr>
    </w:p>
    <w:p w:rsidR="00672F4E" w:rsidRPr="00A54C1E" w:rsidRDefault="00672F4E" w:rsidP="001D6689">
      <w:pPr>
        <w:pStyle w:val="NormalWeb"/>
        <w:spacing w:before="0" w:beforeAutospacing="0" w:after="120" w:afterAutospacing="0" w:line="276" w:lineRule="auto"/>
        <w:ind w:left="426" w:hanging="426"/>
        <w:rPr>
          <w:rFonts w:asciiTheme="minorHAnsi" w:eastAsia="Times New Roman" w:hAnsiTheme="minorHAnsi" w:cstheme="minorHAnsi"/>
          <w:sz w:val="22"/>
          <w:szCs w:val="22"/>
        </w:rPr>
      </w:pPr>
      <w:r w:rsidRPr="00A54C1E">
        <w:rPr>
          <w:rFonts w:asciiTheme="minorHAnsi" w:eastAsia="Times New Roman" w:hAnsiTheme="minorHAnsi" w:cstheme="minorHAnsi"/>
          <w:b/>
          <w:sz w:val="22"/>
          <w:szCs w:val="22"/>
        </w:rPr>
        <w:t>1</w:t>
      </w:r>
      <w:r w:rsidR="001A553A" w:rsidRPr="00A54C1E">
        <w:rPr>
          <w:rFonts w:asciiTheme="minorHAnsi" w:eastAsia="Times New Roman" w:hAnsiTheme="minorHAnsi" w:cstheme="minorHAnsi"/>
          <w:b/>
          <w:sz w:val="22"/>
          <w:szCs w:val="22"/>
        </w:rPr>
        <w:t>8</w:t>
      </w:r>
      <w:r w:rsidRPr="00A54C1E">
        <w:rPr>
          <w:rFonts w:asciiTheme="minorHAnsi" w:eastAsia="Times New Roman" w:hAnsiTheme="minorHAnsi" w:cstheme="minorHAnsi"/>
          <w:b/>
          <w:sz w:val="22"/>
          <w:szCs w:val="22"/>
        </w:rPr>
        <w:t xml:space="preserve">. </w:t>
      </w:r>
      <w:r w:rsidR="001D6689" w:rsidRPr="00A54C1E">
        <w:rPr>
          <w:rFonts w:asciiTheme="minorHAnsi" w:eastAsia="Times New Roman" w:hAnsiTheme="minorHAnsi" w:cstheme="minorHAnsi"/>
          <w:b/>
          <w:bCs/>
          <w:sz w:val="22"/>
          <w:szCs w:val="22"/>
        </w:rPr>
        <w:tab/>
      </w:r>
      <w:r w:rsidRPr="00A54C1E">
        <w:rPr>
          <w:rFonts w:asciiTheme="minorHAnsi" w:eastAsia="Times New Roman" w:hAnsiTheme="minorHAnsi" w:cstheme="minorHAnsi"/>
          <w:b/>
          <w:bCs/>
          <w:sz w:val="22"/>
          <w:szCs w:val="22"/>
        </w:rPr>
        <w:t>Clause by clause compliance.</w:t>
      </w:r>
    </w:p>
    <w:p w:rsidR="003660E9" w:rsidRPr="00A54C1E" w:rsidRDefault="00672F4E" w:rsidP="001D6689">
      <w:pPr>
        <w:pStyle w:val="Default"/>
        <w:spacing w:after="120" w:line="276" w:lineRule="auto"/>
        <w:ind w:left="426" w:hanging="426"/>
        <w:jc w:val="both"/>
        <w:rPr>
          <w:rFonts w:asciiTheme="minorHAnsi" w:hAnsiTheme="minorHAnsi" w:cstheme="minorHAnsi"/>
          <w:sz w:val="22"/>
          <w:szCs w:val="22"/>
        </w:rPr>
      </w:pPr>
      <w:r w:rsidRPr="00A54C1E">
        <w:rPr>
          <w:rFonts w:asciiTheme="minorHAnsi" w:hAnsiTheme="minorHAnsi" w:cstheme="minorHAnsi"/>
          <w:sz w:val="22"/>
          <w:szCs w:val="22"/>
        </w:rPr>
        <w:tab/>
        <w:t xml:space="preserve">A clause- by – clause compliance of service to be provided shall be given as per Scope of Work </w:t>
      </w:r>
      <w:r w:rsidRPr="00A54C1E">
        <w:rPr>
          <w:rFonts w:asciiTheme="minorHAnsi" w:hAnsiTheme="minorHAnsi" w:cstheme="minorHAnsi"/>
          <w:b/>
          <w:sz w:val="22"/>
          <w:szCs w:val="22"/>
        </w:rPr>
        <w:t xml:space="preserve">Under Section II </w:t>
      </w:r>
      <w:r w:rsidRPr="00A54C1E">
        <w:rPr>
          <w:rFonts w:asciiTheme="minorHAnsi" w:hAnsiTheme="minorHAnsi" w:cstheme="minorHAnsi"/>
          <w:sz w:val="22"/>
          <w:szCs w:val="22"/>
        </w:rPr>
        <w:t>and General &amp; Commercial Conditions</w:t>
      </w:r>
      <w:r w:rsidR="004522DA" w:rsidRPr="00A54C1E">
        <w:rPr>
          <w:rFonts w:asciiTheme="minorHAnsi" w:hAnsiTheme="minorHAnsi" w:cstheme="minorHAnsi"/>
          <w:sz w:val="22"/>
          <w:szCs w:val="22"/>
        </w:rPr>
        <w:t xml:space="preserve"> </w:t>
      </w:r>
      <w:r w:rsidR="002D46A2" w:rsidRPr="00A54C1E">
        <w:rPr>
          <w:rFonts w:asciiTheme="minorHAnsi" w:hAnsiTheme="minorHAnsi" w:cstheme="minorHAnsi"/>
          <w:b/>
          <w:sz w:val="22"/>
          <w:szCs w:val="22"/>
        </w:rPr>
        <w:t>clause 3.4</w:t>
      </w:r>
      <w:r w:rsidR="00A9364A">
        <w:rPr>
          <w:rFonts w:asciiTheme="minorHAnsi" w:hAnsiTheme="minorHAnsi" w:cstheme="minorHAnsi"/>
          <w:b/>
          <w:sz w:val="22"/>
          <w:szCs w:val="22"/>
        </w:rPr>
        <w:t xml:space="preserve"> </w:t>
      </w:r>
      <w:r w:rsidR="002D46A2" w:rsidRPr="00A54C1E">
        <w:rPr>
          <w:rFonts w:asciiTheme="minorHAnsi" w:hAnsiTheme="minorHAnsi" w:cstheme="minorHAnsi"/>
          <w:b/>
          <w:sz w:val="22"/>
          <w:szCs w:val="22"/>
        </w:rPr>
        <w:t>u</w:t>
      </w:r>
      <w:r w:rsidRPr="00A54C1E">
        <w:rPr>
          <w:rFonts w:asciiTheme="minorHAnsi" w:hAnsiTheme="minorHAnsi" w:cstheme="minorHAnsi"/>
          <w:b/>
          <w:sz w:val="22"/>
          <w:szCs w:val="22"/>
        </w:rPr>
        <w:t xml:space="preserve">nder Section </w:t>
      </w:r>
      <w:r w:rsidR="00DC4EBC" w:rsidRPr="00A54C1E">
        <w:rPr>
          <w:rFonts w:asciiTheme="minorHAnsi" w:hAnsiTheme="minorHAnsi" w:cstheme="minorHAnsi"/>
          <w:b/>
          <w:sz w:val="22"/>
          <w:szCs w:val="22"/>
        </w:rPr>
        <w:t>–</w:t>
      </w:r>
      <w:r w:rsidR="002D46A2" w:rsidRPr="00A54C1E">
        <w:rPr>
          <w:rFonts w:asciiTheme="minorHAnsi" w:hAnsiTheme="minorHAnsi" w:cstheme="minorHAnsi"/>
          <w:b/>
          <w:sz w:val="22"/>
          <w:szCs w:val="22"/>
        </w:rPr>
        <w:t>IV</w:t>
      </w:r>
      <w:r w:rsidRPr="00A54C1E">
        <w:rPr>
          <w:rFonts w:asciiTheme="minorHAnsi" w:hAnsiTheme="minorHAnsi" w:cstheme="minorHAnsi"/>
          <w:sz w:val="22"/>
          <w:szCs w:val="22"/>
        </w:rPr>
        <w:t>. In case of deviation a statement of deviation shall be given.</w:t>
      </w:r>
    </w:p>
    <w:p w:rsidR="00672F4E" w:rsidRPr="00A54C1E" w:rsidRDefault="00672F4E" w:rsidP="001D6689">
      <w:pPr>
        <w:pStyle w:val="Default"/>
        <w:spacing w:after="120" w:line="276" w:lineRule="auto"/>
        <w:ind w:left="426" w:hanging="426"/>
        <w:jc w:val="both"/>
        <w:rPr>
          <w:rFonts w:asciiTheme="minorHAnsi" w:hAnsiTheme="minorHAnsi" w:cstheme="minorHAnsi"/>
          <w:color w:val="auto"/>
          <w:sz w:val="22"/>
          <w:szCs w:val="22"/>
        </w:rPr>
      </w:pPr>
      <w:r w:rsidRPr="00A54C1E">
        <w:rPr>
          <w:rFonts w:asciiTheme="minorHAnsi" w:hAnsiTheme="minorHAnsi" w:cstheme="minorHAnsi"/>
          <w:b/>
          <w:color w:val="auto"/>
          <w:sz w:val="22"/>
          <w:szCs w:val="22"/>
        </w:rPr>
        <w:t>1</w:t>
      </w:r>
      <w:r w:rsidR="001A553A" w:rsidRPr="00A54C1E">
        <w:rPr>
          <w:rFonts w:asciiTheme="minorHAnsi" w:hAnsiTheme="minorHAnsi" w:cstheme="minorHAnsi"/>
          <w:b/>
          <w:color w:val="auto"/>
          <w:sz w:val="22"/>
          <w:szCs w:val="22"/>
        </w:rPr>
        <w:t>9</w:t>
      </w:r>
      <w:r w:rsidR="00163A4D" w:rsidRPr="00A54C1E">
        <w:rPr>
          <w:rFonts w:asciiTheme="minorHAnsi" w:hAnsiTheme="minorHAnsi" w:cstheme="minorHAnsi"/>
          <w:b/>
          <w:color w:val="auto"/>
          <w:sz w:val="22"/>
          <w:szCs w:val="22"/>
        </w:rPr>
        <w:t>. Duration</w:t>
      </w:r>
      <w:r w:rsidRPr="00A54C1E">
        <w:rPr>
          <w:rFonts w:asciiTheme="minorHAnsi" w:hAnsiTheme="minorHAnsi" w:cstheme="minorHAnsi"/>
          <w:b/>
          <w:color w:val="auto"/>
          <w:sz w:val="22"/>
          <w:szCs w:val="22"/>
        </w:rPr>
        <w:t xml:space="preserve"> / Period of Contract:</w:t>
      </w:r>
    </w:p>
    <w:p w:rsidR="004C1549" w:rsidRDefault="00672F4E" w:rsidP="001D6689">
      <w:pPr>
        <w:pStyle w:val="Default"/>
        <w:spacing w:after="120" w:line="276" w:lineRule="auto"/>
        <w:ind w:left="426"/>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lastRenderedPageBreak/>
        <w:t xml:space="preserve">Normally contract will be </w:t>
      </w:r>
      <w:r w:rsidR="001D3E86">
        <w:rPr>
          <w:rFonts w:asciiTheme="minorHAnsi" w:hAnsiTheme="minorHAnsi" w:cstheme="minorHAnsi"/>
          <w:b/>
          <w:color w:val="auto"/>
          <w:sz w:val="22"/>
          <w:szCs w:val="22"/>
        </w:rPr>
        <w:t>awarded for 2 (two</w:t>
      </w:r>
      <w:r w:rsidRPr="00A54C1E">
        <w:rPr>
          <w:rFonts w:asciiTheme="minorHAnsi" w:hAnsiTheme="minorHAnsi" w:cstheme="minorHAnsi"/>
          <w:b/>
          <w:color w:val="auto"/>
          <w:sz w:val="22"/>
          <w:szCs w:val="22"/>
        </w:rPr>
        <w:t>) year</w:t>
      </w:r>
      <w:r w:rsidR="001D3E86">
        <w:rPr>
          <w:rFonts w:asciiTheme="minorHAnsi" w:hAnsiTheme="minorHAnsi" w:cstheme="minorHAnsi"/>
          <w:b/>
          <w:color w:val="auto"/>
          <w:sz w:val="22"/>
          <w:szCs w:val="22"/>
        </w:rPr>
        <w:t>s</w:t>
      </w:r>
      <w:r w:rsidRPr="00A54C1E">
        <w:rPr>
          <w:rFonts w:asciiTheme="minorHAnsi" w:hAnsiTheme="minorHAnsi" w:cstheme="minorHAnsi"/>
          <w:color w:val="auto"/>
          <w:sz w:val="22"/>
          <w:szCs w:val="22"/>
        </w:rPr>
        <w:t xml:space="preserve">. However, </w:t>
      </w:r>
      <w:r w:rsidRPr="00A54C1E">
        <w:rPr>
          <w:rFonts w:asciiTheme="minorHAnsi" w:hAnsiTheme="minorHAnsi" w:cstheme="minorHAnsi"/>
          <w:b/>
          <w:color w:val="auto"/>
          <w:sz w:val="22"/>
          <w:szCs w:val="22"/>
        </w:rPr>
        <w:t xml:space="preserve">extension for the next year/part thereof will be considered </w:t>
      </w:r>
      <w:r w:rsidRPr="00A54C1E">
        <w:rPr>
          <w:rFonts w:asciiTheme="minorHAnsi" w:hAnsiTheme="minorHAnsi" w:cstheme="minorHAnsi"/>
          <w:color w:val="auto"/>
          <w:sz w:val="22"/>
          <w:szCs w:val="22"/>
        </w:rPr>
        <w:t xml:space="preserve">keeping in view the various factors, such as prevailing market price, satisfactory performance of the firm. </w:t>
      </w:r>
    </w:p>
    <w:p w:rsidR="00D62576" w:rsidRPr="00A54C1E" w:rsidRDefault="00D62576" w:rsidP="00D62576">
      <w:pPr>
        <w:spacing w:after="120" w:line="276" w:lineRule="auto"/>
        <w:ind w:left="426" w:hanging="426"/>
        <w:jc w:val="both"/>
        <w:rPr>
          <w:rFonts w:asciiTheme="minorHAnsi" w:hAnsiTheme="minorHAnsi" w:cstheme="minorHAnsi"/>
          <w:b/>
          <w:bCs/>
          <w:sz w:val="22"/>
          <w:szCs w:val="22"/>
        </w:rPr>
      </w:pPr>
      <w:r w:rsidRPr="00A54C1E">
        <w:rPr>
          <w:rFonts w:asciiTheme="minorHAnsi" w:hAnsiTheme="minorHAnsi" w:cstheme="minorHAnsi"/>
          <w:b/>
          <w:sz w:val="22"/>
          <w:szCs w:val="22"/>
        </w:rPr>
        <w:t>20.</w:t>
      </w:r>
      <w:r w:rsidRPr="00A54C1E">
        <w:rPr>
          <w:rFonts w:asciiTheme="minorHAnsi" w:hAnsiTheme="minorHAnsi" w:cstheme="minorHAnsi"/>
          <w:sz w:val="22"/>
          <w:szCs w:val="22"/>
        </w:rPr>
        <w:tab/>
      </w:r>
      <w:r w:rsidRPr="00A54C1E">
        <w:rPr>
          <w:rFonts w:asciiTheme="minorHAnsi" w:hAnsiTheme="minorHAnsi" w:cstheme="minorHAnsi"/>
          <w:b/>
          <w:bCs/>
          <w:sz w:val="22"/>
          <w:szCs w:val="22"/>
        </w:rPr>
        <w:t>Performance Security:</w:t>
      </w:r>
    </w:p>
    <w:p w:rsidR="00D62576" w:rsidRPr="00A54C1E" w:rsidRDefault="00D62576" w:rsidP="00EB079F">
      <w:pPr>
        <w:spacing w:after="120" w:line="276" w:lineRule="auto"/>
        <w:ind w:left="709" w:hanging="567"/>
        <w:jc w:val="both"/>
        <w:rPr>
          <w:rFonts w:asciiTheme="minorHAnsi" w:hAnsiTheme="minorHAnsi" w:cstheme="minorHAnsi"/>
          <w:sz w:val="22"/>
          <w:szCs w:val="22"/>
        </w:rPr>
      </w:pPr>
      <w:r w:rsidRPr="00A54C1E">
        <w:rPr>
          <w:rFonts w:asciiTheme="minorHAnsi" w:hAnsiTheme="minorHAnsi" w:cstheme="minorHAnsi"/>
          <w:sz w:val="22"/>
          <w:szCs w:val="22"/>
        </w:rPr>
        <w:t xml:space="preserve">20.1 The successful bidder shall be required to deposit an amount equal to </w:t>
      </w:r>
      <w:r w:rsidR="00D26E22">
        <w:rPr>
          <w:rFonts w:asciiTheme="minorHAnsi" w:hAnsiTheme="minorHAnsi" w:cstheme="minorHAnsi"/>
          <w:sz w:val="22"/>
          <w:szCs w:val="22"/>
        </w:rPr>
        <w:t>3</w:t>
      </w:r>
      <w:r w:rsidRPr="00A54C1E">
        <w:rPr>
          <w:rFonts w:asciiTheme="minorHAnsi" w:hAnsiTheme="minorHAnsi" w:cstheme="minorHAnsi"/>
          <w:sz w:val="22"/>
          <w:szCs w:val="22"/>
        </w:rPr>
        <w:t xml:space="preserve">% of the Tendered value subject to </w:t>
      </w:r>
      <w:r w:rsidRPr="00A54C1E">
        <w:rPr>
          <w:rFonts w:asciiTheme="minorHAnsi" w:hAnsiTheme="minorHAnsi" w:cstheme="minorHAnsi"/>
          <w:b/>
          <w:sz w:val="22"/>
          <w:szCs w:val="22"/>
          <w:u w:val="single"/>
        </w:rPr>
        <w:t>maximum limit of Rs 5 lakhs</w:t>
      </w:r>
      <w:r w:rsidRPr="00A54C1E">
        <w:rPr>
          <w:rFonts w:asciiTheme="minorHAnsi" w:hAnsiTheme="minorHAnsi" w:cstheme="minorHAnsi"/>
          <w:sz w:val="22"/>
          <w:szCs w:val="22"/>
        </w:rPr>
        <w:t xml:space="preserve"> within 2 weeks of conveying BSNL’s intention for accepting the bid as Performance Security </w:t>
      </w:r>
      <w:r w:rsidR="00EB079F" w:rsidRPr="00A54C1E">
        <w:rPr>
          <w:rFonts w:asciiTheme="minorHAnsi" w:hAnsiTheme="minorHAnsi" w:cstheme="minorHAnsi"/>
          <w:b/>
          <w:sz w:val="22"/>
          <w:szCs w:val="22"/>
        </w:rPr>
        <w:t>valid</w:t>
      </w:r>
      <w:r w:rsidR="00EB079F" w:rsidRPr="00A54C1E">
        <w:rPr>
          <w:rFonts w:asciiTheme="minorHAnsi" w:hAnsiTheme="minorHAnsi" w:cstheme="minorHAnsi"/>
          <w:sz w:val="22"/>
          <w:szCs w:val="22"/>
        </w:rPr>
        <w:t xml:space="preserve"> </w:t>
      </w:r>
      <w:r w:rsidR="002E1137">
        <w:rPr>
          <w:rFonts w:asciiTheme="minorHAnsi" w:hAnsiTheme="minorHAnsi" w:cstheme="minorHAnsi"/>
          <w:b/>
          <w:sz w:val="22"/>
          <w:szCs w:val="22"/>
        </w:rPr>
        <w:t>for a period of 30</w:t>
      </w:r>
      <w:r w:rsidRPr="00A54C1E">
        <w:rPr>
          <w:rFonts w:asciiTheme="minorHAnsi" w:hAnsiTheme="minorHAnsi" w:cstheme="minorHAnsi"/>
          <w:b/>
          <w:sz w:val="22"/>
          <w:szCs w:val="22"/>
        </w:rPr>
        <w:t xml:space="preserve"> months</w:t>
      </w:r>
      <w:r w:rsidRPr="00A54C1E">
        <w:rPr>
          <w:rFonts w:asciiTheme="minorHAnsi" w:hAnsiTheme="minorHAnsi" w:cstheme="minorHAnsi"/>
          <w:sz w:val="22"/>
          <w:szCs w:val="22"/>
        </w:rPr>
        <w:t>.</w:t>
      </w:r>
    </w:p>
    <w:p w:rsidR="008243B9" w:rsidRDefault="00D62576" w:rsidP="008243B9">
      <w:pPr>
        <w:pStyle w:val="ListParagraph"/>
        <w:numPr>
          <w:ilvl w:val="0"/>
          <w:numId w:val="42"/>
        </w:numPr>
        <w:spacing w:after="120" w:line="276" w:lineRule="auto"/>
        <w:ind w:left="810" w:hanging="142"/>
        <w:jc w:val="both"/>
        <w:rPr>
          <w:rFonts w:asciiTheme="minorHAnsi" w:hAnsiTheme="minorHAnsi" w:cstheme="minorHAnsi"/>
          <w:sz w:val="22"/>
          <w:szCs w:val="22"/>
        </w:rPr>
      </w:pPr>
      <w:r w:rsidRPr="00A54C1E">
        <w:rPr>
          <w:rFonts w:asciiTheme="minorHAnsi" w:hAnsiTheme="minorHAnsi" w:cstheme="minorHAnsi"/>
          <w:sz w:val="22"/>
          <w:szCs w:val="22"/>
        </w:rPr>
        <w:t>Tendered Value= No. of allotted vehicles X</w:t>
      </w:r>
      <w:r w:rsidR="008243B9">
        <w:rPr>
          <w:rFonts w:asciiTheme="minorHAnsi" w:hAnsiTheme="minorHAnsi" w:cstheme="minorHAnsi"/>
          <w:sz w:val="22"/>
          <w:szCs w:val="22"/>
        </w:rPr>
        <w:t xml:space="preserve"> approved </w:t>
      </w:r>
      <w:r w:rsidRPr="00A54C1E">
        <w:rPr>
          <w:rFonts w:asciiTheme="minorHAnsi" w:hAnsiTheme="minorHAnsi" w:cstheme="minorHAnsi"/>
          <w:sz w:val="22"/>
          <w:szCs w:val="22"/>
        </w:rPr>
        <w:t xml:space="preserve"> L1 rate </w:t>
      </w:r>
    </w:p>
    <w:p w:rsidR="00D62576" w:rsidRPr="008243B9" w:rsidRDefault="008243B9" w:rsidP="008243B9">
      <w:pPr>
        <w:spacing w:after="120" w:line="276" w:lineRule="auto"/>
        <w:ind w:left="709" w:hanging="567"/>
        <w:jc w:val="both"/>
        <w:rPr>
          <w:rFonts w:asciiTheme="minorHAnsi" w:hAnsiTheme="minorHAnsi" w:cstheme="minorHAnsi"/>
          <w:sz w:val="22"/>
          <w:szCs w:val="22"/>
        </w:rPr>
      </w:pPr>
      <w:r>
        <w:rPr>
          <w:rFonts w:asciiTheme="minorHAnsi" w:hAnsiTheme="minorHAnsi" w:cstheme="minorHAnsi"/>
          <w:sz w:val="22"/>
          <w:szCs w:val="22"/>
        </w:rPr>
        <w:t>20.2 Performance</w:t>
      </w:r>
      <w:r w:rsidR="00D62576" w:rsidRPr="008243B9">
        <w:rPr>
          <w:rFonts w:asciiTheme="minorHAnsi" w:hAnsiTheme="minorHAnsi" w:cstheme="minorHAnsi"/>
          <w:sz w:val="22"/>
          <w:szCs w:val="22"/>
        </w:rPr>
        <w:t xml:space="preserve"> Security shall be submitted in the form of Bank Guarantee issued by a scheduled </w:t>
      </w:r>
      <w:r>
        <w:rPr>
          <w:rFonts w:asciiTheme="minorHAnsi" w:hAnsiTheme="minorHAnsi" w:cstheme="minorHAnsi"/>
          <w:sz w:val="22"/>
          <w:szCs w:val="22"/>
        </w:rPr>
        <w:t xml:space="preserve">              </w:t>
      </w:r>
      <w:r w:rsidR="00D62576" w:rsidRPr="008243B9">
        <w:rPr>
          <w:rFonts w:asciiTheme="minorHAnsi" w:hAnsiTheme="minorHAnsi" w:cstheme="minorHAnsi"/>
          <w:sz w:val="22"/>
          <w:szCs w:val="22"/>
        </w:rPr>
        <w:t xml:space="preserve">Bank and the Performa </w:t>
      </w:r>
      <w:r w:rsidR="00D62576" w:rsidRPr="002F1B39">
        <w:rPr>
          <w:rFonts w:asciiTheme="minorHAnsi" w:hAnsiTheme="minorHAnsi" w:cstheme="minorHAnsi"/>
          <w:sz w:val="22"/>
          <w:szCs w:val="22"/>
        </w:rPr>
        <w:t xml:space="preserve">provided in </w:t>
      </w:r>
      <w:r w:rsidR="00D62576" w:rsidRPr="002F1B39">
        <w:rPr>
          <w:rFonts w:asciiTheme="minorHAnsi" w:hAnsiTheme="minorHAnsi" w:cstheme="minorHAnsi"/>
          <w:b/>
          <w:sz w:val="22"/>
          <w:szCs w:val="22"/>
        </w:rPr>
        <w:t>Annexure-4</w:t>
      </w:r>
      <w:r w:rsidR="00D62576" w:rsidRPr="002F1B39">
        <w:rPr>
          <w:rFonts w:asciiTheme="minorHAnsi" w:hAnsiTheme="minorHAnsi" w:cstheme="minorHAnsi"/>
          <w:sz w:val="22"/>
          <w:szCs w:val="22"/>
        </w:rPr>
        <w:t xml:space="preserve"> of the bid document.</w:t>
      </w:r>
    </w:p>
    <w:p w:rsidR="00D62576" w:rsidRPr="00A54C1E" w:rsidRDefault="00D62576" w:rsidP="00D62576">
      <w:pPr>
        <w:spacing w:after="120" w:line="276" w:lineRule="auto"/>
        <w:ind w:left="720" w:hanging="567"/>
        <w:jc w:val="both"/>
        <w:rPr>
          <w:rFonts w:asciiTheme="minorHAnsi" w:hAnsiTheme="minorHAnsi" w:cstheme="minorHAnsi"/>
          <w:sz w:val="22"/>
          <w:szCs w:val="22"/>
        </w:rPr>
      </w:pPr>
      <w:r w:rsidRPr="00A54C1E">
        <w:rPr>
          <w:rFonts w:asciiTheme="minorHAnsi" w:hAnsiTheme="minorHAnsi" w:cstheme="minorHAnsi"/>
          <w:sz w:val="22"/>
          <w:szCs w:val="22"/>
        </w:rPr>
        <w:t xml:space="preserve">20.3 </w:t>
      </w:r>
      <w:r w:rsidRPr="00A54C1E">
        <w:rPr>
          <w:rFonts w:asciiTheme="minorHAnsi" w:hAnsiTheme="minorHAnsi" w:cstheme="minorHAnsi"/>
          <w:sz w:val="22"/>
          <w:szCs w:val="22"/>
        </w:rPr>
        <w:tab/>
        <w:t>Performance Security will be discharged after completion of Service Provider’s performance obligations under the contract.</w:t>
      </w:r>
    </w:p>
    <w:p w:rsidR="00D62576" w:rsidRPr="00A54C1E" w:rsidRDefault="00D62576" w:rsidP="00D62576">
      <w:pPr>
        <w:spacing w:after="120" w:line="276" w:lineRule="auto"/>
        <w:ind w:left="720" w:right="-125" w:hanging="567"/>
        <w:jc w:val="both"/>
        <w:rPr>
          <w:rFonts w:asciiTheme="minorHAnsi" w:hAnsiTheme="minorHAnsi" w:cstheme="minorHAnsi"/>
          <w:sz w:val="22"/>
          <w:szCs w:val="22"/>
        </w:rPr>
      </w:pPr>
      <w:r w:rsidRPr="00A54C1E">
        <w:rPr>
          <w:rFonts w:asciiTheme="minorHAnsi" w:hAnsiTheme="minorHAnsi" w:cstheme="minorHAnsi"/>
          <w:sz w:val="22"/>
          <w:szCs w:val="22"/>
        </w:rPr>
        <w:t>20.4   If the Service Provider fails or neglects any of his obligations under the contract it shall be lawful for BSNL to forfeit either whole or any part of performance security furnished by the bidder as compensation for any loss resulting from such failure.</w:t>
      </w:r>
    </w:p>
    <w:p w:rsidR="00D62576" w:rsidRPr="00A54C1E" w:rsidRDefault="00D62576" w:rsidP="00D62576">
      <w:pPr>
        <w:pStyle w:val="Default"/>
        <w:spacing w:after="120" w:line="276" w:lineRule="auto"/>
        <w:ind w:left="426" w:hanging="426"/>
        <w:jc w:val="both"/>
        <w:rPr>
          <w:rFonts w:asciiTheme="minorHAnsi" w:hAnsiTheme="minorHAnsi" w:cstheme="minorHAnsi"/>
          <w:color w:val="auto"/>
          <w:sz w:val="22"/>
          <w:szCs w:val="22"/>
        </w:rPr>
      </w:pPr>
      <w:r w:rsidRPr="00A54C1E">
        <w:rPr>
          <w:rFonts w:asciiTheme="minorHAnsi" w:hAnsiTheme="minorHAnsi" w:cstheme="minorHAnsi"/>
          <w:b/>
          <w:color w:val="auto"/>
          <w:sz w:val="22"/>
          <w:szCs w:val="22"/>
        </w:rPr>
        <w:t>21.</w:t>
      </w:r>
      <w:r w:rsidRPr="00A54C1E">
        <w:rPr>
          <w:rFonts w:asciiTheme="minorHAnsi" w:hAnsiTheme="minorHAnsi" w:cstheme="minorHAnsi"/>
          <w:color w:val="auto"/>
          <w:sz w:val="22"/>
          <w:szCs w:val="22"/>
        </w:rPr>
        <w:tab/>
      </w:r>
      <w:r w:rsidRPr="00A54C1E">
        <w:rPr>
          <w:rFonts w:asciiTheme="minorHAnsi" w:hAnsiTheme="minorHAnsi" w:cstheme="minorHAnsi"/>
          <w:b/>
          <w:color w:val="auto"/>
          <w:sz w:val="22"/>
          <w:szCs w:val="22"/>
        </w:rPr>
        <w:t>Termination of Contract</w:t>
      </w:r>
    </w:p>
    <w:p w:rsidR="00D62576" w:rsidRPr="00A54C1E" w:rsidRDefault="00D62576" w:rsidP="00127A39">
      <w:pPr>
        <w:pStyle w:val="Default"/>
        <w:numPr>
          <w:ilvl w:val="0"/>
          <w:numId w:val="43"/>
        </w:numPr>
        <w:spacing w:after="120" w:line="276" w:lineRule="auto"/>
        <w:ind w:left="630" w:hanging="54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In case of any specific default by the Service Provider and in any of the terms &amp; conditions (whether General or Special—Clause 12 of Section III),</w:t>
      </w:r>
      <w:r w:rsidR="00CB2587" w:rsidRPr="00A54C1E">
        <w:rPr>
          <w:rFonts w:asciiTheme="minorHAnsi" w:hAnsiTheme="minorHAnsi" w:cstheme="minorHAnsi"/>
          <w:color w:val="auto"/>
          <w:sz w:val="22"/>
          <w:szCs w:val="22"/>
        </w:rPr>
        <w:t xml:space="preserve"> </w:t>
      </w:r>
      <w:r w:rsidRPr="00A54C1E">
        <w:rPr>
          <w:rFonts w:asciiTheme="minorHAnsi" w:hAnsiTheme="minorHAnsi" w:cstheme="minorHAnsi"/>
          <w:color w:val="auto"/>
          <w:sz w:val="22"/>
          <w:szCs w:val="22"/>
        </w:rPr>
        <w:t xml:space="preserve">BSNL may without prejudice to any other right/remedy which shall have accrued or shall accrue thereafter, terminate the contract, in whole or in part, by giving 2 </w:t>
      </w:r>
      <w:r w:rsidR="00626C5B">
        <w:rPr>
          <w:rFonts w:asciiTheme="minorHAnsi" w:hAnsiTheme="minorHAnsi" w:cstheme="minorHAnsi"/>
          <w:color w:val="auto"/>
          <w:sz w:val="22"/>
          <w:szCs w:val="22"/>
        </w:rPr>
        <w:t>days</w:t>
      </w:r>
      <w:r w:rsidR="00D97484" w:rsidRPr="00A54C1E">
        <w:rPr>
          <w:rFonts w:asciiTheme="minorHAnsi" w:hAnsiTheme="minorHAnsi" w:cstheme="minorHAnsi"/>
          <w:color w:val="auto"/>
          <w:sz w:val="22"/>
          <w:szCs w:val="22"/>
        </w:rPr>
        <w:t xml:space="preserve"> </w:t>
      </w:r>
      <w:r w:rsidRPr="00A54C1E">
        <w:rPr>
          <w:rFonts w:asciiTheme="minorHAnsi" w:hAnsiTheme="minorHAnsi" w:cstheme="minorHAnsi"/>
          <w:color w:val="auto"/>
          <w:sz w:val="22"/>
          <w:szCs w:val="22"/>
        </w:rPr>
        <w:t xml:space="preserve">notice in writing to the Service Provider. </w:t>
      </w:r>
    </w:p>
    <w:p w:rsidR="00D62576" w:rsidRPr="00A54C1E" w:rsidRDefault="00D62576" w:rsidP="00127A39">
      <w:pPr>
        <w:pStyle w:val="Default"/>
        <w:numPr>
          <w:ilvl w:val="0"/>
          <w:numId w:val="43"/>
        </w:numPr>
        <w:spacing w:after="120" w:line="276" w:lineRule="auto"/>
        <w:ind w:left="630" w:hanging="54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All instructions, notices and communications etc. under the contract given in writing and if sent to the last known place of business, shall be deemed to be served on the date, even in ordinary course of post, these would have been delivered to the Service Provider.</w:t>
      </w:r>
    </w:p>
    <w:p w:rsidR="00D62576" w:rsidRDefault="00D62576" w:rsidP="00127A39">
      <w:pPr>
        <w:pStyle w:val="Default"/>
        <w:numPr>
          <w:ilvl w:val="0"/>
          <w:numId w:val="43"/>
        </w:numPr>
        <w:spacing w:after="120" w:line="276" w:lineRule="auto"/>
        <w:ind w:left="630" w:hanging="54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Notwithstanding anything contained herein, BSNL also reserves the right to terminate the contract at any time or stage during the period of contract, by giving two days’ notice in writing without assigning any reason and without incurring any financial liability whatsoever to the Service Provider. </w:t>
      </w:r>
    </w:p>
    <w:p w:rsidR="008243B9" w:rsidRDefault="008243B9" w:rsidP="008243B9">
      <w:pPr>
        <w:pStyle w:val="Default"/>
        <w:spacing w:after="120" w:line="276" w:lineRule="auto"/>
        <w:ind w:left="630"/>
        <w:jc w:val="both"/>
        <w:rPr>
          <w:rFonts w:asciiTheme="minorHAnsi" w:hAnsiTheme="minorHAnsi" w:cstheme="minorHAnsi"/>
          <w:color w:val="auto"/>
          <w:sz w:val="22"/>
          <w:szCs w:val="22"/>
        </w:rPr>
      </w:pPr>
    </w:p>
    <w:p w:rsidR="00D62576" w:rsidRPr="00A54C1E" w:rsidRDefault="00D62576" w:rsidP="00A54C1E">
      <w:pPr>
        <w:pStyle w:val="NoSpacing"/>
        <w:rPr>
          <w:b/>
        </w:rPr>
      </w:pPr>
      <w:r w:rsidRPr="00A54C1E">
        <w:rPr>
          <w:b/>
        </w:rPr>
        <w:t xml:space="preserve">22. </w:t>
      </w:r>
      <w:r w:rsidRPr="00A54C1E">
        <w:rPr>
          <w:b/>
        </w:rPr>
        <w:tab/>
        <w:t>Termination for insolvency</w:t>
      </w:r>
    </w:p>
    <w:p w:rsidR="00D62576" w:rsidRPr="00853C2B" w:rsidRDefault="00D62576" w:rsidP="00D62576">
      <w:pPr>
        <w:spacing w:after="240" w:line="276" w:lineRule="auto"/>
        <w:ind w:left="426"/>
        <w:jc w:val="both"/>
        <w:rPr>
          <w:rStyle w:val="NoSpacingChar"/>
          <w:rFonts w:asciiTheme="minorHAnsi" w:hAnsiTheme="minorHAnsi" w:cstheme="minorHAnsi"/>
          <w:sz w:val="22"/>
          <w:szCs w:val="22"/>
        </w:rPr>
      </w:pPr>
      <w:r w:rsidRPr="00A54C1E">
        <w:rPr>
          <w:rFonts w:asciiTheme="minorHAnsi" w:hAnsiTheme="minorHAnsi" w:cstheme="minorHAnsi"/>
          <w:sz w:val="22"/>
          <w:szCs w:val="22"/>
        </w:rPr>
        <w:t xml:space="preserve">The BSNL may at any time terminate the Contract by giving written notice to the contractor without compensation to the contractor. If the contractor becomes bankrupt or otherwise insolvent as declared by the competent court provided that such termination will not prejudice or affect any right </w:t>
      </w:r>
      <w:r w:rsidRPr="00853C2B">
        <w:rPr>
          <w:rStyle w:val="NoSpacingChar"/>
          <w:rFonts w:asciiTheme="minorHAnsi" w:hAnsiTheme="minorHAnsi" w:cstheme="minorHAnsi"/>
          <w:sz w:val="22"/>
          <w:szCs w:val="22"/>
        </w:rPr>
        <w:t>of action or remedy which has accrued or will accrue thereafter to the BSNL.</w:t>
      </w:r>
    </w:p>
    <w:p w:rsidR="00D62576" w:rsidRPr="00A54C1E" w:rsidRDefault="00D62576" w:rsidP="00D62576">
      <w:pPr>
        <w:pStyle w:val="Default"/>
        <w:spacing w:line="276" w:lineRule="auto"/>
        <w:ind w:left="426" w:hanging="426"/>
        <w:jc w:val="both"/>
        <w:rPr>
          <w:rFonts w:asciiTheme="minorHAnsi" w:hAnsiTheme="minorHAnsi" w:cstheme="minorHAnsi"/>
          <w:b/>
          <w:color w:val="auto"/>
          <w:sz w:val="22"/>
          <w:szCs w:val="22"/>
        </w:rPr>
      </w:pPr>
      <w:r w:rsidRPr="00A54C1E">
        <w:rPr>
          <w:rFonts w:asciiTheme="minorHAnsi" w:hAnsiTheme="minorHAnsi" w:cstheme="minorHAnsi"/>
          <w:b/>
          <w:color w:val="auto"/>
          <w:sz w:val="22"/>
          <w:szCs w:val="22"/>
        </w:rPr>
        <w:t xml:space="preserve">23.   Insurance </w:t>
      </w:r>
    </w:p>
    <w:p w:rsidR="00D62576" w:rsidRPr="00A54C1E" w:rsidRDefault="00D62576" w:rsidP="00D62576">
      <w:pPr>
        <w:pStyle w:val="Default"/>
        <w:spacing w:after="240" w:line="276" w:lineRule="auto"/>
        <w:ind w:left="426"/>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The Insurance cover protecting the agency against all claims applicable under the Workmen’s Compensation Act, 1948 shall be taken by the Service Provider. The Service Provider shall arrange necessary insurance cover for any persons deployed by him even for short duration. BSNL shall not entertain any claim arising out of mishap, if any, that may take place. In the </w:t>
      </w:r>
      <w:r w:rsidRPr="00A54C1E">
        <w:rPr>
          <w:rFonts w:asciiTheme="minorHAnsi" w:hAnsiTheme="minorHAnsi" w:cstheme="minorHAnsi"/>
          <w:color w:val="auto"/>
          <w:sz w:val="22"/>
          <w:szCs w:val="22"/>
        </w:rPr>
        <w:lastRenderedPageBreak/>
        <w:t xml:space="preserve">event of any liability/claim falling on BSNL, the same shall be reimbursed /indemnified by the Service Provider. </w:t>
      </w:r>
    </w:p>
    <w:p w:rsidR="00811215" w:rsidRPr="00A54C1E" w:rsidRDefault="00811215" w:rsidP="00811215">
      <w:pPr>
        <w:spacing w:after="120" w:line="276" w:lineRule="auto"/>
        <w:ind w:left="426" w:hanging="426"/>
        <w:jc w:val="both"/>
        <w:rPr>
          <w:rFonts w:asciiTheme="minorHAnsi" w:hAnsiTheme="minorHAnsi" w:cstheme="minorHAnsi"/>
          <w:b/>
          <w:sz w:val="22"/>
          <w:szCs w:val="22"/>
        </w:rPr>
      </w:pPr>
      <w:r w:rsidRPr="00A54C1E">
        <w:rPr>
          <w:rFonts w:asciiTheme="minorHAnsi" w:hAnsiTheme="minorHAnsi" w:cstheme="minorHAnsi"/>
          <w:b/>
          <w:sz w:val="22"/>
          <w:szCs w:val="22"/>
        </w:rPr>
        <w:t>24.   Prices:</w:t>
      </w:r>
    </w:p>
    <w:p w:rsidR="00811215" w:rsidRPr="00A54C1E" w:rsidRDefault="00811215" w:rsidP="00127A39">
      <w:pPr>
        <w:pStyle w:val="Default"/>
        <w:numPr>
          <w:ilvl w:val="0"/>
          <w:numId w:val="44"/>
        </w:numPr>
        <w:spacing w:after="120" w:line="276" w:lineRule="auto"/>
        <w:ind w:left="630" w:hanging="630"/>
        <w:jc w:val="both"/>
        <w:rPr>
          <w:rFonts w:asciiTheme="minorHAnsi" w:hAnsiTheme="minorHAnsi" w:cstheme="minorHAnsi"/>
          <w:color w:val="auto"/>
          <w:sz w:val="22"/>
          <w:szCs w:val="22"/>
        </w:rPr>
      </w:pPr>
      <w:r w:rsidRPr="00A54C1E">
        <w:rPr>
          <w:rFonts w:asciiTheme="minorHAnsi" w:hAnsiTheme="minorHAnsi" w:cstheme="minorHAnsi"/>
          <w:sz w:val="22"/>
          <w:szCs w:val="22"/>
        </w:rPr>
        <w:t>Rates charged by the Service Provider for the services given under the contract shall not be higher than the rates quoted by the Service Provider in his bid.</w:t>
      </w:r>
    </w:p>
    <w:p w:rsidR="00811215" w:rsidRPr="00A54C1E" w:rsidRDefault="00811215" w:rsidP="00127A39">
      <w:pPr>
        <w:pStyle w:val="Default"/>
        <w:numPr>
          <w:ilvl w:val="0"/>
          <w:numId w:val="44"/>
        </w:numPr>
        <w:spacing w:after="120" w:line="276" w:lineRule="auto"/>
        <w:ind w:left="630" w:hanging="630"/>
        <w:jc w:val="both"/>
        <w:rPr>
          <w:rFonts w:asciiTheme="minorHAnsi" w:hAnsiTheme="minorHAnsi" w:cstheme="minorHAnsi"/>
          <w:color w:val="auto"/>
          <w:sz w:val="22"/>
          <w:szCs w:val="22"/>
        </w:rPr>
      </w:pPr>
      <w:r w:rsidRPr="00A54C1E">
        <w:rPr>
          <w:rFonts w:asciiTheme="minorHAnsi" w:hAnsiTheme="minorHAnsi" w:cstheme="minorHAnsi"/>
          <w:sz w:val="22"/>
          <w:szCs w:val="22"/>
        </w:rPr>
        <w:t>In case of any reduction of taxes and statutory levies (if any) during the contractual period, BSNL shall take the benefit of decrease in such taxes/ duties for the services to be availed from the date of enactment of revised duties/ taxes.</w:t>
      </w:r>
    </w:p>
    <w:p w:rsidR="00811215" w:rsidRPr="00A54C1E" w:rsidRDefault="00811215" w:rsidP="00127A39">
      <w:pPr>
        <w:pStyle w:val="Default"/>
        <w:numPr>
          <w:ilvl w:val="0"/>
          <w:numId w:val="44"/>
        </w:numPr>
        <w:spacing w:after="120" w:line="276" w:lineRule="auto"/>
        <w:ind w:left="630" w:hanging="630"/>
        <w:jc w:val="both"/>
        <w:rPr>
          <w:rFonts w:asciiTheme="minorHAnsi" w:hAnsiTheme="minorHAnsi" w:cstheme="minorHAnsi"/>
          <w:color w:val="auto"/>
          <w:sz w:val="22"/>
          <w:szCs w:val="22"/>
        </w:rPr>
      </w:pPr>
      <w:r w:rsidRPr="00A54C1E">
        <w:rPr>
          <w:rFonts w:asciiTheme="minorHAnsi" w:hAnsiTheme="minorHAnsi" w:cstheme="minorHAnsi"/>
          <w:sz w:val="22"/>
          <w:szCs w:val="22"/>
        </w:rPr>
        <w:t>In case of increase in taxes/ duties during the contractual period, BSNL shall be liable to revise the rates as per new taxes/ duties for the services to be availed for the remaining period of the contract.</w:t>
      </w:r>
    </w:p>
    <w:p w:rsidR="00811215" w:rsidRPr="00A54C1E" w:rsidRDefault="00811215" w:rsidP="00811215">
      <w:pPr>
        <w:tabs>
          <w:tab w:val="left" w:pos="3620"/>
        </w:tabs>
        <w:ind w:left="810" w:hanging="385"/>
        <w:rPr>
          <w:rFonts w:asciiTheme="minorHAnsi" w:hAnsiTheme="minorHAnsi" w:cstheme="minorHAnsi"/>
          <w:b/>
          <w:caps/>
          <w:sz w:val="22"/>
        </w:rPr>
      </w:pPr>
      <w:r w:rsidRPr="00A54C1E">
        <w:rPr>
          <w:rFonts w:asciiTheme="minorHAnsi" w:hAnsiTheme="minorHAnsi" w:cstheme="minorHAnsi"/>
          <w:b/>
          <w:caps/>
          <w:sz w:val="22"/>
        </w:rPr>
        <w:t>Note</w:t>
      </w:r>
      <w:r w:rsidRPr="00A54C1E">
        <w:rPr>
          <w:rFonts w:asciiTheme="minorHAnsi" w:hAnsiTheme="minorHAnsi" w:cstheme="minorHAnsi"/>
          <w:b/>
          <w:caps/>
          <w:sz w:val="22"/>
        </w:rPr>
        <w:tab/>
      </w:r>
      <w:r w:rsidRPr="00A54C1E">
        <w:rPr>
          <w:rFonts w:asciiTheme="minorHAnsi" w:hAnsiTheme="minorHAnsi" w:cstheme="minorHAnsi"/>
          <w:b/>
          <w:caps/>
          <w:sz w:val="22"/>
        </w:rPr>
        <w:tab/>
      </w:r>
      <w:r w:rsidRPr="00A54C1E">
        <w:rPr>
          <w:rFonts w:asciiTheme="minorHAnsi" w:hAnsiTheme="minorHAnsi" w:cstheme="minorHAnsi"/>
          <w:b/>
          <w:caps/>
          <w:sz w:val="22"/>
        </w:rPr>
        <w:tab/>
      </w:r>
      <w:r w:rsidRPr="00A54C1E">
        <w:rPr>
          <w:rFonts w:asciiTheme="minorHAnsi" w:hAnsiTheme="minorHAnsi" w:cstheme="minorHAnsi"/>
          <w:b/>
          <w:caps/>
          <w:sz w:val="22"/>
        </w:rPr>
        <w:tab/>
      </w:r>
    </w:p>
    <w:p w:rsidR="00811215" w:rsidRPr="00A54C1E" w:rsidRDefault="00811215" w:rsidP="00127A39">
      <w:pPr>
        <w:numPr>
          <w:ilvl w:val="1"/>
          <w:numId w:val="44"/>
        </w:numPr>
        <w:ind w:left="810" w:hanging="385"/>
        <w:rPr>
          <w:rFonts w:asciiTheme="minorHAnsi" w:hAnsiTheme="minorHAnsi" w:cstheme="minorHAnsi"/>
          <w:sz w:val="22"/>
          <w:szCs w:val="22"/>
        </w:rPr>
      </w:pPr>
      <w:r w:rsidRPr="00A54C1E">
        <w:rPr>
          <w:rFonts w:asciiTheme="minorHAnsi" w:hAnsiTheme="minorHAnsi" w:cstheme="minorHAnsi"/>
          <w:sz w:val="22"/>
          <w:szCs w:val="22"/>
        </w:rPr>
        <w:t>The rates quo</w:t>
      </w:r>
      <w:r w:rsidR="001D3E86">
        <w:rPr>
          <w:rFonts w:asciiTheme="minorHAnsi" w:hAnsiTheme="minorHAnsi" w:cstheme="minorHAnsi"/>
          <w:sz w:val="22"/>
          <w:szCs w:val="22"/>
        </w:rPr>
        <w:t>ted shall be for a period of two</w:t>
      </w:r>
      <w:r w:rsidRPr="00A54C1E">
        <w:rPr>
          <w:rFonts w:asciiTheme="minorHAnsi" w:hAnsiTheme="minorHAnsi" w:cstheme="minorHAnsi"/>
          <w:sz w:val="22"/>
          <w:szCs w:val="22"/>
        </w:rPr>
        <w:t xml:space="preserve"> year</w:t>
      </w:r>
      <w:r w:rsidR="001D3E86">
        <w:rPr>
          <w:rFonts w:asciiTheme="minorHAnsi" w:hAnsiTheme="minorHAnsi" w:cstheme="minorHAnsi"/>
          <w:sz w:val="22"/>
          <w:szCs w:val="22"/>
        </w:rPr>
        <w:t>s</w:t>
      </w:r>
      <w:r w:rsidRPr="00A54C1E">
        <w:rPr>
          <w:rFonts w:asciiTheme="minorHAnsi" w:hAnsiTheme="minorHAnsi" w:cstheme="minorHAnsi"/>
          <w:sz w:val="22"/>
          <w:szCs w:val="22"/>
        </w:rPr>
        <w:t xml:space="preserve"> from the award of contract, however, the BSNL shall revise the hire charges due to variation in fuel rates as defined under </w:t>
      </w:r>
      <w:r w:rsidRPr="00A54C1E">
        <w:rPr>
          <w:rFonts w:asciiTheme="minorHAnsi" w:hAnsiTheme="minorHAnsi" w:cstheme="minorHAnsi"/>
          <w:bCs/>
          <w:sz w:val="22"/>
          <w:szCs w:val="22"/>
        </w:rPr>
        <w:t>clause 25 of Section IV</w:t>
      </w:r>
      <w:r w:rsidR="00D26E22">
        <w:rPr>
          <w:rFonts w:asciiTheme="minorHAnsi" w:hAnsiTheme="minorHAnsi" w:cstheme="minorHAnsi"/>
          <w:bCs/>
          <w:sz w:val="22"/>
          <w:szCs w:val="22"/>
        </w:rPr>
        <w:t>.</w:t>
      </w:r>
      <w:r w:rsidRPr="00A54C1E">
        <w:rPr>
          <w:rFonts w:asciiTheme="minorHAnsi" w:hAnsiTheme="minorHAnsi" w:cstheme="minorHAnsi"/>
          <w:bCs/>
          <w:sz w:val="22"/>
          <w:szCs w:val="22"/>
        </w:rPr>
        <w:t xml:space="preserve"> </w:t>
      </w:r>
    </w:p>
    <w:p w:rsidR="00811215" w:rsidRPr="00A54C1E" w:rsidRDefault="00811215" w:rsidP="00127A39">
      <w:pPr>
        <w:numPr>
          <w:ilvl w:val="1"/>
          <w:numId w:val="44"/>
        </w:numPr>
        <w:tabs>
          <w:tab w:val="left" w:pos="3620"/>
        </w:tabs>
        <w:ind w:left="810" w:hanging="385"/>
        <w:rPr>
          <w:rFonts w:asciiTheme="minorHAnsi" w:hAnsiTheme="minorHAnsi" w:cstheme="minorHAnsi"/>
          <w:sz w:val="22"/>
          <w:szCs w:val="22"/>
        </w:rPr>
      </w:pPr>
      <w:r w:rsidRPr="00A54C1E">
        <w:rPr>
          <w:rFonts w:asciiTheme="minorHAnsi" w:hAnsiTheme="minorHAnsi" w:cstheme="minorHAnsi"/>
          <w:sz w:val="22"/>
          <w:szCs w:val="22"/>
        </w:rPr>
        <w:t>All rates quoted shall be exclusive of parking charges, toll charges. The BSNL shall reimburse such charges, if any, against claim through valid receipts.</w:t>
      </w:r>
    </w:p>
    <w:p w:rsidR="00811215" w:rsidRPr="00A54C1E" w:rsidRDefault="00811215" w:rsidP="00127A39">
      <w:pPr>
        <w:numPr>
          <w:ilvl w:val="1"/>
          <w:numId w:val="44"/>
        </w:numPr>
        <w:tabs>
          <w:tab w:val="left" w:pos="3620"/>
        </w:tabs>
        <w:ind w:left="810" w:hanging="385"/>
        <w:rPr>
          <w:rFonts w:asciiTheme="minorHAnsi" w:hAnsiTheme="minorHAnsi" w:cstheme="minorHAnsi"/>
          <w:sz w:val="22"/>
          <w:szCs w:val="22"/>
        </w:rPr>
      </w:pPr>
      <w:r w:rsidRPr="00A54C1E">
        <w:rPr>
          <w:rFonts w:asciiTheme="minorHAnsi" w:hAnsiTheme="minorHAnsi" w:cstheme="minorHAnsi"/>
          <w:sz w:val="22"/>
          <w:szCs w:val="22"/>
        </w:rPr>
        <w:t>The quoted rate shall include all charges such as drivers salary, insurance premium, road tax, fuel, repairs &amp; maintenance charges etc;</w:t>
      </w:r>
    </w:p>
    <w:p w:rsidR="00811215" w:rsidRPr="00A54C1E" w:rsidRDefault="00811215" w:rsidP="00127A39">
      <w:pPr>
        <w:numPr>
          <w:ilvl w:val="1"/>
          <w:numId w:val="44"/>
        </w:numPr>
        <w:tabs>
          <w:tab w:val="left" w:pos="3620"/>
        </w:tabs>
        <w:ind w:left="810" w:hanging="385"/>
        <w:rPr>
          <w:rFonts w:asciiTheme="minorHAnsi" w:hAnsiTheme="minorHAnsi" w:cstheme="minorHAnsi"/>
          <w:sz w:val="22"/>
          <w:szCs w:val="22"/>
        </w:rPr>
      </w:pPr>
      <w:r w:rsidRPr="00A54C1E">
        <w:rPr>
          <w:rFonts w:asciiTheme="minorHAnsi" w:hAnsiTheme="minorHAnsi" w:cstheme="minorHAnsi"/>
          <w:sz w:val="22"/>
          <w:szCs w:val="22"/>
        </w:rPr>
        <w:t>The quoted rates shall be exclusive of GST payable to Central / State Government, if any.</w:t>
      </w:r>
    </w:p>
    <w:p w:rsidR="00811215" w:rsidRPr="00A54C1E" w:rsidRDefault="00811215" w:rsidP="00127A39">
      <w:pPr>
        <w:numPr>
          <w:ilvl w:val="1"/>
          <w:numId w:val="44"/>
        </w:numPr>
        <w:tabs>
          <w:tab w:val="left" w:pos="3620"/>
        </w:tabs>
        <w:ind w:left="810" w:hanging="385"/>
        <w:rPr>
          <w:rFonts w:asciiTheme="minorHAnsi" w:hAnsiTheme="minorHAnsi" w:cstheme="minorHAnsi"/>
          <w:sz w:val="22"/>
          <w:szCs w:val="22"/>
        </w:rPr>
      </w:pPr>
      <w:r w:rsidRPr="00A54C1E">
        <w:rPr>
          <w:rFonts w:asciiTheme="minorHAnsi" w:hAnsiTheme="minorHAnsi" w:cstheme="minorHAnsi"/>
          <w:sz w:val="22"/>
          <w:szCs w:val="22"/>
        </w:rPr>
        <w:t>The service provider shall solely be responsible for all fines, penalties and other violation of traffic rules in force.</w:t>
      </w:r>
    </w:p>
    <w:p w:rsidR="00811215" w:rsidRPr="00A54C1E" w:rsidRDefault="00811215" w:rsidP="00127A39">
      <w:pPr>
        <w:numPr>
          <w:ilvl w:val="1"/>
          <w:numId w:val="44"/>
        </w:numPr>
        <w:tabs>
          <w:tab w:val="left" w:pos="3620"/>
        </w:tabs>
        <w:ind w:left="810" w:hanging="385"/>
        <w:rPr>
          <w:rFonts w:asciiTheme="minorHAnsi" w:hAnsiTheme="minorHAnsi" w:cstheme="minorHAnsi"/>
          <w:sz w:val="22"/>
          <w:szCs w:val="22"/>
        </w:rPr>
      </w:pPr>
      <w:r w:rsidRPr="00A54C1E">
        <w:rPr>
          <w:rFonts w:asciiTheme="minorHAnsi" w:hAnsiTheme="minorHAnsi" w:cstheme="minorHAnsi"/>
          <w:sz w:val="22"/>
          <w:szCs w:val="22"/>
        </w:rPr>
        <w:t>The BSNL shall not be liable for any other charges whatsoever on any other account.</w:t>
      </w:r>
    </w:p>
    <w:p w:rsidR="00811215" w:rsidRPr="00A54C1E" w:rsidRDefault="00811215" w:rsidP="00127A39">
      <w:pPr>
        <w:pStyle w:val="NormalWeb"/>
        <w:numPr>
          <w:ilvl w:val="1"/>
          <w:numId w:val="44"/>
        </w:numPr>
        <w:tabs>
          <w:tab w:val="left" w:pos="3620"/>
        </w:tabs>
        <w:spacing w:before="0" w:beforeAutospacing="0" w:after="0" w:afterAutospacing="0"/>
        <w:ind w:left="810" w:hanging="385"/>
        <w:jc w:val="both"/>
        <w:rPr>
          <w:rFonts w:asciiTheme="minorHAnsi" w:eastAsia="Times New Roman" w:hAnsiTheme="minorHAnsi" w:cstheme="minorHAnsi"/>
          <w:sz w:val="22"/>
          <w:szCs w:val="22"/>
        </w:rPr>
      </w:pPr>
      <w:r w:rsidRPr="00A54C1E">
        <w:rPr>
          <w:rFonts w:asciiTheme="minorHAnsi" w:eastAsia="Times New Roman" w:hAnsiTheme="minorHAnsi" w:cstheme="minorHAnsi"/>
          <w:sz w:val="22"/>
          <w:szCs w:val="22"/>
        </w:rPr>
        <w:t>Each plan shall be evaluated independently for the purpose of comparison of rates &amp; fixing of L1, L2, L3 etc;.</w:t>
      </w:r>
    </w:p>
    <w:p w:rsidR="00811215" w:rsidRDefault="00811215" w:rsidP="00811215">
      <w:pPr>
        <w:pStyle w:val="NormalWeb"/>
        <w:tabs>
          <w:tab w:val="left" w:pos="3620"/>
        </w:tabs>
        <w:spacing w:before="0" w:beforeAutospacing="0" w:after="0" w:afterAutospacing="0"/>
        <w:jc w:val="both"/>
        <w:rPr>
          <w:rFonts w:asciiTheme="minorHAnsi" w:eastAsia="Times New Roman" w:hAnsiTheme="minorHAnsi" w:cstheme="minorHAnsi"/>
          <w:sz w:val="22"/>
          <w:szCs w:val="22"/>
        </w:rPr>
      </w:pPr>
    </w:p>
    <w:p w:rsidR="00811215" w:rsidRPr="00A54C1E" w:rsidRDefault="00811215" w:rsidP="00811215">
      <w:pPr>
        <w:pStyle w:val="Default"/>
        <w:spacing w:after="120" w:line="276" w:lineRule="auto"/>
        <w:ind w:left="630" w:hanging="630"/>
        <w:jc w:val="both"/>
        <w:rPr>
          <w:rFonts w:asciiTheme="minorHAnsi" w:hAnsiTheme="minorHAnsi" w:cstheme="minorHAnsi"/>
          <w:b/>
          <w:color w:val="auto"/>
        </w:rPr>
      </w:pPr>
      <w:r w:rsidRPr="00A54C1E">
        <w:rPr>
          <w:rFonts w:asciiTheme="minorHAnsi" w:hAnsiTheme="minorHAnsi" w:cstheme="minorHAnsi"/>
          <w:b/>
          <w:color w:val="auto"/>
        </w:rPr>
        <w:t>25.</w:t>
      </w:r>
      <w:r w:rsidRPr="00A54C1E">
        <w:rPr>
          <w:rFonts w:asciiTheme="minorHAnsi" w:hAnsiTheme="minorHAnsi" w:cstheme="minorHAnsi"/>
          <w:color w:val="auto"/>
        </w:rPr>
        <w:tab/>
      </w:r>
      <w:r w:rsidRPr="00A54C1E">
        <w:rPr>
          <w:rFonts w:asciiTheme="minorHAnsi" w:hAnsiTheme="minorHAnsi" w:cstheme="minorHAnsi"/>
          <w:b/>
          <w:color w:val="auto"/>
        </w:rPr>
        <w:t>Price Revision:</w:t>
      </w:r>
    </w:p>
    <w:p w:rsidR="00811215" w:rsidRPr="00A54C1E" w:rsidRDefault="00811215" w:rsidP="00811215">
      <w:pPr>
        <w:pStyle w:val="NormalWeb"/>
        <w:spacing w:before="0" w:beforeAutospacing="0" w:after="240" w:afterAutospacing="0"/>
        <w:ind w:left="810" w:right="1" w:hanging="540"/>
        <w:jc w:val="both"/>
        <w:rPr>
          <w:rFonts w:asciiTheme="minorHAnsi" w:hAnsiTheme="minorHAnsi" w:cstheme="minorHAnsi"/>
          <w:bCs/>
          <w:sz w:val="22"/>
          <w:szCs w:val="22"/>
        </w:rPr>
      </w:pPr>
      <w:r w:rsidRPr="00A54C1E">
        <w:rPr>
          <w:rFonts w:asciiTheme="minorHAnsi" w:hAnsiTheme="minorHAnsi" w:cstheme="minorHAnsi"/>
          <w:bCs/>
          <w:sz w:val="22"/>
          <w:szCs w:val="22"/>
        </w:rPr>
        <w:t xml:space="preserve">25.1 Price revision for </w:t>
      </w:r>
      <w:r w:rsidRPr="00A54C1E">
        <w:rPr>
          <w:rFonts w:asciiTheme="minorHAnsi" w:hAnsiTheme="minorHAnsi" w:cstheme="minorHAnsi"/>
          <w:sz w:val="22"/>
          <w:szCs w:val="22"/>
        </w:rPr>
        <w:t>either increase or decrease on hire charges shall be worked out due to fluctuation in diesel price whenever such variation in diesel price rises/falls above/below 10% of Base rate as detailed under this clause and paid or deducted accordingly.</w:t>
      </w:r>
    </w:p>
    <w:p w:rsidR="00811215" w:rsidRPr="00A54C1E" w:rsidRDefault="00811215" w:rsidP="00811215">
      <w:pPr>
        <w:pStyle w:val="NormalWeb"/>
        <w:spacing w:before="0" w:beforeAutospacing="0" w:after="240" w:afterAutospacing="0"/>
        <w:ind w:left="900" w:right="1" w:hanging="630"/>
        <w:jc w:val="both"/>
        <w:rPr>
          <w:rFonts w:asciiTheme="minorHAnsi" w:hAnsiTheme="minorHAnsi" w:cstheme="minorHAnsi"/>
          <w:sz w:val="22"/>
          <w:szCs w:val="22"/>
        </w:rPr>
      </w:pPr>
      <w:r w:rsidRPr="00A54C1E">
        <w:rPr>
          <w:rFonts w:asciiTheme="minorHAnsi" w:hAnsiTheme="minorHAnsi" w:cstheme="minorHAnsi"/>
          <w:bCs/>
          <w:sz w:val="22"/>
          <w:szCs w:val="22"/>
        </w:rPr>
        <w:t xml:space="preserve">25.2 </w:t>
      </w:r>
      <w:r w:rsidRPr="00A54C1E">
        <w:rPr>
          <w:rFonts w:asciiTheme="minorHAnsi" w:hAnsiTheme="minorHAnsi" w:cstheme="minorHAnsi"/>
          <w:sz w:val="22"/>
          <w:szCs w:val="22"/>
        </w:rPr>
        <w:t>The price revision shall be worked out at quarterly intervals and shall be with respect to distance KM slab of various category/Plan.</w:t>
      </w:r>
    </w:p>
    <w:p w:rsidR="00811215" w:rsidRPr="00A54C1E" w:rsidRDefault="00811215" w:rsidP="00811215">
      <w:pPr>
        <w:pStyle w:val="NormalWeb"/>
        <w:spacing w:before="0" w:beforeAutospacing="0" w:after="240" w:afterAutospacing="0"/>
        <w:ind w:left="900" w:right="1" w:hanging="630"/>
        <w:jc w:val="both"/>
        <w:rPr>
          <w:rFonts w:asciiTheme="minorHAnsi" w:hAnsiTheme="minorHAnsi" w:cstheme="minorHAnsi"/>
          <w:sz w:val="22"/>
          <w:szCs w:val="22"/>
        </w:rPr>
      </w:pPr>
      <w:r w:rsidRPr="00A54C1E">
        <w:rPr>
          <w:rFonts w:asciiTheme="minorHAnsi" w:hAnsiTheme="minorHAnsi" w:cstheme="minorHAnsi"/>
          <w:sz w:val="22"/>
          <w:szCs w:val="22"/>
        </w:rPr>
        <w:t xml:space="preserve"> 25.3 The first such </w:t>
      </w:r>
      <w:r w:rsidR="00D26E22" w:rsidRPr="00A54C1E">
        <w:rPr>
          <w:rFonts w:asciiTheme="minorHAnsi" w:hAnsiTheme="minorHAnsi" w:cstheme="minorHAnsi"/>
          <w:sz w:val="22"/>
          <w:szCs w:val="22"/>
        </w:rPr>
        <w:t>revision shall</w:t>
      </w:r>
      <w:r w:rsidRPr="00A54C1E">
        <w:rPr>
          <w:rFonts w:asciiTheme="minorHAnsi" w:hAnsiTheme="minorHAnsi" w:cstheme="minorHAnsi"/>
          <w:sz w:val="22"/>
          <w:szCs w:val="22"/>
        </w:rPr>
        <w:t xml:space="preserve"> be made at the end of three months after the month (excluding) in which the tender was awarded and thereafter at every three months interval or part thereof.</w:t>
      </w:r>
    </w:p>
    <w:p w:rsidR="00811215" w:rsidRPr="00A54C1E" w:rsidRDefault="00811215" w:rsidP="00811215">
      <w:pPr>
        <w:pStyle w:val="NormalWeb"/>
        <w:spacing w:before="0" w:beforeAutospacing="0" w:after="240" w:afterAutospacing="0"/>
        <w:ind w:left="900" w:right="1" w:hanging="630"/>
        <w:jc w:val="both"/>
        <w:rPr>
          <w:rFonts w:asciiTheme="minorHAnsi" w:hAnsiTheme="minorHAnsi" w:cstheme="minorHAnsi"/>
          <w:sz w:val="22"/>
          <w:szCs w:val="22"/>
        </w:rPr>
      </w:pPr>
      <w:r w:rsidRPr="00A54C1E">
        <w:rPr>
          <w:rFonts w:asciiTheme="minorHAnsi" w:hAnsiTheme="minorHAnsi" w:cstheme="minorHAnsi"/>
          <w:sz w:val="22"/>
          <w:szCs w:val="22"/>
        </w:rPr>
        <w:t xml:space="preserve">25.4 The review for change in hire charges due to change in fuel rates shall be </w:t>
      </w:r>
      <w:r w:rsidR="00D26E22" w:rsidRPr="00A54C1E">
        <w:rPr>
          <w:rFonts w:asciiTheme="minorHAnsi" w:hAnsiTheme="minorHAnsi" w:cstheme="minorHAnsi"/>
          <w:sz w:val="22"/>
          <w:szCs w:val="22"/>
        </w:rPr>
        <w:t>affected</w:t>
      </w:r>
      <w:r w:rsidRPr="00A54C1E">
        <w:rPr>
          <w:rFonts w:asciiTheme="minorHAnsi" w:hAnsiTheme="minorHAnsi" w:cstheme="minorHAnsi"/>
          <w:sz w:val="22"/>
          <w:szCs w:val="22"/>
        </w:rPr>
        <w:t xml:space="preserve"> at the end of quarter, irrespective of start of contract. The change in hire charges, if any, shall be applicable from the Ist day of next quarter.</w:t>
      </w:r>
    </w:p>
    <w:p w:rsidR="00811215" w:rsidRPr="00A54C1E" w:rsidRDefault="00811215" w:rsidP="00811215">
      <w:pPr>
        <w:pStyle w:val="NormalWeb"/>
        <w:spacing w:before="0" w:beforeAutospacing="0" w:after="240" w:afterAutospacing="0"/>
        <w:ind w:left="900" w:right="1" w:hanging="630"/>
        <w:jc w:val="both"/>
        <w:rPr>
          <w:rFonts w:asciiTheme="minorHAnsi" w:hAnsiTheme="minorHAnsi" w:cstheme="minorHAnsi"/>
          <w:sz w:val="22"/>
          <w:szCs w:val="22"/>
        </w:rPr>
      </w:pPr>
      <w:r w:rsidRPr="00A54C1E">
        <w:rPr>
          <w:rFonts w:asciiTheme="minorHAnsi" w:hAnsiTheme="minorHAnsi" w:cstheme="minorHAnsi"/>
          <w:sz w:val="22"/>
          <w:szCs w:val="22"/>
        </w:rPr>
        <w:t>25.5 The price revision shall be worked out using the following formula.</w:t>
      </w:r>
    </w:p>
    <w:p w:rsidR="00811215" w:rsidRPr="00A54C1E" w:rsidRDefault="00811215" w:rsidP="00811215">
      <w:pPr>
        <w:pStyle w:val="Default"/>
        <w:ind w:left="810" w:right="1"/>
        <w:rPr>
          <w:rFonts w:asciiTheme="minorHAnsi" w:hAnsiTheme="minorHAnsi" w:cstheme="minorHAnsi"/>
          <w:b/>
        </w:rPr>
      </w:pPr>
      <w:r w:rsidRPr="00A54C1E">
        <w:rPr>
          <w:rFonts w:asciiTheme="minorHAnsi" w:hAnsiTheme="minorHAnsi" w:cstheme="minorHAnsi"/>
          <w:b/>
        </w:rPr>
        <w:t>Increase or decrease in rate per vehicle per month</w:t>
      </w:r>
      <w:r w:rsidRPr="00A54C1E">
        <w:rPr>
          <w:rFonts w:asciiTheme="minorHAnsi" w:hAnsiTheme="minorHAnsi" w:cstheme="minorHAnsi"/>
          <w:b/>
          <w:sz w:val="32"/>
          <w:szCs w:val="32"/>
        </w:rPr>
        <w:t>= C* (B-A) / (D or E)</w:t>
      </w:r>
    </w:p>
    <w:p w:rsidR="00811215" w:rsidRPr="00A54C1E" w:rsidRDefault="00811215" w:rsidP="00811215">
      <w:pPr>
        <w:pStyle w:val="Default"/>
        <w:ind w:left="810" w:right="1"/>
        <w:rPr>
          <w:rFonts w:asciiTheme="minorHAnsi" w:hAnsiTheme="minorHAnsi" w:cstheme="minorHAnsi"/>
          <w:bCs/>
        </w:rPr>
      </w:pPr>
      <w:r w:rsidRPr="00A54C1E">
        <w:rPr>
          <w:rFonts w:asciiTheme="minorHAnsi" w:hAnsiTheme="minorHAnsi" w:cstheme="minorHAnsi"/>
          <w:bCs/>
        </w:rPr>
        <w:t xml:space="preserve"> Where</w:t>
      </w:r>
    </w:p>
    <w:p w:rsidR="00811215" w:rsidRPr="00A54C1E" w:rsidRDefault="00811215" w:rsidP="00811215">
      <w:pPr>
        <w:pStyle w:val="Default"/>
        <w:ind w:left="810" w:right="1"/>
        <w:rPr>
          <w:rFonts w:asciiTheme="minorHAnsi" w:hAnsiTheme="minorHAnsi" w:cstheme="minorHAnsi"/>
          <w:bCs/>
        </w:rPr>
      </w:pPr>
    </w:p>
    <w:tbl>
      <w:tblPr>
        <w:tblStyle w:val="TableGrid"/>
        <w:tblW w:w="0" w:type="auto"/>
        <w:tblInd w:w="810" w:type="dxa"/>
        <w:tblLook w:val="04A0"/>
      </w:tblPr>
      <w:tblGrid>
        <w:gridCol w:w="7535"/>
        <w:gridCol w:w="900"/>
      </w:tblGrid>
      <w:tr w:rsidR="00811215" w:rsidRPr="00A54C1E" w:rsidTr="00A85C3A">
        <w:tc>
          <w:tcPr>
            <w:tcW w:w="8028" w:type="dxa"/>
          </w:tcPr>
          <w:p w:rsidR="00811215" w:rsidRPr="00A54C1E" w:rsidRDefault="00811215" w:rsidP="00A85C3A">
            <w:pPr>
              <w:pStyle w:val="Default"/>
              <w:ind w:right="1"/>
              <w:rPr>
                <w:rFonts w:asciiTheme="minorHAnsi" w:hAnsiTheme="minorHAnsi" w:cstheme="minorHAnsi"/>
                <w:color w:val="auto"/>
                <w:sz w:val="22"/>
                <w:szCs w:val="22"/>
              </w:rPr>
            </w:pPr>
            <w:r w:rsidRPr="00A54C1E">
              <w:rPr>
                <w:rFonts w:asciiTheme="minorHAnsi" w:hAnsiTheme="minorHAnsi" w:cstheme="minorHAnsi"/>
                <w:color w:val="auto"/>
                <w:sz w:val="22"/>
                <w:szCs w:val="22"/>
              </w:rPr>
              <w:t>Base Rate of fuel would be fuel price as on</w:t>
            </w:r>
            <w:r w:rsidRPr="00A54C1E">
              <w:rPr>
                <w:rFonts w:asciiTheme="minorHAnsi" w:hAnsiTheme="minorHAnsi" w:cstheme="minorHAnsi"/>
                <w:color w:val="FF0000"/>
                <w:sz w:val="22"/>
                <w:szCs w:val="22"/>
              </w:rPr>
              <w:t xml:space="preserve"> </w:t>
            </w:r>
            <w:r w:rsidRPr="00A54C1E">
              <w:rPr>
                <w:rFonts w:asciiTheme="minorHAnsi" w:hAnsiTheme="minorHAnsi" w:cstheme="minorHAnsi"/>
                <w:color w:val="auto"/>
                <w:sz w:val="22"/>
                <w:szCs w:val="22"/>
              </w:rPr>
              <w:t>date of award of contract(for 1</w:t>
            </w:r>
            <w:r w:rsidRPr="00A54C1E">
              <w:rPr>
                <w:rFonts w:asciiTheme="minorHAnsi" w:hAnsiTheme="minorHAnsi" w:cstheme="minorHAnsi"/>
                <w:color w:val="auto"/>
                <w:sz w:val="22"/>
                <w:szCs w:val="22"/>
                <w:vertAlign w:val="superscript"/>
              </w:rPr>
              <w:t>st</w:t>
            </w:r>
            <w:r w:rsidRPr="00A54C1E">
              <w:rPr>
                <w:rFonts w:asciiTheme="minorHAnsi" w:hAnsiTheme="minorHAnsi" w:cstheme="minorHAnsi"/>
                <w:color w:val="auto"/>
                <w:sz w:val="22"/>
                <w:szCs w:val="22"/>
              </w:rPr>
              <w:t>time revision only)</w:t>
            </w:r>
            <w:r w:rsidRPr="00A54C1E">
              <w:rPr>
                <w:rFonts w:asciiTheme="minorHAnsi" w:hAnsiTheme="minorHAnsi" w:cstheme="minorHAnsi"/>
                <w:color w:val="auto"/>
                <w:sz w:val="22"/>
                <w:szCs w:val="22"/>
              </w:rPr>
              <w:tab/>
            </w:r>
          </w:p>
          <w:p w:rsidR="00811215" w:rsidRPr="00A54C1E" w:rsidRDefault="00811215" w:rsidP="00A85C3A">
            <w:pPr>
              <w:pStyle w:val="Default"/>
              <w:ind w:right="1"/>
              <w:rPr>
                <w:rFonts w:asciiTheme="minorHAnsi" w:hAnsiTheme="minorHAnsi" w:cstheme="minorHAnsi"/>
                <w:color w:val="FF0000"/>
                <w:sz w:val="22"/>
                <w:szCs w:val="22"/>
              </w:rPr>
            </w:pPr>
            <w:r w:rsidRPr="00A54C1E">
              <w:rPr>
                <w:rFonts w:asciiTheme="minorHAnsi" w:hAnsiTheme="minorHAnsi" w:cstheme="minorHAnsi"/>
                <w:bCs/>
                <w:color w:val="auto"/>
              </w:rPr>
              <w:t xml:space="preserve">Later </w:t>
            </w:r>
            <w:r w:rsidRPr="00A54C1E">
              <w:rPr>
                <w:rFonts w:asciiTheme="minorHAnsi" w:hAnsiTheme="minorHAnsi" w:cstheme="minorHAnsi"/>
                <w:color w:val="auto"/>
                <w:sz w:val="22"/>
                <w:szCs w:val="22"/>
              </w:rPr>
              <w:t>Base Rate of fuel would be the rate of diesel while awarding for the preceding rate contract/revision</w:t>
            </w:r>
          </w:p>
        </w:tc>
        <w:tc>
          <w:tcPr>
            <w:tcW w:w="940" w:type="dxa"/>
          </w:tcPr>
          <w:p w:rsidR="00811215" w:rsidRPr="002F1B39" w:rsidRDefault="00811215" w:rsidP="00A85C3A">
            <w:pPr>
              <w:pStyle w:val="Default"/>
              <w:ind w:right="1"/>
              <w:rPr>
                <w:rFonts w:asciiTheme="minorHAnsi" w:hAnsiTheme="minorHAnsi" w:cstheme="minorHAnsi"/>
                <w:color w:val="000000" w:themeColor="text1"/>
                <w:sz w:val="36"/>
                <w:szCs w:val="36"/>
              </w:rPr>
            </w:pPr>
            <w:r w:rsidRPr="002F1B39">
              <w:rPr>
                <w:rFonts w:asciiTheme="minorHAnsi" w:hAnsiTheme="minorHAnsi" w:cstheme="minorHAnsi"/>
                <w:color w:val="000000" w:themeColor="text1"/>
                <w:sz w:val="36"/>
                <w:szCs w:val="36"/>
              </w:rPr>
              <w:t>A</w:t>
            </w:r>
          </w:p>
        </w:tc>
      </w:tr>
      <w:tr w:rsidR="00811215" w:rsidRPr="00A54C1E" w:rsidTr="00A85C3A">
        <w:tc>
          <w:tcPr>
            <w:tcW w:w="8028" w:type="dxa"/>
          </w:tcPr>
          <w:p w:rsidR="00811215" w:rsidRPr="00A54C1E" w:rsidRDefault="00811215" w:rsidP="00A85C3A">
            <w:pPr>
              <w:pStyle w:val="Default"/>
              <w:tabs>
                <w:tab w:val="left" w:pos="6117"/>
              </w:tabs>
              <w:ind w:right="1" w:firstLine="11"/>
              <w:rPr>
                <w:rFonts w:asciiTheme="minorHAnsi" w:hAnsiTheme="minorHAnsi" w:cstheme="minorHAnsi"/>
                <w:color w:val="FF0000"/>
                <w:sz w:val="22"/>
                <w:szCs w:val="22"/>
              </w:rPr>
            </w:pPr>
            <w:r w:rsidRPr="00A54C1E">
              <w:rPr>
                <w:rFonts w:asciiTheme="minorHAnsi" w:hAnsiTheme="minorHAnsi" w:cstheme="minorHAnsi"/>
                <w:bCs/>
              </w:rPr>
              <w:t>Average diesel price of 3 months or part thereof for which price variation being considered</w:t>
            </w:r>
          </w:p>
        </w:tc>
        <w:tc>
          <w:tcPr>
            <w:tcW w:w="940" w:type="dxa"/>
          </w:tcPr>
          <w:p w:rsidR="00811215" w:rsidRPr="002F1B39" w:rsidRDefault="00811215" w:rsidP="00A85C3A">
            <w:pPr>
              <w:pStyle w:val="Default"/>
              <w:ind w:right="1"/>
              <w:rPr>
                <w:rFonts w:asciiTheme="minorHAnsi" w:hAnsiTheme="minorHAnsi" w:cstheme="minorHAnsi"/>
                <w:color w:val="000000" w:themeColor="text1"/>
                <w:sz w:val="32"/>
                <w:szCs w:val="32"/>
              </w:rPr>
            </w:pPr>
            <w:r w:rsidRPr="002F1B39">
              <w:rPr>
                <w:rFonts w:asciiTheme="minorHAnsi" w:hAnsiTheme="minorHAnsi" w:cstheme="minorHAnsi"/>
                <w:color w:val="000000" w:themeColor="text1"/>
                <w:sz w:val="32"/>
                <w:szCs w:val="32"/>
              </w:rPr>
              <w:t>B</w:t>
            </w:r>
          </w:p>
        </w:tc>
      </w:tr>
      <w:tr w:rsidR="00811215" w:rsidRPr="00A54C1E" w:rsidTr="00A85C3A">
        <w:tc>
          <w:tcPr>
            <w:tcW w:w="8028" w:type="dxa"/>
          </w:tcPr>
          <w:p w:rsidR="00811215" w:rsidRPr="00A54C1E" w:rsidRDefault="00811215" w:rsidP="00A85C3A">
            <w:pPr>
              <w:pStyle w:val="Default"/>
              <w:ind w:right="1"/>
              <w:rPr>
                <w:rFonts w:asciiTheme="minorHAnsi" w:hAnsiTheme="minorHAnsi" w:cstheme="minorHAnsi"/>
                <w:color w:val="FF0000"/>
                <w:sz w:val="22"/>
                <w:szCs w:val="22"/>
              </w:rPr>
            </w:pPr>
            <w:r w:rsidRPr="00A54C1E">
              <w:rPr>
                <w:rFonts w:asciiTheme="minorHAnsi" w:hAnsiTheme="minorHAnsi" w:cstheme="minorHAnsi"/>
                <w:bCs/>
              </w:rPr>
              <w:t>Distance KM slab being considered for price variation.</w:t>
            </w:r>
            <w:r w:rsidRPr="00A54C1E">
              <w:rPr>
                <w:rFonts w:asciiTheme="minorHAnsi" w:hAnsiTheme="minorHAnsi" w:cstheme="minorHAnsi"/>
                <w:bCs/>
              </w:rPr>
              <w:tab/>
            </w:r>
          </w:p>
        </w:tc>
        <w:tc>
          <w:tcPr>
            <w:tcW w:w="940" w:type="dxa"/>
          </w:tcPr>
          <w:p w:rsidR="00811215" w:rsidRPr="002F1B39" w:rsidRDefault="00811215" w:rsidP="00A85C3A">
            <w:pPr>
              <w:pStyle w:val="Default"/>
              <w:ind w:right="1"/>
              <w:rPr>
                <w:rFonts w:asciiTheme="minorHAnsi" w:hAnsiTheme="minorHAnsi" w:cstheme="minorHAnsi"/>
                <w:color w:val="000000" w:themeColor="text1"/>
                <w:sz w:val="32"/>
                <w:szCs w:val="32"/>
              </w:rPr>
            </w:pPr>
            <w:r w:rsidRPr="002F1B39">
              <w:rPr>
                <w:rFonts w:asciiTheme="minorHAnsi" w:hAnsiTheme="minorHAnsi" w:cstheme="minorHAnsi"/>
                <w:color w:val="000000" w:themeColor="text1"/>
                <w:sz w:val="32"/>
                <w:szCs w:val="32"/>
              </w:rPr>
              <w:t>C</w:t>
            </w:r>
          </w:p>
        </w:tc>
      </w:tr>
      <w:tr w:rsidR="00811215" w:rsidRPr="00A54C1E" w:rsidTr="00A85C3A">
        <w:trPr>
          <w:trHeight w:val="197"/>
        </w:trPr>
        <w:tc>
          <w:tcPr>
            <w:tcW w:w="8028" w:type="dxa"/>
          </w:tcPr>
          <w:p w:rsidR="00811215" w:rsidRPr="00A54C1E" w:rsidRDefault="00811215" w:rsidP="00A85C3A">
            <w:pPr>
              <w:pStyle w:val="Default"/>
              <w:ind w:right="1"/>
              <w:rPr>
                <w:rFonts w:asciiTheme="minorHAnsi" w:hAnsiTheme="minorHAnsi" w:cstheme="minorHAnsi"/>
                <w:color w:val="FF0000"/>
                <w:sz w:val="22"/>
                <w:szCs w:val="22"/>
              </w:rPr>
            </w:pPr>
            <w:r w:rsidRPr="00A54C1E">
              <w:rPr>
                <w:rFonts w:asciiTheme="minorHAnsi" w:hAnsiTheme="minorHAnsi" w:cstheme="minorHAnsi"/>
                <w:bCs/>
              </w:rPr>
              <w:t>Average KM per litre of diesel consumption (KMPL) for AC vehicle</w:t>
            </w:r>
            <w:r w:rsidRPr="00A54C1E">
              <w:rPr>
                <w:rFonts w:asciiTheme="minorHAnsi" w:hAnsiTheme="minorHAnsi" w:cstheme="minorHAnsi"/>
                <w:bCs/>
              </w:rPr>
              <w:tab/>
            </w:r>
          </w:p>
        </w:tc>
        <w:tc>
          <w:tcPr>
            <w:tcW w:w="940" w:type="dxa"/>
          </w:tcPr>
          <w:p w:rsidR="00811215" w:rsidRPr="002F1B39" w:rsidRDefault="00811215" w:rsidP="00A85C3A">
            <w:pPr>
              <w:pStyle w:val="Default"/>
              <w:ind w:right="1"/>
              <w:rPr>
                <w:rFonts w:asciiTheme="minorHAnsi" w:hAnsiTheme="minorHAnsi" w:cstheme="minorHAnsi"/>
                <w:color w:val="000000" w:themeColor="text1"/>
                <w:sz w:val="32"/>
                <w:szCs w:val="32"/>
              </w:rPr>
            </w:pPr>
            <w:r w:rsidRPr="002F1B39">
              <w:rPr>
                <w:rFonts w:asciiTheme="minorHAnsi" w:hAnsiTheme="minorHAnsi" w:cstheme="minorHAnsi"/>
                <w:color w:val="000000" w:themeColor="text1"/>
                <w:sz w:val="32"/>
                <w:szCs w:val="32"/>
              </w:rPr>
              <w:t>D</w:t>
            </w:r>
          </w:p>
        </w:tc>
      </w:tr>
      <w:tr w:rsidR="00811215" w:rsidRPr="00A54C1E" w:rsidTr="00A85C3A">
        <w:tc>
          <w:tcPr>
            <w:tcW w:w="8028" w:type="dxa"/>
          </w:tcPr>
          <w:p w:rsidR="00811215" w:rsidRPr="00A54C1E" w:rsidRDefault="00811215" w:rsidP="00A85C3A">
            <w:pPr>
              <w:pStyle w:val="Default"/>
              <w:ind w:right="1"/>
              <w:rPr>
                <w:rFonts w:asciiTheme="minorHAnsi" w:hAnsiTheme="minorHAnsi" w:cstheme="minorHAnsi"/>
                <w:color w:val="FF0000"/>
                <w:sz w:val="22"/>
                <w:szCs w:val="22"/>
              </w:rPr>
            </w:pPr>
            <w:r w:rsidRPr="00A54C1E">
              <w:rPr>
                <w:rFonts w:asciiTheme="minorHAnsi" w:hAnsiTheme="minorHAnsi" w:cstheme="minorHAnsi"/>
                <w:bCs/>
              </w:rPr>
              <w:t>Average KM per litre of diesel consumption (KMPL) for Non-AC vehicle</w:t>
            </w:r>
            <w:r w:rsidRPr="00A54C1E">
              <w:rPr>
                <w:rFonts w:asciiTheme="minorHAnsi" w:hAnsiTheme="minorHAnsi" w:cstheme="minorHAnsi"/>
                <w:bCs/>
              </w:rPr>
              <w:tab/>
            </w:r>
          </w:p>
        </w:tc>
        <w:tc>
          <w:tcPr>
            <w:tcW w:w="940" w:type="dxa"/>
          </w:tcPr>
          <w:p w:rsidR="00811215" w:rsidRPr="002F1B39" w:rsidRDefault="00811215" w:rsidP="00A85C3A">
            <w:pPr>
              <w:pStyle w:val="Default"/>
              <w:ind w:right="1"/>
              <w:rPr>
                <w:rFonts w:asciiTheme="minorHAnsi" w:hAnsiTheme="minorHAnsi" w:cstheme="minorHAnsi"/>
                <w:color w:val="000000" w:themeColor="text1"/>
                <w:sz w:val="32"/>
                <w:szCs w:val="32"/>
              </w:rPr>
            </w:pPr>
            <w:r w:rsidRPr="002F1B39">
              <w:rPr>
                <w:rFonts w:asciiTheme="minorHAnsi" w:hAnsiTheme="minorHAnsi" w:cstheme="minorHAnsi"/>
                <w:color w:val="000000" w:themeColor="text1"/>
                <w:sz w:val="32"/>
                <w:szCs w:val="32"/>
              </w:rPr>
              <w:t>E</w:t>
            </w:r>
          </w:p>
        </w:tc>
      </w:tr>
    </w:tbl>
    <w:p w:rsidR="00811215" w:rsidRPr="00A54C1E" w:rsidRDefault="00811215" w:rsidP="00811215">
      <w:pPr>
        <w:pStyle w:val="Default"/>
        <w:ind w:left="810" w:right="1"/>
        <w:rPr>
          <w:rFonts w:asciiTheme="minorHAnsi" w:hAnsiTheme="minorHAnsi" w:cstheme="minorHAnsi"/>
          <w:bCs/>
        </w:rPr>
      </w:pPr>
    </w:p>
    <w:p w:rsidR="00811215" w:rsidRPr="00A54C1E" w:rsidRDefault="00811215" w:rsidP="00811215">
      <w:pPr>
        <w:pStyle w:val="Default"/>
        <w:tabs>
          <w:tab w:val="left" w:pos="6117"/>
        </w:tabs>
        <w:ind w:left="810" w:right="1" w:firstLine="11"/>
        <w:rPr>
          <w:rFonts w:asciiTheme="minorHAnsi" w:hAnsiTheme="minorHAnsi" w:cstheme="minorHAnsi"/>
          <w:bCs/>
        </w:rPr>
      </w:pPr>
      <w:r w:rsidRPr="00A54C1E">
        <w:rPr>
          <w:rFonts w:asciiTheme="minorHAnsi" w:hAnsiTheme="minorHAnsi" w:cstheme="minorHAnsi"/>
          <w:bCs/>
        </w:rPr>
        <w:t>NOTE</w:t>
      </w:r>
    </w:p>
    <w:p w:rsidR="00811215" w:rsidRPr="00DF20C4" w:rsidRDefault="00811215" w:rsidP="00127A39">
      <w:pPr>
        <w:pStyle w:val="Default"/>
        <w:numPr>
          <w:ilvl w:val="0"/>
          <w:numId w:val="14"/>
        </w:numPr>
        <w:tabs>
          <w:tab w:val="left" w:pos="6117"/>
        </w:tabs>
        <w:ind w:left="900" w:right="1" w:hanging="180"/>
        <w:rPr>
          <w:rFonts w:asciiTheme="minorHAnsi" w:hAnsiTheme="minorHAnsi" w:cstheme="minorHAnsi"/>
          <w:bCs/>
          <w:sz w:val="22"/>
          <w:szCs w:val="22"/>
        </w:rPr>
      </w:pPr>
      <w:r w:rsidRPr="00A54C1E">
        <w:rPr>
          <w:rFonts w:asciiTheme="minorHAnsi" w:hAnsiTheme="minorHAnsi" w:cstheme="minorHAnsi"/>
          <w:sz w:val="22"/>
          <w:szCs w:val="22"/>
        </w:rPr>
        <w:t xml:space="preserve">The Average KMPL is to be assumed as </w:t>
      </w:r>
      <w:r w:rsidRPr="00A54C1E">
        <w:rPr>
          <w:rFonts w:asciiTheme="minorHAnsi" w:hAnsiTheme="minorHAnsi" w:cstheme="minorHAnsi"/>
          <w:b/>
          <w:sz w:val="22"/>
          <w:szCs w:val="22"/>
        </w:rPr>
        <w:t>9</w:t>
      </w:r>
      <w:r w:rsidRPr="00A54C1E">
        <w:rPr>
          <w:rFonts w:asciiTheme="minorHAnsi" w:hAnsiTheme="minorHAnsi" w:cstheme="minorHAnsi"/>
          <w:b/>
          <w:color w:val="auto"/>
          <w:sz w:val="22"/>
          <w:szCs w:val="22"/>
        </w:rPr>
        <w:t xml:space="preserve"> KMs in case of AC cars</w:t>
      </w:r>
      <w:r w:rsidRPr="00A54C1E">
        <w:rPr>
          <w:rFonts w:asciiTheme="minorHAnsi" w:hAnsiTheme="minorHAnsi" w:cstheme="minorHAnsi"/>
          <w:color w:val="auto"/>
          <w:sz w:val="22"/>
          <w:szCs w:val="22"/>
        </w:rPr>
        <w:t xml:space="preserve"> and </w:t>
      </w:r>
      <w:r w:rsidRPr="00A54C1E">
        <w:rPr>
          <w:rFonts w:asciiTheme="minorHAnsi" w:hAnsiTheme="minorHAnsi" w:cstheme="minorHAnsi"/>
          <w:b/>
          <w:color w:val="auto"/>
          <w:sz w:val="22"/>
          <w:szCs w:val="22"/>
        </w:rPr>
        <w:t xml:space="preserve">12 KMs in case of </w:t>
      </w:r>
      <w:bookmarkStart w:id="0" w:name="_GoBack"/>
      <w:bookmarkEnd w:id="0"/>
      <w:r w:rsidRPr="00A54C1E">
        <w:rPr>
          <w:rFonts w:asciiTheme="minorHAnsi" w:hAnsiTheme="minorHAnsi" w:cstheme="minorHAnsi"/>
          <w:b/>
          <w:color w:val="auto"/>
          <w:sz w:val="22"/>
          <w:szCs w:val="22"/>
        </w:rPr>
        <w:t>Non-AC Cars in both Petrol &amp; Diesel driven.</w:t>
      </w:r>
    </w:p>
    <w:p w:rsidR="00DF20C4" w:rsidRPr="00A54C1E" w:rsidRDefault="00DF20C4" w:rsidP="00DF20C4">
      <w:pPr>
        <w:pStyle w:val="Default"/>
        <w:tabs>
          <w:tab w:val="left" w:pos="6117"/>
        </w:tabs>
        <w:ind w:left="900" w:right="1"/>
        <w:rPr>
          <w:rFonts w:asciiTheme="minorHAnsi" w:hAnsiTheme="minorHAnsi" w:cstheme="minorHAnsi"/>
          <w:bCs/>
          <w:sz w:val="22"/>
          <w:szCs w:val="22"/>
        </w:rPr>
      </w:pPr>
    </w:p>
    <w:p w:rsidR="00811215" w:rsidRPr="00A54C1E" w:rsidRDefault="00811215" w:rsidP="00811215">
      <w:pPr>
        <w:pStyle w:val="NormalWeb"/>
        <w:spacing w:before="0" w:beforeAutospacing="0" w:after="240" w:afterAutospacing="0"/>
        <w:ind w:left="810" w:right="1" w:hanging="540"/>
        <w:jc w:val="both"/>
        <w:rPr>
          <w:rFonts w:asciiTheme="minorHAnsi" w:hAnsiTheme="minorHAnsi" w:cstheme="minorHAnsi"/>
          <w:sz w:val="22"/>
          <w:szCs w:val="22"/>
        </w:rPr>
      </w:pPr>
      <w:r w:rsidRPr="00A54C1E">
        <w:rPr>
          <w:rFonts w:asciiTheme="minorHAnsi" w:hAnsiTheme="minorHAnsi" w:cstheme="minorHAnsi"/>
          <w:b/>
          <w:sz w:val="22"/>
          <w:szCs w:val="22"/>
        </w:rPr>
        <w:t xml:space="preserve">25.6 </w:t>
      </w:r>
      <w:r w:rsidRPr="00A54C1E">
        <w:rPr>
          <w:rFonts w:asciiTheme="minorHAnsi" w:hAnsiTheme="minorHAnsi" w:cstheme="minorHAnsi"/>
          <w:sz w:val="22"/>
          <w:szCs w:val="22"/>
        </w:rPr>
        <w:t>If there is decrease in Fuel Price, formula will indicate negative figure which means the deduction shall be done from the bill</w:t>
      </w:r>
    </w:p>
    <w:p w:rsidR="00811215" w:rsidRPr="00A54C1E" w:rsidRDefault="00572564" w:rsidP="00811215">
      <w:pPr>
        <w:ind w:left="900" w:hanging="630"/>
        <w:jc w:val="both"/>
        <w:rPr>
          <w:rFonts w:asciiTheme="minorHAnsi" w:hAnsiTheme="minorHAnsi" w:cstheme="minorHAnsi"/>
        </w:rPr>
      </w:pPr>
      <w:r w:rsidRPr="00A54C1E">
        <w:rPr>
          <w:rFonts w:asciiTheme="minorHAnsi" w:hAnsiTheme="minorHAnsi" w:cstheme="minorHAnsi"/>
        </w:rPr>
        <w:t>25.7 The</w:t>
      </w:r>
      <w:r w:rsidR="00811215" w:rsidRPr="00A54C1E">
        <w:rPr>
          <w:rFonts w:asciiTheme="minorHAnsi" w:hAnsiTheme="minorHAnsi" w:cstheme="minorHAnsi"/>
        </w:rPr>
        <w:t xml:space="preserve"> service provider shall submit supplementary bill for reimbursement towards increase in Fuel price on monthly basis without accumulation. This supplementary bill is to be supported with proof of fuel price prevailing on the claim period and as per bills paid during the claim period. </w:t>
      </w:r>
    </w:p>
    <w:p w:rsidR="00811215" w:rsidRDefault="00572564" w:rsidP="00811215">
      <w:pPr>
        <w:ind w:left="900" w:hanging="630"/>
        <w:jc w:val="both"/>
        <w:rPr>
          <w:rFonts w:asciiTheme="minorHAnsi" w:hAnsiTheme="minorHAnsi" w:cstheme="minorHAnsi"/>
        </w:rPr>
      </w:pPr>
      <w:r w:rsidRPr="00A54C1E">
        <w:rPr>
          <w:rFonts w:asciiTheme="minorHAnsi" w:hAnsiTheme="minorHAnsi" w:cstheme="minorHAnsi"/>
          <w:b/>
        </w:rPr>
        <w:t xml:space="preserve">25.8 </w:t>
      </w:r>
      <w:r>
        <w:rPr>
          <w:rFonts w:asciiTheme="minorHAnsi" w:hAnsiTheme="minorHAnsi" w:cstheme="minorHAnsi"/>
          <w:b/>
        </w:rPr>
        <w:t>On</w:t>
      </w:r>
      <w:r w:rsidR="00811215" w:rsidRPr="00A54C1E">
        <w:rPr>
          <w:rFonts w:asciiTheme="minorHAnsi" w:hAnsiTheme="minorHAnsi" w:cstheme="minorHAnsi"/>
          <w:b/>
        </w:rPr>
        <w:t xml:space="preserve"> approval of rate revision fresh revised rate shall be issued to the vehicle contractors indicating the changes in vehicle hiring charges and the date with effect from the respective quarter which shall be treated as the date of commencement of Rate contract</w:t>
      </w:r>
      <w:r w:rsidR="00811215" w:rsidRPr="00A54C1E">
        <w:rPr>
          <w:rFonts w:asciiTheme="minorHAnsi" w:hAnsiTheme="minorHAnsi" w:cstheme="minorHAnsi"/>
        </w:rPr>
        <w:t>.</w:t>
      </w:r>
    </w:p>
    <w:p w:rsidR="00811215" w:rsidRPr="00A54C1E" w:rsidRDefault="00811215" w:rsidP="00811215">
      <w:pPr>
        <w:ind w:left="900" w:hanging="630"/>
        <w:jc w:val="both"/>
        <w:rPr>
          <w:rFonts w:asciiTheme="minorHAnsi" w:hAnsiTheme="minorHAnsi" w:cstheme="minorHAnsi"/>
        </w:rPr>
      </w:pPr>
    </w:p>
    <w:p w:rsidR="00811215" w:rsidRPr="00A54C1E" w:rsidRDefault="00811215" w:rsidP="00811215">
      <w:pPr>
        <w:ind w:left="900" w:hanging="630"/>
        <w:jc w:val="both"/>
        <w:rPr>
          <w:rFonts w:asciiTheme="minorHAnsi" w:hAnsiTheme="minorHAnsi" w:cstheme="minorHAnsi"/>
        </w:rPr>
      </w:pPr>
      <w:r w:rsidRPr="00A54C1E">
        <w:rPr>
          <w:rFonts w:asciiTheme="minorHAnsi" w:hAnsiTheme="minorHAnsi" w:cstheme="minorHAnsi"/>
        </w:rPr>
        <w:t xml:space="preserve">25.9 As per clause 25.4 above, </w:t>
      </w:r>
      <w:r w:rsidRPr="00A54C1E">
        <w:rPr>
          <w:rFonts w:asciiTheme="minorHAnsi" w:hAnsiTheme="minorHAnsi" w:cstheme="minorHAnsi"/>
          <w:b/>
        </w:rPr>
        <w:t>the rate of diesel  while award for the preceding rate contract would be taken as the base rate for calculation of increase/decrease, since fresh rate contract is awarded every time whenever there is increase/decrease in fuel rates</w:t>
      </w:r>
      <w:r w:rsidRPr="00A54C1E">
        <w:rPr>
          <w:rFonts w:asciiTheme="minorHAnsi" w:hAnsiTheme="minorHAnsi" w:cstheme="minorHAnsi"/>
        </w:rPr>
        <w:t>.</w:t>
      </w:r>
    </w:p>
    <w:p w:rsidR="00DF20C4" w:rsidRDefault="00DF20C4" w:rsidP="00811215">
      <w:pPr>
        <w:ind w:left="630" w:hanging="270"/>
        <w:rPr>
          <w:rFonts w:asciiTheme="minorHAnsi" w:hAnsiTheme="minorHAnsi" w:cstheme="minorHAnsi"/>
        </w:rPr>
      </w:pPr>
    </w:p>
    <w:p w:rsidR="00672F4E" w:rsidRPr="00A54C1E" w:rsidRDefault="00672F4E" w:rsidP="00A54C1E">
      <w:pPr>
        <w:pStyle w:val="NoSpacing"/>
        <w:rPr>
          <w:b/>
        </w:rPr>
      </w:pPr>
      <w:r w:rsidRPr="00A54C1E">
        <w:rPr>
          <w:b/>
        </w:rPr>
        <w:t>2</w:t>
      </w:r>
      <w:r w:rsidR="001A553A" w:rsidRPr="00A54C1E">
        <w:rPr>
          <w:b/>
        </w:rPr>
        <w:t>6</w:t>
      </w:r>
      <w:r w:rsidRPr="00A54C1E">
        <w:rPr>
          <w:b/>
        </w:rPr>
        <w:t>.</w:t>
      </w:r>
      <w:r w:rsidR="00CB2587" w:rsidRPr="00A54C1E">
        <w:rPr>
          <w:b/>
        </w:rPr>
        <w:t xml:space="preserve"> </w:t>
      </w:r>
      <w:r w:rsidRPr="00A54C1E">
        <w:rPr>
          <w:b/>
        </w:rPr>
        <w:t>Miscellaneous Conditions:</w:t>
      </w:r>
    </w:p>
    <w:p w:rsidR="00815A70" w:rsidRPr="00A54C1E" w:rsidRDefault="00672F4E" w:rsidP="00127A39">
      <w:pPr>
        <w:pStyle w:val="ListParagraph"/>
        <w:numPr>
          <w:ilvl w:val="0"/>
          <w:numId w:val="45"/>
        </w:numPr>
        <w:tabs>
          <w:tab w:val="left" w:pos="360"/>
        </w:tabs>
        <w:spacing w:after="120" w:line="276" w:lineRule="auto"/>
        <w:ind w:left="993" w:right="-5" w:hanging="567"/>
        <w:jc w:val="both"/>
        <w:rPr>
          <w:rFonts w:asciiTheme="minorHAnsi" w:hAnsiTheme="minorHAnsi" w:cstheme="minorHAnsi"/>
          <w:sz w:val="22"/>
          <w:szCs w:val="22"/>
        </w:rPr>
      </w:pPr>
      <w:r w:rsidRPr="00A54C1E">
        <w:rPr>
          <w:rFonts w:asciiTheme="minorHAnsi" w:hAnsiTheme="minorHAnsi" w:cstheme="minorHAnsi"/>
          <w:sz w:val="22"/>
          <w:szCs w:val="22"/>
        </w:rPr>
        <w:t>BSNL reserves right to counter offer price against price quoted by the bidder.</w:t>
      </w:r>
    </w:p>
    <w:p w:rsidR="007B570F" w:rsidRPr="00A54C1E" w:rsidRDefault="007B570F" w:rsidP="0007051E">
      <w:pPr>
        <w:autoSpaceDE w:val="0"/>
        <w:autoSpaceDN w:val="0"/>
        <w:adjustRightInd w:val="0"/>
        <w:spacing w:after="120"/>
        <w:ind w:left="450"/>
        <w:jc w:val="both"/>
        <w:rPr>
          <w:rFonts w:asciiTheme="minorHAnsi" w:hAnsiTheme="minorHAnsi" w:cstheme="minorHAnsi"/>
          <w:b/>
        </w:rPr>
      </w:pPr>
      <w:r w:rsidRPr="00A54C1E">
        <w:rPr>
          <w:rFonts w:asciiTheme="minorHAnsi" w:hAnsiTheme="minorHAnsi" w:cstheme="minorHAnsi"/>
          <w:b/>
        </w:rPr>
        <w:t xml:space="preserve">The Service Provider should supply the OWN vehicles (i.e in accordance with the proportion of </w:t>
      </w:r>
      <w:r w:rsidR="004D43FB" w:rsidRPr="00A54C1E">
        <w:rPr>
          <w:rFonts w:asciiTheme="minorHAnsi" w:hAnsiTheme="minorHAnsi" w:cstheme="minorHAnsi"/>
          <w:b/>
        </w:rPr>
        <w:t>allotment</w:t>
      </w:r>
      <w:r w:rsidR="004D43FB">
        <w:rPr>
          <w:rFonts w:asciiTheme="minorHAnsi" w:hAnsiTheme="minorHAnsi" w:cstheme="minorHAnsi"/>
          <w:b/>
        </w:rPr>
        <w:t xml:space="preserve"> </w:t>
      </w:r>
      <w:r w:rsidR="004D43FB" w:rsidRPr="00A54C1E">
        <w:rPr>
          <w:rFonts w:asciiTheme="minorHAnsi" w:hAnsiTheme="minorHAnsi" w:cstheme="minorHAnsi"/>
          <w:b/>
        </w:rPr>
        <w:t>given</w:t>
      </w:r>
      <w:r w:rsidRPr="00A54C1E">
        <w:rPr>
          <w:rFonts w:asciiTheme="minorHAnsi" w:hAnsiTheme="minorHAnsi" w:cstheme="minorHAnsi"/>
          <w:b/>
        </w:rPr>
        <w:t xml:space="preserve"> in the contract) as mentioned in Annexure 2A so as to claim CENVAT by BSNL Chennai Telephones.</w:t>
      </w:r>
    </w:p>
    <w:p w:rsidR="004F3DC6" w:rsidRPr="00A54C1E" w:rsidRDefault="004F3DC6" w:rsidP="00127A39">
      <w:pPr>
        <w:pStyle w:val="ListParagraph"/>
        <w:numPr>
          <w:ilvl w:val="0"/>
          <w:numId w:val="53"/>
        </w:numPr>
        <w:tabs>
          <w:tab w:val="left" w:pos="360"/>
          <w:tab w:val="left" w:pos="600"/>
        </w:tabs>
        <w:spacing w:after="120" w:line="276" w:lineRule="auto"/>
        <w:ind w:left="993" w:right="-5" w:hanging="567"/>
        <w:jc w:val="both"/>
        <w:rPr>
          <w:rFonts w:asciiTheme="minorHAnsi" w:hAnsiTheme="minorHAnsi" w:cstheme="minorHAnsi"/>
          <w:sz w:val="22"/>
          <w:szCs w:val="22"/>
        </w:rPr>
      </w:pPr>
      <w:r w:rsidRPr="00A54C1E">
        <w:rPr>
          <w:rFonts w:asciiTheme="minorHAnsi" w:hAnsiTheme="minorHAnsi" w:cstheme="minorHAnsi"/>
          <w:sz w:val="22"/>
          <w:szCs w:val="22"/>
        </w:rPr>
        <w:t>In case the date fixed for opening of bids is subsequently declared as holiday by the Government of India, the revised schedule will be notified.  However, in absence of such notification, the bids will be opened on next working day, time and venue remaining unaltered.</w:t>
      </w:r>
    </w:p>
    <w:p w:rsidR="004F3DC6" w:rsidRDefault="004F3DC6" w:rsidP="00127A39">
      <w:pPr>
        <w:pStyle w:val="ListParagraph"/>
        <w:numPr>
          <w:ilvl w:val="0"/>
          <w:numId w:val="53"/>
        </w:numPr>
        <w:tabs>
          <w:tab w:val="left" w:pos="360"/>
          <w:tab w:val="left" w:pos="600"/>
        </w:tabs>
        <w:spacing w:after="120" w:line="276" w:lineRule="auto"/>
        <w:ind w:left="993" w:right="-5" w:hanging="567"/>
        <w:jc w:val="both"/>
        <w:rPr>
          <w:rFonts w:asciiTheme="minorHAnsi" w:hAnsiTheme="minorHAnsi" w:cstheme="minorHAnsi"/>
          <w:sz w:val="22"/>
          <w:szCs w:val="22"/>
        </w:rPr>
      </w:pPr>
      <w:r w:rsidRPr="00A54C1E">
        <w:rPr>
          <w:rFonts w:asciiTheme="minorHAnsi" w:hAnsiTheme="minorHAnsi" w:cstheme="minorHAnsi"/>
          <w:sz w:val="22"/>
          <w:szCs w:val="22"/>
        </w:rPr>
        <w:t>BSNL reserves the right to disqualify such bidders who have a record of not meeting contractual obligations against earlier contract entered into with BSNL and blacklist such bidder / bidders for a suitable period in case they fail to honor their bid without sufficient ground.</w:t>
      </w:r>
    </w:p>
    <w:p w:rsidR="00D86448" w:rsidRPr="00811215" w:rsidRDefault="00D86448" w:rsidP="00127A39">
      <w:pPr>
        <w:pStyle w:val="ListParagraph"/>
        <w:numPr>
          <w:ilvl w:val="2"/>
          <w:numId w:val="34"/>
        </w:numPr>
        <w:tabs>
          <w:tab w:val="left" w:pos="360"/>
        </w:tabs>
        <w:spacing w:after="120" w:line="276" w:lineRule="auto"/>
        <w:ind w:left="540" w:right="-5"/>
        <w:jc w:val="both"/>
        <w:rPr>
          <w:rFonts w:asciiTheme="minorHAnsi" w:hAnsiTheme="minorHAnsi" w:cstheme="minorHAnsi"/>
        </w:rPr>
      </w:pPr>
      <w:r w:rsidRPr="00811215">
        <w:rPr>
          <w:rFonts w:asciiTheme="minorHAnsi" w:hAnsiTheme="minorHAnsi" w:cstheme="minorHAnsi"/>
          <w:b/>
        </w:rPr>
        <w:lastRenderedPageBreak/>
        <w:t>Distribution of Quantity</w:t>
      </w:r>
    </w:p>
    <w:p w:rsidR="00516FB5" w:rsidRPr="00A54C1E" w:rsidRDefault="00D86448" w:rsidP="00127A39">
      <w:pPr>
        <w:pStyle w:val="ListParagraph"/>
        <w:numPr>
          <w:ilvl w:val="0"/>
          <w:numId w:val="41"/>
        </w:numPr>
        <w:tabs>
          <w:tab w:val="left" w:pos="0"/>
        </w:tabs>
        <w:spacing w:line="276" w:lineRule="auto"/>
        <w:ind w:left="900" w:hanging="425"/>
        <w:jc w:val="both"/>
        <w:rPr>
          <w:rFonts w:asciiTheme="minorHAnsi" w:hAnsiTheme="minorHAnsi" w:cstheme="minorHAnsi"/>
          <w:sz w:val="22"/>
          <w:szCs w:val="22"/>
        </w:rPr>
      </w:pPr>
      <w:r w:rsidRPr="00A54C1E">
        <w:rPr>
          <w:rFonts w:asciiTheme="minorHAnsi" w:hAnsiTheme="minorHAnsi" w:cstheme="minorHAnsi"/>
          <w:sz w:val="22"/>
          <w:szCs w:val="22"/>
        </w:rPr>
        <w:t>The Purchaser intends to limit the number of technically and</w:t>
      </w:r>
      <w:r w:rsidR="00173AB9" w:rsidRPr="00A54C1E">
        <w:rPr>
          <w:rFonts w:asciiTheme="minorHAnsi" w:hAnsiTheme="minorHAnsi" w:cstheme="minorHAnsi"/>
          <w:sz w:val="22"/>
          <w:szCs w:val="22"/>
        </w:rPr>
        <w:t xml:space="preserve"> commercially responsive </w:t>
      </w:r>
      <w:r w:rsidR="002829CB" w:rsidRPr="00DA22A7">
        <w:rPr>
          <w:rFonts w:asciiTheme="minorHAnsi" w:hAnsiTheme="minorHAnsi" w:cstheme="minorHAnsi"/>
          <w:b/>
          <w:sz w:val="22"/>
          <w:szCs w:val="22"/>
          <w:u w:val="single"/>
        </w:rPr>
        <w:t>Three</w:t>
      </w:r>
      <w:r w:rsidR="00CB2587" w:rsidRPr="00811215">
        <w:rPr>
          <w:rFonts w:asciiTheme="minorHAnsi" w:hAnsiTheme="minorHAnsi" w:cstheme="minorHAnsi"/>
          <w:b/>
          <w:sz w:val="22"/>
          <w:szCs w:val="22"/>
        </w:rPr>
        <w:t xml:space="preserve"> </w:t>
      </w:r>
      <w:r w:rsidRPr="00A54C1E">
        <w:rPr>
          <w:rFonts w:asciiTheme="minorHAnsi" w:hAnsiTheme="minorHAnsi" w:cstheme="minorHAnsi"/>
          <w:sz w:val="22"/>
          <w:szCs w:val="22"/>
        </w:rPr>
        <w:t xml:space="preserve">bidders from the list of such bidders arranged in increasing order of their evaluated prices starting from the lowest for the purpose of ordering against this tender.  The distribution of the quantity shall be as given in Table 1 below. </w:t>
      </w:r>
    </w:p>
    <w:p w:rsidR="00EB079F" w:rsidRPr="00A54C1E" w:rsidRDefault="00EB079F" w:rsidP="00EB079F">
      <w:pPr>
        <w:pStyle w:val="NoSpacing"/>
        <w:ind w:left="1800" w:firstLine="360"/>
        <w:rPr>
          <w:rFonts w:asciiTheme="minorHAnsi" w:hAnsiTheme="minorHAnsi" w:cstheme="minorHAnsi"/>
          <w:b/>
          <w:u w:val="single"/>
        </w:rPr>
      </w:pPr>
      <w:r w:rsidRPr="00A54C1E">
        <w:rPr>
          <w:rFonts w:asciiTheme="minorHAnsi" w:hAnsiTheme="minorHAnsi" w:cstheme="minorHAnsi"/>
          <w:b/>
          <w:u w:val="single"/>
        </w:rPr>
        <w:t>Table 1(A) (Without Provisions for MSE  Units)</w:t>
      </w:r>
    </w:p>
    <w:tbl>
      <w:tblPr>
        <w:tblW w:w="8820" w:type="dxa"/>
        <w:tblInd w:w="304" w:type="dxa"/>
        <w:tblLook w:val="04A0"/>
      </w:tblPr>
      <w:tblGrid>
        <w:gridCol w:w="2502"/>
        <w:gridCol w:w="814"/>
        <w:gridCol w:w="814"/>
        <w:gridCol w:w="631"/>
        <w:gridCol w:w="616"/>
        <w:gridCol w:w="1373"/>
        <w:gridCol w:w="2070"/>
      </w:tblGrid>
      <w:tr w:rsidR="00EB079F" w:rsidRPr="00A54C1E" w:rsidTr="002829CB">
        <w:trPr>
          <w:trHeight w:val="447"/>
        </w:trPr>
        <w:tc>
          <w:tcPr>
            <w:tcW w:w="8820" w:type="dxa"/>
            <w:gridSpan w:val="7"/>
            <w:tcBorders>
              <w:top w:val="nil"/>
              <w:left w:val="nil"/>
              <w:bottom w:val="single" w:sz="4" w:space="0" w:color="auto"/>
              <w:right w:val="nil"/>
            </w:tcBorders>
            <w:shd w:val="clear" w:color="auto" w:fill="auto"/>
            <w:noWrap/>
            <w:vAlign w:val="center"/>
            <w:hideMark/>
          </w:tcPr>
          <w:tbl>
            <w:tblPr>
              <w:tblpPr w:leftFromText="180" w:rightFromText="180" w:vertAnchor="page" w:horzAnchor="margin" w:tblpY="52"/>
              <w:tblW w:w="0" w:type="auto"/>
              <w:tblCellMar>
                <w:left w:w="0" w:type="dxa"/>
                <w:right w:w="0" w:type="dxa"/>
              </w:tblCellMar>
              <w:tblLook w:val="0000"/>
            </w:tblPr>
            <w:tblGrid>
              <w:gridCol w:w="2833"/>
              <w:gridCol w:w="5656"/>
            </w:tblGrid>
            <w:tr w:rsidR="00EB079F" w:rsidRPr="00A54C1E" w:rsidTr="00D567BA">
              <w:trPr>
                <w:trHeight w:hRule="exact" w:val="397"/>
              </w:trPr>
              <w:tc>
                <w:tcPr>
                  <w:tcW w:w="2833" w:type="dxa"/>
                  <w:tcBorders>
                    <w:top w:val="single" w:sz="4" w:space="0" w:color="000000"/>
                    <w:left w:val="single" w:sz="3" w:space="0" w:color="000000"/>
                    <w:bottom w:val="single" w:sz="3" w:space="0" w:color="000000"/>
                    <w:right w:val="single" w:sz="4" w:space="0" w:color="000000"/>
                  </w:tcBorders>
                  <w:vAlign w:val="center"/>
                </w:tcPr>
                <w:p w:rsidR="00EB079F" w:rsidRPr="00A54C1E" w:rsidRDefault="00EB079F" w:rsidP="00D567BA">
                  <w:pPr>
                    <w:autoSpaceDE w:val="0"/>
                    <w:autoSpaceDN w:val="0"/>
                    <w:adjustRightInd w:val="0"/>
                    <w:spacing w:before="24"/>
                    <w:ind w:left="97"/>
                    <w:jc w:val="center"/>
                    <w:rPr>
                      <w:rFonts w:asciiTheme="minorHAnsi" w:hAnsiTheme="minorHAnsi" w:cstheme="minorHAnsi"/>
                    </w:rPr>
                  </w:pPr>
                  <w:r w:rsidRPr="00A54C1E">
                    <w:rPr>
                      <w:rFonts w:asciiTheme="minorHAnsi" w:hAnsiTheme="minorHAnsi" w:cstheme="minorHAnsi"/>
                      <w:spacing w:val="-1"/>
                      <w:w w:val="115"/>
                    </w:rPr>
                    <w:t>No</w:t>
                  </w:r>
                  <w:r w:rsidRPr="00A54C1E">
                    <w:rPr>
                      <w:rFonts w:asciiTheme="minorHAnsi" w:hAnsiTheme="minorHAnsi" w:cstheme="minorHAnsi"/>
                      <w:w w:val="115"/>
                    </w:rPr>
                    <w:t>.</w:t>
                  </w:r>
                  <w:r w:rsidRPr="00A54C1E">
                    <w:rPr>
                      <w:rFonts w:asciiTheme="minorHAnsi" w:hAnsiTheme="minorHAnsi" w:cstheme="minorHAnsi"/>
                      <w:spacing w:val="-5"/>
                      <w:w w:val="115"/>
                    </w:rPr>
                    <w:t xml:space="preserve"> </w:t>
                  </w:r>
                  <w:r w:rsidRPr="00A54C1E">
                    <w:rPr>
                      <w:rFonts w:asciiTheme="minorHAnsi" w:hAnsiTheme="minorHAnsi" w:cstheme="minorHAnsi"/>
                      <w:spacing w:val="-4"/>
                      <w:w w:val="134"/>
                    </w:rPr>
                    <w:t>o</w:t>
                  </w:r>
                  <w:r w:rsidRPr="00A54C1E">
                    <w:rPr>
                      <w:rFonts w:asciiTheme="minorHAnsi" w:hAnsiTheme="minorHAnsi" w:cstheme="minorHAnsi"/>
                      <w:w w:val="96"/>
                    </w:rPr>
                    <w:t>f</w:t>
                  </w:r>
                  <w:r w:rsidRPr="00A54C1E">
                    <w:rPr>
                      <w:rFonts w:asciiTheme="minorHAnsi" w:hAnsiTheme="minorHAnsi" w:cstheme="minorHAnsi"/>
                      <w:spacing w:val="4"/>
                    </w:rPr>
                    <w:t xml:space="preserve"> </w:t>
                  </w:r>
                  <w:r w:rsidRPr="00A54C1E">
                    <w:rPr>
                      <w:rFonts w:asciiTheme="minorHAnsi" w:hAnsiTheme="minorHAnsi" w:cstheme="minorHAnsi"/>
                      <w:w w:val="88"/>
                    </w:rPr>
                    <w:t>B</w:t>
                  </w:r>
                  <w:r w:rsidRPr="00A54C1E">
                    <w:rPr>
                      <w:rFonts w:asciiTheme="minorHAnsi" w:hAnsiTheme="minorHAnsi" w:cstheme="minorHAnsi"/>
                      <w:w w:val="74"/>
                    </w:rPr>
                    <w:t>i</w:t>
                  </w:r>
                  <w:r w:rsidRPr="00A54C1E">
                    <w:rPr>
                      <w:rFonts w:asciiTheme="minorHAnsi" w:hAnsiTheme="minorHAnsi" w:cstheme="minorHAnsi"/>
                      <w:spacing w:val="-3"/>
                      <w:w w:val="140"/>
                    </w:rPr>
                    <w:t>dd</w:t>
                  </w:r>
                  <w:r w:rsidRPr="00A54C1E">
                    <w:rPr>
                      <w:rFonts w:asciiTheme="minorHAnsi" w:hAnsiTheme="minorHAnsi" w:cstheme="minorHAnsi"/>
                      <w:spacing w:val="-3"/>
                      <w:w w:val="150"/>
                    </w:rPr>
                    <w:t>e</w:t>
                  </w:r>
                  <w:r w:rsidRPr="00A54C1E">
                    <w:rPr>
                      <w:rFonts w:asciiTheme="minorHAnsi" w:hAnsiTheme="minorHAnsi" w:cstheme="minorHAnsi"/>
                      <w:spacing w:val="-3"/>
                      <w:w w:val="92"/>
                    </w:rPr>
                    <w:t>r</w:t>
                  </w:r>
                  <w:r w:rsidRPr="00A54C1E">
                    <w:rPr>
                      <w:rFonts w:asciiTheme="minorHAnsi" w:hAnsiTheme="minorHAnsi" w:cstheme="minorHAnsi"/>
                      <w:w w:val="102"/>
                    </w:rPr>
                    <w:t>s</w:t>
                  </w:r>
                </w:p>
              </w:tc>
              <w:tc>
                <w:tcPr>
                  <w:tcW w:w="5656" w:type="dxa"/>
                  <w:tcBorders>
                    <w:top w:val="single" w:sz="4" w:space="0" w:color="000000"/>
                    <w:left w:val="single" w:sz="4" w:space="0" w:color="000000"/>
                    <w:bottom w:val="single" w:sz="3" w:space="0" w:color="000000"/>
                    <w:right w:val="single" w:sz="4" w:space="0" w:color="000000"/>
                  </w:tcBorders>
                  <w:vAlign w:val="center"/>
                </w:tcPr>
                <w:p w:rsidR="00EB079F" w:rsidRPr="00A54C1E" w:rsidRDefault="00EB079F" w:rsidP="00D567BA">
                  <w:pPr>
                    <w:autoSpaceDE w:val="0"/>
                    <w:autoSpaceDN w:val="0"/>
                    <w:adjustRightInd w:val="0"/>
                    <w:spacing w:before="24"/>
                    <w:jc w:val="center"/>
                    <w:rPr>
                      <w:rFonts w:asciiTheme="minorHAnsi" w:hAnsiTheme="minorHAnsi" w:cstheme="minorHAnsi"/>
                    </w:rPr>
                  </w:pPr>
                  <w:r w:rsidRPr="00A54C1E">
                    <w:rPr>
                      <w:rFonts w:asciiTheme="minorHAnsi" w:hAnsiTheme="minorHAnsi" w:cstheme="minorHAnsi"/>
                    </w:rPr>
                    <w:t>D</w:t>
                  </w:r>
                  <w:r w:rsidRPr="00A54C1E">
                    <w:rPr>
                      <w:rFonts w:asciiTheme="minorHAnsi" w:hAnsiTheme="minorHAnsi" w:cstheme="minorHAnsi"/>
                      <w:w w:val="74"/>
                    </w:rPr>
                    <w:t>i</w:t>
                  </w:r>
                  <w:r w:rsidRPr="00A54C1E">
                    <w:rPr>
                      <w:rFonts w:asciiTheme="minorHAnsi" w:hAnsiTheme="minorHAnsi" w:cstheme="minorHAnsi"/>
                      <w:spacing w:val="-6"/>
                      <w:w w:val="102"/>
                    </w:rPr>
                    <w:t>s</w:t>
                  </w:r>
                  <w:r w:rsidRPr="00A54C1E">
                    <w:rPr>
                      <w:rFonts w:asciiTheme="minorHAnsi" w:hAnsiTheme="minorHAnsi" w:cstheme="minorHAnsi"/>
                      <w:spacing w:val="-3"/>
                      <w:w w:val="125"/>
                    </w:rPr>
                    <w:t>t</w:t>
                  </w:r>
                  <w:r w:rsidRPr="00A54C1E">
                    <w:rPr>
                      <w:rFonts w:asciiTheme="minorHAnsi" w:hAnsiTheme="minorHAnsi" w:cstheme="minorHAnsi"/>
                      <w:spacing w:val="-3"/>
                      <w:w w:val="92"/>
                    </w:rPr>
                    <w:t>r</w:t>
                  </w:r>
                  <w:r w:rsidRPr="00A54C1E">
                    <w:rPr>
                      <w:rFonts w:asciiTheme="minorHAnsi" w:hAnsiTheme="minorHAnsi" w:cstheme="minorHAnsi"/>
                      <w:w w:val="74"/>
                    </w:rPr>
                    <w:t>i</w:t>
                  </w:r>
                  <w:r w:rsidRPr="00A54C1E">
                    <w:rPr>
                      <w:rFonts w:asciiTheme="minorHAnsi" w:hAnsiTheme="minorHAnsi" w:cstheme="minorHAnsi"/>
                      <w:spacing w:val="-3"/>
                      <w:w w:val="139"/>
                    </w:rPr>
                    <w:t>b</w:t>
                  </w:r>
                  <w:r w:rsidRPr="00A54C1E">
                    <w:rPr>
                      <w:rFonts w:asciiTheme="minorHAnsi" w:hAnsiTheme="minorHAnsi" w:cstheme="minorHAnsi"/>
                      <w:spacing w:val="-3"/>
                      <w:w w:val="124"/>
                    </w:rPr>
                    <w:t>u</w:t>
                  </w:r>
                  <w:r w:rsidRPr="00A54C1E">
                    <w:rPr>
                      <w:rFonts w:asciiTheme="minorHAnsi" w:hAnsiTheme="minorHAnsi" w:cstheme="minorHAnsi"/>
                      <w:spacing w:val="-4"/>
                      <w:w w:val="125"/>
                    </w:rPr>
                    <w:t>t</w:t>
                  </w:r>
                  <w:r w:rsidRPr="00A54C1E">
                    <w:rPr>
                      <w:rFonts w:asciiTheme="minorHAnsi" w:hAnsiTheme="minorHAnsi" w:cstheme="minorHAnsi"/>
                      <w:w w:val="74"/>
                    </w:rPr>
                    <w:t>i</w:t>
                  </w:r>
                  <w:r w:rsidRPr="00A54C1E">
                    <w:rPr>
                      <w:rFonts w:asciiTheme="minorHAnsi" w:hAnsiTheme="minorHAnsi" w:cstheme="minorHAnsi"/>
                      <w:spacing w:val="-1"/>
                      <w:w w:val="134"/>
                    </w:rPr>
                    <w:t>o</w:t>
                  </w:r>
                  <w:r w:rsidRPr="00A54C1E">
                    <w:rPr>
                      <w:rFonts w:asciiTheme="minorHAnsi" w:hAnsiTheme="minorHAnsi" w:cstheme="minorHAnsi"/>
                      <w:w w:val="125"/>
                    </w:rPr>
                    <w:t>n</w:t>
                  </w:r>
                  <w:r w:rsidRPr="00A54C1E">
                    <w:rPr>
                      <w:rFonts w:asciiTheme="minorHAnsi" w:hAnsiTheme="minorHAnsi" w:cstheme="minorHAnsi"/>
                      <w:spacing w:val="2"/>
                    </w:rPr>
                    <w:t xml:space="preserve"> </w:t>
                  </w:r>
                  <w:r w:rsidRPr="00A54C1E">
                    <w:rPr>
                      <w:rFonts w:asciiTheme="minorHAnsi" w:hAnsiTheme="minorHAnsi" w:cstheme="minorHAnsi"/>
                      <w:spacing w:val="-5"/>
                      <w:w w:val="123"/>
                    </w:rPr>
                    <w:t>Q</w:t>
                  </w:r>
                  <w:r w:rsidRPr="00A54C1E">
                    <w:rPr>
                      <w:rFonts w:asciiTheme="minorHAnsi" w:hAnsiTheme="minorHAnsi" w:cstheme="minorHAnsi"/>
                      <w:spacing w:val="-3"/>
                      <w:w w:val="124"/>
                    </w:rPr>
                    <w:t>u</w:t>
                  </w:r>
                  <w:r w:rsidRPr="00A54C1E">
                    <w:rPr>
                      <w:rFonts w:asciiTheme="minorHAnsi" w:hAnsiTheme="minorHAnsi" w:cstheme="minorHAnsi"/>
                      <w:spacing w:val="-3"/>
                      <w:w w:val="158"/>
                    </w:rPr>
                    <w:t>a</w:t>
                  </w:r>
                  <w:r w:rsidRPr="00A54C1E">
                    <w:rPr>
                      <w:rFonts w:asciiTheme="minorHAnsi" w:hAnsiTheme="minorHAnsi" w:cstheme="minorHAnsi"/>
                      <w:spacing w:val="-1"/>
                      <w:w w:val="125"/>
                    </w:rPr>
                    <w:t>n</w:t>
                  </w:r>
                  <w:r w:rsidRPr="00A54C1E">
                    <w:rPr>
                      <w:rFonts w:asciiTheme="minorHAnsi" w:hAnsiTheme="minorHAnsi" w:cstheme="minorHAnsi"/>
                      <w:spacing w:val="-4"/>
                      <w:w w:val="125"/>
                    </w:rPr>
                    <w:t>t</w:t>
                  </w:r>
                  <w:r w:rsidRPr="00A54C1E">
                    <w:rPr>
                      <w:rFonts w:asciiTheme="minorHAnsi" w:hAnsiTheme="minorHAnsi" w:cstheme="minorHAnsi"/>
                      <w:w w:val="74"/>
                    </w:rPr>
                    <w:t>i</w:t>
                  </w:r>
                  <w:r w:rsidRPr="00A54C1E">
                    <w:rPr>
                      <w:rFonts w:asciiTheme="minorHAnsi" w:hAnsiTheme="minorHAnsi" w:cstheme="minorHAnsi"/>
                      <w:spacing w:val="-4"/>
                      <w:w w:val="125"/>
                    </w:rPr>
                    <w:t>t</w:t>
                  </w:r>
                  <w:r w:rsidRPr="00A54C1E">
                    <w:rPr>
                      <w:rFonts w:asciiTheme="minorHAnsi" w:hAnsiTheme="minorHAnsi" w:cstheme="minorHAnsi"/>
                      <w:w w:val="109"/>
                    </w:rPr>
                    <w:t>y</w:t>
                  </w:r>
                </w:p>
              </w:tc>
            </w:tr>
            <w:tr w:rsidR="00EB079F" w:rsidRPr="00A54C1E" w:rsidTr="00D567BA">
              <w:trPr>
                <w:trHeight w:hRule="exact" w:val="333"/>
              </w:trPr>
              <w:tc>
                <w:tcPr>
                  <w:tcW w:w="2833" w:type="dxa"/>
                  <w:tcBorders>
                    <w:top w:val="single" w:sz="3" w:space="0" w:color="000000"/>
                    <w:left w:val="single" w:sz="3" w:space="0" w:color="000000"/>
                    <w:bottom w:val="single" w:sz="4" w:space="0" w:color="000000"/>
                    <w:right w:val="single" w:sz="4" w:space="0" w:color="000000"/>
                  </w:tcBorders>
                  <w:vAlign w:val="center"/>
                </w:tcPr>
                <w:p w:rsidR="00EB079F" w:rsidRPr="00A54C1E" w:rsidRDefault="002829CB" w:rsidP="00D567BA">
                  <w:pPr>
                    <w:autoSpaceDE w:val="0"/>
                    <w:autoSpaceDN w:val="0"/>
                    <w:adjustRightInd w:val="0"/>
                    <w:spacing w:before="24"/>
                    <w:ind w:left="778" w:right="1039"/>
                    <w:jc w:val="center"/>
                    <w:rPr>
                      <w:rFonts w:asciiTheme="minorHAnsi" w:hAnsiTheme="minorHAnsi" w:cstheme="minorHAnsi"/>
                    </w:rPr>
                  </w:pPr>
                  <w:r>
                    <w:rPr>
                      <w:rFonts w:asciiTheme="minorHAnsi" w:hAnsiTheme="minorHAnsi" w:cstheme="minorHAnsi"/>
                      <w:w w:val="113"/>
                    </w:rPr>
                    <w:t>3</w:t>
                  </w:r>
                </w:p>
              </w:tc>
              <w:tc>
                <w:tcPr>
                  <w:tcW w:w="5656" w:type="dxa"/>
                  <w:tcBorders>
                    <w:top w:val="single" w:sz="3" w:space="0" w:color="000000"/>
                    <w:left w:val="single" w:sz="4" w:space="0" w:color="000000"/>
                    <w:bottom w:val="single" w:sz="4" w:space="0" w:color="000000"/>
                    <w:right w:val="single" w:sz="4" w:space="0" w:color="000000"/>
                  </w:tcBorders>
                  <w:vAlign w:val="center"/>
                </w:tcPr>
                <w:p w:rsidR="00EB079F" w:rsidRPr="00A54C1E" w:rsidRDefault="00EB079F" w:rsidP="00D567BA">
                  <w:pPr>
                    <w:tabs>
                      <w:tab w:val="left" w:pos="1280"/>
                    </w:tabs>
                    <w:autoSpaceDE w:val="0"/>
                    <w:autoSpaceDN w:val="0"/>
                    <w:adjustRightInd w:val="0"/>
                    <w:spacing w:before="24"/>
                    <w:jc w:val="center"/>
                    <w:rPr>
                      <w:rFonts w:asciiTheme="minorHAnsi" w:hAnsiTheme="minorHAnsi" w:cstheme="minorHAnsi"/>
                    </w:rPr>
                  </w:pPr>
                  <w:r w:rsidRPr="00A54C1E">
                    <w:rPr>
                      <w:rFonts w:asciiTheme="minorHAnsi" w:hAnsiTheme="minorHAnsi" w:cstheme="minorHAnsi"/>
                      <w:spacing w:val="-3"/>
                      <w:w w:val="85"/>
                    </w:rPr>
                    <w:t>L</w:t>
                  </w:r>
                  <w:r w:rsidRPr="00A54C1E">
                    <w:rPr>
                      <w:rFonts w:asciiTheme="minorHAnsi" w:hAnsiTheme="minorHAnsi" w:cstheme="minorHAnsi"/>
                      <w:w w:val="85"/>
                    </w:rPr>
                    <w:t>-</w:t>
                  </w:r>
                  <w:r w:rsidRPr="00A54C1E">
                    <w:rPr>
                      <w:rFonts w:asciiTheme="minorHAnsi" w:hAnsiTheme="minorHAnsi" w:cstheme="minorHAnsi"/>
                      <w:spacing w:val="13"/>
                      <w:w w:val="85"/>
                    </w:rPr>
                    <w:t xml:space="preserve"> </w:t>
                  </w:r>
                  <w:r w:rsidRPr="00A54C1E">
                    <w:rPr>
                      <w:rFonts w:asciiTheme="minorHAnsi" w:hAnsiTheme="minorHAnsi" w:cstheme="minorHAnsi"/>
                    </w:rPr>
                    <w:t>1</w:t>
                  </w:r>
                  <w:r w:rsidRPr="00A54C1E">
                    <w:rPr>
                      <w:rFonts w:asciiTheme="minorHAnsi" w:hAnsiTheme="minorHAnsi" w:cstheme="minorHAnsi"/>
                      <w:spacing w:val="15"/>
                    </w:rPr>
                    <w:t xml:space="preserve"> </w:t>
                  </w:r>
                  <w:r w:rsidRPr="00A54C1E">
                    <w:rPr>
                      <w:rFonts w:asciiTheme="minorHAnsi" w:hAnsiTheme="minorHAnsi" w:cstheme="minorHAnsi"/>
                    </w:rPr>
                    <w:t>:</w:t>
                  </w:r>
                  <w:r w:rsidRPr="00A54C1E">
                    <w:rPr>
                      <w:rFonts w:asciiTheme="minorHAnsi" w:hAnsiTheme="minorHAnsi" w:cstheme="minorHAnsi"/>
                      <w:spacing w:val="4"/>
                    </w:rPr>
                    <w:t xml:space="preserve"> </w:t>
                  </w:r>
                  <w:r w:rsidR="002829CB">
                    <w:rPr>
                      <w:rFonts w:asciiTheme="minorHAnsi" w:hAnsiTheme="minorHAnsi" w:cstheme="minorHAnsi"/>
                      <w:spacing w:val="-3"/>
                    </w:rPr>
                    <w:t>5</w:t>
                  </w:r>
                  <w:r w:rsidRPr="00A54C1E">
                    <w:rPr>
                      <w:rFonts w:asciiTheme="minorHAnsi" w:hAnsiTheme="minorHAnsi" w:cstheme="minorHAnsi"/>
                      <w:spacing w:val="-7"/>
                    </w:rPr>
                    <w:t>0</w:t>
                  </w:r>
                  <w:r w:rsidRPr="00A54C1E">
                    <w:rPr>
                      <w:rFonts w:asciiTheme="minorHAnsi" w:hAnsiTheme="minorHAnsi" w:cstheme="minorHAnsi"/>
                    </w:rPr>
                    <w:t>%</w:t>
                  </w:r>
                  <w:r w:rsidR="002829CB">
                    <w:rPr>
                      <w:rFonts w:asciiTheme="minorHAnsi" w:hAnsiTheme="minorHAnsi" w:cstheme="minorHAnsi"/>
                    </w:rPr>
                    <w:t xml:space="preserve">     L2 :30%</w:t>
                  </w:r>
                  <w:r w:rsidRPr="00A54C1E">
                    <w:rPr>
                      <w:rFonts w:asciiTheme="minorHAnsi" w:hAnsiTheme="minorHAnsi" w:cstheme="minorHAnsi"/>
                      <w:spacing w:val="-45"/>
                    </w:rPr>
                    <w:t xml:space="preserve"> </w:t>
                  </w:r>
                  <w:r w:rsidRPr="00A54C1E">
                    <w:rPr>
                      <w:rFonts w:asciiTheme="minorHAnsi" w:hAnsiTheme="minorHAnsi" w:cstheme="minorHAnsi"/>
                    </w:rPr>
                    <w:tab/>
                    <w:t xml:space="preserve">&amp;  </w:t>
                  </w:r>
                  <w:r w:rsidRPr="00A54C1E">
                    <w:rPr>
                      <w:rFonts w:asciiTheme="minorHAnsi" w:hAnsiTheme="minorHAnsi" w:cstheme="minorHAnsi"/>
                      <w:spacing w:val="10"/>
                    </w:rPr>
                    <w:t xml:space="preserve"> </w:t>
                  </w:r>
                  <w:r w:rsidRPr="00A54C1E">
                    <w:rPr>
                      <w:rFonts w:asciiTheme="minorHAnsi" w:hAnsiTheme="minorHAnsi" w:cstheme="minorHAnsi"/>
                      <w:spacing w:val="-3"/>
                      <w:w w:val="85"/>
                    </w:rPr>
                    <w:t>L</w:t>
                  </w:r>
                  <w:r w:rsidRPr="00A54C1E">
                    <w:rPr>
                      <w:rFonts w:asciiTheme="minorHAnsi" w:hAnsiTheme="minorHAnsi" w:cstheme="minorHAnsi"/>
                      <w:w w:val="85"/>
                    </w:rPr>
                    <w:t xml:space="preserve">- </w:t>
                  </w:r>
                  <w:r w:rsidRPr="00A54C1E">
                    <w:rPr>
                      <w:rFonts w:asciiTheme="minorHAnsi" w:hAnsiTheme="minorHAnsi" w:cstheme="minorHAnsi"/>
                      <w:spacing w:val="23"/>
                      <w:w w:val="85"/>
                    </w:rPr>
                    <w:t xml:space="preserve"> </w:t>
                  </w:r>
                  <w:r w:rsidR="002829CB">
                    <w:rPr>
                      <w:rFonts w:asciiTheme="minorHAnsi" w:hAnsiTheme="minorHAnsi" w:cstheme="minorHAnsi"/>
                    </w:rPr>
                    <w:t>3</w:t>
                  </w:r>
                  <w:r w:rsidRPr="00A54C1E">
                    <w:rPr>
                      <w:rFonts w:asciiTheme="minorHAnsi" w:hAnsiTheme="minorHAnsi" w:cstheme="minorHAnsi"/>
                    </w:rPr>
                    <w:t xml:space="preserve"> </w:t>
                  </w:r>
                  <w:r w:rsidRPr="00A54C1E">
                    <w:rPr>
                      <w:rFonts w:asciiTheme="minorHAnsi" w:hAnsiTheme="minorHAnsi" w:cstheme="minorHAnsi"/>
                      <w:spacing w:val="20"/>
                    </w:rPr>
                    <w:t xml:space="preserve"> </w:t>
                  </w:r>
                  <w:r w:rsidRPr="00A54C1E">
                    <w:rPr>
                      <w:rFonts w:asciiTheme="minorHAnsi" w:hAnsiTheme="minorHAnsi" w:cstheme="minorHAnsi"/>
                    </w:rPr>
                    <w:t>:</w:t>
                  </w:r>
                  <w:r w:rsidRPr="00A54C1E">
                    <w:rPr>
                      <w:rFonts w:asciiTheme="minorHAnsi" w:hAnsiTheme="minorHAnsi" w:cstheme="minorHAnsi"/>
                      <w:spacing w:val="1"/>
                    </w:rPr>
                    <w:t xml:space="preserve"> </w:t>
                  </w:r>
                  <w:r w:rsidR="002829CB">
                    <w:rPr>
                      <w:rFonts w:asciiTheme="minorHAnsi" w:hAnsiTheme="minorHAnsi" w:cstheme="minorHAnsi"/>
                      <w:spacing w:val="-3"/>
                      <w:w w:val="113"/>
                    </w:rPr>
                    <w:t>2</w:t>
                  </w:r>
                  <w:r w:rsidRPr="00A54C1E">
                    <w:rPr>
                      <w:rFonts w:asciiTheme="minorHAnsi" w:hAnsiTheme="minorHAnsi" w:cstheme="minorHAnsi"/>
                      <w:spacing w:val="-5"/>
                      <w:w w:val="113"/>
                    </w:rPr>
                    <w:t>0</w:t>
                  </w:r>
                  <w:r w:rsidRPr="00A54C1E">
                    <w:rPr>
                      <w:rFonts w:asciiTheme="minorHAnsi" w:hAnsiTheme="minorHAnsi" w:cstheme="minorHAnsi"/>
                      <w:w w:val="95"/>
                    </w:rPr>
                    <w:t>%</w:t>
                  </w:r>
                </w:p>
              </w:tc>
            </w:tr>
          </w:tbl>
          <w:p w:rsidR="002829CB" w:rsidRDefault="002829CB" w:rsidP="002829CB">
            <w:pPr>
              <w:pStyle w:val="NoSpacing"/>
              <w:rPr>
                <w:rFonts w:asciiTheme="minorHAnsi" w:hAnsiTheme="minorHAnsi" w:cstheme="minorHAnsi"/>
                <w:b/>
                <w:u w:val="single"/>
              </w:rPr>
            </w:pPr>
          </w:p>
          <w:p w:rsidR="00EB079F" w:rsidRPr="00A54C1E" w:rsidRDefault="00EB079F" w:rsidP="00D567BA">
            <w:pPr>
              <w:pStyle w:val="NoSpacing"/>
              <w:jc w:val="center"/>
              <w:rPr>
                <w:rFonts w:asciiTheme="minorHAnsi" w:hAnsiTheme="minorHAnsi" w:cstheme="minorHAnsi"/>
                <w:b/>
                <w:u w:val="single"/>
              </w:rPr>
            </w:pPr>
            <w:r w:rsidRPr="00A54C1E">
              <w:rPr>
                <w:rFonts w:asciiTheme="minorHAnsi" w:hAnsiTheme="minorHAnsi" w:cstheme="minorHAnsi"/>
                <w:b/>
                <w:u w:val="single"/>
              </w:rPr>
              <w:t>Table 1(B) (With provisions for MSE units)</w:t>
            </w:r>
          </w:p>
        </w:tc>
      </w:tr>
      <w:tr w:rsidR="00EB079F" w:rsidRPr="00A54C1E" w:rsidTr="002829CB">
        <w:trPr>
          <w:trHeight w:val="465"/>
        </w:trPr>
        <w:tc>
          <w:tcPr>
            <w:tcW w:w="2502" w:type="dxa"/>
            <w:vMerge w:val="restart"/>
            <w:tcBorders>
              <w:top w:val="nil"/>
              <w:left w:val="single" w:sz="4" w:space="0" w:color="auto"/>
              <w:bottom w:val="double" w:sz="6" w:space="0" w:color="000000"/>
              <w:right w:val="single" w:sz="4" w:space="0" w:color="auto"/>
            </w:tcBorders>
            <w:shd w:val="clear" w:color="auto" w:fill="auto"/>
            <w:vAlign w:val="center"/>
            <w:hideMark/>
          </w:tcPr>
          <w:p w:rsidR="00EB079F" w:rsidRPr="00A54C1E" w:rsidRDefault="00EB079F" w:rsidP="00D567BA">
            <w:pPr>
              <w:ind w:firstLine="122"/>
              <w:jc w:val="center"/>
              <w:rPr>
                <w:rFonts w:asciiTheme="minorHAnsi" w:hAnsiTheme="minorHAnsi" w:cstheme="minorHAnsi"/>
                <w:color w:val="000000"/>
              </w:rPr>
            </w:pPr>
            <w:r w:rsidRPr="00A54C1E">
              <w:rPr>
                <w:rFonts w:asciiTheme="minorHAnsi" w:hAnsiTheme="minorHAnsi" w:cstheme="minorHAnsi"/>
                <w:color w:val="000000"/>
              </w:rPr>
              <w:t>No of Bidders to be approved (Col 1)</w:t>
            </w:r>
          </w:p>
        </w:tc>
        <w:tc>
          <w:tcPr>
            <w:tcW w:w="4248" w:type="dxa"/>
            <w:gridSpan w:val="5"/>
            <w:tcBorders>
              <w:top w:val="single" w:sz="4" w:space="0" w:color="auto"/>
              <w:left w:val="nil"/>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Allotted Qty to the respective bidders(Col 2)</w:t>
            </w:r>
          </w:p>
        </w:tc>
        <w:tc>
          <w:tcPr>
            <w:tcW w:w="2070" w:type="dxa"/>
            <w:vMerge w:val="restart"/>
            <w:tcBorders>
              <w:top w:val="nil"/>
              <w:left w:val="single" w:sz="4" w:space="0" w:color="auto"/>
              <w:bottom w:val="double" w:sz="6" w:space="0" w:color="000000"/>
              <w:right w:val="single" w:sz="4" w:space="0" w:color="auto"/>
            </w:tcBorders>
            <w:shd w:val="clear" w:color="auto" w:fill="auto"/>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Qty earmarked for MSE bidder(s) (Col 3)</w:t>
            </w:r>
          </w:p>
        </w:tc>
      </w:tr>
      <w:tr w:rsidR="00EB079F" w:rsidRPr="00A54C1E" w:rsidTr="002829CB">
        <w:trPr>
          <w:trHeight w:val="462"/>
        </w:trPr>
        <w:tc>
          <w:tcPr>
            <w:tcW w:w="2502" w:type="dxa"/>
            <w:vMerge/>
            <w:tcBorders>
              <w:top w:val="nil"/>
              <w:left w:val="single" w:sz="4" w:space="0" w:color="auto"/>
              <w:bottom w:val="double" w:sz="6" w:space="0" w:color="000000"/>
              <w:right w:val="single" w:sz="4" w:space="0" w:color="auto"/>
            </w:tcBorders>
            <w:vAlign w:val="center"/>
            <w:hideMark/>
          </w:tcPr>
          <w:p w:rsidR="00EB079F" w:rsidRPr="00A54C1E" w:rsidRDefault="00EB079F" w:rsidP="00D567BA">
            <w:pPr>
              <w:rPr>
                <w:rFonts w:asciiTheme="minorHAnsi" w:hAnsiTheme="minorHAnsi" w:cstheme="minorHAnsi"/>
                <w:color w:val="000000"/>
              </w:rPr>
            </w:pPr>
          </w:p>
        </w:tc>
        <w:tc>
          <w:tcPr>
            <w:tcW w:w="814" w:type="dxa"/>
            <w:tcBorders>
              <w:top w:val="nil"/>
              <w:left w:val="nil"/>
              <w:bottom w:val="double" w:sz="6"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L1</w:t>
            </w:r>
          </w:p>
        </w:tc>
        <w:tc>
          <w:tcPr>
            <w:tcW w:w="814" w:type="dxa"/>
            <w:tcBorders>
              <w:top w:val="nil"/>
              <w:left w:val="nil"/>
              <w:bottom w:val="double" w:sz="6"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L2</w:t>
            </w:r>
          </w:p>
        </w:tc>
        <w:tc>
          <w:tcPr>
            <w:tcW w:w="631" w:type="dxa"/>
            <w:tcBorders>
              <w:top w:val="nil"/>
              <w:left w:val="nil"/>
              <w:bottom w:val="double" w:sz="6"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L3</w:t>
            </w:r>
          </w:p>
        </w:tc>
        <w:tc>
          <w:tcPr>
            <w:tcW w:w="616" w:type="dxa"/>
            <w:tcBorders>
              <w:top w:val="nil"/>
              <w:left w:val="nil"/>
              <w:bottom w:val="double" w:sz="6"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L4</w:t>
            </w:r>
          </w:p>
        </w:tc>
        <w:tc>
          <w:tcPr>
            <w:tcW w:w="1373" w:type="dxa"/>
            <w:tcBorders>
              <w:top w:val="nil"/>
              <w:left w:val="nil"/>
              <w:bottom w:val="double" w:sz="6"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L5 and so on</w:t>
            </w:r>
          </w:p>
        </w:tc>
        <w:tc>
          <w:tcPr>
            <w:tcW w:w="2070" w:type="dxa"/>
            <w:vMerge/>
            <w:tcBorders>
              <w:top w:val="nil"/>
              <w:left w:val="single" w:sz="4" w:space="0" w:color="auto"/>
              <w:bottom w:val="double" w:sz="6" w:space="0" w:color="000000"/>
              <w:right w:val="single" w:sz="4" w:space="0" w:color="auto"/>
            </w:tcBorders>
            <w:vAlign w:val="center"/>
            <w:hideMark/>
          </w:tcPr>
          <w:p w:rsidR="00EB079F" w:rsidRPr="00A54C1E" w:rsidRDefault="00EB079F" w:rsidP="00D567BA">
            <w:pPr>
              <w:rPr>
                <w:rFonts w:asciiTheme="minorHAnsi" w:hAnsiTheme="minorHAnsi" w:cstheme="minorHAnsi"/>
                <w:color w:val="000000"/>
              </w:rPr>
            </w:pPr>
          </w:p>
        </w:tc>
      </w:tr>
      <w:tr w:rsidR="00EB079F" w:rsidRPr="00A54C1E" w:rsidTr="002829CB">
        <w:trPr>
          <w:trHeight w:val="315"/>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One Bidder</w:t>
            </w:r>
          </w:p>
        </w:tc>
        <w:tc>
          <w:tcPr>
            <w:tcW w:w="814" w:type="dxa"/>
            <w:tcBorders>
              <w:top w:val="nil"/>
              <w:left w:val="nil"/>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75%</w:t>
            </w:r>
          </w:p>
        </w:tc>
        <w:tc>
          <w:tcPr>
            <w:tcW w:w="814" w:type="dxa"/>
            <w:tcBorders>
              <w:top w:val="nil"/>
              <w:left w:val="nil"/>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NIL</w:t>
            </w:r>
          </w:p>
        </w:tc>
        <w:tc>
          <w:tcPr>
            <w:tcW w:w="631" w:type="dxa"/>
            <w:tcBorders>
              <w:top w:val="nil"/>
              <w:left w:val="nil"/>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NIL</w:t>
            </w:r>
          </w:p>
        </w:tc>
        <w:tc>
          <w:tcPr>
            <w:tcW w:w="616" w:type="dxa"/>
            <w:tcBorders>
              <w:top w:val="nil"/>
              <w:left w:val="nil"/>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NIL</w:t>
            </w:r>
          </w:p>
        </w:tc>
        <w:tc>
          <w:tcPr>
            <w:tcW w:w="1373" w:type="dxa"/>
            <w:tcBorders>
              <w:top w:val="nil"/>
              <w:left w:val="nil"/>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NIL</w:t>
            </w:r>
          </w:p>
        </w:tc>
        <w:tc>
          <w:tcPr>
            <w:tcW w:w="2070" w:type="dxa"/>
            <w:tcBorders>
              <w:top w:val="nil"/>
              <w:left w:val="nil"/>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25%</w:t>
            </w:r>
          </w:p>
        </w:tc>
      </w:tr>
      <w:tr w:rsidR="002829CB" w:rsidRPr="00A54C1E" w:rsidTr="002829CB">
        <w:trPr>
          <w:trHeight w:val="300"/>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rsidR="002829CB" w:rsidRPr="00A54C1E" w:rsidRDefault="002829CB" w:rsidP="002829CB">
            <w:pPr>
              <w:jc w:val="center"/>
              <w:rPr>
                <w:rFonts w:asciiTheme="minorHAnsi" w:hAnsiTheme="minorHAnsi" w:cstheme="minorHAnsi"/>
                <w:color w:val="000000"/>
              </w:rPr>
            </w:pPr>
            <w:r w:rsidRPr="00A54C1E">
              <w:rPr>
                <w:rFonts w:asciiTheme="minorHAnsi" w:hAnsiTheme="minorHAnsi" w:cstheme="minorHAnsi"/>
                <w:color w:val="000000"/>
              </w:rPr>
              <w:t>Two Bidders</w:t>
            </w:r>
          </w:p>
        </w:tc>
        <w:tc>
          <w:tcPr>
            <w:tcW w:w="814" w:type="dxa"/>
            <w:tcBorders>
              <w:top w:val="nil"/>
              <w:left w:val="nil"/>
              <w:bottom w:val="single" w:sz="4" w:space="0" w:color="auto"/>
              <w:right w:val="single" w:sz="4" w:space="0" w:color="auto"/>
            </w:tcBorders>
            <w:shd w:val="clear" w:color="auto" w:fill="auto"/>
            <w:noWrap/>
            <w:vAlign w:val="center"/>
            <w:hideMark/>
          </w:tcPr>
          <w:p w:rsidR="002829CB" w:rsidRPr="00A54C1E" w:rsidRDefault="002829CB" w:rsidP="002829CB">
            <w:pPr>
              <w:jc w:val="center"/>
              <w:rPr>
                <w:rFonts w:asciiTheme="minorHAnsi" w:hAnsiTheme="minorHAnsi" w:cstheme="minorHAnsi"/>
                <w:color w:val="000000"/>
              </w:rPr>
            </w:pPr>
            <w:r w:rsidRPr="00A54C1E">
              <w:rPr>
                <w:rFonts w:asciiTheme="minorHAnsi" w:hAnsiTheme="minorHAnsi" w:cstheme="minorHAnsi"/>
                <w:color w:val="000000"/>
              </w:rPr>
              <w:t>45%</w:t>
            </w:r>
          </w:p>
        </w:tc>
        <w:tc>
          <w:tcPr>
            <w:tcW w:w="814" w:type="dxa"/>
            <w:tcBorders>
              <w:top w:val="nil"/>
              <w:left w:val="nil"/>
              <w:bottom w:val="single" w:sz="4" w:space="0" w:color="auto"/>
              <w:right w:val="single" w:sz="4" w:space="0" w:color="auto"/>
            </w:tcBorders>
            <w:shd w:val="clear" w:color="auto" w:fill="auto"/>
            <w:noWrap/>
            <w:vAlign w:val="center"/>
            <w:hideMark/>
          </w:tcPr>
          <w:p w:rsidR="002829CB" w:rsidRPr="00A54C1E" w:rsidRDefault="002829CB" w:rsidP="002829CB">
            <w:pPr>
              <w:jc w:val="center"/>
              <w:rPr>
                <w:rFonts w:asciiTheme="minorHAnsi" w:hAnsiTheme="minorHAnsi" w:cstheme="minorHAnsi"/>
                <w:color w:val="000000"/>
              </w:rPr>
            </w:pPr>
            <w:r w:rsidRPr="00A54C1E">
              <w:rPr>
                <w:rFonts w:asciiTheme="minorHAnsi" w:hAnsiTheme="minorHAnsi" w:cstheme="minorHAnsi"/>
                <w:color w:val="000000"/>
              </w:rPr>
              <w:t>30%</w:t>
            </w:r>
          </w:p>
        </w:tc>
        <w:tc>
          <w:tcPr>
            <w:tcW w:w="631" w:type="dxa"/>
            <w:tcBorders>
              <w:top w:val="nil"/>
              <w:left w:val="nil"/>
              <w:bottom w:val="single" w:sz="4" w:space="0" w:color="auto"/>
              <w:right w:val="single" w:sz="4" w:space="0" w:color="auto"/>
            </w:tcBorders>
            <w:shd w:val="clear" w:color="auto" w:fill="auto"/>
            <w:noWrap/>
            <w:vAlign w:val="center"/>
            <w:hideMark/>
          </w:tcPr>
          <w:p w:rsidR="002829CB" w:rsidRPr="00A54C1E" w:rsidRDefault="002829CB" w:rsidP="002829CB">
            <w:pPr>
              <w:jc w:val="center"/>
              <w:rPr>
                <w:rFonts w:asciiTheme="minorHAnsi" w:hAnsiTheme="minorHAnsi" w:cstheme="minorHAnsi"/>
                <w:color w:val="000000"/>
              </w:rPr>
            </w:pPr>
            <w:r w:rsidRPr="00A54C1E">
              <w:rPr>
                <w:rFonts w:asciiTheme="minorHAnsi" w:hAnsiTheme="minorHAnsi" w:cstheme="minorHAnsi"/>
                <w:color w:val="000000"/>
              </w:rPr>
              <w:t>NIL</w:t>
            </w:r>
          </w:p>
        </w:tc>
        <w:tc>
          <w:tcPr>
            <w:tcW w:w="616" w:type="dxa"/>
            <w:tcBorders>
              <w:top w:val="nil"/>
              <w:left w:val="nil"/>
              <w:bottom w:val="single" w:sz="4" w:space="0" w:color="auto"/>
              <w:right w:val="single" w:sz="4" w:space="0" w:color="auto"/>
            </w:tcBorders>
            <w:shd w:val="clear" w:color="auto" w:fill="auto"/>
            <w:noWrap/>
            <w:vAlign w:val="center"/>
            <w:hideMark/>
          </w:tcPr>
          <w:p w:rsidR="002829CB" w:rsidRPr="00A54C1E" w:rsidRDefault="002829CB" w:rsidP="002829CB">
            <w:pPr>
              <w:jc w:val="center"/>
              <w:rPr>
                <w:rFonts w:asciiTheme="minorHAnsi" w:hAnsiTheme="minorHAnsi" w:cstheme="minorHAnsi"/>
                <w:color w:val="000000"/>
              </w:rPr>
            </w:pPr>
            <w:r w:rsidRPr="00A54C1E">
              <w:rPr>
                <w:rFonts w:asciiTheme="minorHAnsi" w:hAnsiTheme="minorHAnsi" w:cstheme="minorHAnsi"/>
                <w:color w:val="000000"/>
              </w:rPr>
              <w:t>NIL</w:t>
            </w:r>
          </w:p>
        </w:tc>
        <w:tc>
          <w:tcPr>
            <w:tcW w:w="1373" w:type="dxa"/>
            <w:tcBorders>
              <w:top w:val="nil"/>
              <w:left w:val="nil"/>
              <w:bottom w:val="single" w:sz="4" w:space="0" w:color="auto"/>
              <w:right w:val="single" w:sz="4" w:space="0" w:color="auto"/>
            </w:tcBorders>
            <w:shd w:val="clear" w:color="auto" w:fill="auto"/>
            <w:noWrap/>
            <w:vAlign w:val="center"/>
            <w:hideMark/>
          </w:tcPr>
          <w:p w:rsidR="002829CB" w:rsidRPr="00A54C1E" w:rsidRDefault="002829CB" w:rsidP="002829CB">
            <w:pPr>
              <w:jc w:val="center"/>
              <w:rPr>
                <w:rFonts w:asciiTheme="minorHAnsi" w:hAnsiTheme="minorHAnsi" w:cstheme="minorHAnsi"/>
                <w:color w:val="000000"/>
              </w:rPr>
            </w:pPr>
            <w:r w:rsidRPr="00A54C1E">
              <w:rPr>
                <w:rFonts w:asciiTheme="minorHAnsi" w:hAnsiTheme="minorHAnsi" w:cstheme="minorHAnsi"/>
                <w:color w:val="000000"/>
              </w:rPr>
              <w:t>NIL</w:t>
            </w:r>
          </w:p>
        </w:tc>
        <w:tc>
          <w:tcPr>
            <w:tcW w:w="2070" w:type="dxa"/>
            <w:tcBorders>
              <w:top w:val="nil"/>
              <w:left w:val="nil"/>
              <w:bottom w:val="single" w:sz="4" w:space="0" w:color="auto"/>
              <w:right w:val="single" w:sz="4" w:space="0" w:color="auto"/>
            </w:tcBorders>
            <w:shd w:val="clear" w:color="auto" w:fill="auto"/>
            <w:noWrap/>
            <w:vAlign w:val="center"/>
            <w:hideMark/>
          </w:tcPr>
          <w:p w:rsidR="002829CB" w:rsidRPr="00A54C1E" w:rsidRDefault="002829CB" w:rsidP="002829CB">
            <w:pPr>
              <w:jc w:val="center"/>
              <w:rPr>
                <w:rFonts w:asciiTheme="minorHAnsi" w:hAnsiTheme="minorHAnsi" w:cstheme="minorHAnsi"/>
                <w:color w:val="000000"/>
              </w:rPr>
            </w:pPr>
            <w:r w:rsidRPr="00A54C1E">
              <w:rPr>
                <w:rFonts w:asciiTheme="minorHAnsi" w:hAnsiTheme="minorHAnsi" w:cstheme="minorHAnsi"/>
                <w:color w:val="000000"/>
              </w:rPr>
              <w:t>25%</w:t>
            </w:r>
          </w:p>
        </w:tc>
      </w:tr>
      <w:tr w:rsidR="00EB079F" w:rsidRPr="00A54C1E" w:rsidTr="002829CB">
        <w:trPr>
          <w:trHeight w:val="300"/>
        </w:trPr>
        <w:tc>
          <w:tcPr>
            <w:tcW w:w="2502" w:type="dxa"/>
            <w:tcBorders>
              <w:top w:val="nil"/>
              <w:left w:val="single" w:sz="4" w:space="0" w:color="auto"/>
              <w:bottom w:val="single" w:sz="4" w:space="0" w:color="auto"/>
              <w:right w:val="single" w:sz="4" w:space="0" w:color="auto"/>
            </w:tcBorders>
            <w:shd w:val="clear" w:color="auto" w:fill="auto"/>
            <w:noWrap/>
            <w:vAlign w:val="center"/>
            <w:hideMark/>
          </w:tcPr>
          <w:p w:rsidR="00EB079F" w:rsidRPr="00A54C1E" w:rsidRDefault="002829CB" w:rsidP="00D567BA">
            <w:pPr>
              <w:jc w:val="center"/>
              <w:rPr>
                <w:rFonts w:asciiTheme="minorHAnsi" w:hAnsiTheme="minorHAnsi" w:cstheme="minorHAnsi"/>
                <w:color w:val="000000"/>
              </w:rPr>
            </w:pPr>
            <w:r>
              <w:rPr>
                <w:rFonts w:asciiTheme="minorHAnsi" w:hAnsiTheme="minorHAnsi" w:cstheme="minorHAnsi"/>
                <w:color w:val="000000"/>
              </w:rPr>
              <w:t>Three</w:t>
            </w:r>
            <w:r w:rsidR="00EB079F" w:rsidRPr="00A54C1E">
              <w:rPr>
                <w:rFonts w:asciiTheme="minorHAnsi" w:hAnsiTheme="minorHAnsi" w:cstheme="minorHAnsi"/>
                <w:color w:val="000000"/>
              </w:rPr>
              <w:t xml:space="preserve"> Bidders</w:t>
            </w:r>
          </w:p>
        </w:tc>
        <w:tc>
          <w:tcPr>
            <w:tcW w:w="814" w:type="dxa"/>
            <w:tcBorders>
              <w:top w:val="nil"/>
              <w:left w:val="nil"/>
              <w:bottom w:val="single" w:sz="4" w:space="0" w:color="auto"/>
              <w:right w:val="single" w:sz="4" w:space="0" w:color="auto"/>
            </w:tcBorders>
            <w:shd w:val="clear" w:color="auto" w:fill="auto"/>
            <w:noWrap/>
            <w:vAlign w:val="center"/>
            <w:hideMark/>
          </w:tcPr>
          <w:p w:rsidR="00EB079F" w:rsidRPr="00A54C1E" w:rsidRDefault="002829CB" w:rsidP="00D567BA">
            <w:pPr>
              <w:jc w:val="center"/>
              <w:rPr>
                <w:rFonts w:asciiTheme="minorHAnsi" w:hAnsiTheme="minorHAnsi" w:cstheme="minorHAnsi"/>
                <w:color w:val="000000"/>
              </w:rPr>
            </w:pPr>
            <w:r>
              <w:rPr>
                <w:rFonts w:asciiTheme="minorHAnsi" w:hAnsiTheme="minorHAnsi" w:cstheme="minorHAnsi"/>
                <w:color w:val="000000"/>
              </w:rPr>
              <w:t>37.5</w:t>
            </w:r>
            <w:r w:rsidR="00EB079F" w:rsidRPr="00A54C1E">
              <w:rPr>
                <w:rFonts w:asciiTheme="minorHAnsi" w:hAnsiTheme="minorHAnsi" w:cstheme="minorHAnsi"/>
                <w:color w:val="000000"/>
              </w:rPr>
              <w:t>%</w:t>
            </w:r>
          </w:p>
        </w:tc>
        <w:tc>
          <w:tcPr>
            <w:tcW w:w="814" w:type="dxa"/>
            <w:tcBorders>
              <w:top w:val="nil"/>
              <w:left w:val="nil"/>
              <w:bottom w:val="single" w:sz="4" w:space="0" w:color="auto"/>
              <w:right w:val="single" w:sz="4" w:space="0" w:color="auto"/>
            </w:tcBorders>
            <w:shd w:val="clear" w:color="auto" w:fill="auto"/>
            <w:noWrap/>
            <w:vAlign w:val="center"/>
            <w:hideMark/>
          </w:tcPr>
          <w:p w:rsidR="00EB079F" w:rsidRPr="00A54C1E" w:rsidRDefault="002829CB" w:rsidP="00D567BA">
            <w:pPr>
              <w:jc w:val="center"/>
              <w:rPr>
                <w:rFonts w:asciiTheme="minorHAnsi" w:hAnsiTheme="minorHAnsi" w:cstheme="minorHAnsi"/>
                <w:color w:val="000000"/>
              </w:rPr>
            </w:pPr>
            <w:r>
              <w:rPr>
                <w:rFonts w:asciiTheme="minorHAnsi" w:hAnsiTheme="minorHAnsi" w:cstheme="minorHAnsi"/>
                <w:color w:val="000000"/>
              </w:rPr>
              <w:t>22.5</w:t>
            </w:r>
            <w:r w:rsidR="00EB079F" w:rsidRPr="00A54C1E">
              <w:rPr>
                <w:rFonts w:asciiTheme="minorHAnsi" w:hAnsiTheme="minorHAnsi" w:cstheme="minorHAnsi"/>
                <w:color w:val="000000"/>
              </w:rPr>
              <w:t>%</w:t>
            </w:r>
          </w:p>
        </w:tc>
        <w:tc>
          <w:tcPr>
            <w:tcW w:w="631" w:type="dxa"/>
            <w:tcBorders>
              <w:top w:val="nil"/>
              <w:left w:val="nil"/>
              <w:bottom w:val="single" w:sz="4" w:space="0" w:color="auto"/>
              <w:right w:val="single" w:sz="4" w:space="0" w:color="auto"/>
            </w:tcBorders>
            <w:shd w:val="clear" w:color="auto" w:fill="auto"/>
            <w:noWrap/>
            <w:vAlign w:val="center"/>
            <w:hideMark/>
          </w:tcPr>
          <w:p w:rsidR="00EB079F" w:rsidRPr="00A54C1E" w:rsidRDefault="002829CB" w:rsidP="00D567BA">
            <w:pPr>
              <w:jc w:val="center"/>
              <w:rPr>
                <w:rFonts w:asciiTheme="minorHAnsi" w:hAnsiTheme="minorHAnsi" w:cstheme="minorHAnsi"/>
                <w:color w:val="000000"/>
              </w:rPr>
            </w:pPr>
            <w:r>
              <w:rPr>
                <w:rFonts w:asciiTheme="minorHAnsi" w:hAnsiTheme="minorHAnsi" w:cstheme="minorHAnsi"/>
                <w:color w:val="000000"/>
              </w:rPr>
              <w:t>15%</w:t>
            </w:r>
          </w:p>
        </w:tc>
        <w:tc>
          <w:tcPr>
            <w:tcW w:w="616" w:type="dxa"/>
            <w:tcBorders>
              <w:top w:val="nil"/>
              <w:left w:val="nil"/>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NIL</w:t>
            </w:r>
          </w:p>
        </w:tc>
        <w:tc>
          <w:tcPr>
            <w:tcW w:w="1373" w:type="dxa"/>
            <w:tcBorders>
              <w:top w:val="nil"/>
              <w:left w:val="nil"/>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NIL</w:t>
            </w:r>
          </w:p>
        </w:tc>
        <w:tc>
          <w:tcPr>
            <w:tcW w:w="2070" w:type="dxa"/>
            <w:tcBorders>
              <w:top w:val="nil"/>
              <w:left w:val="nil"/>
              <w:bottom w:val="single" w:sz="4" w:space="0" w:color="auto"/>
              <w:right w:val="single" w:sz="4" w:space="0" w:color="auto"/>
            </w:tcBorders>
            <w:shd w:val="clear" w:color="auto" w:fill="auto"/>
            <w:noWrap/>
            <w:vAlign w:val="center"/>
            <w:hideMark/>
          </w:tcPr>
          <w:p w:rsidR="00EB079F" w:rsidRPr="00A54C1E" w:rsidRDefault="00EB079F" w:rsidP="00D567BA">
            <w:pPr>
              <w:jc w:val="center"/>
              <w:rPr>
                <w:rFonts w:asciiTheme="minorHAnsi" w:hAnsiTheme="minorHAnsi" w:cstheme="minorHAnsi"/>
                <w:color w:val="000000"/>
              </w:rPr>
            </w:pPr>
            <w:r w:rsidRPr="00A54C1E">
              <w:rPr>
                <w:rFonts w:asciiTheme="minorHAnsi" w:hAnsiTheme="minorHAnsi" w:cstheme="minorHAnsi"/>
                <w:color w:val="000000"/>
              </w:rPr>
              <w:t>25%</w:t>
            </w:r>
          </w:p>
        </w:tc>
      </w:tr>
    </w:tbl>
    <w:p w:rsidR="00EB079F" w:rsidRPr="00A54C1E" w:rsidRDefault="00EB079F" w:rsidP="00187AB0">
      <w:pPr>
        <w:pStyle w:val="BodyTextIndent"/>
        <w:ind w:left="709" w:hanging="283"/>
        <w:jc w:val="both"/>
        <w:rPr>
          <w:rFonts w:asciiTheme="minorHAnsi" w:hAnsiTheme="minorHAnsi" w:cstheme="minorHAnsi"/>
          <w:sz w:val="22"/>
          <w:szCs w:val="22"/>
          <w:u w:val="single"/>
        </w:rPr>
      </w:pPr>
      <w:r w:rsidRPr="00A54C1E">
        <w:rPr>
          <w:rFonts w:asciiTheme="minorHAnsi" w:hAnsiTheme="minorHAnsi" w:cstheme="minorHAnsi"/>
          <w:sz w:val="22"/>
          <w:szCs w:val="22"/>
          <w:u w:val="single"/>
        </w:rPr>
        <w:t xml:space="preserve">NOTE : </w:t>
      </w:r>
    </w:p>
    <w:p w:rsidR="00EB079F" w:rsidRPr="00A54C1E" w:rsidRDefault="00EB079F" w:rsidP="002016F3">
      <w:pPr>
        <w:pStyle w:val="BodyTextIndent"/>
        <w:ind w:left="567" w:hanging="425"/>
        <w:jc w:val="both"/>
        <w:rPr>
          <w:rFonts w:asciiTheme="minorHAnsi" w:hAnsiTheme="minorHAnsi" w:cstheme="minorHAnsi"/>
          <w:sz w:val="22"/>
          <w:szCs w:val="22"/>
        </w:rPr>
      </w:pPr>
      <w:r w:rsidRPr="00A54C1E">
        <w:rPr>
          <w:rFonts w:asciiTheme="minorHAnsi" w:hAnsiTheme="minorHAnsi" w:cstheme="minorHAnsi"/>
          <w:sz w:val="22"/>
          <w:szCs w:val="22"/>
        </w:rPr>
        <w:t>1.    If no eligible MSE bidders are available then aforesaid earmarked 25% quantity shall be de- reserved &amp; the allotted quantity for other general bidders will be restored to 100% and distribution shall be as pert Table -1(A)above.</w:t>
      </w:r>
    </w:p>
    <w:p w:rsidR="00EB079F" w:rsidRPr="00A54C1E" w:rsidRDefault="00EB079F" w:rsidP="002016F3">
      <w:pPr>
        <w:pStyle w:val="BodyTextIndent"/>
        <w:ind w:left="567" w:hanging="425"/>
        <w:jc w:val="both"/>
        <w:rPr>
          <w:rFonts w:asciiTheme="minorHAnsi" w:hAnsiTheme="minorHAnsi" w:cstheme="minorHAnsi"/>
          <w:sz w:val="22"/>
          <w:szCs w:val="22"/>
        </w:rPr>
      </w:pPr>
      <w:r w:rsidRPr="00A54C1E">
        <w:rPr>
          <w:rFonts w:asciiTheme="minorHAnsi" w:hAnsiTheme="minorHAnsi" w:cstheme="minorHAnsi"/>
          <w:sz w:val="22"/>
          <w:szCs w:val="22"/>
        </w:rPr>
        <w:t>2.   If L-1,L-2,L-3 etc happens to be MSE bidders then they will  be given allotted quantity as per the applicable sub-column of column 2 of above table. In case, there are MSE bidders   whose quoted price is within +15% of L-1 price then 25% reserved quantity shall be distributed amongst such MSE bidders.</w:t>
      </w:r>
    </w:p>
    <w:p w:rsidR="00EB079F" w:rsidRPr="00A54C1E" w:rsidRDefault="00EB079F" w:rsidP="002016F3">
      <w:pPr>
        <w:pStyle w:val="BodyTextIndent"/>
        <w:ind w:left="567" w:hanging="425"/>
        <w:jc w:val="both"/>
        <w:rPr>
          <w:rFonts w:asciiTheme="minorHAnsi" w:hAnsiTheme="minorHAnsi" w:cstheme="minorHAnsi"/>
          <w:sz w:val="22"/>
          <w:szCs w:val="22"/>
        </w:rPr>
      </w:pPr>
      <w:r w:rsidRPr="00A54C1E">
        <w:rPr>
          <w:rFonts w:asciiTheme="minorHAnsi" w:hAnsiTheme="minorHAnsi" w:cstheme="minorHAnsi"/>
          <w:sz w:val="22"/>
          <w:szCs w:val="22"/>
        </w:rPr>
        <w:t>3.   In the event of any of the eligible bidder(s) not agreeing to supply the equipment or not being considered by BSNL for ordering the equipment, inter-se ranking of the bidders below the aforesaid bidder(s) will be recast to fill up the vacated slot(s). This will be done to ensure that the number of bidders on which order for supply of equipment to be placed remains same as specified in the tender.</w:t>
      </w:r>
    </w:p>
    <w:p w:rsidR="00EB079F" w:rsidRPr="00A54C1E" w:rsidRDefault="00EB079F" w:rsidP="002016F3">
      <w:pPr>
        <w:pStyle w:val="BodyTextIndent"/>
        <w:ind w:left="567" w:hanging="425"/>
        <w:jc w:val="both"/>
        <w:rPr>
          <w:rFonts w:asciiTheme="minorHAnsi" w:hAnsiTheme="minorHAnsi" w:cstheme="minorHAnsi"/>
          <w:sz w:val="22"/>
          <w:szCs w:val="22"/>
        </w:rPr>
      </w:pPr>
      <w:r w:rsidRPr="00A54C1E">
        <w:rPr>
          <w:rFonts w:asciiTheme="minorHAnsi" w:hAnsiTheme="minorHAnsi" w:cstheme="minorHAnsi"/>
          <w:sz w:val="22"/>
          <w:szCs w:val="22"/>
        </w:rPr>
        <w:t xml:space="preserve">4.  25% earmarked for MSE bidder includes  sub target of </w:t>
      </w:r>
    </w:p>
    <w:p w:rsidR="00EB079F" w:rsidRPr="00A54C1E" w:rsidRDefault="00EB079F" w:rsidP="002016F3">
      <w:pPr>
        <w:pStyle w:val="BodyTextIndent"/>
        <w:ind w:left="567" w:hanging="425"/>
        <w:jc w:val="both"/>
        <w:rPr>
          <w:rFonts w:asciiTheme="minorHAnsi" w:hAnsiTheme="minorHAnsi" w:cstheme="minorHAnsi"/>
          <w:sz w:val="22"/>
          <w:szCs w:val="22"/>
        </w:rPr>
      </w:pPr>
      <w:r w:rsidRPr="00A54C1E">
        <w:rPr>
          <w:rFonts w:asciiTheme="minorHAnsi" w:hAnsiTheme="minorHAnsi" w:cstheme="minorHAnsi"/>
          <w:sz w:val="22"/>
          <w:szCs w:val="22"/>
        </w:rPr>
        <w:t xml:space="preserve">        i) minimum 3% reservation for Women owned MSE bidder and </w:t>
      </w:r>
    </w:p>
    <w:p w:rsidR="00EB079F" w:rsidRDefault="00EB079F" w:rsidP="002016F3">
      <w:pPr>
        <w:pStyle w:val="BodyTextIndent"/>
        <w:ind w:left="567" w:hanging="425"/>
        <w:jc w:val="both"/>
        <w:rPr>
          <w:rFonts w:asciiTheme="minorHAnsi" w:hAnsiTheme="minorHAnsi" w:cstheme="minorHAnsi"/>
          <w:sz w:val="22"/>
          <w:szCs w:val="22"/>
        </w:rPr>
      </w:pPr>
      <w:r w:rsidRPr="00A54C1E">
        <w:rPr>
          <w:rFonts w:asciiTheme="minorHAnsi" w:hAnsiTheme="minorHAnsi" w:cstheme="minorHAnsi"/>
          <w:sz w:val="22"/>
          <w:szCs w:val="22"/>
        </w:rPr>
        <w:t xml:space="preserve">        ii) 5% procurement from  the MSE’s owned by SC/ST entrepreneurs.</w:t>
      </w:r>
    </w:p>
    <w:p w:rsidR="005471A1" w:rsidRDefault="005471A1" w:rsidP="002016F3">
      <w:pPr>
        <w:pStyle w:val="BodyTextIndent"/>
        <w:ind w:left="567" w:hanging="425"/>
        <w:jc w:val="both"/>
        <w:rPr>
          <w:rFonts w:asciiTheme="minorHAnsi" w:hAnsiTheme="minorHAnsi" w:cstheme="minorHAnsi"/>
          <w:sz w:val="22"/>
          <w:szCs w:val="22"/>
        </w:rPr>
      </w:pPr>
      <w:r>
        <w:rPr>
          <w:rFonts w:asciiTheme="minorHAnsi" w:hAnsiTheme="minorHAnsi" w:cstheme="minorHAnsi"/>
          <w:sz w:val="22"/>
          <w:szCs w:val="22"/>
        </w:rPr>
        <w:t xml:space="preserve">  Document in support of sub target need to be submitted for availing the same.</w:t>
      </w:r>
    </w:p>
    <w:p w:rsidR="00811215" w:rsidRPr="00A54C1E" w:rsidRDefault="00811215" w:rsidP="00187AB0">
      <w:pPr>
        <w:pStyle w:val="BodyTextIndent"/>
        <w:ind w:left="1134" w:hanging="425"/>
        <w:jc w:val="both"/>
        <w:rPr>
          <w:rFonts w:asciiTheme="minorHAnsi" w:hAnsiTheme="minorHAnsi" w:cstheme="minorHAnsi"/>
          <w:sz w:val="22"/>
          <w:szCs w:val="22"/>
        </w:rPr>
      </w:pPr>
    </w:p>
    <w:p w:rsidR="00672F4E" w:rsidRPr="00A54C1E" w:rsidRDefault="00672F4E" w:rsidP="00DC4D66">
      <w:pPr>
        <w:pStyle w:val="Heading1"/>
        <w:spacing w:after="120" w:line="276" w:lineRule="auto"/>
        <w:ind w:left="426" w:hanging="426"/>
        <w:jc w:val="both"/>
        <w:rPr>
          <w:rFonts w:asciiTheme="minorHAnsi" w:hAnsiTheme="minorHAnsi" w:cstheme="minorHAnsi"/>
          <w:sz w:val="22"/>
          <w:szCs w:val="22"/>
        </w:rPr>
      </w:pPr>
      <w:r w:rsidRPr="00A54C1E">
        <w:rPr>
          <w:rFonts w:asciiTheme="minorHAnsi" w:hAnsiTheme="minorHAnsi" w:cstheme="minorHAnsi"/>
          <w:sz w:val="22"/>
          <w:szCs w:val="22"/>
        </w:rPr>
        <w:t>2</w:t>
      </w:r>
      <w:r w:rsidR="00E12770" w:rsidRPr="00A54C1E">
        <w:rPr>
          <w:rFonts w:asciiTheme="minorHAnsi" w:hAnsiTheme="minorHAnsi" w:cstheme="minorHAnsi"/>
          <w:sz w:val="22"/>
          <w:szCs w:val="22"/>
        </w:rPr>
        <w:t>8</w:t>
      </w:r>
      <w:r w:rsidR="00DC4D66" w:rsidRPr="00A54C1E">
        <w:rPr>
          <w:rFonts w:asciiTheme="minorHAnsi" w:hAnsiTheme="minorHAnsi" w:cstheme="minorHAnsi"/>
          <w:sz w:val="22"/>
          <w:szCs w:val="22"/>
        </w:rPr>
        <w:t>.</w:t>
      </w:r>
      <w:r w:rsidR="00DC4D66" w:rsidRPr="00A54C1E">
        <w:rPr>
          <w:rFonts w:asciiTheme="minorHAnsi" w:hAnsiTheme="minorHAnsi" w:cstheme="minorHAnsi"/>
          <w:sz w:val="22"/>
          <w:szCs w:val="22"/>
        </w:rPr>
        <w:tab/>
      </w:r>
      <w:r w:rsidRPr="00A54C1E">
        <w:rPr>
          <w:rFonts w:asciiTheme="minorHAnsi" w:hAnsiTheme="minorHAnsi" w:cstheme="minorHAnsi"/>
          <w:sz w:val="22"/>
          <w:szCs w:val="22"/>
        </w:rPr>
        <w:t>Force Majeure:</w:t>
      </w:r>
    </w:p>
    <w:p w:rsidR="00DC4D66" w:rsidRPr="00A54C1E" w:rsidRDefault="00672F4E" w:rsidP="00DC4D66">
      <w:pPr>
        <w:spacing w:after="120" w:line="276" w:lineRule="auto"/>
        <w:ind w:left="426" w:right="-5"/>
        <w:jc w:val="both"/>
        <w:rPr>
          <w:rFonts w:asciiTheme="minorHAnsi" w:hAnsiTheme="minorHAnsi" w:cstheme="minorHAnsi"/>
          <w:sz w:val="22"/>
          <w:szCs w:val="22"/>
        </w:rPr>
      </w:pPr>
      <w:r w:rsidRPr="00A54C1E">
        <w:rPr>
          <w:rFonts w:asciiTheme="minorHAnsi" w:hAnsiTheme="minorHAnsi" w:cstheme="minorHAnsi"/>
          <w:sz w:val="22"/>
          <w:szCs w:val="22"/>
        </w:rPr>
        <w:t xml:space="preserve">If any time, during the continuance of this contract, the performance in whole or in part by either party of any obligation under this contract is prevented or delayed by reason of any war, or hostility, acts of the public enemy, civil commotion, sabotage, fires, floods, explosions, epidemics, quarantine restrictions,  strikes, lockouts or act of God (Hereinafter referred to as events) provided notice of happenings, of any such eventuality is given by either party to the other within 21 days from the date of occurrence thereof, neither party shall by reason of such events be entitled to terminate this contract nor shall either party have any claim for damages against the other in respect of such </w:t>
      </w:r>
      <w:r w:rsidR="001C5D96" w:rsidRPr="00A54C1E">
        <w:rPr>
          <w:rFonts w:asciiTheme="minorHAnsi" w:hAnsiTheme="minorHAnsi" w:cstheme="minorHAnsi"/>
          <w:sz w:val="22"/>
          <w:szCs w:val="22"/>
        </w:rPr>
        <w:t>n</w:t>
      </w:r>
      <w:r w:rsidRPr="00A54C1E">
        <w:rPr>
          <w:rFonts w:asciiTheme="minorHAnsi" w:hAnsiTheme="minorHAnsi" w:cstheme="minorHAnsi"/>
          <w:sz w:val="22"/>
          <w:szCs w:val="22"/>
        </w:rPr>
        <w:t xml:space="preserve">on performance or delay in performance under the contract shall be resumed as soon as practicable after such an event may come to an end or cease to exist, and the decision of BSNL as to whether the supplies have been so resumed or not </w:t>
      </w:r>
      <w:r w:rsidRPr="00A54C1E">
        <w:rPr>
          <w:rFonts w:asciiTheme="minorHAnsi" w:hAnsiTheme="minorHAnsi" w:cstheme="minorHAnsi"/>
          <w:sz w:val="22"/>
          <w:szCs w:val="22"/>
        </w:rPr>
        <w:lastRenderedPageBreak/>
        <w:t>shall be final and conclusive, provided further that if the performance in whole or part of any obligation under this contract is prevented or delayed by reason of any such event for a period exceeding 60 days either party may, at his option terminate the contract.</w:t>
      </w:r>
    </w:p>
    <w:p w:rsidR="00672F4E" w:rsidRPr="00A54C1E" w:rsidRDefault="00672F4E" w:rsidP="00DC4D66">
      <w:pPr>
        <w:spacing w:after="120" w:line="276" w:lineRule="auto"/>
        <w:ind w:left="426" w:right="-5" w:hanging="426"/>
        <w:jc w:val="both"/>
        <w:rPr>
          <w:rFonts w:asciiTheme="minorHAnsi" w:hAnsiTheme="minorHAnsi" w:cstheme="minorHAnsi"/>
          <w:sz w:val="22"/>
          <w:szCs w:val="22"/>
        </w:rPr>
      </w:pPr>
      <w:r w:rsidRPr="00A54C1E">
        <w:rPr>
          <w:rFonts w:asciiTheme="minorHAnsi" w:hAnsiTheme="minorHAnsi" w:cstheme="minorHAnsi"/>
          <w:b/>
          <w:bCs/>
          <w:sz w:val="22"/>
          <w:szCs w:val="22"/>
        </w:rPr>
        <w:t>2</w:t>
      </w:r>
      <w:r w:rsidR="00E12770" w:rsidRPr="00A54C1E">
        <w:rPr>
          <w:rFonts w:asciiTheme="minorHAnsi" w:hAnsiTheme="minorHAnsi" w:cstheme="minorHAnsi"/>
          <w:b/>
          <w:bCs/>
          <w:sz w:val="22"/>
          <w:szCs w:val="22"/>
        </w:rPr>
        <w:t>9</w:t>
      </w:r>
      <w:r w:rsidR="00DC4D66" w:rsidRPr="00A54C1E">
        <w:rPr>
          <w:rFonts w:asciiTheme="minorHAnsi" w:hAnsiTheme="minorHAnsi" w:cstheme="minorHAnsi"/>
          <w:b/>
          <w:bCs/>
          <w:sz w:val="22"/>
          <w:szCs w:val="22"/>
        </w:rPr>
        <w:t xml:space="preserve">.  </w:t>
      </w:r>
      <w:r w:rsidR="00DC4D66" w:rsidRPr="00A54C1E">
        <w:rPr>
          <w:rFonts w:asciiTheme="minorHAnsi" w:hAnsiTheme="minorHAnsi" w:cstheme="minorHAnsi"/>
          <w:b/>
          <w:bCs/>
          <w:sz w:val="22"/>
          <w:szCs w:val="22"/>
        </w:rPr>
        <w:tab/>
      </w:r>
      <w:r w:rsidRPr="00A54C1E">
        <w:rPr>
          <w:rFonts w:asciiTheme="minorHAnsi" w:hAnsiTheme="minorHAnsi" w:cstheme="minorHAnsi"/>
          <w:b/>
          <w:bCs/>
          <w:sz w:val="22"/>
          <w:szCs w:val="22"/>
        </w:rPr>
        <w:t>Arbitration:</w:t>
      </w:r>
    </w:p>
    <w:p w:rsidR="00627280" w:rsidRPr="00A54C1E" w:rsidRDefault="00627280" w:rsidP="00DC4D66">
      <w:pPr>
        <w:autoSpaceDE w:val="0"/>
        <w:autoSpaceDN w:val="0"/>
        <w:adjustRightInd w:val="0"/>
        <w:spacing w:line="276" w:lineRule="auto"/>
        <w:ind w:left="426"/>
        <w:rPr>
          <w:rFonts w:asciiTheme="minorHAnsi" w:hAnsiTheme="minorHAnsi" w:cstheme="minorHAnsi"/>
          <w:sz w:val="22"/>
          <w:szCs w:val="22"/>
        </w:rPr>
      </w:pPr>
      <w:r w:rsidRPr="00A54C1E">
        <w:rPr>
          <w:rFonts w:asciiTheme="minorHAnsi" w:hAnsiTheme="minorHAnsi" w:cstheme="minorHAnsi"/>
          <w:sz w:val="22"/>
          <w:szCs w:val="22"/>
        </w:rPr>
        <w:t>Except as otherwise provided elsewhere in the contract, in the event of any disputes, controversy, or differences arising out of or relating to this agreement, or the breach, termination or invalidity thereof between parties, such party or parties shall make to the other party or parties to amicably settle the differences or disputes and parties shall thereupon make every effort to settle the same amicably within a period of 60 (sixty) days from the date of making such request.</w:t>
      </w:r>
    </w:p>
    <w:p w:rsidR="00627280" w:rsidRPr="00A54C1E" w:rsidRDefault="00627280" w:rsidP="00DC4D66">
      <w:pPr>
        <w:autoSpaceDE w:val="0"/>
        <w:autoSpaceDN w:val="0"/>
        <w:adjustRightInd w:val="0"/>
        <w:spacing w:line="276" w:lineRule="auto"/>
        <w:ind w:left="426"/>
        <w:rPr>
          <w:rFonts w:asciiTheme="minorHAnsi" w:hAnsiTheme="minorHAnsi" w:cstheme="minorHAnsi"/>
          <w:sz w:val="22"/>
          <w:szCs w:val="22"/>
        </w:rPr>
      </w:pPr>
      <w:r w:rsidRPr="00A54C1E">
        <w:rPr>
          <w:rFonts w:asciiTheme="minorHAnsi" w:hAnsiTheme="minorHAnsi" w:cstheme="minorHAnsi"/>
          <w:sz w:val="22"/>
          <w:szCs w:val="22"/>
        </w:rPr>
        <w:t>Where the parties are unable to settle the disputes through conciliation, the same shall be referred to the authority in BSNL (CMD/CGM/GMTD, as the case may be) for referral of such disputes to sole arbitrator (chose (n) from the names provided by BSNL), to be mutually decided by the parties, as per the provisions of Arbitration and Conciliation Act, 1996, any amendment thereof, and any notification issued or rules made there</w:t>
      </w:r>
      <w:r w:rsidR="00385740" w:rsidRPr="00A54C1E">
        <w:rPr>
          <w:rFonts w:asciiTheme="minorHAnsi" w:hAnsiTheme="minorHAnsi" w:cstheme="minorHAnsi"/>
          <w:sz w:val="22"/>
          <w:szCs w:val="22"/>
        </w:rPr>
        <w:t xml:space="preserve"> </w:t>
      </w:r>
      <w:r w:rsidRPr="00A54C1E">
        <w:rPr>
          <w:rFonts w:asciiTheme="minorHAnsi" w:hAnsiTheme="minorHAnsi" w:cstheme="minorHAnsi"/>
          <w:sz w:val="22"/>
          <w:szCs w:val="22"/>
        </w:rPr>
        <w:t>under from time to time.</w:t>
      </w:r>
    </w:p>
    <w:p w:rsidR="00627280" w:rsidRPr="00A54C1E" w:rsidRDefault="00627280" w:rsidP="00DC4D66">
      <w:pPr>
        <w:autoSpaceDE w:val="0"/>
        <w:autoSpaceDN w:val="0"/>
        <w:adjustRightInd w:val="0"/>
        <w:spacing w:after="240" w:line="276" w:lineRule="auto"/>
        <w:ind w:left="426"/>
        <w:rPr>
          <w:rFonts w:asciiTheme="minorHAnsi" w:hAnsiTheme="minorHAnsi" w:cstheme="minorHAnsi"/>
          <w:sz w:val="22"/>
          <w:szCs w:val="22"/>
        </w:rPr>
      </w:pPr>
      <w:r w:rsidRPr="00A54C1E">
        <w:rPr>
          <w:rFonts w:asciiTheme="minorHAnsi" w:hAnsiTheme="minorHAnsi" w:cstheme="minorHAnsi"/>
          <w:sz w:val="22"/>
          <w:szCs w:val="22"/>
        </w:rPr>
        <w:t>The venue of the Arbitration proceeding shall be New Delhi/ or Circle/ SSA HQ(as the case may be).</w:t>
      </w:r>
    </w:p>
    <w:p w:rsidR="002B1819" w:rsidRPr="00A54C1E" w:rsidRDefault="002B1819" w:rsidP="003F31F2">
      <w:pPr>
        <w:pStyle w:val="Default"/>
        <w:tabs>
          <w:tab w:val="left" w:pos="450"/>
        </w:tabs>
        <w:spacing w:after="100"/>
        <w:ind w:left="450" w:right="-23"/>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Except and otherwise provided elsewhere in the contract, if any dispute</w:t>
      </w:r>
      <w:r w:rsidR="00163A4D" w:rsidRPr="00A54C1E">
        <w:rPr>
          <w:rFonts w:asciiTheme="minorHAnsi" w:hAnsiTheme="minorHAnsi" w:cstheme="minorHAnsi"/>
          <w:color w:val="auto"/>
          <w:sz w:val="22"/>
          <w:szCs w:val="22"/>
        </w:rPr>
        <w:t>, difference</w:t>
      </w:r>
      <w:r w:rsidRPr="00A54C1E">
        <w:rPr>
          <w:rFonts w:asciiTheme="minorHAnsi" w:hAnsiTheme="minorHAnsi" w:cstheme="minorHAnsi"/>
          <w:color w:val="auto"/>
          <w:sz w:val="22"/>
          <w:szCs w:val="22"/>
        </w:rPr>
        <w:t>, question or disagreement arises between the parties hereto or their respective representatives or assignees, in connection with construction, meaning, operation, effect, interpretation of the contract or breach thereof which parties unable to settle mutually the same shall be referred to arbitration as provided hereunder:</w:t>
      </w:r>
    </w:p>
    <w:p w:rsidR="002B1819" w:rsidRPr="00A54C1E" w:rsidRDefault="002B1819" w:rsidP="00127A39">
      <w:pPr>
        <w:pStyle w:val="Default"/>
        <w:numPr>
          <w:ilvl w:val="3"/>
          <w:numId w:val="52"/>
        </w:numPr>
        <w:tabs>
          <w:tab w:val="left" w:pos="360"/>
          <w:tab w:val="left" w:pos="450"/>
          <w:tab w:val="left" w:pos="810"/>
          <w:tab w:val="left" w:pos="1170"/>
          <w:tab w:val="left" w:pos="1440"/>
        </w:tabs>
        <w:spacing w:after="100"/>
        <w:ind w:left="360" w:right="-23"/>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A party wishing to commence arbitration proceeding shall revoke Arbitration Clause by giving 60 </w:t>
      </w:r>
      <w:r w:rsidR="00163A4D" w:rsidRPr="00A54C1E">
        <w:rPr>
          <w:rFonts w:asciiTheme="minorHAnsi" w:hAnsiTheme="minorHAnsi" w:cstheme="minorHAnsi"/>
          <w:color w:val="auto"/>
          <w:sz w:val="22"/>
          <w:szCs w:val="22"/>
        </w:rPr>
        <w:t>days’ notice</w:t>
      </w:r>
      <w:r w:rsidRPr="00A54C1E">
        <w:rPr>
          <w:rFonts w:asciiTheme="minorHAnsi" w:hAnsiTheme="minorHAnsi" w:cstheme="minorHAnsi"/>
          <w:color w:val="auto"/>
          <w:sz w:val="22"/>
          <w:szCs w:val="22"/>
        </w:rPr>
        <w:t xml:space="preserve"> to the designated officer of the other party.  The notice invoking arbitration shall specify all the points of disputes with details of the amount claimed to be referred to arbitration at the time of invocation of arbitration and not thereafter.  If the claim is in foreign currency, the claimant shall indicate its value in Indian Rupee for the purpose of constitution of the arbitral tribunal.</w:t>
      </w:r>
    </w:p>
    <w:p w:rsidR="002B1819" w:rsidRPr="00A54C1E" w:rsidRDefault="002B1819" w:rsidP="00127A39">
      <w:pPr>
        <w:pStyle w:val="Default"/>
        <w:numPr>
          <w:ilvl w:val="3"/>
          <w:numId w:val="52"/>
        </w:numPr>
        <w:tabs>
          <w:tab w:val="left" w:pos="450"/>
          <w:tab w:val="left" w:pos="1170"/>
        </w:tabs>
        <w:ind w:left="360" w:right="-23"/>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The number of the arbitrators and the appointing authority will be as under</w:t>
      </w:r>
    </w:p>
    <w:tbl>
      <w:tblPr>
        <w:tblW w:w="94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1980"/>
        <w:gridCol w:w="5310"/>
      </w:tblGrid>
      <w:tr w:rsidR="002B1819" w:rsidRPr="00A54C1E" w:rsidTr="002016F3">
        <w:trPr>
          <w:trHeight w:val="839"/>
        </w:trPr>
        <w:tc>
          <w:tcPr>
            <w:tcW w:w="2192" w:type="dxa"/>
          </w:tcPr>
          <w:p w:rsidR="002B1819" w:rsidRPr="00A54C1E" w:rsidRDefault="002B1819" w:rsidP="0019258D">
            <w:pPr>
              <w:pStyle w:val="Default"/>
              <w:tabs>
                <w:tab w:val="left" w:pos="990"/>
                <w:tab w:val="left" w:pos="1170"/>
              </w:tabs>
              <w:spacing w:after="100"/>
              <w:ind w:right="-23"/>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Claim amount (excluding claim for counter claim, if any)</w:t>
            </w:r>
          </w:p>
        </w:tc>
        <w:tc>
          <w:tcPr>
            <w:tcW w:w="1980" w:type="dxa"/>
          </w:tcPr>
          <w:p w:rsidR="002B1819" w:rsidRPr="00A54C1E" w:rsidRDefault="002B1819" w:rsidP="0019258D">
            <w:pPr>
              <w:pStyle w:val="Default"/>
              <w:tabs>
                <w:tab w:val="left" w:pos="990"/>
                <w:tab w:val="left" w:pos="1170"/>
              </w:tabs>
              <w:spacing w:after="100"/>
              <w:ind w:right="-23"/>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Number of arbitrator</w:t>
            </w:r>
          </w:p>
        </w:tc>
        <w:tc>
          <w:tcPr>
            <w:tcW w:w="5310" w:type="dxa"/>
          </w:tcPr>
          <w:p w:rsidR="002B1819" w:rsidRPr="00A54C1E" w:rsidRDefault="002B1819" w:rsidP="0019258D">
            <w:pPr>
              <w:pStyle w:val="Default"/>
              <w:tabs>
                <w:tab w:val="left" w:pos="990"/>
                <w:tab w:val="left" w:pos="1170"/>
              </w:tabs>
              <w:spacing w:after="100"/>
              <w:ind w:right="-23"/>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Appointing Authority</w:t>
            </w:r>
          </w:p>
        </w:tc>
      </w:tr>
      <w:tr w:rsidR="002B1819" w:rsidRPr="00A54C1E" w:rsidTr="002016F3">
        <w:trPr>
          <w:trHeight w:val="1355"/>
        </w:trPr>
        <w:tc>
          <w:tcPr>
            <w:tcW w:w="2192" w:type="dxa"/>
          </w:tcPr>
          <w:p w:rsidR="002B1819" w:rsidRPr="00A54C1E" w:rsidRDefault="002B1819" w:rsidP="0019258D">
            <w:pPr>
              <w:pStyle w:val="Default"/>
              <w:tabs>
                <w:tab w:val="left" w:pos="990"/>
                <w:tab w:val="left" w:pos="1170"/>
              </w:tabs>
              <w:spacing w:after="100"/>
              <w:ind w:right="-23"/>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Above Rs.5 lakhs to Rs.5 crores</w:t>
            </w:r>
          </w:p>
        </w:tc>
        <w:tc>
          <w:tcPr>
            <w:tcW w:w="1980" w:type="dxa"/>
          </w:tcPr>
          <w:p w:rsidR="002B1819" w:rsidRPr="00B055A6" w:rsidRDefault="002B1819" w:rsidP="00A54C1E">
            <w:pPr>
              <w:pStyle w:val="NoSpacing"/>
              <w:rPr>
                <w:rFonts w:asciiTheme="minorHAnsi" w:hAnsiTheme="minorHAnsi" w:cstheme="minorHAnsi"/>
                <w:sz w:val="22"/>
                <w:szCs w:val="22"/>
              </w:rPr>
            </w:pPr>
            <w:r w:rsidRPr="00B055A6">
              <w:rPr>
                <w:rFonts w:asciiTheme="minorHAnsi" w:hAnsiTheme="minorHAnsi" w:cstheme="minorHAnsi"/>
                <w:sz w:val="22"/>
                <w:szCs w:val="22"/>
              </w:rPr>
              <w:t>Sole Arbitrator to be appointed from a panel of arbitrators of BSNL</w:t>
            </w:r>
          </w:p>
        </w:tc>
        <w:tc>
          <w:tcPr>
            <w:tcW w:w="5310" w:type="dxa"/>
          </w:tcPr>
          <w:p w:rsidR="002B1819" w:rsidRPr="00B055A6" w:rsidRDefault="002B1819" w:rsidP="00A54C1E">
            <w:pPr>
              <w:pStyle w:val="NoSpacing"/>
              <w:rPr>
                <w:rFonts w:asciiTheme="minorHAnsi" w:hAnsiTheme="minorHAnsi" w:cstheme="minorHAnsi"/>
                <w:sz w:val="22"/>
                <w:szCs w:val="22"/>
              </w:rPr>
            </w:pPr>
            <w:r w:rsidRPr="00B055A6">
              <w:rPr>
                <w:rFonts w:asciiTheme="minorHAnsi" w:hAnsiTheme="minorHAnsi" w:cstheme="minorHAnsi"/>
                <w:sz w:val="22"/>
                <w:szCs w:val="22"/>
              </w:rPr>
              <w:t>BSNL</w:t>
            </w:r>
          </w:p>
          <w:p w:rsidR="002B1819" w:rsidRPr="00B055A6" w:rsidRDefault="002B1819" w:rsidP="00A54C1E">
            <w:pPr>
              <w:pStyle w:val="NoSpacing"/>
              <w:rPr>
                <w:rFonts w:asciiTheme="minorHAnsi" w:hAnsiTheme="minorHAnsi" w:cstheme="minorHAnsi"/>
                <w:sz w:val="22"/>
                <w:szCs w:val="22"/>
              </w:rPr>
            </w:pPr>
            <w:r w:rsidRPr="00B055A6">
              <w:rPr>
                <w:rFonts w:asciiTheme="minorHAnsi" w:hAnsiTheme="minorHAnsi" w:cstheme="minorHAnsi"/>
                <w:sz w:val="22"/>
                <w:szCs w:val="22"/>
              </w:rPr>
              <w:t>(Note: BSNL will forward a list containing names of three empanelled arbitrators to the other party for selecting one from the list who will be appointed as sole arbitrator by BSNL)</w:t>
            </w:r>
          </w:p>
        </w:tc>
      </w:tr>
      <w:tr w:rsidR="002B1819" w:rsidRPr="00A54C1E" w:rsidTr="002016F3">
        <w:trPr>
          <w:trHeight w:val="723"/>
        </w:trPr>
        <w:tc>
          <w:tcPr>
            <w:tcW w:w="2192" w:type="dxa"/>
          </w:tcPr>
          <w:p w:rsidR="002B1819" w:rsidRPr="00A54C1E" w:rsidRDefault="002B1819" w:rsidP="0019258D">
            <w:pPr>
              <w:pStyle w:val="Default"/>
              <w:tabs>
                <w:tab w:val="left" w:pos="990"/>
                <w:tab w:val="left" w:pos="1170"/>
              </w:tabs>
              <w:spacing w:after="100"/>
              <w:ind w:right="-23"/>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Above Rs.5 crores</w:t>
            </w:r>
          </w:p>
        </w:tc>
        <w:tc>
          <w:tcPr>
            <w:tcW w:w="1980" w:type="dxa"/>
          </w:tcPr>
          <w:p w:rsidR="002B1819" w:rsidRPr="00B055A6" w:rsidRDefault="002B1819" w:rsidP="0019258D">
            <w:pPr>
              <w:pStyle w:val="Default"/>
              <w:tabs>
                <w:tab w:val="left" w:pos="990"/>
                <w:tab w:val="left" w:pos="1170"/>
              </w:tabs>
              <w:spacing w:after="100"/>
              <w:ind w:right="-23"/>
              <w:jc w:val="both"/>
              <w:rPr>
                <w:rFonts w:asciiTheme="minorHAnsi" w:hAnsiTheme="minorHAnsi" w:cstheme="minorHAnsi"/>
                <w:color w:val="auto"/>
                <w:sz w:val="22"/>
                <w:szCs w:val="22"/>
              </w:rPr>
            </w:pPr>
            <w:r w:rsidRPr="00B055A6">
              <w:rPr>
                <w:rFonts w:asciiTheme="minorHAnsi" w:hAnsiTheme="minorHAnsi" w:cstheme="minorHAnsi"/>
                <w:color w:val="auto"/>
                <w:sz w:val="22"/>
                <w:szCs w:val="22"/>
              </w:rPr>
              <w:t>3 Arbitrators</w:t>
            </w:r>
          </w:p>
        </w:tc>
        <w:tc>
          <w:tcPr>
            <w:tcW w:w="5310" w:type="dxa"/>
          </w:tcPr>
          <w:p w:rsidR="002B1819" w:rsidRPr="00B055A6" w:rsidRDefault="002B1819" w:rsidP="00A54C1E">
            <w:pPr>
              <w:pStyle w:val="NoSpacing"/>
              <w:rPr>
                <w:rFonts w:asciiTheme="minorHAnsi" w:hAnsiTheme="minorHAnsi" w:cstheme="minorHAnsi"/>
                <w:sz w:val="22"/>
                <w:szCs w:val="22"/>
              </w:rPr>
            </w:pPr>
            <w:r w:rsidRPr="00B055A6">
              <w:rPr>
                <w:rFonts w:asciiTheme="minorHAnsi" w:hAnsiTheme="minorHAnsi" w:cstheme="minorHAnsi"/>
                <w:sz w:val="22"/>
                <w:szCs w:val="22"/>
              </w:rPr>
              <w:t xml:space="preserve">One arbitrator by each party and the 3rd arbitrator, who shall be the presiding arbitrator, by the two arbitrators.  BSNL will appoint its arbitrator from its panel. </w:t>
            </w:r>
          </w:p>
        </w:tc>
      </w:tr>
    </w:tbl>
    <w:p w:rsidR="002B1819" w:rsidRPr="00A54C1E" w:rsidRDefault="002B1819" w:rsidP="00F018F4">
      <w:pPr>
        <w:pStyle w:val="Default"/>
        <w:tabs>
          <w:tab w:val="decimal" w:pos="450"/>
          <w:tab w:val="left" w:pos="810"/>
        </w:tabs>
        <w:spacing w:after="100"/>
        <w:ind w:left="450" w:right="-23" w:hanging="18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c)  Neither party shall appoint its serving employee as arbitrator.</w:t>
      </w:r>
    </w:p>
    <w:p w:rsidR="002B1819" w:rsidRPr="00A54C1E" w:rsidRDefault="002B1819" w:rsidP="00F018F4">
      <w:pPr>
        <w:pStyle w:val="Default"/>
        <w:tabs>
          <w:tab w:val="left" w:pos="360"/>
          <w:tab w:val="left" w:pos="450"/>
          <w:tab w:val="left" w:pos="1080"/>
        </w:tabs>
        <w:spacing w:after="100"/>
        <w:ind w:left="450" w:right="-23" w:hanging="18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d) If any of the arbitrators so appointed dies, resigns, becomes incapacitated or withdraws for any reason from the proceedings, it shall be lawful for the concerned party/arbitrators to appoint another person in his place in the same manner as aforesaid.  Such person shall proceed with </w:t>
      </w:r>
      <w:r w:rsidRPr="00A54C1E">
        <w:rPr>
          <w:rFonts w:asciiTheme="minorHAnsi" w:hAnsiTheme="minorHAnsi" w:cstheme="minorHAnsi"/>
          <w:color w:val="auto"/>
          <w:sz w:val="22"/>
          <w:szCs w:val="22"/>
        </w:rPr>
        <w:lastRenderedPageBreak/>
        <w:t>the reference from the stage where his predecessor had left it both parties consent for the same; otherwise, he shall proceed de novo.</w:t>
      </w:r>
    </w:p>
    <w:p w:rsidR="002B1819" w:rsidRPr="00A54C1E" w:rsidRDefault="002B1819" w:rsidP="003F31F2">
      <w:pPr>
        <w:pStyle w:val="Default"/>
        <w:tabs>
          <w:tab w:val="left" w:pos="810"/>
        </w:tabs>
        <w:spacing w:after="100"/>
        <w:ind w:left="540" w:right="-23" w:hanging="27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e) Parties agree that neither party shall be entitled for any pre-reference or pendentelite interest on its</w:t>
      </w:r>
      <w:r w:rsidR="00385740" w:rsidRPr="00A54C1E">
        <w:rPr>
          <w:rFonts w:asciiTheme="minorHAnsi" w:hAnsiTheme="minorHAnsi" w:cstheme="minorHAnsi"/>
          <w:color w:val="auto"/>
          <w:sz w:val="22"/>
          <w:szCs w:val="22"/>
        </w:rPr>
        <w:t xml:space="preserve"> </w:t>
      </w:r>
      <w:r w:rsidRPr="00A54C1E">
        <w:rPr>
          <w:rFonts w:asciiTheme="minorHAnsi" w:hAnsiTheme="minorHAnsi" w:cstheme="minorHAnsi"/>
          <w:color w:val="auto"/>
          <w:sz w:val="22"/>
          <w:szCs w:val="22"/>
        </w:rPr>
        <w:t xml:space="preserve">claims. Parties agree that any claim for such interest made by any party shall be void. </w:t>
      </w:r>
    </w:p>
    <w:p w:rsidR="002B1819" w:rsidRPr="00A54C1E" w:rsidRDefault="002B1819" w:rsidP="003F31F2">
      <w:pPr>
        <w:pStyle w:val="Default"/>
        <w:tabs>
          <w:tab w:val="left" w:pos="450"/>
          <w:tab w:val="left" w:pos="1080"/>
        </w:tabs>
        <w:spacing w:after="100"/>
        <w:ind w:left="540" w:right="-23" w:hanging="27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f) Unless otherwise decided by the parties, Fast Track procedure as prescribed in Section 29 B of the Arbitration Conciliation Act, 1996 for resolution of all disputes shall be followed, where the claim amount is upto Rs.5 crores.</w:t>
      </w:r>
    </w:p>
    <w:p w:rsidR="002B1819" w:rsidRPr="00A54C1E" w:rsidRDefault="002B1819" w:rsidP="003F31F2">
      <w:pPr>
        <w:pStyle w:val="Default"/>
        <w:tabs>
          <w:tab w:val="left" w:pos="360"/>
          <w:tab w:val="left" w:pos="1170"/>
        </w:tabs>
        <w:spacing w:after="100"/>
        <w:ind w:left="540" w:right="-23" w:hanging="270"/>
        <w:jc w:val="both"/>
        <w:rPr>
          <w:rFonts w:asciiTheme="minorHAnsi" w:hAnsiTheme="minorHAnsi" w:cstheme="minorHAnsi"/>
          <w:b/>
          <w:color w:val="auto"/>
          <w:sz w:val="22"/>
          <w:szCs w:val="22"/>
        </w:rPr>
      </w:pPr>
      <w:r w:rsidRPr="00A54C1E">
        <w:rPr>
          <w:rFonts w:asciiTheme="minorHAnsi" w:hAnsiTheme="minorHAnsi" w:cstheme="minorHAnsi"/>
          <w:b/>
          <w:color w:val="auto"/>
          <w:sz w:val="22"/>
          <w:szCs w:val="22"/>
        </w:rPr>
        <w:t>Fast track procedure:</w:t>
      </w:r>
    </w:p>
    <w:p w:rsidR="002B1819" w:rsidRPr="00A54C1E" w:rsidRDefault="002B1819" w:rsidP="003F31F2">
      <w:pPr>
        <w:pStyle w:val="Default"/>
        <w:tabs>
          <w:tab w:val="left" w:pos="270"/>
          <w:tab w:val="left" w:pos="1170"/>
        </w:tabs>
        <w:spacing w:after="100"/>
        <w:ind w:left="720" w:right="-23" w:hanging="45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(1) Notwithstanding anything contained in this Act, the parties to an arbitration agreement, may, at any stage either before or at the time of appointment of the arbitral tribunal, agree in writing to have their</w:t>
      </w:r>
      <w:r w:rsidRPr="00A54C1E">
        <w:rPr>
          <w:rFonts w:asciiTheme="minorHAnsi" w:hAnsiTheme="minorHAnsi" w:cstheme="minorHAnsi"/>
          <w:color w:val="auto"/>
          <w:sz w:val="22"/>
          <w:szCs w:val="22"/>
        </w:rPr>
        <w:tab/>
        <w:t>dispute resolved by fast track procedure specified in sub-section(3).</w:t>
      </w:r>
    </w:p>
    <w:p w:rsidR="002B1819" w:rsidRPr="00A54C1E" w:rsidRDefault="002B1819" w:rsidP="003F31F2">
      <w:pPr>
        <w:pStyle w:val="Default"/>
        <w:tabs>
          <w:tab w:val="left" w:pos="0"/>
          <w:tab w:val="left" w:pos="270"/>
          <w:tab w:val="left" w:pos="720"/>
          <w:tab w:val="left" w:pos="810"/>
          <w:tab w:val="left" w:pos="900"/>
          <w:tab w:val="left" w:pos="990"/>
          <w:tab w:val="left" w:pos="1080"/>
          <w:tab w:val="left" w:pos="1170"/>
        </w:tabs>
        <w:spacing w:after="100"/>
        <w:ind w:left="720" w:right="-23" w:hanging="45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 (2) The parties to the arbitration agreement, while agreeing for resolution of dispute by fast track procedure, may agree that the arbitral tribunal shall consist of a sole arbitrator who shall be chosen by the parties.</w:t>
      </w:r>
    </w:p>
    <w:p w:rsidR="00F018F4" w:rsidRPr="00A54C1E" w:rsidRDefault="002B1819" w:rsidP="003F31F2">
      <w:pPr>
        <w:pStyle w:val="Default"/>
        <w:tabs>
          <w:tab w:val="left" w:pos="270"/>
          <w:tab w:val="left" w:pos="810"/>
          <w:tab w:val="left" w:pos="1080"/>
        </w:tabs>
        <w:spacing w:after="100"/>
        <w:ind w:left="720" w:right="-23" w:hanging="45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 (3) The arbitral tribunal shall follow the following procedure while conducting arbitration proceedings under sub-section (1):-  </w:t>
      </w:r>
    </w:p>
    <w:p w:rsidR="002B1819" w:rsidRPr="00A54C1E" w:rsidRDefault="002B1819" w:rsidP="003F31F2">
      <w:pPr>
        <w:pStyle w:val="Default"/>
        <w:tabs>
          <w:tab w:val="left" w:pos="270"/>
          <w:tab w:val="left" w:pos="810"/>
          <w:tab w:val="left" w:pos="1080"/>
        </w:tabs>
        <w:spacing w:after="100"/>
        <w:ind w:left="990" w:right="-23" w:hanging="27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 (a)The arbitral tribunal shall decide the dispute on the basis of written pleadings, documents and submissions filed by the parties without oral   hearing;  </w:t>
      </w:r>
    </w:p>
    <w:p w:rsidR="002B1819" w:rsidRPr="00A54C1E" w:rsidRDefault="002B1819" w:rsidP="003F31F2">
      <w:pPr>
        <w:pStyle w:val="Default"/>
        <w:tabs>
          <w:tab w:val="left" w:pos="270"/>
          <w:tab w:val="left" w:pos="1170"/>
          <w:tab w:val="left" w:pos="1440"/>
          <w:tab w:val="left" w:pos="1620"/>
          <w:tab w:val="left" w:pos="1800"/>
          <w:tab w:val="left" w:pos="2430"/>
        </w:tabs>
        <w:ind w:left="990" w:right="-29" w:hanging="27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(b)The arbitral tribunal shall have power to call for any further information or clarification from the  parties in addition to the pleadings and documents filed by them:    </w:t>
      </w:r>
    </w:p>
    <w:p w:rsidR="002B1819" w:rsidRPr="00A54C1E" w:rsidRDefault="002B1819" w:rsidP="003F31F2">
      <w:pPr>
        <w:pStyle w:val="Default"/>
        <w:tabs>
          <w:tab w:val="left" w:pos="270"/>
          <w:tab w:val="left" w:pos="1080"/>
          <w:tab w:val="left" w:pos="1170"/>
          <w:tab w:val="left" w:pos="1620"/>
          <w:tab w:val="left" w:pos="1800"/>
        </w:tabs>
        <w:ind w:left="990" w:right="-29" w:hanging="27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(c)An oral hearing may be held only, if, all the parties make a request or if the arbitral tribunal   considers it necessary to have oral hearing for clarifying certain issues:</w:t>
      </w:r>
    </w:p>
    <w:p w:rsidR="002B1819" w:rsidRPr="00A54C1E" w:rsidRDefault="002B1819" w:rsidP="003F31F2">
      <w:pPr>
        <w:pStyle w:val="Default"/>
        <w:tabs>
          <w:tab w:val="left" w:pos="270"/>
          <w:tab w:val="left" w:pos="1170"/>
          <w:tab w:val="left" w:pos="1530"/>
          <w:tab w:val="left" w:pos="1620"/>
          <w:tab w:val="left" w:pos="1890"/>
          <w:tab w:val="left" w:pos="2070"/>
        </w:tabs>
        <w:ind w:left="990" w:right="-29" w:hanging="27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(d)The arbitral tribunal may dispense with any technical formalities, if an oral hearing is held, and adopt such procedure as deemed appropriate for expeditious disposal of the case.  </w:t>
      </w:r>
    </w:p>
    <w:p w:rsidR="002B1819" w:rsidRPr="00A54C1E" w:rsidRDefault="002B1819" w:rsidP="00765E4B">
      <w:pPr>
        <w:pStyle w:val="Default"/>
        <w:tabs>
          <w:tab w:val="left" w:pos="270"/>
          <w:tab w:val="left" w:pos="810"/>
          <w:tab w:val="left" w:pos="1170"/>
          <w:tab w:val="left" w:pos="1530"/>
          <w:tab w:val="left" w:pos="1620"/>
          <w:tab w:val="left" w:pos="1890"/>
          <w:tab w:val="left" w:pos="2070"/>
        </w:tabs>
        <w:ind w:left="720" w:right="-29" w:hanging="36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(4)The award under this section shall be made within a period of six months from the date the arbitral</w:t>
      </w:r>
      <w:r w:rsidR="00385740" w:rsidRPr="00A54C1E">
        <w:rPr>
          <w:rFonts w:asciiTheme="minorHAnsi" w:hAnsiTheme="minorHAnsi" w:cstheme="minorHAnsi"/>
          <w:color w:val="auto"/>
          <w:sz w:val="22"/>
          <w:szCs w:val="22"/>
        </w:rPr>
        <w:t xml:space="preserve"> </w:t>
      </w:r>
      <w:r w:rsidRPr="00A54C1E">
        <w:rPr>
          <w:rFonts w:asciiTheme="minorHAnsi" w:hAnsiTheme="minorHAnsi" w:cstheme="minorHAnsi"/>
          <w:color w:val="auto"/>
          <w:sz w:val="22"/>
          <w:szCs w:val="22"/>
        </w:rPr>
        <w:t>tribunal enters upon the reference.</w:t>
      </w:r>
    </w:p>
    <w:p w:rsidR="002B1819" w:rsidRPr="00A54C1E" w:rsidRDefault="002B1819" w:rsidP="003F31F2">
      <w:pPr>
        <w:pStyle w:val="Default"/>
        <w:tabs>
          <w:tab w:val="left" w:pos="270"/>
          <w:tab w:val="left" w:pos="630"/>
          <w:tab w:val="left" w:pos="1170"/>
          <w:tab w:val="left" w:pos="1620"/>
        </w:tabs>
        <w:spacing w:after="100"/>
        <w:ind w:left="720" w:right="-23" w:hanging="45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 (5) If the award is not made within the period specified in sub-section (4), the provisions of sub-sections (3) to (9) of section 29A shall apply to the proceedings.</w:t>
      </w:r>
    </w:p>
    <w:p w:rsidR="002B1819" w:rsidRPr="00A54C1E" w:rsidRDefault="002B1819" w:rsidP="003F31F2">
      <w:pPr>
        <w:pStyle w:val="Default"/>
        <w:tabs>
          <w:tab w:val="left" w:pos="270"/>
          <w:tab w:val="left" w:pos="1170"/>
          <w:tab w:val="left" w:pos="1620"/>
        </w:tabs>
        <w:spacing w:after="100"/>
        <w:ind w:left="720" w:right="-23" w:hanging="45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  (6)The fees payable to the arbitrator and the manner of payment of the fees shall be such as may be </w:t>
      </w:r>
      <w:r w:rsidR="00765E4B" w:rsidRPr="00A54C1E">
        <w:rPr>
          <w:rFonts w:asciiTheme="minorHAnsi" w:hAnsiTheme="minorHAnsi" w:cstheme="minorHAnsi"/>
          <w:color w:val="auto"/>
          <w:sz w:val="22"/>
          <w:szCs w:val="22"/>
        </w:rPr>
        <w:t>a</w:t>
      </w:r>
      <w:r w:rsidRPr="00A54C1E">
        <w:rPr>
          <w:rFonts w:asciiTheme="minorHAnsi" w:hAnsiTheme="minorHAnsi" w:cstheme="minorHAnsi"/>
          <w:color w:val="auto"/>
          <w:sz w:val="22"/>
          <w:szCs w:val="22"/>
        </w:rPr>
        <w:t>greed between the arbitrator and the parties.</w:t>
      </w:r>
    </w:p>
    <w:p w:rsidR="002B1819" w:rsidRPr="00A54C1E" w:rsidRDefault="002B1819" w:rsidP="003F31F2">
      <w:pPr>
        <w:pStyle w:val="Default"/>
        <w:tabs>
          <w:tab w:val="left" w:pos="270"/>
          <w:tab w:val="left" w:pos="1170"/>
          <w:tab w:val="left" w:pos="1620"/>
        </w:tabs>
        <w:spacing w:after="100"/>
        <w:ind w:left="720" w:right="-23" w:hanging="45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 xml:space="preserve">  (7) </w:t>
      </w:r>
      <w:r w:rsidR="00765E4B" w:rsidRPr="00A54C1E">
        <w:rPr>
          <w:rFonts w:asciiTheme="minorHAnsi" w:hAnsiTheme="minorHAnsi" w:cstheme="minorHAnsi"/>
          <w:color w:val="auto"/>
          <w:sz w:val="22"/>
          <w:szCs w:val="22"/>
        </w:rPr>
        <w:t>T</w:t>
      </w:r>
      <w:r w:rsidRPr="00A54C1E">
        <w:rPr>
          <w:rFonts w:asciiTheme="minorHAnsi" w:hAnsiTheme="minorHAnsi" w:cstheme="minorHAnsi"/>
          <w:color w:val="auto"/>
          <w:sz w:val="22"/>
          <w:szCs w:val="22"/>
        </w:rPr>
        <w:t>he arbitral tribunal shall make and publish the award within time stipulated as under:</w:t>
      </w:r>
    </w:p>
    <w:tbl>
      <w:tblPr>
        <w:tblW w:w="888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5821"/>
      </w:tblGrid>
      <w:tr w:rsidR="002B1819" w:rsidRPr="00A54C1E" w:rsidTr="00811215">
        <w:tc>
          <w:tcPr>
            <w:tcW w:w="3060" w:type="dxa"/>
          </w:tcPr>
          <w:p w:rsidR="002B1819" w:rsidRPr="00A54C1E" w:rsidRDefault="002B1819" w:rsidP="00765E4B">
            <w:pPr>
              <w:pStyle w:val="Default"/>
              <w:tabs>
                <w:tab w:val="left" w:pos="1170"/>
              </w:tabs>
              <w:spacing w:after="100"/>
              <w:ind w:right="-23"/>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Amount of Claims and Counter Claims</w:t>
            </w:r>
          </w:p>
        </w:tc>
        <w:tc>
          <w:tcPr>
            <w:tcW w:w="5821" w:type="dxa"/>
          </w:tcPr>
          <w:p w:rsidR="002B1819" w:rsidRPr="00A54C1E" w:rsidRDefault="002B1819" w:rsidP="0019258D">
            <w:pPr>
              <w:pStyle w:val="Default"/>
              <w:tabs>
                <w:tab w:val="left" w:pos="1170"/>
              </w:tabs>
              <w:spacing w:after="100"/>
              <w:ind w:right="-23" w:hanging="9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Period for making and publishing of the award (counted from the date the arbitral tribunal enters upon the reference)</w:t>
            </w:r>
          </w:p>
        </w:tc>
      </w:tr>
      <w:tr w:rsidR="002B1819" w:rsidRPr="00A54C1E" w:rsidTr="00811215">
        <w:tc>
          <w:tcPr>
            <w:tcW w:w="3060" w:type="dxa"/>
          </w:tcPr>
          <w:p w:rsidR="002B1819" w:rsidRPr="00A54C1E" w:rsidRDefault="002B1819" w:rsidP="0019258D">
            <w:pPr>
              <w:pStyle w:val="Default"/>
              <w:tabs>
                <w:tab w:val="left" w:pos="1170"/>
              </w:tabs>
              <w:spacing w:after="100"/>
              <w:ind w:right="-23" w:hanging="9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Upto Rs.5 crores</w:t>
            </w:r>
          </w:p>
        </w:tc>
        <w:tc>
          <w:tcPr>
            <w:tcW w:w="5821" w:type="dxa"/>
          </w:tcPr>
          <w:p w:rsidR="002B1819" w:rsidRPr="00A54C1E" w:rsidRDefault="002B1819" w:rsidP="0019258D">
            <w:pPr>
              <w:pStyle w:val="Default"/>
              <w:tabs>
                <w:tab w:val="left" w:pos="1170"/>
              </w:tabs>
              <w:spacing w:after="100"/>
              <w:ind w:right="-23" w:hanging="9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Within 6 months (Fast Track procedure)</w:t>
            </w:r>
          </w:p>
        </w:tc>
      </w:tr>
      <w:tr w:rsidR="002B1819" w:rsidRPr="00A54C1E" w:rsidTr="00811215">
        <w:tc>
          <w:tcPr>
            <w:tcW w:w="3060" w:type="dxa"/>
          </w:tcPr>
          <w:p w:rsidR="002B1819" w:rsidRPr="00A54C1E" w:rsidRDefault="002B1819" w:rsidP="0019258D">
            <w:pPr>
              <w:pStyle w:val="Default"/>
              <w:tabs>
                <w:tab w:val="left" w:pos="1170"/>
              </w:tabs>
              <w:spacing w:after="100"/>
              <w:ind w:right="-23" w:hanging="9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Above Rs.5 crores</w:t>
            </w:r>
          </w:p>
        </w:tc>
        <w:tc>
          <w:tcPr>
            <w:tcW w:w="5821" w:type="dxa"/>
          </w:tcPr>
          <w:p w:rsidR="002B1819" w:rsidRPr="00A54C1E" w:rsidRDefault="002B1819" w:rsidP="0019258D">
            <w:pPr>
              <w:pStyle w:val="Default"/>
              <w:tabs>
                <w:tab w:val="left" w:pos="1170"/>
              </w:tabs>
              <w:spacing w:after="100"/>
              <w:ind w:right="-23" w:hanging="9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Within 12 months</w:t>
            </w:r>
          </w:p>
        </w:tc>
      </w:tr>
    </w:tbl>
    <w:p w:rsidR="002B1819" w:rsidRPr="00A54C1E" w:rsidRDefault="002B1819" w:rsidP="003F31F2">
      <w:pPr>
        <w:pStyle w:val="Default"/>
        <w:tabs>
          <w:tab w:val="left" w:pos="1170"/>
        </w:tabs>
        <w:spacing w:after="100"/>
        <w:ind w:left="720" w:right="-23" w:hanging="27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ab/>
        <w:t>However, the above time limit can be extended by the Arbitrator for reasons to be recorded in writing with the consent of parties and in terms of provisions of the Act.</w:t>
      </w:r>
    </w:p>
    <w:p w:rsidR="002B1819" w:rsidRPr="00A54C1E" w:rsidRDefault="002B1819" w:rsidP="003F31F2">
      <w:pPr>
        <w:pStyle w:val="Default"/>
        <w:tabs>
          <w:tab w:val="left" w:pos="1170"/>
        </w:tabs>
        <w:spacing w:after="100"/>
        <w:ind w:left="720" w:right="-23" w:hanging="27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(8)In case of arbitral tribunal of 3 arbitrators, each party shall be responsible to make arrangements for the travel and stay, etc. of the arbitrator appointed by it.  Claimant shall also be responsible for making arrangements</w:t>
      </w:r>
      <w:r w:rsidR="00385740" w:rsidRPr="00A54C1E">
        <w:rPr>
          <w:rFonts w:asciiTheme="minorHAnsi" w:hAnsiTheme="minorHAnsi" w:cstheme="minorHAnsi"/>
          <w:color w:val="auto"/>
          <w:sz w:val="22"/>
          <w:szCs w:val="22"/>
        </w:rPr>
        <w:t xml:space="preserve"> </w:t>
      </w:r>
      <w:r w:rsidRPr="00A54C1E">
        <w:rPr>
          <w:rFonts w:asciiTheme="minorHAnsi" w:hAnsiTheme="minorHAnsi" w:cstheme="minorHAnsi"/>
          <w:color w:val="auto"/>
          <w:sz w:val="22"/>
          <w:szCs w:val="22"/>
        </w:rPr>
        <w:t>for</w:t>
      </w:r>
      <w:r w:rsidR="00385740" w:rsidRPr="00A54C1E">
        <w:rPr>
          <w:rFonts w:asciiTheme="minorHAnsi" w:hAnsiTheme="minorHAnsi" w:cstheme="minorHAnsi"/>
          <w:color w:val="auto"/>
          <w:sz w:val="22"/>
          <w:szCs w:val="22"/>
        </w:rPr>
        <w:t xml:space="preserve"> </w:t>
      </w:r>
      <w:r w:rsidRPr="00A54C1E">
        <w:rPr>
          <w:rFonts w:asciiTheme="minorHAnsi" w:hAnsiTheme="minorHAnsi" w:cstheme="minorHAnsi"/>
          <w:color w:val="auto"/>
          <w:sz w:val="22"/>
          <w:szCs w:val="22"/>
        </w:rPr>
        <w:t xml:space="preserve">travel/stay arrangements for the Presiding Arbitrator and the expenses incurred </w:t>
      </w:r>
      <w:r w:rsidRPr="00A54C1E">
        <w:rPr>
          <w:rFonts w:asciiTheme="minorHAnsi" w:hAnsiTheme="minorHAnsi" w:cstheme="minorHAnsi"/>
          <w:color w:val="auto"/>
          <w:sz w:val="22"/>
          <w:szCs w:val="22"/>
        </w:rPr>
        <w:tab/>
        <w:t>shall be shared equally by the parties.</w:t>
      </w:r>
    </w:p>
    <w:p w:rsidR="002B1819" w:rsidRPr="00A54C1E" w:rsidRDefault="00765E4B" w:rsidP="003F31F2">
      <w:pPr>
        <w:pStyle w:val="Default"/>
        <w:tabs>
          <w:tab w:val="left" w:pos="1170"/>
        </w:tabs>
        <w:spacing w:after="100"/>
        <w:ind w:left="720" w:right="-23" w:hanging="270"/>
        <w:jc w:val="both"/>
        <w:rPr>
          <w:rFonts w:asciiTheme="minorHAnsi" w:hAnsiTheme="minorHAnsi" w:cstheme="minorHAnsi"/>
          <w:color w:val="auto"/>
          <w:sz w:val="22"/>
          <w:szCs w:val="22"/>
        </w:rPr>
      </w:pPr>
      <w:r w:rsidRPr="00A54C1E">
        <w:rPr>
          <w:rFonts w:asciiTheme="minorHAnsi" w:hAnsiTheme="minorHAnsi" w:cstheme="minorHAnsi"/>
          <w:color w:val="auto"/>
          <w:sz w:val="22"/>
          <w:szCs w:val="22"/>
        </w:rPr>
        <w:tab/>
      </w:r>
      <w:r w:rsidR="002B1819" w:rsidRPr="00A54C1E">
        <w:rPr>
          <w:rFonts w:asciiTheme="minorHAnsi" w:hAnsiTheme="minorHAnsi" w:cstheme="minorHAnsi"/>
          <w:color w:val="auto"/>
          <w:sz w:val="22"/>
          <w:szCs w:val="22"/>
        </w:rPr>
        <w:t xml:space="preserve">In case of sole arbitrator, BSNL shall make all necessary arrangements for his travel/stay and the </w:t>
      </w:r>
      <w:r w:rsidR="002B1819" w:rsidRPr="00A54C1E">
        <w:rPr>
          <w:rFonts w:asciiTheme="minorHAnsi" w:hAnsiTheme="minorHAnsi" w:cstheme="minorHAnsi"/>
          <w:color w:val="auto"/>
          <w:sz w:val="22"/>
          <w:szCs w:val="22"/>
        </w:rPr>
        <w:tab/>
        <w:t>expenses incurred shall be shared equally by the parties.</w:t>
      </w:r>
    </w:p>
    <w:p w:rsidR="002B1819" w:rsidRPr="00A54C1E" w:rsidRDefault="002B1819" w:rsidP="003F31F2">
      <w:pPr>
        <w:pStyle w:val="Default"/>
        <w:tabs>
          <w:tab w:val="left" w:pos="900"/>
          <w:tab w:val="left" w:pos="1170"/>
        </w:tabs>
        <w:spacing w:after="100"/>
        <w:ind w:left="720" w:right="-23" w:hanging="270"/>
        <w:jc w:val="both"/>
        <w:rPr>
          <w:rFonts w:asciiTheme="minorHAnsi" w:hAnsiTheme="minorHAnsi" w:cstheme="minorHAnsi"/>
          <w:b/>
          <w:bCs/>
          <w:sz w:val="22"/>
          <w:szCs w:val="22"/>
        </w:rPr>
      </w:pPr>
      <w:r w:rsidRPr="00A54C1E">
        <w:rPr>
          <w:rFonts w:asciiTheme="minorHAnsi" w:hAnsiTheme="minorHAnsi" w:cstheme="minorHAnsi"/>
          <w:color w:val="auto"/>
          <w:sz w:val="22"/>
          <w:szCs w:val="22"/>
        </w:rPr>
        <w:t>(9)</w:t>
      </w:r>
      <w:r w:rsidRPr="00A54C1E">
        <w:rPr>
          <w:rFonts w:asciiTheme="minorHAnsi" w:hAnsiTheme="minorHAnsi" w:cstheme="minorHAnsi"/>
          <w:b/>
          <w:bCs/>
          <w:sz w:val="22"/>
          <w:szCs w:val="22"/>
        </w:rPr>
        <w:t xml:space="preserve"> This contract is subject to the jurisdiction of courts at Chennai only.</w:t>
      </w:r>
    </w:p>
    <w:p w:rsidR="00672F4E" w:rsidRPr="00A54C1E" w:rsidRDefault="00672F4E" w:rsidP="00A113FF">
      <w:pPr>
        <w:spacing w:after="120" w:line="276" w:lineRule="auto"/>
        <w:ind w:left="426" w:right="266" w:hanging="426"/>
        <w:jc w:val="both"/>
        <w:rPr>
          <w:rFonts w:asciiTheme="minorHAnsi" w:hAnsiTheme="minorHAnsi" w:cstheme="minorHAnsi"/>
          <w:b/>
          <w:bCs/>
          <w:sz w:val="22"/>
          <w:szCs w:val="22"/>
        </w:rPr>
      </w:pPr>
      <w:r w:rsidRPr="00A54C1E">
        <w:rPr>
          <w:rFonts w:asciiTheme="minorHAnsi" w:hAnsiTheme="minorHAnsi" w:cstheme="minorHAnsi"/>
          <w:b/>
          <w:bCs/>
          <w:sz w:val="22"/>
          <w:szCs w:val="22"/>
        </w:rPr>
        <w:t>2</w:t>
      </w:r>
      <w:r w:rsidR="001A553A" w:rsidRPr="00A54C1E">
        <w:rPr>
          <w:rFonts w:asciiTheme="minorHAnsi" w:hAnsiTheme="minorHAnsi" w:cstheme="minorHAnsi"/>
          <w:b/>
          <w:bCs/>
          <w:sz w:val="22"/>
          <w:szCs w:val="22"/>
        </w:rPr>
        <w:t>9</w:t>
      </w:r>
      <w:r w:rsidRPr="00A54C1E">
        <w:rPr>
          <w:rFonts w:asciiTheme="minorHAnsi" w:hAnsiTheme="minorHAnsi" w:cstheme="minorHAnsi"/>
          <w:b/>
          <w:bCs/>
          <w:sz w:val="22"/>
          <w:szCs w:val="22"/>
        </w:rPr>
        <w:t>.   Set Off (Recovery</w:t>
      </w:r>
      <w:r w:rsidRPr="00A54C1E">
        <w:rPr>
          <w:rFonts w:asciiTheme="minorHAnsi" w:hAnsiTheme="minorHAnsi" w:cstheme="minorHAnsi"/>
          <w:b/>
          <w:sz w:val="22"/>
          <w:szCs w:val="22"/>
        </w:rPr>
        <w:t xml:space="preserve"> of Sum Due)</w:t>
      </w:r>
      <w:r w:rsidRPr="00A54C1E">
        <w:rPr>
          <w:rFonts w:asciiTheme="minorHAnsi" w:hAnsiTheme="minorHAnsi" w:cstheme="minorHAnsi"/>
          <w:b/>
          <w:bCs/>
          <w:sz w:val="22"/>
          <w:szCs w:val="22"/>
        </w:rPr>
        <w:t xml:space="preserve">: </w:t>
      </w:r>
    </w:p>
    <w:p w:rsidR="00AD1419" w:rsidRPr="00A54C1E" w:rsidRDefault="00672F4E" w:rsidP="00127A39">
      <w:pPr>
        <w:pStyle w:val="ListParagraph"/>
        <w:numPr>
          <w:ilvl w:val="0"/>
          <w:numId w:val="46"/>
        </w:numPr>
        <w:spacing w:after="120" w:line="276" w:lineRule="auto"/>
        <w:ind w:left="630" w:hanging="567"/>
        <w:jc w:val="both"/>
        <w:rPr>
          <w:rFonts w:asciiTheme="minorHAnsi" w:hAnsiTheme="minorHAnsi" w:cstheme="minorHAnsi"/>
          <w:sz w:val="22"/>
          <w:szCs w:val="22"/>
        </w:rPr>
      </w:pPr>
      <w:r w:rsidRPr="00A54C1E">
        <w:rPr>
          <w:rFonts w:asciiTheme="minorHAnsi" w:hAnsiTheme="minorHAnsi" w:cstheme="minorHAnsi"/>
          <w:sz w:val="22"/>
          <w:szCs w:val="22"/>
        </w:rPr>
        <w:lastRenderedPageBreak/>
        <w:t>Any sum of money due and payable to the Service Provider (including security deposit refundable to him) under this contract may be appropriated by BSNL and set off the same against any claim of BSNL for payment of a sum of money arising out of this contract or under any other contract made by Service Provider with BSNL.</w:t>
      </w:r>
    </w:p>
    <w:p w:rsidR="00AD1419" w:rsidRPr="00A54C1E" w:rsidRDefault="00672F4E" w:rsidP="00127A39">
      <w:pPr>
        <w:pStyle w:val="ListParagraph"/>
        <w:numPr>
          <w:ilvl w:val="0"/>
          <w:numId w:val="46"/>
        </w:numPr>
        <w:spacing w:after="120" w:line="276" w:lineRule="auto"/>
        <w:ind w:left="630" w:hanging="567"/>
        <w:jc w:val="both"/>
        <w:rPr>
          <w:rFonts w:asciiTheme="minorHAnsi" w:hAnsiTheme="minorHAnsi" w:cstheme="minorHAnsi"/>
          <w:sz w:val="22"/>
          <w:szCs w:val="22"/>
        </w:rPr>
      </w:pPr>
      <w:r w:rsidRPr="00A54C1E">
        <w:rPr>
          <w:rFonts w:asciiTheme="minorHAnsi" w:hAnsiTheme="minorHAnsi" w:cstheme="minorHAnsi"/>
          <w:sz w:val="22"/>
          <w:szCs w:val="22"/>
        </w:rPr>
        <w:t>In the event of said security deposit being insufficient, the balance of total amount recoverable, as the case may be shall be deducted from any sum due to the Service Provider under this or any other contract with Bharat Sanchar Nigam Limited. Should this amount be insufficient to cover the said full amount recoverable, the Service Provider shall pay to Bharat Sanchar Nigam Limited on demand the balance amount, if any, due to Bharat Sanchar Nigam Limited within 30 days of the demand by BSNL</w:t>
      </w:r>
      <w:r w:rsidR="00A94F75" w:rsidRPr="00A54C1E">
        <w:rPr>
          <w:rFonts w:asciiTheme="minorHAnsi" w:hAnsiTheme="minorHAnsi" w:cstheme="minorHAnsi"/>
          <w:sz w:val="22"/>
          <w:szCs w:val="22"/>
        </w:rPr>
        <w:t>.</w:t>
      </w:r>
    </w:p>
    <w:p w:rsidR="00A94F75" w:rsidRPr="00A54C1E" w:rsidRDefault="00672F4E" w:rsidP="00127A39">
      <w:pPr>
        <w:pStyle w:val="ListParagraph"/>
        <w:numPr>
          <w:ilvl w:val="0"/>
          <w:numId w:val="46"/>
        </w:numPr>
        <w:spacing w:after="120" w:line="276" w:lineRule="auto"/>
        <w:ind w:left="630" w:hanging="567"/>
        <w:jc w:val="both"/>
        <w:rPr>
          <w:rFonts w:asciiTheme="minorHAnsi" w:hAnsiTheme="minorHAnsi" w:cstheme="minorHAnsi"/>
          <w:sz w:val="22"/>
          <w:szCs w:val="22"/>
        </w:rPr>
      </w:pPr>
      <w:r w:rsidRPr="00A54C1E">
        <w:rPr>
          <w:rFonts w:asciiTheme="minorHAnsi" w:hAnsiTheme="minorHAnsi" w:cstheme="minorHAnsi"/>
          <w:sz w:val="22"/>
          <w:szCs w:val="22"/>
        </w:rPr>
        <w:t>If any amount due to the company is so set off against the said security deposit, the service Provider shall have to make good the said amount so set off to bring the security deposit to the original value immediately by not later than 10 days.</w:t>
      </w:r>
    </w:p>
    <w:p w:rsidR="00672F4E" w:rsidRPr="00A54C1E" w:rsidRDefault="001A553A" w:rsidP="001D0C2C">
      <w:pPr>
        <w:spacing w:after="120" w:line="276" w:lineRule="auto"/>
        <w:ind w:left="426" w:right="-5" w:hanging="426"/>
        <w:jc w:val="both"/>
        <w:rPr>
          <w:rFonts w:asciiTheme="minorHAnsi" w:hAnsiTheme="minorHAnsi" w:cstheme="minorHAnsi"/>
          <w:bCs/>
          <w:sz w:val="22"/>
          <w:szCs w:val="22"/>
        </w:rPr>
      </w:pPr>
      <w:r w:rsidRPr="00A54C1E">
        <w:rPr>
          <w:rFonts w:asciiTheme="minorHAnsi" w:hAnsiTheme="minorHAnsi" w:cstheme="minorHAnsi"/>
          <w:b/>
          <w:bCs/>
          <w:sz w:val="22"/>
          <w:szCs w:val="22"/>
        </w:rPr>
        <w:t>30</w:t>
      </w:r>
      <w:r w:rsidR="00672F4E" w:rsidRPr="00A54C1E">
        <w:rPr>
          <w:rFonts w:asciiTheme="minorHAnsi" w:hAnsiTheme="minorHAnsi" w:cstheme="minorHAnsi"/>
          <w:b/>
          <w:bCs/>
          <w:sz w:val="22"/>
          <w:szCs w:val="22"/>
        </w:rPr>
        <w:t xml:space="preserve">. </w:t>
      </w:r>
      <w:r w:rsidR="001D0C2C" w:rsidRPr="00A54C1E">
        <w:rPr>
          <w:rFonts w:asciiTheme="minorHAnsi" w:hAnsiTheme="minorHAnsi" w:cstheme="minorHAnsi"/>
          <w:b/>
          <w:bCs/>
          <w:sz w:val="22"/>
          <w:szCs w:val="22"/>
        </w:rPr>
        <w:tab/>
      </w:r>
      <w:r w:rsidR="00672F4E" w:rsidRPr="00A54C1E">
        <w:rPr>
          <w:rFonts w:asciiTheme="minorHAnsi" w:hAnsiTheme="minorHAnsi" w:cstheme="minorHAnsi"/>
          <w:b/>
          <w:bCs/>
          <w:sz w:val="22"/>
          <w:szCs w:val="22"/>
        </w:rPr>
        <w:t>MANDATORY REQUIREMENTS</w:t>
      </w:r>
      <w:r w:rsidR="00A94F75" w:rsidRPr="00A54C1E">
        <w:rPr>
          <w:rFonts w:asciiTheme="minorHAnsi" w:hAnsiTheme="minorHAnsi" w:cstheme="minorHAnsi"/>
          <w:b/>
          <w:bCs/>
          <w:sz w:val="22"/>
          <w:szCs w:val="22"/>
        </w:rPr>
        <w:t>:</w:t>
      </w:r>
    </w:p>
    <w:p w:rsidR="00672F4E" w:rsidRPr="00A54C1E" w:rsidRDefault="00672F4E" w:rsidP="00127A39">
      <w:pPr>
        <w:pStyle w:val="NormalWeb"/>
        <w:numPr>
          <w:ilvl w:val="1"/>
          <w:numId w:val="23"/>
        </w:numPr>
        <w:spacing w:before="0" w:beforeAutospacing="0" w:after="0" w:afterAutospacing="0" w:line="276" w:lineRule="auto"/>
        <w:ind w:left="990" w:hanging="540"/>
        <w:jc w:val="both"/>
        <w:rPr>
          <w:rFonts w:asciiTheme="minorHAnsi" w:eastAsia="Times New Roman" w:hAnsiTheme="minorHAnsi" w:cstheme="minorHAnsi"/>
          <w:b/>
          <w:bCs/>
          <w:sz w:val="22"/>
          <w:szCs w:val="22"/>
        </w:rPr>
      </w:pPr>
      <w:r w:rsidRPr="00A54C1E">
        <w:rPr>
          <w:rFonts w:asciiTheme="minorHAnsi" w:eastAsia="Times New Roman" w:hAnsiTheme="minorHAnsi" w:cstheme="minorHAnsi"/>
          <w:bCs/>
          <w:sz w:val="22"/>
          <w:szCs w:val="22"/>
        </w:rPr>
        <w:t xml:space="preserve">Normally 90% of the apportioned vehicles will be ordered for regular use and </w:t>
      </w:r>
      <w:r w:rsidR="00114DE3" w:rsidRPr="00A54C1E">
        <w:rPr>
          <w:rFonts w:asciiTheme="minorHAnsi" w:eastAsia="Times New Roman" w:hAnsiTheme="minorHAnsi" w:cstheme="minorHAnsi"/>
          <w:bCs/>
          <w:sz w:val="22"/>
          <w:szCs w:val="22"/>
        </w:rPr>
        <w:t>remaining 10</w:t>
      </w:r>
      <w:r w:rsidRPr="00A54C1E">
        <w:rPr>
          <w:rFonts w:asciiTheme="minorHAnsi" w:eastAsia="Times New Roman" w:hAnsiTheme="minorHAnsi" w:cstheme="minorHAnsi"/>
          <w:bCs/>
          <w:sz w:val="22"/>
          <w:szCs w:val="22"/>
        </w:rPr>
        <w:t>%</w:t>
      </w:r>
      <w:r w:rsidR="00A9364A">
        <w:rPr>
          <w:rFonts w:asciiTheme="minorHAnsi" w:eastAsia="Times New Roman" w:hAnsiTheme="minorHAnsi" w:cstheme="minorHAnsi"/>
          <w:bCs/>
          <w:sz w:val="22"/>
          <w:szCs w:val="22"/>
        </w:rPr>
        <w:t xml:space="preserve"> </w:t>
      </w:r>
      <w:r w:rsidR="000E2C9F" w:rsidRPr="00A54C1E">
        <w:rPr>
          <w:rFonts w:asciiTheme="minorHAnsi" w:eastAsia="Times New Roman" w:hAnsiTheme="minorHAnsi" w:cstheme="minorHAnsi"/>
          <w:bCs/>
          <w:sz w:val="22"/>
          <w:szCs w:val="22"/>
        </w:rPr>
        <w:t>shall remain</w:t>
      </w:r>
      <w:r w:rsidRPr="00A54C1E">
        <w:rPr>
          <w:rFonts w:asciiTheme="minorHAnsi" w:eastAsia="Times New Roman" w:hAnsiTheme="minorHAnsi" w:cstheme="minorHAnsi"/>
          <w:bCs/>
          <w:sz w:val="22"/>
          <w:szCs w:val="22"/>
        </w:rPr>
        <w:t xml:space="preserve"> as standby</w:t>
      </w:r>
      <w:r w:rsidRPr="00A54C1E">
        <w:rPr>
          <w:rFonts w:asciiTheme="minorHAnsi" w:eastAsia="Times New Roman" w:hAnsiTheme="minorHAnsi" w:cstheme="minorHAnsi"/>
          <w:b/>
          <w:bCs/>
          <w:sz w:val="22"/>
          <w:szCs w:val="22"/>
        </w:rPr>
        <w:t xml:space="preserve">. Pooling system will be adopted wherever possible. </w:t>
      </w:r>
    </w:p>
    <w:p w:rsidR="007815D7" w:rsidRPr="00A54C1E" w:rsidRDefault="00672F4E" w:rsidP="00127A39">
      <w:pPr>
        <w:pStyle w:val="NormalWeb"/>
        <w:numPr>
          <w:ilvl w:val="1"/>
          <w:numId w:val="23"/>
        </w:numPr>
        <w:spacing w:before="0" w:beforeAutospacing="0" w:after="0" w:afterAutospacing="0" w:line="276" w:lineRule="auto"/>
        <w:ind w:left="990" w:hanging="540"/>
        <w:jc w:val="both"/>
        <w:rPr>
          <w:rFonts w:asciiTheme="minorHAnsi" w:eastAsia="Times New Roman" w:hAnsiTheme="minorHAnsi" w:cstheme="minorHAnsi"/>
          <w:bCs/>
          <w:sz w:val="22"/>
          <w:szCs w:val="22"/>
        </w:rPr>
      </w:pPr>
      <w:r w:rsidRPr="00A54C1E">
        <w:rPr>
          <w:rFonts w:asciiTheme="minorHAnsi" w:eastAsia="Times New Roman" w:hAnsiTheme="minorHAnsi" w:cstheme="minorHAnsi"/>
          <w:bCs/>
          <w:sz w:val="22"/>
          <w:szCs w:val="22"/>
        </w:rPr>
        <w:t>Vehicles shall be always available for extra hours beyond normal working hours.</w:t>
      </w:r>
    </w:p>
    <w:p w:rsidR="007815D7" w:rsidRPr="00A54C1E" w:rsidRDefault="00672F4E" w:rsidP="00127A39">
      <w:pPr>
        <w:pStyle w:val="NormalWeb"/>
        <w:numPr>
          <w:ilvl w:val="1"/>
          <w:numId w:val="23"/>
        </w:numPr>
        <w:spacing w:before="0" w:beforeAutospacing="0" w:after="0" w:afterAutospacing="0" w:line="276" w:lineRule="auto"/>
        <w:ind w:left="990" w:hanging="540"/>
        <w:jc w:val="both"/>
        <w:rPr>
          <w:rFonts w:asciiTheme="minorHAnsi" w:eastAsia="Times New Roman" w:hAnsiTheme="minorHAnsi" w:cstheme="minorHAnsi"/>
          <w:bCs/>
          <w:sz w:val="22"/>
          <w:szCs w:val="22"/>
        </w:rPr>
      </w:pPr>
      <w:r w:rsidRPr="00A54C1E">
        <w:rPr>
          <w:rFonts w:asciiTheme="minorHAnsi" w:eastAsia="Times New Roman" w:hAnsiTheme="minorHAnsi" w:cstheme="minorHAnsi"/>
          <w:bCs/>
          <w:sz w:val="22"/>
          <w:szCs w:val="22"/>
        </w:rPr>
        <w:t>Drivers driving vehicles for BSNL shall not strictly perform night duties for any other Company/organization/call centres/agency/cabs etc and violation of the same will be viewed very seriously.</w:t>
      </w:r>
    </w:p>
    <w:p w:rsidR="007815D7" w:rsidRPr="00A54C1E" w:rsidRDefault="00672F4E" w:rsidP="00127A39">
      <w:pPr>
        <w:pStyle w:val="NormalWeb"/>
        <w:numPr>
          <w:ilvl w:val="1"/>
          <w:numId w:val="23"/>
        </w:numPr>
        <w:spacing w:before="0" w:beforeAutospacing="0" w:after="0" w:afterAutospacing="0" w:line="276" w:lineRule="auto"/>
        <w:ind w:left="990" w:hanging="540"/>
        <w:jc w:val="both"/>
        <w:rPr>
          <w:rFonts w:asciiTheme="minorHAnsi" w:eastAsia="Times New Roman" w:hAnsiTheme="minorHAnsi" w:cstheme="minorHAnsi"/>
          <w:bCs/>
          <w:sz w:val="22"/>
          <w:szCs w:val="22"/>
        </w:rPr>
      </w:pPr>
      <w:r w:rsidRPr="00A54C1E">
        <w:rPr>
          <w:rFonts w:asciiTheme="minorHAnsi" w:eastAsia="Times New Roman" w:hAnsiTheme="minorHAnsi" w:cstheme="minorHAnsi"/>
          <w:bCs/>
          <w:sz w:val="22"/>
          <w:szCs w:val="22"/>
        </w:rPr>
        <w:t>Vehicles shall carry BSNL Advertisement poster/banner free of charge.</w:t>
      </w:r>
    </w:p>
    <w:p w:rsidR="002B5DF6" w:rsidRPr="00A54C1E" w:rsidRDefault="00672F4E" w:rsidP="00127A39">
      <w:pPr>
        <w:pStyle w:val="NormalWeb"/>
        <w:numPr>
          <w:ilvl w:val="1"/>
          <w:numId w:val="23"/>
        </w:numPr>
        <w:spacing w:before="0" w:beforeAutospacing="0" w:after="0" w:afterAutospacing="0" w:line="276" w:lineRule="auto"/>
        <w:ind w:left="990" w:hanging="540"/>
        <w:jc w:val="both"/>
        <w:rPr>
          <w:rFonts w:asciiTheme="minorHAnsi" w:eastAsia="Times New Roman" w:hAnsiTheme="minorHAnsi" w:cstheme="minorHAnsi"/>
          <w:bCs/>
          <w:sz w:val="22"/>
          <w:szCs w:val="22"/>
        </w:rPr>
      </w:pPr>
      <w:r w:rsidRPr="00A54C1E">
        <w:rPr>
          <w:rFonts w:asciiTheme="minorHAnsi" w:eastAsia="Times New Roman" w:hAnsiTheme="minorHAnsi" w:cstheme="minorHAnsi"/>
          <w:bCs/>
          <w:sz w:val="22"/>
          <w:szCs w:val="22"/>
        </w:rPr>
        <w:t>BSNL reserves the right for implementation of fleet tracking system in future and tenderers shall make necessary arrangements for the same at their own cost..</w:t>
      </w:r>
    </w:p>
    <w:p w:rsidR="002B5DF6" w:rsidRPr="00A54C1E" w:rsidRDefault="00114DE3" w:rsidP="00127A39">
      <w:pPr>
        <w:pStyle w:val="NormalWeb"/>
        <w:numPr>
          <w:ilvl w:val="1"/>
          <w:numId w:val="23"/>
        </w:numPr>
        <w:spacing w:before="0" w:beforeAutospacing="0" w:after="0" w:afterAutospacing="0" w:line="276" w:lineRule="auto"/>
        <w:ind w:left="990" w:hanging="540"/>
        <w:jc w:val="both"/>
        <w:rPr>
          <w:rFonts w:asciiTheme="minorHAnsi" w:eastAsia="Times New Roman" w:hAnsiTheme="minorHAnsi" w:cstheme="minorHAnsi"/>
          <w:bCs/>
          <w:sz w:val="22"/>
          <w:szCs w:val="22"/>
        </w:rPr>
      </w:pPr>
      <w:r w:rsidRPr="00A54C1E">
        <w:rPr>
          <w:rFonts w:asciiTheme="minorHAnsi" w:eastAsia="Times New Roman" w:hAnsiTheme="minorHAnsi" w:cstheme="minorHAnsi"/>
          <w:b/>
          <w:bCs/>
          <w:sz w:val="22"/>
          <w:szCs w:val="22"/>
        </w:rPr>
        <w:t>Verification of Do</w:t>
      </w:r>
      <w:r w:rsidR="00FD367D" w:rsidRPr="00A54C1E">
        <w:rPr>
          <w:rFonts w:asciiTheme="minorHAnsi" w:eastAsia="Times New Roman" w:hAnsiTheme="minorHAnsi" w:cstheme="minorHAnsi"/>
          <w:b/>
          <w:bCs/>
          <w:sz w:val="22"/>
          <w:szCs w:val="22"/>
        </w:rPr>
        <w:t>cuments and certificates</w:t>
      </w:r>
      <w:r w:rsidR="00FD367D" w:rsidRPr="00A54C1E">
        <w:rPr>
          <w:rFonts w:asciiTheme="minorHAnsi" w:hAnsiTheme="minorHAnsi" w:cstheme="minorHAnsi"/>
          <w:b/>
          <w:sz w:val="22"/>
          <w:szCs w:val="22"/>
        </w:rPr>
        <w:t xml:space="preserve">: </w:t>
      </w:r>
      <w:r w:rsidR="00D85F1D" w:rsidRPr="00A54C1E">
        <w:rPr>
          <w:rFonts w:asciiTheme="minorHAnsi" w:eastAsia="Times New Roman" w:hAnsiTheme="minorHAnsi" w:cstheme="minorHAnsi"/>
          <w:bCs/>
          <w:sz w:val="22"/>
          <w:szCs w:val="22"/>
        </w:rPr>
        <w:t xml:space="preserve">The bidder </w:t>
      </w:r>
      <w:r w:rsidR="008C7C42" w:rsidRPr="00A54C1E">
        <w:rPr>
          <w:rFonts w:asciiTheme="minorHAnsi" w:eastAsia="Times New Roman" w:hAnsiTheme="minorHAnsi" w:cstheme="minorHAnsi"/>
          <w:bCs/>
          <w:sz w:val="22"/>
          <w:szCs w:val="22"/>
        </w:rPr>
        <w:t xml:space="preserve">will verify the genuineness and </w:t>
      </w:r>
      <w:r w:rsidR="00D85F1D" w:rsidRPr="00A54C1E">
        <w:rPr>
          <w:rFonts w:asciiTheme="minorHAnsi" w:eastAsia="Times New Roman" w:hAnsiTheme="minorHAnsi" w:cstheme="minorHAnsi"/>
          <w:bCs/>
          <w:sz w:val="22"/>
          <w:szCs w:val="22"/>
        </w:rPr>
        <w:t xml:space="preserve">correctness of all documents and certificates including experience /performance certificates issued either by the bidder or any other firm/associate before submitting them in bid. The onus of providing genuineness of the </w:t>
      </w:r>
      <w:r w:rsidR="00FD367D" w:rsidRPr="00A54C1E">
        <w:rPr>
          <w:rFonts w:asciiTheme="minorHAnsi" w:eastAsia="Times New Roman" w:hAnsiTheme="minorHAnsi" w:cstheme="minorHAnsi"/>
          <w:bCs/>
          <w:sz w:val="22"/>
          <w:szCs w:val="22"/>
        </w:rPr>
        <w:t>submitted documents would rest with the bidder.</w:t>
      </w:r>
    </w:p>
    <w:p w:rsidR="00421B5C" w:rsidRDefault="00672F4E" w:rsidP="00127A39">
      <w:pPr>
        <w:pStyle w:val="NormalWeb"/>
        <w:numPr>
          <w:ilvl w:val="1"/>
          <w:numId w:val="23"/>
        </w:numPr>
        <w:spacing w:before="0" w:beforeAutospacing="0" w:after="0" w:afterAutospacing="0" w:line="276" w:lineRule="auto"/>
        <w:ind w:left="990" w:hanging="540"/>
        <w:jc w:val="both"/>
        <w:rPr>
          <w:rFonts w:asciiTheme="minorHAnsi" w:eastAsia="Times New Roman" w:hAnsiTheme="minorHAnsi" w:cstheme="minorHAnsi"/>
          <w:bCs/>
          <w:sz w:val="22"/>
          <w:szCs w:val="22"/>
        </w:rPr>
      </w:pPr>
      <w:r w:rsidRPr="00A54C1E">
        <w:rPr>
          <w:rFonts w:asciiTheme="minorHAnsi" w:eastAsia="Times New Roman" w:hAnsiTheme="minorHAnsi" w:cstheme="minorHAnsi"/>
          <w:bCs/>
          <w:sz w:val="22"/>
          <w:szCs w:val="22"/>
        </w:rPr>
        <w:t>For any dispute, jurisdiction of court will be at Chennai only.</w:t>
      </w:r>
    </w:p>
    <w:p w:rsidR="002016F3" w:rsidRPr="00A54C1E" w:rsidRDefault="002016F3" w:rsidP="002016F3">
      <w:pPr>
        <w:pStyle w:val="NormalWeb"/>
        <w:spacing w:before="0" w:beforeAutospacing="0" w:after="0" w:afterAutospacing="0" w:line="276" w:lineRule="auto"/>
        <w:ind w:left="990"/>
        <w:jc w:val="both"/>
        <w:rPr>
          <w:rFonts w:asciiTheme="minorHAnsi" w:eastAsia="Times New Roman" w:hAnsiTheme="minorHAnsi" w:cstheme="minorHAnsi"/>
          <w:bCs/>
          <w:sz w:val="22"/>
          <w:szCs w:val="22"/>
        </w:rPr>
      </w:pPr>
    </w:p>
    <w:p w:rsidR="002308B4" w:rsidRPr="00A54C1E" w:rsidRDefault="002B5DF6" w:rsidP="002B5DF6">
      <w:pPr>
        <w:widowControl w:val="0"/>
        <w:autoSpaceDE w:val="0"/>
        <w:autoSpaceDN w:val="0"/>
        <w:adjustRightInd w:val="0"/>
        <w:spacing w:line="276" w:lineRule="auto"/>
        <w:ind w:left="426" w:hanging="426"/>
        <w:rPr>
          <w:rFonts w:asciiTheme="minorHAnsi" w:hAnsiTheme="minorHAnsi" w:cstheme="minorHAnsi"/>
          <w:b/>
          <w:sz w:val="22"/>
          <w:szCs w:val="22"/>
        </w:rPr>
      </w:pPr>
      <w:r w:rsidRPr="00A54C1E">
        <w:rPr>
          <w:rFonts w:asciiTheme="minorHAnsi" w:hAnsiTheme="minorHAnsi" w:cstheme="minorHAnsi"/>
          <w:b/>
          <w:sz w:val="22"/>
          <w:szCs w:val="22"/>
        </w:rPr>
        <w:t xml:space="preserve">31.  </w:t>
      </w:r>
      <w:r w:rsidRPr="00A54C1E">
        <w:rPr>
          <w:rFonts w:asciiTheme="minorHAnsi" w:hAnsiTheme="minorHAnsi" w:cstheme="minorHAnsi"/>
          <w:b/>
          <w:sz w:val="22"/>
          <w:szCs w:val="22"/>
        </w:rPr>
        <w:tab/>
      </w:r>
      <w:r w:rsidR="002308B4" w:rsidRPr="00A54C1E">
        <w:rPr>
          <w:rFonts w:asciiTheme="minorHAnsi" w:hAnsiTheme="minorHAnsi" w:cstheme="minorHAnsi"/>
          <w:b/>
          <w:sz w:val="22"/>
          <w:szCs w:val="22"/>
        </w:rPr>
        <w:t>NEAR-RELATIONSHIP CERTIFICATE</w:t>
      </w:r>
    </w:p>
    <w:p w:rsidR="00E84D5A" w:rsidRPr="00A54C1E" w:rsidRDefault="002308B4" w:rsidP="00127A39">
      <w:pPr>
        <w:pStyle w:val="ListParagraph"/>
        <w:widowControl w:val="0"/>
        <w:numPr>
          <w:ilvl w:val="0"/>
          <w:numId w:val="26"/>
        </w:numPr>
        <w:overflowPunct w:val="0"/>
        <w:autoSpaceDE w:val="0"/>
        <w:autoSpaceDN w:val="0"/>
        <w:adjustRightInd w:val="0"/>
        <w:spacing w:line="276" w:lineRule="auto"/>
        <w:ind w:left="810" w:hanging="567"/>
        <w:jc w:val="both"/>
        <w:rPr>
          <w:rFonts w:asciiTheme="minorHAnsi" w:hAnsiTheme="minorHAnsi" w:cstheme="minorHAnsi"/>
          <w:sz w:val="22"/>
          <w:szCs w:val="22"/>
        </w:rPr>
      </w:pPr>
      <w:r w:rsidRPr="00A54C1E">
        <w:rPr>
          <w:rFonts w:asciiTheme="minorHAnsi" w:hAnsiTheme="minorHAnsi" w:cstheme="minorHAnsi"/>
          <w:sz w:val="22"/>
          <w:szCs w:val="22"/>
        </w:rPr>
        <w:t>The bidder should give a certificate that none of his/her near relative is working in the units as defined below where he is going to apply for the tender. In case of proprietorship firm, certificate should be given by the proprietor. For partnership firm, certificate should be given by all the partners. In case of Limited Company, certificate should be given by all the Directors of the company excluding Government of India/Financial institution nominees and independent non-Official part time Directors appointed by Govt. of India or the Governor of the state and full time Directors of PSUs both state and central. Due to any breach of these conditions by the company or firm or any other person bidded in, the tender will be cancelled and Bid Security will be forfeited at any stage whenever it is noticed and BSNL will not pay any damage to the company o</w:t>
      </w:r>
      <w:r w:rsidR="00E84D5A" w:rsidRPr="00A54C1E">
        <w:rPr>
          <w:rFonts w:asciiTheme="minorHAnsi" w:hAnsiTheme="minorHAnsi" w:cstheme="minorHAnsi"/>
          <w:sz w:val="22"/>
          <w:szCs w:val="22"/>
        </w:rPr>
        <w:t>r firm or the concerned person.</w:t>
      </w:r>
    </w:p>
    <w:p w:rsidR="00E84D5A" w:rsidRPr="00A54C1E" w:rsidRDefault="002308B4" w:rsidP="00127A39">
      <w:pPr>
        <w:pStyle w:val="ListParagraph"/>
        <w:widowControl w:val="0"/>
        <w:numPr>
          <w:ilvl w:val="0"/>
          <w:numId w:val="26"/>
        </w:numPr>
        <w:overflowPunct w:val="0"/>
        <w:autoSpaceDE w:val="0"/>
        <w:autoSpaceDN w:val="0"/>
        <w:adjustRightInd w:val="0"/>
        <w:spacing w:line="276" w:lineRule="auto"/>
        <w:ind w:left="810" w:hanging="567"/>
        <w:jc w:val="both"/>
        <w:rPr>
          <w:rFonts w:asciiTheme="minorHAnsi" w:hAnsiTheme="minorHAnsi" w:cstheme="minorHAnsi"/>
          <w:sz w:val="22"/>
          <w:szCs w:val="22"/>
        </w:rPr>
      </w:pPr>
      <w:r w:rsidRPr="00A54C1E">
        <w:rPr>
          <w:rFonts w:asciiTheme="minorHAnsi" w:hAnsiTheme="minorHAnsi" w:cstheme="minorHAnsi"/>
          <w:sz w:val="22"/>
          <w:szCs w:val="22"/>
        </w:rPr>
        <w:t xml:space="preserve">The company or firm or the person will also be debarred for further participation in the concerned unit. </w:t>
      </w:r>
    </w:p>
    <w:p w:rsidR="002308B4" w:rsidRPr="00A54C1E" w:rsidRDefault="002308B4" w:rsidP="00127A39">
      <w:pPr>
        <w:pStyle w:val="ListParagraph"/>
        <w:widowControl w:val="0"/>
        <w:numPr>
          <w:ilvl w:val="0"/>
          <w:numId w:val="26"/>
        </w:numPr>
        <w:overflowPunct w:val="0"/>
        <w:autoSpaceDE w:val="0"/>
        <w:autoSpaceDN w:val="0"/>
        <w:adjustRightInd w:val="0"/>
        <w:spacing w:line="276" w:lineRule="auto"/>
        <w:ind w:left="810" w:hanging="567"/>
        <w:jc w:val="both"/>
        <w:rPr>
          <w:rFonts w:asciiTheme="minorHAnsi" w:hAnsiTheme="minorHAnsi" w:cstheme="minorHAnsi"/>
          <w:sz w:val="22"/>
          <w:szCs w:val="22"/>
        </w:rPr>
      </w:pPr>
      <w:r w:rsidRPr="00A54C1E">
        <w:rPr>
          <w:rFonts w:asciiTheme="minorHAnsi" w:hAnsiTheme="minorHAnsi" w:cstheme="minorHAnsi"/>
          <w:sz w:val="22"/>
          <w:szCs w:val="22"/>
        </w:rPr>
        <w:t xml:space="preserve">The near relatives for this purpose are defined as: </w:t>
      </w:r>
    </w:p>
    <w:p w:rsidR="00E84D5A" w:rsidRPr="00A54C1E" w:rsidRDefault="002308B4" w:rsidP="00F018F4">
      <w:pPr>
        <w:widowControl w:val="0"/>
        <w:numPr>
          <w:ilvl w:val="1"/>
          <w:numId w:val="4"/>
        </w:numPr>
        <w:tabs>
          <w:tab w:val="num" w:pos="1062"/>
        </w:tabs>
        <w:overflowPunct w:val="0"/>
        <w:autoSpaceDE w:val="0"/>
        <w:autoSpaceDN w:val="0"/>
        <w:adjustRightInd w:val="0"/>
        <w:spacing w:line="276" w:lineRule="auto"/>
        <w:ind w:left="810" w:hanging="327"/>
        <w:jc w:val="both"/>
        <w:rPr>
          <w:rFonts w:asciiTheme="minorHAnsi" w:hAnsiTheme="minorHAnsi" w:cstheme="minorHAnsi"/>
          <w:sz w:val="22"/>
          <w:szCs w:val="22"/>
        </w:rPr>
      </w:pPr>
      <w:r w:rsidRPr="00A54C1E">
        <w:rPr>
          <w:rFonts w:asciiTheme="minorHAnsi" w:hAnsiTheme="minorHAnsi" w:cstheme="minorHAnsi"/>
          <w:sz w:val="22"/>
          <w:szCs w:val="22"/>
        </w:rPr>
        <w:lastRenderedPageBreak/>
        <w:t xml:space="preserve">Members of a Hindu undivided family. </w:t>
      </w:r>
    </w:p>
    <w:p w:rsidR="00E84D5A" w:rsidRPr="00A54C1E" w:rsidRDefault="002042D6" w:rsidP="00F018F4">
      <w:pPr>
        <w:widowControl w:val="0"/>
        <w:numPr>
          <w:ilvl w:val="1"/>
          <w:numId w:val="4"/>
        </w:numPr>
        <w:tabs>
          <w:tab w:val="num" w:pos="1062"/>
        </w:tabs>
        <w:overflowPunct w:val="0"/>
        <w:autoSpaceDE w:val="0"/>
        <w:autoSpaceDN w:val="0"/>
        <w:adjustRightInd w:val="0"/>
        <w:spacing w:line="276" w:lineRule="auto"/>
        <w:ind w:left="810" w:hanging="327"/>
        <w:jc w:val="both"/>
        <w:rPr>
          <w:rFonts w:asciiTheme="minorHAnsi" w:hAnsiTheme="minorHAnsi" w:cstheme="minorHAnsi"/>
          <w:sz w:val="22"/>
          <w:szCs w:val="22"/>
        </w:rPr>
      </w:pPr>
      <w:r w:rsidRPr="00A54C1E">
        <w:rPr>
          <w:rFonts w:asciiTheme="minorHAnsi" w:hAnsiTheme="minorHAnsi" w:cstheme="minorHAnsi"/>
          <w:sz w:val="22"/>
          <w:szCs w:val="22"/>
        </w:rPr>
        <w:t>They are husband and wife.</w:t>
      </w:r>
    </w:p>
    <w:p w:rsidR="002308B4" w:rsidRPr="00A54C1E" w:rsidRDefault="002308B4" w:rsidP="00F018F4">
      <w:pPr>
        <w:widowControl w:val="0"/>
        <w:numPr>
          <w:ilvl w:val="1"/>
          <w:numId w:val="4"/>
        </w:numPr>
        <w:tabs>
          <w:tab w:val="num" w:pos="1062"/>
        </w:tabs>
        <w:overflowPunct w:val="0"/>
        <w:autoSpaceDE w:val="0"/>
        <w:autoSpaceDN w:val="0"/>
        <w:adjustRightInd w:val="0"/>
        <w:spacing w:line="276" w:lineRule="auto"/>
        <w:ind w:left="810" w:hanging="327"/>
        <w:jc w:val="both"/>
        <w:rPr>
          <w:rFonts w:asciiTheme="minorHAnsi" w:hAnsiTheme="minorHAnsi" w:cstheme="minorHAnsi"/>
          <w:sz w:val="22"/>
          <w:szCs w:val="22"/>
        </w:rPr>
      </w:pPr>
      <w:r w:rsidRPr="00A54C1E">
        <w:rPr>
          <w:rFonts w:asciiTheme="minorHAnsi" w:hAnsiTheme="minorHAnsi" w:cstheme="minorHAnsi"/>
          <w:sz w:val="22"/>
          <w:szCs w:val="22"/>
        </w:rPr>
        <w:t xml:space="preserve">The one is related to the other in the manner as father, mother, son(s) &amp; Son’s wife (daughter in law), Daughter(s) and daughter’s husband (son in law), brother(s) and brother’s wife, sister(s) and sister’s husband (brother in law). </w:t>
      </w:r>
    </w:p>
    <w:p w:rsidR="009E5DCA" w:rsidRDefault="002308B4" w:rsidP="00F018F4">
      <w:pPr>
        <w:widowControl w:val="0"/>
        <w:overflowPunct w:val="0"/>
        <w:autoSpaceDE w:val="0"/>
        <w:autoSpaceDN w:val="0"/>
        <w:adjustRightInd w:val="0"/>
        <w:spacing w:after="120" w:line="276" w:lineRule="auto"/>
        <w:ind w:left="810"/>
        <w:jc w:val="both"/>
        <w:rPr>
          <w:rFonts w:asciiTheme="minorHAnsi" w:hAnsiTheme="minorHAnsi" w:cstheme="minorHAnsi"/>
          <w:sz w:val="22"/>
          <w:szCs w:val="22"/>
        </w:rPr>
      </w:pPr>
      <w:r w:rsidRPr="00A54C1E">
        <w:rPr>
          <w:rFonts w:asciiTheme="minorHAnsi" w:hAnsiTheme="minorHAnsi" w:cstheme="minorHAnsi"/>
          <w:sz w:val="22"/>
          <w:szCs w:val="22"/>
        </w:rPr>
        <w:t xml:space="preserve">The format of the certificate is given in </w:t>
      </w:r>
      <w:r w:rsidR="00FF7937">
        <w:rPr>
          <w:rFonts w:asciiTheme="minorHAnsi" w:hAnsiTheme="minorHAnsi" w:cstheme="minorHAnsi"/>
          <w:b/>
          <w:sz w:val="22"/>
          <w:szCs w:val="22"/>
        </w:rPr>
        <w:t>Appendix-I</w:t>
      </w:r>
      <w:r w:rsidR="002042D6" w:rsidRPr="00A54C1E">
        <w:rPr>
          <w:rFonts w:asciiTheme="minorHAnsi" w:hAnsiTheme="minorHAnsi" w:cstheme="minorHAnsi"/>
          <w:b/>
          <w:sz w:val="22"/>
          <w:szCs w:val="22"/>
        </w:rPr>
        <w:t>.</w:t>
      </w:r>
      <w:r w:rsidR="009B61F5" w:rsidRPr="00A54C1E">
        <w:rPr>
          <w:rFonts w:asciiTheme="minorHAnsi" w:hAnsiTheme="minorHAnsi" w:cstheme="minorHAnsi"/>
          <w:sz w:val="22"/>
          <w:szCs w:val="22"/>
        </w:rPr>
        <w:tab/>
      </w:r>
    </w:p>
    <w:p w:rsidR="001D5DCF" w:rsidRPr="00A54C1E" w:rsidRDefault="001D5DCF" w:rsidP="00F018F4">
      <w:pPr>
        <w:widowControl w:val="0"/>
        <w:overflowPunct w:val="0"/>
        <w:autoSpaceDE w:val="0"/>
        <w:autoSpaceDN w:val="0"/>
        <w:adjustRightInd w:val="0"/>
        <w:spacing w:after="120" w:line="276" w:lineRule="auto"/>
        <w:ind w:left="810"/>
        <w:jc w:val="both"/>
        <w:rPr>
          <w:rFonts w:asciiTheme="minorHAnsi" w:hAnsiTheme="minorHAnsi" w:cstheme="minorHAnsi"/>
          <w:sz w:val="22"/>
          <w:szCs w:val="22"/>
        </w:rPr>
      </w:pPr>
    </w:p>
    <w:p w:rsidR="00344957" w:rsidRPr="00A54C1E" w:rsidRDefault="00344957" w:rsidP="00344957">
      <w:pPr>
        <w:pStyle w:val="Default"/>
        <w:tabs>
          <w:tab w:val="left" w:pos="720"/>
        </w:tabs>
        <w:spacing w:after="100"/>
        <w:ind w:left="360"/>
        <w:jc w:val="both"/>
        <w:rPr>
          <w:rFonts w:asciiTheme="minorHAnsi" w:hAnsiTheme="minorHAnsi" w:cstheme="minorHAnsi"/>
          <w:b/>
          <w:color w:val="auto"/>
        </w:rPr>
      </w:pPr>
      <w:r w:rsidRPr="00A54C1E">
        <w:rPr>
          <w:rFonts w:asciiTheme="minorHAnsi" w:hAnsiTheme="minorHAnsi" w:cstheme="minorHAnsi"/>
          <w:b/>
          <w:bCs/>
        </w:rPr>
        <w:t xml:space="preserve">32. </w:t>
      </w:r>
      <w:r w:rsidRPr="00A54C1E">
        <w:rPr>
          <w:rFonts w:asciiTheme="minorHAnsi" w:hAnsiTheme="minorHAnsi" w:cstheme="minorHAnsi"/>
          <w:b/>
        </w:rPr>
        <w:t>Power of Attorney</w:t>
      </w:r>
    </w:p>
    <w:p w:rsidR="00344957" w:rsidRPr="00A54C1E" w:rsidRDefault="00344957" w:rsidP="00F018F4">
      <w:pPr>
        <w:tabs>
          <w:tab w:val="left" w:pos="990"/>
        </w:tabs>
        <w:autoSpaceDE w:val="0"/>
        <w:autoSpaceDN w:val="0"/>
        <w:adjustRightInd w:val="0"/>
        <w:spacing w:after="100"/>
        <w:ind w:left="900" w:hanging="450"/>
        <w:jc w:val="both"/>
        <w:rPr>
          <w:rFonts w:asciiTheme="minorHAnsi" w:eastAsia="Calibri" w:hAnsiTheme="minorHAnsi" w:cstheme="minorHAnsi"/>
          <w:lang w:bidi="ta-IN"/>
        </w:rPr>
      </w:pPr>
      <w:r w:rsidRPr="00A54C1E">
        <w:rPr>
          <w:rFonts w:asciiTheme="minorHAnsi" w:eastAsia="Calibri" w:hAnsiTheme="minorHAnsi" w:cstheme="minorHAnsi"/>
          <w:lang w:bidi="ta-IN"/>
        </w:rPr>
        <w:t>(a)</w:t>
      </w:r>
      <w:r w:rsidRPr="00A54C1E">
        <w:rPr>
          <w:rFonts w:asciiTheme="minorHAnsi" w:eastAsia="Calibri" w:hAnsiTheme="minorHAnsi" w:cstheme="minorHAnsi"/>
          <w:lang w:bidi="ta-IN"/>
        </w:rPr>
        <w:tab/>
        <w:t xml:space="preserve">The power of Attorney shall be submitted and executed on the non-judicial stamp paper of appropriate value as prevailing in Tamilnadu State and the same be attested by a Notary public or </w:t>
      </w:r>
      <w:r w:rsidRPr="00A54C1E">
        <w:rPr>
          <w:rFonts w:asciiTheme="minorHAnsi" w:eastAsia="Calibri" w:hAnsiTheme="minorHAnsi" w:cstheme="minorHAnsi"/>
          <w:lang w:bidi="ta-IN"/>
        </w:rPr>
        <w:tab/>
        <w:t>registered before Sub-registrar of the Tamilnadu State.</w:t>
      </w:r>
    </w:p>
    <w:p w:rsidR="00344957" w:rsidRPr="00A54C1E" w:rsidRDefault="00344957" w:rsidP="00F018F4">
      <w:pPr>
        <w:tabs>
          <w:tab w:val="left" w:pos="990"/>
          <w:tab w:val="left" w:pos="1260"/>
          <w:tab w:val="left" w:pos="1350"/>
        </w:tabs>
        <w:autoSpaceDE w:val="0"/>
        <w:autoSpaceDN w:val="0"/>
        <w:adjustRightInd w:val="0"/>
        <w:spacing w:after="100"/>
        <w:ind w:left="900" w:hanging="450"/>
        <w:jc w:val="both"/>
        <w:rPr>
          <w:rFonts w:asciiTheme="minorHAnsi" w:eastAsia="Calibri" w:hAnsiTheme="minorHAnsi" w:cstheme="minorHAnsi"/>
          <w:lang w:bidi="ta-IN"/>
        </w:rPr>
      </w:pPr>
      <w:r w:rsidRPr="00A54C1E">
        <w:rPr>
          <w:rFonts w:asciiTheme="minorHAnsi" w:eastAsia="Calibri" w:hAnsiTheme="minorHAnsi" w:cstheme="minorHAnsi"/>
          <w:lang w:bidi="ta-IN"/>
        </w:rPr>
        <w:t>(b)</w:t>
      </w:r>
      <w:r w:rsidRPr="00A54C1E">
        <w:rPr>
          <w:rFonts w:asciiTheme="minorHAnsi" w:eastAsia="Calibri" w:hAnsiTheme="minorHAnsi" w:cstheme="minorHAnsi"/>
          <w:lang w:bidi="ta-IN"/>
        </w:rPr>
        <w:tab/>
        <w:t>The power of Attorney be executed by a person who has been authorized by the Board of Directors of the bidder in this regard, on behalf of the Company/ institution/ Corporate.</w:t>
      </w:r>
    </w:p>
    <w:p w:rsidR="00344957" w:rsidRPr="00A54C1E" w:rsidRDefault="00344957" w:rsidP="00F018F4">
      <w:pPr>
        <w:tabs>
          <w:tab w:val="left" w:pos="990"/>
        </w:tabs>
        <w:autoSpaceDE w:val="0"/>
        <w:autoSpaceDN w:val="0"/>
        <w:adjustRightInd w:val="0"/>
        <w:spacing w:after="100"/>
        <w:ind w:left="900" w:hanging="450"/>
        <w:jc w:val="both"/>
        <w:rPr>
          <w:rFonts w:asciiTheme="minorHAnsi" w:eastAsia="Calibri" w:hAnsiTheme="minorHAnsi" w:cstheme="minorHAnsi"/>
          <w:lang w:bidi="ta-IN"/>
        </w:rPr>
      </w:pPr>
      <w:r w:rsidRPr="00A54C1E">
        <w:rPr>
          <w:rFonts w:asciiTheme="minorHAnsi" w:eastAsia="Calibri" w:hAnsiTheme="minorHAnsi" w:cstheme="minorHAnsi"/>
          <w:lang w:bidi="ta-IN"/>
        </w:rPr>
        <w:t>(c)</w:t>
      </w:r>
      <w:r w:rsidRPr="00A54C1E">
        <w:rPr>
          <w:rFonts w:asciiTheme="minorHAnsi" w:eastAsia="Calibri" w:hAnsiTheme="minorHAnsi" w:cstheme="minorHAnsi"/>
          <w:lang w:bidi="ta-IN"/>
        </w:rPr>
        <w:tab/>
        <w:t>In case of the bidder being a firm, the said Power of Attorney shall be executed by all the partner(s) in favour of the said power of Attorney.</w:t>
      </w:r>
    </w:p>
    <w:p w:rsidR="00344957" w:rsidRDefault="00344957" w:rsidP="00F018F4">
      <w:pPr>
        <w:tabs>
          <w:tab w:val="left" w:pos="990"/>
        </w:tabs>
        <w:autoSpaceDE w:val="0"/>
        <w:autoSpaceDN w:val="0"/>
        <w:adjustRightInd w:val="0"/>
        <w:spacing w:after="100"/>
        <w:ind w:left="900" w:hanging="450"/>
        <w:jc w:val="both"/>
        <w:rPr>
          <w:rFonts w:asciiTheme="minorHAnsi" w:eastAsia="Calibri" w:hAnsiTheme="minorHAnsi" w:cstheme="minorHAnsi"/>
          <w:lang w:bidi="ta-IN"/>
        </w:rPr>
      </w:pPr>
      <w:r w:rsidRPr="00A54C1E">
        <w:rPr>
          <w:rFonts w:asciiTheme="minorHAnsi" w:eastAsia="Calibri" w:hAnsiTheme="minorHAnsi" w:cstheme="minorHAnsi"/>
          <w:lang w:bidi="ta-IN"/>
        </w:rPr>
        <w:t>(d)</w:t>
      </w:r>
      <w:r w:rsidRPr="00A54C1E">
        <w:rPr>
          <w:rFonts w:asciiTheme="minorHAnsi" w:eastAsia="Calibri" w:hAnsiTheme="minorHAnsi" w:cstheme="minorHAnsi"/>
          <w:lang w:bidi="ta-IN"/>
        </w:rPr>
        <w:tab/>
        <w:t>Attestation of the specimen signatures of authorized signatory by the Company’s/ firm’s bankers shall be furnished. Name, designation, phone number, mobile number, email address and postal address of the authorized signatory shall be furnished.</w:t>
      </w:r>
    </w:p>
    <w:p w:rsidR="00344957" w:rsidRPr="00A54C1E" w:rsidRDefault="002B1819" w:rsidP="00023183">
      <w:pPr>
        <w:suppressAutoHyphens/>
        <w:ind w:left="450" w:right="1" w:hanging="270"/>
        <w:rPr>
          <w:rFonts w:asciiTheme="minorHAnsi" w:hAnsiTheme="minorHAnsi" w:cstheme="minorHAnsi"/>
          <w:b/>
          <w:bCs/>
        </w:rPr>
      </w:pPr>
      <w:r w:rsidRPr="00A54C1E">
        <w:rPr>
          <w:rFonts w:asciiTheme="minorHAnsi" w:hAnsiTheme="minorHAnsi" w:cstheme="minorHAnsi"/>
          <w:b/>
          <w:sz w:val="26"/>
          <w:szCs w:val="26"/>
        </w:rPr>
        <w:t>33</w:t>
      </w:r>
      <w:r w:rsidR="002C3B5D" w:rsidRPr="00A54C1E">
        <w:rPr>
          <w:rFonts w:asciiTheme="minorHAnsi" w:hAnsiTheme="minorHAnsi" w:cstheme="minorHAnsi"/>
          <w:b/>
          <w:sz w:val="26"/>
          <w:szCs w:val="26"/>
        </w:rPr>
        <w:t>.</w:t>
      </w:r>
      <w:r w:rsidR="002C3B5D" w:rsidRPr="00A54C1E">
        <w:rPr>
          <w:rFonts w:asciiTheme="minorHAnsi" w:hAnsiTheme="minorHAnsi" w:cstheme="minorHAnsi"/>
          <w:b/>
          <w:bCs/>
        </w:rPr>
        <w:t xml:space="preserve"> Definitions</w:t>
      </w:r>
      <w:r w:rsidR="00344957" w:rsidRPr="00A54C1E">
        <w:rPr>
          <w:rFonts w:asciiTheme="minorHAnsi" w:hAnsiTheme="minorHAnsi" w:cstheme="minorHAnsi"/>
          <w:b/>
          <w:bCs/>
        </w:rPr>
        <w:t>:</w:t>
      </w:r>
    </w:p>
    <w:p w:rsidR="00344957" w:rsidRPr="00811215" w:rsidRDefault="00344957" w:rsidP="00344957">
      <w:pPr>
        <w:suppressAutoHyphens/>
        <w:ind w:left="360" w:right="1"/>
        <w:rPr>
          <w:rFonts w:asciiTheme="minorHAnsi" w:hAnsiTheme="minorHAnsi" w:cstheme="minorHAnsi"/>
          <w:b/>
          <w:bCs/>
          <w:sz w:val="18"/>
          <w:szCs w:val="18"/>
        </w:rPr>
      </w:pPr>
    </w:p>
    <w:p w:rsidR="00344957" w:rsidRPr="00A54C1E" w:rsidRDefault="00344957" w:rsidP="00127A39">
      <w:pPr>
        <w:pStyle w:val="NoSpacing"/>
        <w:numPr>
          <w:ilvl w:val="1"/>
          <w:numId w:val="56"/>
        </w:numPr>
        <w:ind w:hanging="600"/>
        <w:rPr>
          <w:rFonts w:asciiTheme="minorHAnsi" w:hAnsiTheme="minorHAnsi" w:cstheme="minorHAnsi"/>
        </w:rPr>
      </w:pPr>
      <w:r w:rsidRPr="00A54C1E">
        <w:rPr>
          <w:rFonts w:asciiTheme="minorHAnsi" w:hAnsiTheme="minorHAnsi" w:cstheme="minorHAnsi"/>
        </w:rPr>
        <w:t xml:space="preserve">The </w:t>
      </w:r>
      <w:r w:rsidRPr="00A54C1E">
        <w:rPr>
          <w:rFonts w:asciiTheme="minorHAnsi" w:hAnsiTheme="minorHAnsi" w:cstheme="minorHAnsi"/>
          <w:b/>
        </w:rPr>
        <w:t>Contract</w:t>
      </w:r>
      <w:r w:rsidRPr="00A54C1E">
        <w:rPr>
          <w:rFonts w:asciiTheme="minorHAnsi" w:hAnsiTheme="minorHAnsi" w:cstheme="minorHAnsi"/>
        </w:rPr>
        <w:t xml:space="preserve"> means the documents forming the tender and acceptance thereof and the formal agreement executed between the competent authority on behalf of the Bharat Sanchar Nigam Limited and the Contractor, together with the documents referred to therein including these conditions, the specifications, designs, drawings and instructions issued from time to time by the Engineer-in-Charge and all these documents taken together, shall be deemed to form one contract and shall be complementary to one another.</w:t>
      </w:r>
    </w:p>
    <w:p w:rsidR="00344957" w:rsidRPr="00811215" w:rsidRDefault="00344957" w:rsidP="004C1549">
      <w:pPr>
        <w:pStyle w:val="NoSpacing"/>
        <w:ind w:hanging="600"/>
        <w:rPr>
          <w:rFonts w:asciiTheme="minorHAnsi" w:hAnsiTheme="minorHAnsi" w:cstheme="minorHAnsi"/>
          <w:sz w:val="18"/>
          <w:szCs w:val="18"/>
        </w:rPr>
      </w:pPr>
    </w:p>
    <w:p w:rsidR="00344957" w:rsidRPr="00A54C1E" w:rsidRDefault="00344957" w:rsidP="00127A39">
      <w:pPr>
        <w:pStyle w:val="NoSpacing"/>
        <w:numPr>
          <w:ilvl w:val="1"/>
          <w:numId w:val="56"/>
        </w:numPr>
        <w:ind w:hanging="600"/>
        <w:rPr>
          <w:rFonts w:asciiTheme="minorHAnsi" w:hAnsiTheme="minorHAnsi" w:cstheme="minorHAnsi"/>
        </w:rPr>
      </w:pPr>
      <w:r w:rsidRPr="00A54C1E">
        <w:rPr>
          <w:rFonts w:asciiTheme="minorHAnsi" w:hAnsiTheme="minorHAnsi" w:cstheme="minorHAnsi"/>
        </w:rPr>
        <w:t xml:space="preserve">In the </w:t>
      </w:r>
      <w:r w:rsidR="002C3B5D" w:rsidRPr="00A54C1E">
        <w:rPr>
          <w:rFonts w:asciiTheme="minorHAnsi" w:hAnsiTheme="minorHAnsi" w:cstheme="minorHAnsi"/>
        </w:rPr>
        <w:t>contract, the</w:t>
      </w:r>
      <w:r w:rsidRPr="00A54C1E">
        <w:rPr>
          <w:rFonts w:asciiTheme="minorHAnsi" w:hAnsiTheme="minorHAnsi" w:cstheme="minorHAnsi"/>
        </w:rPr>
        <w:t xml:space="preserve"> following expressions shall, unless the context otherwise requires, have the meanings, hereby respectively assigned to them:-</w:t>
      </w:r>
    </w:p>
    <w:p w:rsidR="00344957" w:rsidRPr="00811215" w:rsidRDefault="00344957" w:rsidP="004C1549">
      <w:pPr>
        <w:pStyle w:val="NoSpacing"/>
        <w:ind w:hanging="600"/>
        <w:rPr>
          <w:rFonts w:asciiTheme="minorHAnsi" w:hAnsiTheme="minorHAnsi" w:cstheme="minorHAnsi"/>
          <w:sz w:val="18"/>
          <w:szCs w:val="18"/>
        </w:rPr>
      </w:pPr>
    </w:p>
    <w:p w:rsidR="00344957" w:rsidRPr="00A54C1E" w:rsidRDefault="004C1549" w:rsidP="00023183">
      <w:pPr>
        <w:pStyle w:val="NoSpacing"/>
        <w:ind w:left="810" w:hanging="600"/>
        <w:rPr>
          <w:rFonts w:asciiTheme="minorHAnsi" w:hAnsiTheme="minorHAnsi" w:cstheme="minorHAnsi"/>
        </w:rPr>
      </w:pPr>
      <w:r w:rsidRPr="00A54C1E">
        <w:rPr>
          <w:rFonts w:asciiTheme="minorHAnsi" w:hAnsiTheme="minorHAnsi" w:cstheme="minorHAnsi"/>
        </w:rPr>
        <w:t xml:space="preserve">33.3 </w:t>
      </w:r>
      <w:r w:rsidR="00344957" w:rsidRPr="00A54C1E">
        <w:rPr>
          <w:rFonts w:asciiTheme="minorHAnsi" w:hAnsiTheme="minorHAnsi" w:cstheme="minorHAnsi"/>
        </w:rPr>
        <w:t xml:space="preserve">The expression </w:t>
      </w:r>
      <w:r w:rsidR="00344957" w:rsidRPr="00A54C1E">
        <w:rPr>
          <w:rFonts w:asciiTheme="minorHAnsi" w:hAnsiTheme="minorHAnsi" w:cstheme="minorHAnsi"/>
          <w:bCs/>
          <w:lang w:val="en-IN"/>
        </w:rPr>
        <w:t>w</w:t>
      </w:r>
      <w:r w:rsidR="00344957" w:rsidRPr="00A54C1E">
        <w:rPr>
          <w:rFonts w:asciiTheme="minorHAnsi" w:hAnsiTheme="minorHAnsi" w:cstheme="minorHAnsi"/>
        </w:rPr>
        <w:t>orks</w:t>
      </w:r>
      <w:r w:rsidR="00D71745" w:rsidRPr="00A54C1E">
        <w:rPr>
          <w:rFonts w:asciiTheme="minorHAnsi" w:hAnsiTheme="minorHAnsi" w:cstheme="minorHAnsi"/>
        </w:rPr>
        <w:t xml:space="preserve"> </w:t>
      </w:r>
      <w:r w:rsidR="00344957" w:rsidRPr="00A54C1E">
        <w:rPr>
          <w:rFonts w:asciiTheme="minorHAnsi" w:hAnsiTheme="minorHAnsi" w:cstheme="minorHAnsi"/>
        </w:rPr>
        <w:t xml:space="preserve">or </w:t>
      </w:r>
      <w:r w:rsidR="00344957" w:rsidRPr="00A54C1E">
        <w:rPr>
          <w:rFonts w:asciiTheme="minorHAnsi" w:hAnsiTheme="minorHAnsi" w:cstheme="minorHAnsi"/>
          <w:lang w:val="en-IN"/>
        </w:rPr>
        <w:t>w</w:t>
      </w:r>
      <w:r w:rsidR="00344957" w:rsidRPr="00A54C1E">
        <w:rPr>
          <w:rFonts w:asciiTheme="minorHAnsi" w:hAnsiTheme="minorHAnsi" w:cstheme="minorHAnsi"/>
        </w:rPr>
        <w:t>ork (supply of vehicles)</w:t>
      </w:r>
      <w:r w:rsidR="00344957" w:rsidRPr="00A54C1E">
        <w:rPr>
          <w:rFonts w:asciiTheme="minorHAnsi" w:hAnsiTheme="minorHAnsi" w:cstheme="minorHAnsi"/>
          <w:b/>
        </w:rPr>
        <w:t xml:space="preserve">  </w:t>
      </w:r>
      <w:r w:rsidR="00344957" w:rsidRPr="00A54C1E">
        <w:rPr>
          <w:rFonts w:asciiTheme="minorHAnsi" w:hAnsiTheme="minorHAnsi" w:cstheme="minorHAnsi"/>
        </w:rPr>
        <w:t>shall, unless there be something, either in the subject or context, repugnant to such construction, be construed and taken to mean the works by or by virtue of the contract contracted to be executed whether temporary or permanent, and whether original, altered, substituted or additional.</w:t>
      </w:r>
    </w:p>
    <w:p w:rsidR="00344957" w:rsidRPr="00811215" w:rsidRDefault="00344957" w:rsidP="004C1549">
      <w:pPr>
        <w:pStyle w:val="NoSpacing"/>
        <w:ind w:hanging="600"/>
        <w:rPr>
          <w:rFonts w:asciiTheme="minorHAnsi" w:hAnsiTheme="minorHAnsi" w:cstheme="minorHAnsi"/>
          <w:sz w:val="18"/>
          <w:szCs w:val="18"/>
        </w:rPr>
      </w:pPr>
    </w:p>
    <w:p w:rsidR="00344957" w:rsidRPr="00A54C1E" w:rsidRDefault="00344957" w:rsidP="00127A39">
      <w:pPr>
        <w:pStyle w:val="NoSpacing"/>
        <w:numPr>
          <w:ilvl w:val="1"/>
          <w:numId w:val="57"/>
        </w:numPr>
        <w:ind w:hanging="600"/>
        <w:rPr>
          <w:rFonts w:asciiTheme="minorHAnsi" w:hAnsiTheme="minorHAnsi" w:cstheme="minorHAnsi"/>
        </w:rPr>
      </w:pPr>
      <w:r w:rsidRPr="00A54C1E">
        <w:rPr>
          <w:rFonts w:asciiTheme="minorHAnsi" w:hAnsiTheme="minorHAnsi" w:cstheme="minorHAnsi"/>
          <w:b/>
          <w:bCs/>
        </w:rPr>
        <w:t>Purchaser</w:t>
      </w:r>
      <w:r w:rsidRPr="00A54C1E">
        <w:rPr>
          <w:rFonts w:asciiTheme="minorHAnsi" w:hAnsiTheme="minorHAnsi" w:cstheme="minorHAnsi"/>
        </w:rPr>
        <w:t xml:space="preserve"> shall mean the BSNL, Chennai Telephones.</w:t>
      </w:r>
    </w:p>
    <w:p w:rsidR="00344957" w:rsidRPr="00811215" w:rsidRDefault="00344957" w:rsidP="004C1549">
      <w:pPr>
        <w:pStyle w:val="NoSpacing"/>
        <w:ind w:hanging="600"/>
        <w:rPr>
          <w:rFonts w:asciiTheme="minorHAnsi" w:hAnsiTheme="minorHAnsi" w:cstheme="minorHAnsi"/>
          <w:sz w:val="18"/>
          <w:szCs w:val="18"/>
        </w:rPr>
      </w:pPr>
    </w:p>
    <w:p w:rsidR="00344957" w:rsidRPr="00A54C1E" w:rsidRDefault="00344957" w:rsidP="00127A39">
      <w:pPr>
        <w:pStyle w:val="NoSpacing"/>
        <w:numPr>
          <w:ilvl w:val="1"/>
          <w:numId w:val="57"/>
        </w:numPr>
        <w:ind w:hanging="600"/>
        <w:rPr>
          <w:rFonts w:asciiTheme="minorHAnsi" w:hAnsiTheme="minorHAnsi" w:cstheme="minorHAnsi"/>
        </w:rPr>
      </w:pPr>
      <w:r w:rsidRPr="00A54C1E">
        <w:rPr>
          <w:rFonts w:asciiTheme="minorHAnsi" w:hAnsiTheme="minorHAnsi" w:cstheme="minorHAnsi"/>
        </w:rPr>
        <w:t>The</w:t>
      </w:r>
      <w:r w:rsidRPr="00A54C1E">
        <w:rPr>
          <w:rFonts w:asciiTheme="minorHAnsi" w:hAnsiTheme="minorHAnsi" w:cstheme="minorHAnsi"/>
          <w:b/>
        </w:rPr>
        <w:t xml:space="preserve"> Contractor</w:t>
      </w:r>
      <w:r w:rsidRPr="00A54C1E">
        <w:rPr>
          <w:rFonts w:asciiTheme="minorHAnsi" w:hAnsiTheme="minorHAnsi" w:cstheme="minorHAnsi"/>
          <w:b/>
          <w:lang w:val="en-IN"/>
        </w:rPr>
        <w:t>/service provider</w:t>
      </w:r>
      <w:r w:rsidRPr="00A54C1E">
        <w:rPr>
          <w:rFonts w:asciiTheme="minorHAnsi" w:hAnsiTheme="minorHAnsi" w:cstheme="minorHAnsi"/>
        </w:rPr>
        <w:t xml:space="preserve"> shall mean the individual, firm or company, whether incorporated </w:t>
      </w:r>
      <w:r w:rsidRPr="00A54C1E">
        <w:rPr>
          <w:rFonts w:asciiTheme="minorHAnsi" w:hAnsiTheme="minorHAnsi" w:cstheme="minorHAnsi"/>
        </w:rPr>
        <w:tab/>
        <w:t xml:space="preserve">or not, undertaking the works and shall include the legal personal representative of such individual or the persons composing such firm </w:t>
      </w:r>
      <w:r w:rsidRPr="00A54C1E">
        <w:rPr>
          <w:rFonts w:asciiTheme="minorHAnsi" w:hAnsiTheme="minorHAnsi" w:cstheme="minorHAnsi"/>
        </w:rPr>
        <w:lastRenderedPageBreak/>
        <w:t>or company, or the successors of such firm or company and the permitted assignees of such individual, firm or company.</w:t>
      </w:r>
    </w:p>
    <w:p w:rsidR="00344957" w:rsidRPr="00A54C1E" w:rsidRDefault="00344957" w:rsidP="00127A39">
      <w:pPr>
        <w:pStyle w:val="NoSpacing"/>
        <w:numPr>
          <w:ilvl w:val="1"/>
          <w:numId w:val="57"/>
        </w:numPr>
        <w:ind w:hanging="600"/>
        <w:rPr>
          <w:rFonts w:asciiTheme="minorHAnsi" w:hAnsiTheme="minorHAnsi" w:cstheme="minorHAnsi"/>
        </w:rPr>
      </w:pPr>
      <w:r w:rsidRPr="00A54C1E">
        <w:rPr>
          <w:rFonts w:asciiTheme="minorHAnsi" w:hAnsiTheme="minorHAnsi" w:cstheme="minorHAnsi"/>
        </w:rPr>
        <w:t xml:space="preserve">The </w:t>
      </w:r>
      <w:r w:rsidRPr="00A54C1E">
        <w:rPr>
          <w:rFonts w:asciiTheme="minorHAnsi" w:hAnsiTheme="minorHAnsi" w:cstheme="minorHAnsi"/>
          <w:b/>
          <w:bCs/>
        </w:rPr>
        <w:t>Bharat Sanchar Nigam Limited / BSNL</w:t>
      </w:r>
      <w:r w:rsidRPr="00A54C1E">
        <w:rPr>
          <w:rFonts w:asciiTheme="minorHAnsi" w:hAnsiTheme="minorHAnsi" w:cstheme="minorHAnsi"/>
        </w:rPr>
        <w:t xml:space="preserve"> shall mean Bharat Sanchar Nigam Limited,(A Government of India Enterprise) having its registered office at St</w:t>
      </w:r>
      <w:r w:rsidR="00963863">
        <w:rPr>
          <w:rFonts w:asciiTheme="minorHAnsi" w:hAnsiTheme="minorHAnsi" w:cstheme="minorHAnsi"/>
        </w:rPr>
        <w:t>atesman House, Harish Chandra, M</w:t>
      </w:r>
      <w:r w:rsidRPr="00A54C1E">
        <w:rPr>
          <w:rFonts w:asciiTheme="minorHAnsi" w:hAnsiTheme="minorHAnsi" w:cstheme="minorHAnsi"/>
        </w:rPr>
        <w:t>athur lane, New Delhi-110001 and shall include their legal representatives, employees and permitted assigns.</w:t>
      </w:r>
    </w:p>
    <w:p w:rsidR="00344957" w:rsidRPr="00811215" w:rsidRDefault="00344957" w:rsidP="004C1549">
      <w:pPr>
        <w:pStyle w:val="NoSpacing"/>
        <w:ind w:hanging="600"/>
        <w:rPr>
          <w:rFonts w:asciiTheme="minorHAnsi" w:hAnsiTheme="minorHAnsi" w:cstheme="minorHAnsi"/>
          <w:sz w:val="18"/>
          <w:szCs w:val="18"/>
        </w:rPr>
      </w:pPr>
    </w:p>
    <w:p w:rsidR="00344957" w:rsidRPr="00A54C1E" w:rsidRDefault="00344957" w:rsidP="00127A39">
      <w:pPr>
        <w:pStyle w:val="NoSpacing"/>
        <w:numPr>
          <w:ilvl w:val="1"/>
          <w:numId w:val="57"/>
        </w:numPr>
        <w:ind w:hanging="600"/>
        <w:rPr>
          <w:rFonts w:asciiTheme="minorHAnsi" w:hAnsiTheme="minorHAnsi" w:cstheme="minorHAnsi"/>
        </w:rPr>
      </w:pPr>
      <w:r w:rsidRPr="00A54C1E">
        <w:rPr>
          <w:rFonts w:asciiTheme="minorHAnsi" w:hAnsiTheme="minorHAnsi" w:cstheme="minorHAnsi"/>
        </w:rPr>
        <w:t xml:space="preserve">The </w:t>
      </w:r>
      <w:r w:rsidRPr="00A54C1E">
        <w:rPr>
          <w:rFonts w:asciiTheme="minorHAnsi" w:hAnsiTheme="minorHAnsi" w:cstheme="minorHAnsi"/>
          <w:b/>
        </w:rPr>
        <w:t>Engineer-in-Charge</w:t>
      </w:r>
      <w:r w:rsidRPr="00A54C1E">
        <w:rPr>
          <w:rFonts w:asciiTheme="minorHAnsi" w:hAnsiTheme="minorHAnsi" w:cstheme="minorHAnsi"/>
        </w:rPr>
        <w:t xml:space="preserve"> means the </w:t>
      </w:r>
      <w:r w:rsidRPr="00A54C1E">
        <w:rPr>
          <w:rFonts w:asciiTheme="minorHAnsi" w:hAnsiTheme="minorHAnsi" w:cstheme="minorHAnsi"/>
          <w:lang w:val="en-IN"/>
        </w:rPr>
        <w:t>DGM (</w:t>
      </w:r>
      <w:r w:rsidR="00054173">
        <w:rPr>
          <w:rFonts w:asciiTheme="minorHAnsi" w:hAnsiTheme="minorHAnsi" w:cstheme="minorHAnsi"/>
          <w:lang w:val="en-IN"/>
        </w:rPr>
        <w:t>NWP</w:t>
      </w:r>
      <w:r w:rsidRPr="00A54C1E">
        <w:rPr>
          <w:rFonts w:asciiTheme="minorHAnsi" w:hAnsiTheme="minorHAnsi" w:cstheme="minorHAnsi"/>
          <w:lang w:val="en-IN"/>
        </w:rPr>
        <w:t>)</w:t>
      </w:r>
      <w:r w:rsidRPr="00A54C1E">
        <w:rPr>
          <w:rFonts w:asciiTheme="minorHAnsi" w:hAnsiTheme="minorHAnsi" w:cstheme="minorHAnsi"/>
        </w:rPr>
        <w:t xml:space="preserve"> who shall sign the </w:t>
      </w:r>
      <w:r w:rsidRPr="00A54C1E">
        <w:rPr>
          <w:rFonts w:asciiTheme="minorHAnsi" w:hAnsiTheme="minorHAnsi" w:cstheme="minorHAnsi"/>
          <w:b/>
        </w:rPr>
        <w:t>agreement</w:t>
      </w:r>
      <w:r w:rsidRPr="00A54C1E">
        <w:rPr>
          <w:rFonts w:asciiTheme="minorHAnsi" w:hAnsiTheme="minorHAnsi" w:cstheme="minorHAnsi"/>
        </w:rPr>
        <w:t xml:space="preserve"> on behalf of the </w:t>
      </w:r>
      <w:r w:rsidRPr="00A54C1E">
        <w:rPr>
          <w:rFonts w:asciiTheme="minorHAnsi" w:hAnsiTheme="minorHAnsi" w:cstheme="minorHAnsi"/>
          <w:b/>
        </w:rPr>
        <w:t>Bharat Sanchar Nigam Limited</w:t>
      </w:r>
      <w:r w:rsidRPr="00A54C1E">
        <w:rPr>
          <w:rFonts w:asciiTheme="minorHAnsi" w:hAnsiTheme="minorHAnsi" w:cstheme="minorHAnsi"/>
        </w:rPr>
        <w:t xml:space="preserve">. </w:t>
      </w:r>
      <w:r w:rsidRPr="00A54C1E">
        <w:rPr>
          <w:rFonts w:asciiTheme="minorHAnsi" w:hAnsiTheme="minorHAnsi" w:cstheme="minorHAnsi"/>
          <w:lang w:val="en-IN"/>
        </w:rPr>
        <w:t xml:space="preserve">The authorised representative of </w:t>
      </w:r>
      <w:r w:rsidRPr="00A54C1E">
        <w:rPr>
          <w:rFonts w:asciiTheme="minorHAnsi" w:hAnsiTheme="minorHAnsi" w:cstheme="minorHAnsi"/>
          <w:b/>
        </w:rPr>
        <w:t>Engineer-in-Charge</w:t>
      </w:r>
      <w:r w:rsidRPr="00A54C1E">
        <w:rPr>
          <w:rFonts w:asciiTheme="minorHAnsi" w:hAnsiTheme="minorHAnsi" w:cstheme="minorHAnsi"/>
          <w:lang w:val="en-IN"/>
        </w:rPr>
        <w:t xml:space="preserve">ie., the user </w:t>
      </w:r>
      <w:r w:rsidRPr="00A54C1E">
        <w:rPr>
          <w:rFonts w:asciiTheme="minorHAnsi" w:hAnsiTheme="minorHAnsi" w:cstheme="minorHAnsi"/>
        </w:rPr>
        <w:t>shall supervise and be in-charge of the work.</w:t>
      </w:r>
    </w:p>
    <w:p w:rsidR="00344957" w:rsidRPr="00A54C1E" w:rsidRDefault="00344957" w:rsidP="00127A39">
      <w:pPr>
        <w:pStyle w:val="NoSpacing"/>
        <w:numPr>
          <w:ilvl w:val="1"/>
          <w:numId w:val="57"/>
        </w:numPr>
        <w:ind w:hanging="600"/>
        <w:rPr>
          <w:rFonts w:asciiTheme="minorHAnsi" w:hAnsiTheme="minorHAnsi" w:cstheme="minorHAnsi"/>
        </w:rPr>
      </w:pPr>
      <w:r w:rsidRPr="00A54C1E">
        <w:rPr>
          <w:rFonts w:asciiTheme="minorHAnsi" w:hAnsiTheme="minorHAnsi" w:cstheme="minorHAnsi"/>
          <w:b/>
        </w:rPr>
        <w:t xml:space="preserve">Government </w:t>
      </w:r>
      <w:r w:rsidRPr="00A54C1E">
        <w:rPr>
          <w:rFonts w:asciiTheme="minorHAnsi" w:hAnsiTheme="minorHAnsi" w:cstheme="minorHAnsi"/>
        </w:rPr>
        <w:t>or</w:t>
      </w:r>
      <w:r w:rsidRPr="00A54C1E">
        <w:rPr>
          <w:rFonts w:asciiTheme="minorHAnsi" w:hAnsiTheme="minorHAnsi" w:cstheme="minorHAnsi"/>
          <w:b/>
        </w:rPr>
        <w:t xml:space="preserve"> Government of India </w:t>
      </w:r>
      <w:r w:rsidRPr="00A54C1E">
        <w:rPr>
          <w:rFonts w:asciiTheme="minorHAnsi" w:hAnsiTheme="minorHAnsi" w:cstheme="minorHAnsi"/>
        </w:rPr>
        <w:t>shall mean the Bharat Sanchar Nigam Limited.</w:t>
      </w:r>
    </w:p>
    <w:p w:rsidR="00344957" w:rsidRPr="00A54C1E" w:rsidRDefault="00344957" w:rsidP="00127A39">
      <w:pPr>
        <w:pStyle w:val="NoSpacing"/>
        <w:numPr>
          <w:ilvl w:val="1"/>
          <w:numId w:val="57"/>
        </w:numPr>
        <w:ind w:hanging="600"/>
        <w:rPr>
          <w:rFonts w:asciiTheme="minorHAnsi" w:hAnsiTheme="minorHAnsi" w:cstheme="minorHAnsi"/>
        </w:rPr>
      </w:pPr>
      <w:r w:rsidRPr="00A54C1E">
        <w:rPr>
          <w:rFonts w:asciiTheme="minorHAnsi" w:hAnsiTheme="minorHAnsi" w:cstheme="minorHAnsi"/>
          <w:b/>
        </w:rPr>
        <w:t>Accepting Authority</w:t>
      </w:r>
      <w:r w:rsidRPr="00A54C1E">
        <w:rPr>
          <w:rFonts w:asciiTheme="minorHAnsi" w:hAnsiTheme="minorHAnsi" w:cstheme="minorHAnsi"/>
        </w:rPr>
        <w:t xml:space="preserve"> shall mean the PGM (HR</w:t>
      </w:r>
      <w:r w:rsidR="00D71745" w:rsidRPr="00A54C1E">
        <w:rPr>
          <w:rFonts w:asciiTheme="minorHAnsi" w:hAnsiTheme="minorHAnsi" w:cstheme="minorHAnsi"/>
        </w:rPr>
        <w:t xml:space="preserve"> </w:t>
      </w:r>
      <w:r w:rsidRPr="00A54C1E">
        <w:rPr>
          <w:rFonts w:asciiTheme="minorHAnsi" w:hAnsiTheme="minorHAnsi" w:cstheme="minorHAnsi"/>
        </w:rPr>
        <w:t>&amp;</w:t>
      </w:r>
      <w:r w:rsidR="00D71745" w:rsidRPr="00A54C1E">
        <w:rPr>
          <w:rFonts w:asciiTheme="minorHAnsi" w:hAnsiTheme="minorHAnsi" w:cstheme="minorHAnsi"/>
        </w:rPr>
        <w:t xml:space="preserve"> </w:t>
      </w:r>
      <w:r w:rsidRPr="00A54C1E">
        <w:rPr>
          <w:rFonts w:asciiTheme="minorHAnsi" w:hAnsiTheme="minorHAnsi" w:cstheme="minorHAnsi"/>
        </w:rPr>
        <w:t>Admn)</w:t>
      </w:r>
      <w:r w:rsidRPr="00A54C1E">
        <w:rPr>
          <w:rFonts w:asciiTheme="minorHAnsi" w:hAnsiTheme="minorHAnsi" w:cstheme="minorHAnsi"/>
          <w:lang w:val="en-IN"/>
        </w:rPr>
        <w:t>.</w:t>
      </w:r>
    </w:p>
    <w:p w:rsidR="00344957" w:rsidRPr="00811215" w:rsidRDefault="00344957" w:rsidP="004C1549">
      <w:pPr>
        <w:pStyle w:val="NoSpacing"/>
        <w:ind w:hanging="600"/>
        <w:rPr>
          <w:rFonts w:asciiTheme="minorHAnsi" w:hAnsiTheme="minorHAnsi" w:cstheme="minorHAnsi"/>
          <w:sz w:val="18"/>
          <w:szCs w:val="18"/>
        </w:rPr>
      </w:pPr>
    </w:p>
    <w:p w:rsidR="00344957" w:rsidRPr="00A54C1E" w:rsidRDefault="00344957" w:rsidP="00127A39">
      <w:pPr>
        <w:pStyle w:val="NoSpacing"/>
        <w:numPr>
          <w:ilvl w:val="1"/>
          <w:numId w:val="57"/>
        </w:numPr>
        <w:ind w:hanging="600"/>
        <w:rPr>
          <w:rFonts w:asciiTheme="minorHAnsi" w:hAnsiTheme="minorHAnsi" w:cstheme="minorHAnsi"/>
        </w:rPr>
      </w:pPr>
      <w:r w:rsidRPr="00A54C1E">
        <w:rPr>
          <w:rFonts w:asciiTheme="minorHAnsi" w:hAnsiTheme="minorHAnsi" w:cstheme="minorHAnsi"/>
          <w:b/>
        </w:rPr>
        <w:t>Department</w:t>
      </w:r>
      <w:r w:rsidRPr="00A54C1E">
        <w:rPr>
          <w:rFonts w:asciiTheme="minorHAnsi" w:hAnsiTheme="minorHAnsi" w:cstheme="minorHAnsi"/>
        </w:rPr>
        <w:t xml:space="preserve"> means Bharat Sanchar Nigam Limited and shall include their legal    representatives, employees and permitted assigns. who invite tenders on behalf of BSNL.</w:t>
      </w:r>
    </w:p>
    <w:p w:rsidR="00344957" w:rsidRPr="00811215" w:rsidRDefault="00344957" w:rsidP="004C1549">
      <w:pPr>
        <w:pStyle w:val="NoSpacing"/>
        <w:ind w:hanging="600"/>
        <w:rPr>
          <w:rFonts w:asciiTheme="minorHAnsi" w:hAnsiTheme="minorHAnsi" w:cstheme="minorHAnsi"/>
          <w:sz w:val="18"/>
          <w:szCs w:val="18"/>
        </w:rPr>
      </w:pPr>
    </w:p>
    <w:p w:rsidR="00344957" w:rsidRPr="00A54C1E" w:rsidRDefault="00344957" w:rsidP="00127A39">
      <w:pPr>
        <w:pStyle w:val="NoSpacing"/>
        <w:numPr>
          <w:ilvl w:val="1"/>
          <w:numId w:val="57"/>
        </w:numPr>
        <w:ind w:hanging="600"/>
        <w:rPr>
          <w:rFonts w:asciiTheme="minorHAnsi" w:hAnsiTheme="minorHAnsi" w:cstheme="minorHAnsi"/>
        </w:rPr>
      </w:pPr>
      <w:r w:rsidRPr="00A54C1E">
        <w:rPr>
          <w:rFonts w:asciiTheme="minorHAnsi" w:hAnsiTheme="minorHAnsi" w:cstheme="minorHAnsi"/>
          <w:b/>
        </w:rPr>
        <w:t>Tendered Value</w:t>
      </w:r>
      <w:r w:rsidRPr="00A54C1E">
        <w:rPr>
          <w:rFonts w:asciiTheme="minorHAnsi" w:hAnsiTheme="minorHAnsi" w:cstheme="minorHAnsi"/>
        </w:rPr>
        <w:t xml:space="preserve"> means the value of the entire work as stipulated in the letter of award.</w:t>
      </w:r>
    </w:p>
    <w:p w:rsidR="00344957" w:rsidRPr="00811215" w:rsidRDefault="00344957" w:rsidP="004C1549">
      <w:pPr>
        <w:pStyle w:val="NoSpacing"/>
        <w:ind w:hanging="600"/>
        <w:rPr>
          <w:rFonts w:asciiTheme="minorHAnsi" w:hAnsiTheme="minorHAnsi" w:cstheme="minorHAnsi"/>
          <w:sz w:val="18"/>
          <w:szCs w:val="18"/>
        </w:rPr>
      </w:pPr>
    </w:p>
    <w:p w:rsidR="00344957" w:rsidRPr="00A54C1E" w:rsidRDefault="00344957" w:rsidP="00127A39">
      <w:pPr>
        <w:pStyle w:val="NoSpacing"/>
        <w:numPr>
          <w:ilvl w:val="1"/>
          <w:numId w:val="57"/>
        </w:numPr>
        <w:ind w:hanging="600"/>
        <w:rPr>
          <w:rFonts w:asciiTheme="minorHAnsi" w:hAnsiTheme="minorHAnsi" w:cstheme="minorHAnsi"/>
        </w:rPr>
      </w:pPr>
      <w:r w:rsidRPr="00A54C1E">
        <w:rPr>
          <w:rFonts w:asciiTheme="minorHAnsi" w:hAnsiTheme="minorHAnsi" w:cstheme="minorHAnsi"/>
        </w:rPr>
        <w:t xml:space="preserve">The </w:t>
      </w:r>
      <w:r w:rsidRPr="00A54C1E">
        <w:rPr>
          <w:rFonts w:asciiTheme="minorHAnsi" w:hAnsiTheme="minorHAnsi" w:cstheme="minorHAnsi"/>
          <w:b/>
          <w:bCs/>
          <w:lang w:val="en-IN"/>
        </w:rPr>
        <w:t>d</w:t>
      </w:r>
      <w:r w:rsidRPr="00A54C1E">
        <w:rPr>
          <w:rFonts w:asciiTheme="minorHAnsi" w:hAnsiTheme="minorHAnsi" w:cstheme="minorHAnsi"/>
          <w:b/>
        </w:rPr>
        <w:t>ate of award</w:t>
      </w:r>
      <w:r w:rsidR="00D71745" w:rsidRPr="00A54C1E">
        <w:rPr>
          <w:rFonts w:asciiTheme="minorHAnsi" w:hAnsiTheme="minorHAnsi" w:cstheme="minorHAnsi"/>
          <w:b/>
        </w:rPr>
        <w:t xml:space="preserve"> </w:t>
      </w:r>
      <w:r w:rsidRPr="00A54C1E">
        <w:rPr>
          <w:rFonts w:asciiTheme="minorHAnsi" w:hAnsiTheme="minorHAnsi" w:cstheme="minorHAnsi"/>
          <w:b/>
        </w:rPr>
        <w:t>of work</w:t>
      </w:r>
      <w:r w:rsidRPr="00A54C1E">
        <w:rPr>
          <w:rFonts w:asciiTheme="minorHAnsi" w:hAnsiTheme="minorHAnsi" w:cstheme="minorHAnsi"/>
        </w:rPr>
        <w:t xml:space="preserve"> shall denote the date of issuance of communication of acceptance of the tender.</w:t>
      </w:r>
    </w:p>
    <w:p w:rsidR="00344957" w:rsidRPr="00811215" w:rsidRDefault="00344957" w:rsidP="004C1549">
      <w:pPr>
        <w:pStyle w:val="NoSpacing"/>
        <w:ind w:hanging="600"/>
        <w:rPr>
          <w:rFonts w:asciiTheme="minorHAnsi" w:hAnsiTheme="minorHAnsi" w:cstheme="minorHAnsi"/>
          <w:sz w:val="18"/>
          <w:szCs w:val="18"/>
        </w:rPr>
      </w:pPr>
    </w:p>
    <w:p w:rsidR="00344957" w:rsidRPr="00A54C1E" w:rsidRDefault="00344957" w:rsidP="00127A39">
      <w:pPr>
        <w:pStyle w:val="NoSpacing"/>
        <w:numPr>
          <w:ilvl w:val="1"/>
          <w:numId w:val="57"/>
        </w:numPr>
        <w:ind w:hanging="600"/>
        <w:rPr>
          <w:rFonts w:asciiTheme="minorHAnsi" w:hAnsiTheme="minorHAnsi" w:cstheme="minorHAnsi"/>
        </w:rPr>
      </w:pPr>
      <w:r w:rsidRPr="00A54C1E">
        <w:rPr>
          <w:rFonts w:asciiTheme="minorHAnsi" w:hAnsiTheme="minorHAnsi" w:cstheme="minorHAnsi"/>
        </w:rPr>
        <w:t>Where the context so requires, words imparting the singular only also include the plural and vice versa. Any reference to masculine gender shall whenever required include feminine gender and vice versa.</w:t>
      </w:r>
    </w:p>
    <w:p w:rsidR="00FD7656" w:rsidRPr="00A54C1E" w:rsidRDefault="00D51AA9" w:rsidP="009E5DCA">
      <w:pPr>
        <w:widowControl w:val="0"/>
        <w:overflowPunct w:val="0"/>
        <w:autoSpaceDE w:val="0"/>
        <w:autoSpaceDN w:val="0"/>
        <w:adjustRightInd w:val="0"/>
        <w:spacing w:after="120" w:line="276" w:lineRule="auto"/>
        <w:ind w:left="426"/>
        <w:jc w:val="center"/>
        <w:rPr>
          <w:rFonts w:asciiTheme="minorHAnsi" w:hAnsiTheme="minorHAnsi" w:cstheme="minorHAnsi"/>
        </w:rPr>
      </w:pPr>
      <w:r w:rsidRPr="00A54C1E">
        <w:rPr>
          <w:rFonts w:asciiTheme="minorHAnsi" w:hAnsiTheme="minorHAnsi" w:cstheme="minorHAnsi"/>
        </w:rPr>
        <w:t>(End of Section – IV)</w:t>
      </w:r>
    </w:p>
    <w:p w:rsidR="00C314D2" w:rsidRPr="00A54C1E" w:rsidRDefault="00C314D2" w:rsidP="00902386">
      <w:pPr>
        <w:rPr>
          <w:rFonts w:asciiTheme="minorHAnsi" w:hAnsiTheme="minorHAnsi" w:cstheme="minorHAnsi"/>
        </w:rPr>
      </w:pPr>
    </w:p>
    <w:p w:rsidR="00DD04CE" w:rsidRDefault="00DD04CE" w:rsidP="00902386">
      <w:pPr>
        <w:rPr>
          <w:rFonts w:asciiTheme="majorHAnsi" w:hAnsiTheme="majorHAnsi"/>
        </w:rPr>
      </w:pPr>
    </w:p>
    <w:p w:rsidR="00DD04CE" w:rsidRDefault="00DD04CE" w:rsidP="00902386">
      <w:pPr>
        <w:rPr>
          <w:rFonts w:asciiTheme="majorHAnsi" w:hAnsiTheme="majorHAnsi"/>
        </w:rPr>
      </w:pPr>
    </w:p>
    <w:p w:rsidR="006C3A36" w:rsidRDefault="006C3A36" w:rsidP="00902386">
      <w:pPr>
        <w:rPr>
          <w:rFonts w:asciiTheme="majorHAnsi" w:hAnsiTheme="majorHAnsi"/>
        </w:rPr>
      </w:pPr>
    </w:p>
    <w:p w:rsidR="006C3A36" w:rsidRDefault="006C3A36" w:rsidP="00902386">
      <w:pPr>
        <w:rPr>
          <w:rFonts w:asciiTheme="majorHAnsi" w:hAnsiTheme="majorHAnsi"/>
        </w:rPr>
      </w:pPr>
    </w:p>
    <w:p w:rsidR="006C3A36" w:rsidRDefault="006C3A36" w:rsidP="00902386">
      <w:pPr>
        <w:rPr>
          <w:rFonts w:asciiTheme="majorHAnsi" w:hAnsiTheme="majorHAnsi"/>
        </w:rPr>
      </w:pPr>
    </w:p>
    <w:p w:rsidR="00D80DF7" w:rsidRDefault="00D80DF7" w:rsidP="00902386">
      <w:pPr>
        <w:rPr>
          <w:rFonts w:asciiTheme="majorHAnsi" w:hAnsiTheme="majorHAnsi"/>
        </w:rPr>
      </w:pPr>
    </w:p>
    <w:p w:rsidR="00D80DF7" w:rsidRDefault="00D80DF7" w:rsidP="00902386">
      <w:pPr>
        <w:rPr>
          <w:rFonts w:asciiTheme="majorHAnsi" w:hAnsiTheme="majorHAnsi"/>
        </w:rPr>
      </w:pPr>
    </w:p>
    <w:p w:rsidR="00D80DF7" w:rsidRDefault="00D80DF7" w:rsidP="00902386">
      <w:pPr>
        <w:rPr>
          <w:rFonts w:asciiTheme="majorHAnsi" w:hAnsiTheme="majorHAnsi"/>
        </w:rPr>
      </w:pPr>
    </w:p>
    <w:p w:rsidR="00D80DF7" w:rsidRDefault="00D80DF7" w:rsidP="00902386">
      <w:pPr>
        <w:rPr>
          <w:rFonts w:asciiTheme="majorHAnsi" w:hAnsiTheme="majorHAnsi"/>
        </w:rPr>
      </w:pPr>
    </w:p>
    <w:p w:rsidR="00D80DF7" w:rsidRDefault="00D80DF7" w:rsidP="00902386">
      <w:pPr>
        <w:rPr>
          <w:rFonts w:asciiTheme="majorHAnsi" w:hAnsiTheme="majorHAnsi"/>
        </w:rPr>
      </w:pPr>
    </w:p>
    <w:p w:rsidR="00D80DF7" w:rsidRDefault="00D80DF7" w:rsidP="00902386">
      <w:pPr>
        <w:rPr>
          <w:rFonts w:asciiTheme="majorHAnsi" w:hAnsiTheme="majorHAnsi"/>
        </w:rPr>
      </w:pPr>
    </w:p>
    <w:p w:rsidR="00D80DF7" w:rsidRDefault="00D80DF7" w:rsidP="00902386">
      <w:pPr>
        <w:rPr>
          <w:rFonts w:asciiTheme="majorHAnsi" w:hAnsiTheme="majorHAnsi"/>
        </w:rPr>
      </w:pPr>
    </w:p>
    <w:p w:rsidR="007877B0" w:rsidRDefault="007877B0" w:rsidP="00902386">
      <w:pPr>
        <w:rPr>
          <w:rFonts w:asciiTheme="majorHAnsi" w:hAnsiTheme="majorHAnsi"/>
        </w:rPr>
      </w:pPr>
    </w:p>
    <w:p w:rsidR="007877B0" w:rsidRDefault="007877B0" w:rsidP="00902386">
      <w:pPr>
        <w:rPr>
          <w:rFonts w:asciiTheme="majorHAnsi" w:hAnsiTheme="majorHAnsi"/>
        </w:rPr>
      </w:pPr>
    </w:p>
    <w:p w:rsidR="007877B0" w:rsidRDefault="007877B0" w:rsidP="00902386">
      <w:pPr>
        <w:rPr>
          <w:rFonts w:asciiTheme="majorHAnsi" w:hAnsiTheme="majorHAnsi"/>
        </w:rPr>
      </w:pPr>
    </w:p>
    <w:p w:rsidR="007877B0" w:rsidRDefault="007877B0" w:rsidP="00902386">
      <w:pPr>
        <w:rPr>
          <w:rFonts w:asciiTheme="majorHAnsi" w:hAnsiTheme="majorHAnsi"/>
        </w:rPr>
      </w:pPr>
    </w:p>
    <w:p w:rsidR="007877B0" w:rsidRDefault="007877B0" w:rsidP="00902386">
      <w:pPr>
        <w:rPr>
          <w:rFonts w:asciiTheme="majorHAnsi" w:hAnsiTheme="majorHAnsi"/>
        </w:rPr>
      </w:pPr>
    </w:p>
    <w:p w:rsidR="007877B0" w:rsidRDefault="007877B0" w:rsidP="00902386">
      <w:pPr>
        <w:rPr>
          <w:rFonts w:asciiTheme="majorHAnsi" w:hAnsiTheme="majorHAnsi"/>
        </w:rPr>
      </w:pPr>
    </w:p>
    <w:p w:rsidR="007877B0" w:rsidRDefault="007877B0" w:rsidP="00902386">
      <w:pPr>
        <w:rPr>
          <w:rFonts w:asciiTheme="majorHAnsi" w:hAnsiTheme="majorHAnsi"/>
        </w:rPr>
      </w:pPr>
    </w:p>
    <w:p w:rsidR="007877B0" w:rsidRDefault="007877B0" w:rsidP="00902386">
      <w:pPr>
        <w:rPr>
          <w:rFonts w:asciiTheme="majorHAnsi" w:hAnsiTheme="majorHAnsi"/>
        </w:rPr>
      </w:pPr>
    </w:p>
    <w:p w:rsidR="002463B0" w:rsidRPr="0019258D" w:rsidRDefault="002B1819" w:rsidP="00A85946">
      <w:pPr>
        <w:pStyle w:val="Heading1"/>
        <w:rPr>
          <w:rFonts w:asciiTheme="majorHAnsi" w:hAnsiTheme="majorHAnsi" w:cstheme="minorHAnsi"/>
          <w:sz w:val="28"/>
          <w:szCs w:val="28"/>
        </w:rPr>
      </w:pPr>
      <w:r w:rsidRPr="0019258D">
        <w:rPr>
          <w:rFonts w:asciiTheme="majorHAnsi" w:hAnsiTheme="majorHAnsi" w:cstheme="minorHAnsi"/>
          <w:sz w:val="28"/>
          <w:szCs w:val="28"/>
        </w:rPr>
        <w:lastRenderedPageBreak/>
        <w:t>S</w:t>
      </w:r>
      <w:r w:rsidR="00672F4E" w:rsidRPr="0019258D">
        <w:rPr>
          <w:rFonts w:asciiTheme="majorHAnsi" w:hAnsiTheme="majorHAnsi" w:cstheme="minorHAnsi"/>
          <w:sz w:val="28"/>
          <w:szCs w:val="28"/>
        </w:rPr>
        <w:t>ECTION</w:t>
      </w:r>
      <w:r w:rsidR="002463B0" w:rsidRPr="0019258D">
        <w:rPr>
          <w:rFonts w:asciiTheme="majorHAnsi" w:hAnsiTheme="majorHAnsi" w:cstheme="minorHAnsi"/>
          <w:sz w:val="28"/>
          <w:szCs w:val="28"/>
        </w:rPr>
        <w:t>–</w:t>
      </w:r>
      <w:r w:rsidR="00672F4E" w:rsidRPr="0019258D">
        <w:rPr>
          <w:rFonts w:asciiTheme="majorHAnsi" w:hAnsiTheme="majorHAnsi" w:cstheme="minorHAnsi"/>
          <w:sz w:val="28"/>
          <w:szCs w:val="28"/>
        </w:rPr>
        <w:t>V</w:t>
      </w:r>
    </w:p>
    <w:p w:rsidR="00023183" w:rsidRDefault="00023183" w:rsidP="002463B0">
      <w:pPr>
        <w:pStyle w:val="Heading1"/>
        <w:rPr>
          <w:rFonts w:asciiTheme="majorHAnsi" w:hAnsiTheme="majorHAnsi" w:cstheme="minorHAnsi"/>
          <w:sz w:val="28"/>
          <w:szCs w:val="28"/>
        </w:rPr>
      </w:pPr>
    </w:p>
    <w:p w:rsidR="00672F4E" w:rsidRPr="00023183" w:rsidRDefault="00E44A30" w:rsidP="002463B0">
      <w:pPr>
        <w:pStyle w:val="Heading1"/>
        <w:rPr>
          <w:rFonts w:asciiTheme="majorHAnsi" w:hAnsiTheme="majorHAnsi" w:cstheme="minorHAnsi"/>
          <w:sz w:val="28"/>
          <w:szCs w:val="28"/>
          <w:u w:val="single"/>
        </w:rPr>
      </w:pPr>
      <w:r w:rsidRPr="00023183">
        <w:rPr>
          <w:rFonts w:asciiTheme="majorHAnsi" w:hAnsiTheme="majorHAnsi" w:cstheme="minorHAnsi"/>
          <w:sz w:val="28"/>
          <w:szCs w:val="28"/>
          <w:u w:val="single"/>
        </w:rPr>
        <w:t>PRICE SCHEDULE FOR</w:t>
      </w:r>
      <w:r w:rsidR="00672F4E" w:rsidRPr="00023183">
        <w:rPr>
          <w:rFonts w:asciiTheme="majorHAnsi" w:hAnsiTheme="majorHAnsi" w:cstheme="minorHAnsi"/>
          <w:sz w:val="28"/>
          <w:szCs w:val="28"/>
          <w:u w:val="single"/>
        </w:rPr>
        <w:t xml:space="preserve"> HIRE CHARGES</w:t>
      </w:r>
    </w:p>
    <w:p w:rsidR="002463B0" w:rsidRPr="0019258D" w:rsidRDefault="002463B0" w:rsidP="002463B0">
      <w:pPr>
        <w:rPr>
          <w:rFonts w:asciiTheme="majorHAnsi" w:hAnsiTheme="majorHAnsi"/>
        </w:rPr>
      </w:pPr>
    </w:p>
    <w:p w:rsidR="001362FC" w:rsidRDefault="00894881" w:rsidP="001362FC">
      <w:pPr>
        <w:pStyle w:val="Heading4"/>
        <w:spacing w:after="240"/>
        <w:ind w:right="-245"/>
        <w:jc w:val="left"/>
        <w:rPr>
          <w:rFonts w:asciiTheme="majorHAnsi" w:hAnsiTheme="majorHAnsi" w:cstheme="minorHAnsi"/>
          <w:i/>
          <w:sz w:val="26"/>
          <w:szCs w:val="26"/>
          <w:u w:val="single"/>
        </w:rPr>
      </w:pPr>
      <w:r>
        <w:rPr>
          <w:rFonts w:asciiTheme="majorHAnsi" w:hAnsiTheme="majorHAnsi" w:cstheme="minorHAnsi"/>
          <w:sz w:val="26"/>
          <w:szCs w:val="26"/>
          <w:u w:val="single"/>
        </w:rPr>
        <w:t xml:space="preserve">1. </w:t>
      </w:r>
      <w:r w:rsidR="00EC06CB">
        <w:rPr>
          <w:rFonts w:asciiTheme="majorHAnsi" w:hAnsiTheme="majorHAnsi" w:cstheme="minorHAnsi"/>
          <w:sz w:val="26"/>
          <w:szCs w:val="26"/>
          <w:u w:val="single"/>
        </w:rPr>
        <w:t xml:space="preserve">SEDAN </w:t>
      </w:r>
      <w:r w:rsidR="001362FC" w:rsidRPr="00AE2FE6">
        <w:rPr>
          <w:rFonts w:asciiTheme="majorHAnsi" w:hAnsiTheme="majorHAnsi" w:cstheme="minorHAnsi"/>
          <w:sz w:val="26"/>
          <w:szCs w:val="26"/>
          <w:u w:val="single"/>
        </w:rPr>
        <w:t>(Scheduled Works): Monthly KM Hire Slab: (Basic rates only):</w:t>
      </w:r>
      <w:r w:rsidR="00EC06CB">
        <w:rPr>
          <w:rFonts w:asciiTheme="majorHAnsi" w:hAnsiTheme="majorHAnsi" w:cstheme="minorHAnsi"/>
          <w:sz w:val="26"/>
          <w:szCs w:val="26"/>
          <w:u w:val="single"/>
        </w:rPr>
        <w:t xml:space="preserve"> </w:t>
      </w:r>
      <w:r w:rsidR="001362FC" w:rsidRPr="00AE2FE6">
        <w:rPr>
          <w:rFonts w:asciiTheme="majorHAnsi" w:hAnsiTheme="majorHAnsi" w:cstheme="minorHAnsi"/>
          <w:i/>
          <w:sz w:val="26"/>
          <w:szCs w:val="26"/>
          <w:u w:val="single"/>
        </w:rPr>
        <w:t xml:space="preserve">not older than </w:t>
      </w:r>
      <w:r w:rsidR="00EC06CB">
        <w:rPr>
          <w:rFonts w:asciiTheme="majorHAnsi" w:hAnsiTheme="majorHAnsi" w:cstheme="minorHAnsi"/>
          <w:i/>
          <w:sz w:val="26"/>
          <w:szCs w:val="26"/>
          <w:u w:val="single"/>
        </w:rPr>
        <w:t>201</w:t>
      </w:r>
      <w:r>
        <w:rPr>
          <w:rFonts w:asciiTheme="majorHAnsi" w:hAnsiTheme="majorHAnsi" w:cstheme="minorHAnsi"/>
          <w:i/>
          <w:sz w:val="26"/>
          <w:szCs w:val="26"/>
          <w:u w:val="single"/>
        </w:rPr>
        <w:t>8</w:t>
      </w:r>
      <w:r w:rsidR="00EC06CB">
        <w:rPr>
          <w:rFonts w:asciiTheme="majorHAnsi" w:hAnsiTheme="majorHAnsi" w:cstheme="minorHAnsi"/>
          <w:i/>
          <w:sz w:val="26"/>
          <w:szCs w:val="26"/>
          <w:u w:val="single"/>
        </w:rPr>
        <w:t xml:space="preserve"> year model (</w:t>
      </w:r>
      <w:r w:rsidR="00D51DA9" w:rsidRPr="00AE2FE6">
        <w:rPr>
          <w:rFonts w:asciiTheme="majorHAnsi" w:hAnsiTheme="majorHAnsi" w:cstheme="minorHAnsi"/>
          <w:i/>
          <w:sz w:val="26"/>
          <w:szCs w:val="26"/>
          <w:u w:val="single"/>
        </w:rPr>
        <w:t xml:space="preserve">AC   </w:t>
      </w:r>
      <w:r w:rsidR="001362FC" w:rsidRPr="00AE2FE6">
        <w:rPr>
          <w:rFonts w:asciiTheme="majorHAnsi" w:hAnsiTheme="majorHAnsi" w:cstheme="minorHAnsi"/>
          <w:i/>
          <w:sz w:val="26"/>
          <w:szCs w:val="26"/>
          <w:u w:val="single"/>
        </w:rPr>
        <w:t xml:space="preserve">Diesel) </w:t>
      </w:r>
    </w:p>
    <w:p w:rsidR="001E5406" w:rsidRPr="001E5406" w:rsidRDefault="001E5406" w:rsidP="001E5406"/>
    <w:tbl>
      <w:tblPr>
        <w:tblW w:w="6678"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62"/>
        <w:gridCol w:w="711"/>
        <w:gridCol w:w="1710"/>
        <w:gridCol w:w="1620"/>
      </w:tblGrid>
      <w:tr w:rsidR="00EC06CB" w:rsidRPr="0019258D" w:rsidTr="00FD36E0">
        <w:trPr>
          <w:trHeight w:val="523"/>
        </w:trPr>
        <w:tc>
          <w:tcPr>
            <w:tcW w:w="675" w:type="dxa"/>
          </w:tcPr>
          <w:p w:rsidR="00EC06CB" w:rsidRPr="00AE2FE6" w:rsidRDefault="00EC06CB" w:rsidP="007A3793">
            <w:pPr>
              <w:rPr>
                <w:rFonts w:asciiTheme="majorHAnsi" w:hAnsiTheme="majorHAnsi" w:cstheme="minorHAnsi"/>
              </w:rPr>
            </w:pPr>
            <w:r w:rsidRPr="00AE2FE6">
              <w:rPr>
                <w:rFonts w:asciiTheme="majorHAnsi" w:hAnsiTheme="majorHAnsi" w:cstheme="minorHAnsi"/>
              </w:rPr>
              <w:t>Slab No</w:t>
            </w:r>
          </w:p>
        </w:tc>
        <w:tc>
          <w:tcPr>
            <w:tcW w:w="1962" w:type="dxa"/>
          </w:tcPr>
          <w:p w:rsidR="00EC06CB" w:rsidRPr="00AE2FE6" w:rsidRDefault="00EC06CB" w:rsidP="007A3793">
            <w:pPr>
              <w:rPr>
                <w:rFonts w:asciiTheme="majorHAnsi" w:hAnsiTheme="majorHAnsi" w:cstheme="minorHAnsi"/>
              </w:rPr>
            </w:pPr>
            <w:r w:rsidRPr="00AE2FE6">
              <w:rPr>
                <w:rFonts w:asciiTheme="majorHAnsi" w:hAnsiTheme="majorHAnsi" w:cstheme="minorHAnsi"/>
              </w:rPr>
              <w:t>Monthly KM Hire slab</w:t>
            </w:r>
          </w:p>
        </w:tc>
        <w:tc>
          <w:tcPr>
            <w:tcW w:w="711" w:type="dxa"/>
          </w:tcPr>
          <w:p w:rsidR="00EC06CB" w:rsidRPr="00AE2FE6" w:rsidRDefault="00EC06CB" w:rsidP="00EC06CB">
            <w:pPr>
              <w:ind w:right="-108"/>
              <w:jc w:val="center"/>
              <w:rPr>
                <w:rFonts w:asciiTheme="majorHAnsi" w:hAnsiTheme="majorHAnsi" w:cstheme="minorHAnsi"/>
              </w:rPr>
            </w:pPr>
            <w:r w:rsidRPr="00AE2FE6">
              <w:rPr>
                <w:rFonts w:asciiTheme="majorHAnsi" w:hAnsiTheme="majorHAnsi" w:cstheme="minorHAnsi"/>
              </w:rPr>
              <w:t>No.of</w:t>
            </w:r>
            <w:r>
              <w:rPr>
                <w:rFonts w:asciiTheme="majorHAnsi" w:hAnsiTheme="majorHAnsi" w:cstheme="minorHAnsi"/>
              </w:rPr>
              <w:t xml:space="preserve"> vehicles</w:t>
            </w:r>
            <w:r>
              <w:rPr>
                <w:rFonts w:asciiTheme="majorHAnsi" w:hAnsiTheme="majorHAnsi" w:cstheme="minorHAnsi"/>
                <w:sz w:val="26"/>
                <w:szCs w:val="26"/>
                <w:u w:val="single"/>
              </w:rPr>
              <w:t xml:space="preserve"> </w:t>
            </w:r>
            <w:r>
              <w:rPr>
                <w:rFonts w:asciiTheme="majorHAnsi" w:hAnsiTheme="majorHAnsi" w:cstheme="minorHAnsi"/>
              </w:rPr>
              <w:t xml:space="preserve">   </w:t>
            </w:r>
          </w:p>
        </w:tc>
        <w:tc>
          <w:tcPr>
            <w:tcW w:w="1710" w:type="dxa"/>
          </w:tcPr>
          <w:p w:rsidR="00EC06CB" w:rsidRPr="00AE2FE6" w:rsidRDefault="00EC06CB" w:rsidP="007619D1">
            <w:pPr>
              <w:jc w:val="center"/>
              <w:rPr>
                <w:rFonts w:asciiTheme="majorHAnsi" w:hAnsiTheme="majorHAnsi" w:cstheme="minorHAnsi"/>
              </w:rPr>
            </w:pPr>
            <w:r>
              <w:rPr>
                <w:rFonts w:asciiTheme="majorHAnsi" w:hAnsiTheme="majorHAnsi" w:cstheme="minorHAnsi"/>
              </w:rPr>
              <w:t xml:space="preserve">Cost of Hiring per </w:t>
            </w:r>
            <w:r w:rsidRPr="00AE2FE6">
              <w:rPr>
                <w:rFonts w:asciiTheme="majorHAnsi" w:hAnsiTheme="majorHAnsi" w:cstheme="minorHAnsi"/>
              </w:rPr>
              <w:t>AC vehicle  per month slab rate.(Basic rate only)</w:t>
            </w:r>
          </w:p>
        </w:tc>
        <w:tc>
          <w:tcPr>
            <w:tcW w:w="1620" w:type="dxa"/>
            <w:shd w:val="clear" w:color="auto" w:fill="auto"/>
          </w:tcPr>
          <w:p w:rsidR="00EC06CB" w:rsidRPr="00AE2FE6" w:rsidRDefault="00EC06CB" w:rsidP="00AE2FE6">
            <w:pPr>
              <w:rPr>
                <w:rFonts w:asciiTheme="majorHAnsi" w:hAnsiTheme="majorHAnsi" w:cstheme="minorHAnsi"/>
              </w:rPr>
            </w:pPr>
            <w:r w:rsidRPr="00AE2FE6">
              <w:rPr>
                <w:rFonts w:asciiTheme="majorHAnsi" w:hAnsiTheme="majorHAnsi" w:cstheme="minorHAnsi"/>
              </w:rPr>
              <w:t>Total cost.</w:t>
            </w:r>
          </w:p>
        </w:tc>
      </w:tr>
      <w:tr w:rsidR="00EC06CB" w:rsidRPr="0019258D" w:rsidTr="00FD36E0">
        <w:trPr>
          <w:trHeight w:val="343"/>
        </w:trPr>
        <w:tc>
          <w:tcPr>
            <w:tcW w:w="675" w:type="dxa"/>
            <w:vAlign w:val="center"/>
          </w:tcPr>
          <w:p w:rsidR="00EC06CB" w:rsidRPr="0019258D" w:rsidRDefault="00EC06CB" w:rsidP="007A3793">
            <w:pPr>
              <w:jc w:val="center"/>
              <w:rPr>
                <w:rFonts w:asciiTheme="majorHAnsi" w:hAnsiTheme="majorHAnsi" w:cstheme="minorHAnsi"/>
                <w:b/>
                <w:sz w:val="20"/>
                <w:szCs w:val="20"/>
              </w:rPr>
            </w:pPr>
          </w:p>
        </w:tc>
        <w:tc>
          <w:tcPr>
            <w:tcW w:w="1962" w:type="dxa"/>
            <w:vAlign w:val="center"/>
          </w:tcPr>
          <w:p w:rsidR="00EC06CB" w:rsidRPr="0019258D" w:rsidRDefault="00EC06CB" w:rsidP="007A3793">
            <w:pPr>
              <w:jc w:val="center"/>
              <w:rPr>
                <w:rFonts w:asciiTheme="majorHAnsi" w:hAnsiTheme="majorHAnsi" w:cstheme="minorHAnsi"/>
                <w:b/>
                <w:sz w:val="20"/>
                <w:szCs w:val="20"/>
              </w:rPr>
            </w:pPr>
          </w:p>
        </w:tc>
        <w:tc>
          <w:tcPr>
            <w:tcW w:w="711" w:type="dxa"/>
          </w:tcPr>
          <w:p w:rsidR="00EC06CB" w:rsidRPr="0019258D" w:rsidRDefault="00EC06CB" w:rsidP="007A3793">
            <w:pPr>
              <w:jc w:val="center"/>
              <w:rPr>
                <w:rFonts w:asciiTheme="majorHAnsi" w:hAnsiTheme="majorHAnsi" w:cstheme="minorHAnsi"/>
                <w:b/>
                <w:sz w:val="20"/>
                <w:szCs w:val="20"/>
              </w:rPr>
            </w:pPr>
            <w:r w:rsidRPr="0019258D">
              <w:rPr>
                <w:rFonts w:asciiTheme="majorHAnsi" w:hAnsiTheme="majorHAnsi" w:cstheme="minorHAnsi"/>
                <w:b/>
                <w:sz w:val="20"/>
                <w:szCs w:val="20"/>
              </w:rPr>
              <w:t>A</w:t>
            </w:r>
          </w:p>
        </w:tc>
        <w:tc>
          <w:tcPr>
            <w:tcW w:w="1710" w:type="dxa"/>
          </w:tcPr>
          <w:p w:rsidR="00EC06CB" w:rsidRPr="0019258D" w:rsidRDefault="00EC06CB" w:rsidP="007A3793">
            <w:pPr>
              <w:jc w:val="center"/>
              <w:rPr>
                <w:rFonts w:asciiTheme="majorHAnsi" w:hAnsiTheme="majorHAnsi" w:cstheme="minorHAnsi"/>
                <w:b/>
                <w:sz w:val="20"/>
                <w:szCs w:val="20"/>
              </w:rPr>
            </w:pPr>
            <w:r w:rsidRPr="0019258D">
              <w:rPr>
                <w:rFonts w:asciiTheme="majorHAnsi" w:hAnsiTheme="majorHAnsi" w:cstheme="minorHAnsi"/>
                <w:b/>
                <w:sz w:val="20"/>
                <w:szCs w:val="20"/>
              </w:rPr>
              <w:t>B</w:t>
            </w:r>
          </w:p>
        </w:tc>
        <w:tc>
          <w:tcPr>
            <w:tcW w:w="1620" w:type="dxa"/>
            <w:shd w:val="clear" w:color="auto" w:fill="auto"/>
          </w:tcPr>
          <w:p w:rsidR="00EC06CB" w:rsidRPr="0019258D" w:rsidRDefault="00EC06CB" w:rsidP="007A3793">
            <w:pPr>
              <w:jc w:val="center"/>
              <w:rPr>
                <w:rFonts w:asciiTheme="majorHAnsi" w:hAnsiTheme="majorHAnsi" w:cstheme="minorHAnsi"/>
                <w:b/>
                <w:sz w:val="20"/>
                <w:szCs w:val="20"/>
              </w:rPr>
            </w:pPr>
            <w:r>
              <w:rPr>
                <w:rFonts w:asciiTheme="majorHAnsi" w:hAnsiTheme="majorHAnsi" w:cstheme="minorHAnsi"/>
                <w:b/>
                <w:sz w:val="20"/>
                <w:szCs w:val="20"/>
              </w:rPr>
              <w:t>C=A</w:t>
            </w:r>
            <w:r w:rsidR="001A2B3A">
              <w:rPr>
                <w:rFonts w:asciiTheme="majorHAnsi" w:hAnsiTheme="majorHAnsi" w:cstheme="minorHAnsi"/>
                <w:b/>
                <w:sz w:val="20"/>
                <w:szCs w:val="20"/>
              </w:rPr>
              <w:t>*</w:t>
            </w:r>
            <w:r>
              <w:rPr>
                <w:rFonts w:asciiTheme="majorHAnsi" w:hAnsiTheme="majorHAnsi" w:cstheme="minorHAnsi"/>
                <w:b/>
                <w:sz w:val="20"/>
                <w:szCs w:val="20"/>
              </w:rPr>
              <w:t>B</w:t>
            </w:r>
          </w:p>
        </w:tc>
      </w:tr>
      <w:tr w:rsidR="00EC06CB" w:rsidRPr="0019258D" w:rsidTr="00FD36E0">
        <w:tc>
          <w:tcPr>
            <w:tcW w:w="675" w:type="dxa"/>
            <w:vAlign w:val="center"/>
          </w:tcPr>
          <w:p w:rsidR="00EC06CB" w:rsidRPr="0019258D" w:rsidRDefault="00EC06CB" w:rsidP="007A3793">
            <w:pPr>
              <w:jc w:val="center"/>
              <w:rPr>
                <w:rFonts w:asciiTheme="majorHAnsi" w:hAnsiTheme="majorHAnsi" w:cstheme="minorHAnsi"/>
              </w:rPr>
            </w:pPr>
            <w:r w:rsidRPr="0019258D">
              <w:rPr>
                <w:rFonts w:asciiTheme="majorHAnsi" w:hAnsiTheme="majorHAnsi" w:cstheme="minorHAnsi"/>
              </w:rPr>
              <w:t>1</w:t>
            </w:r>
          </w:p>
        </w:tc>
        <w:tc>
          <w:tcPr>
            <w:tcW w:w="1962" w:type="dxa"/>
            <w:vAlign w:val="center"/>
          </w:tcPr>
          <w:p w:rsidR="00EC06CB" w:rsidRPr="0019258D" w:rsidRDefault="00EC06CB" w:rsidP="007A3793">
            <w:pPr>
              <w:rPr>
                <w:rFonts w:asciiTheme="majorHAnsi" w:hAnsiTheme="majorHAnsi" w:cstheme="minorHAnsi"/>
              </w:rPr>
            </w:pPr>
            <w:r>
              <w:rPr>
                <w:rFonts w:asciiTheme="majorHAnsi" w:hAnsiTheme="majorHAnsi" w:cstheme="minorHAnsi"/>
              </w:rPr>
              <w:t>1200</w:t>
            </w:r>
            <w:r w:rsidRPr="0019258D">
              <w:rPr>
                <w:rFonts w:asciiTheme="majorHAnsi" w:hAnsiTheme="majorHAnsi" w:cstheme="minorHAnsi"/>
              </w:rPr>
              <w:t xml:space="preserve"> KM</w:t>
            </w:r>
            <w:r w:rsidR="000D2E4A">
              <w:rPr>
                <w:rFonts w:asciiTheme="majorHAnsi" w:hAnsiTheme="majorHAnsi" w:cstheme="minorHAnsi"/>
              </w:rPr>
              <w:t>*208</w:t>
            </w:r>
            <w:r>
              <w:rPr>
                <w:rFonts w:asciiTheme="majorHAnsi" w:hAnsiTheme="majorHAnsi" w:cstheme="minorHAnsi"/>
              </w:rPr>
              <w:t xml:space="preserve"> HRS</w:t>
            </w:r>
          </w:p>
        </w:tc>
        <w:tc>
          <w:tcPr>
            <w:tcW w:w="711" w:type="dxa"/>
            <w:vAlign w:val="center"/>
          </w:tcPr>
          <w:p w:rsidR="00EC06CB" w:rsidRPr="0019258D" w:rsidRDefault="007877B0" w:rsidP="00C314D2">
            <w:pPr>
              <w:jc w:val="center"/>
              <w:rPr>
                <w:rFonts w:asciiTheme="majorHAnsi" w:hAnsiTheme="majorHAnsi" w:cstheme="minorHAnsi"/>
              </w:rPr>
            </w:pPr>
            <w:r>
              <w:rPr>
                <w:rFonts w:asciiTheme="majorHAnsi" w:hAnsiTheme="majorHAnsi" w:cstheme="minorHAnsi"/>
              </w:rPr>
              <w:t>1</w:t>
            </w:r>
          </w:p>
        </w:tc>
        <w:tc>
          <w:tcPr>
            <w:tcW w:w="1710" w:type="dxa"/>
          </w:tcPr>
          <w:p w:rsidR="00EC06CB" w:rsidRPr="0019258D" w:rsidRDefault="00EC06CB" w:rsidP="007A3793">
            <w:pPr>
              <w:jc w:val="center"/>
              <w:rPr>
                <w:rFonts w:asciiTheme="majorHAnsi" w:hAnsiTheme="majorHAnsi" w:cstheme="minorHAnsi"/>
              </w:rPr>
            </w:pPr>
          </w:p>
          <w:p w:rsidR="00EC06CB" w:rsidRPr="0019258D" w:rsidRDefault="00EC06CB" w:rsidP="007A3793">
            <w:pPr>
              <w:jc w:val="center"/>
              <w:rPr>
                <w:rFonts w:asciiTheme="majorHAnsi" w:hAnsiTheme="majorHAnsi" w:cstheme="minorHAnsi"/>
              </w:rPr>
            </w:pPr>
          </w:p>
        </w:tc>
        <w:tc>
          <w:tcPr>
            <w:tcW w:w="1620" w:type="dxa"/>
            <w:shd w:val="clear" w:color="auto" w:fill="auto"/>
          </w:tcPr>
          <w:p w:rsidR="00EC06CB" w:rsidRPr="0019258D" w:rsidRDefault="00EC06CB" w:rsidP="007A3793">
            <w:pPr>
              <w:jc w:val="center"/>
              <w:rPr>
                <w:rFonts w:asciiTheme="majorHAnsi" w:hAnsiTheme="majorHAnsi" w:cstheme="minorHAnsi"/>
              </w:rPr>
            </w:pPr>
          </w:p>
        </w:tc>
      </w:tr>
    </w:tbl>
    <w:p w:rsidR="001362FC" w:rsidRPr="0019258D" w:rsidRDefault="001362FC" w:rsidP="001362FC">
      <w:pPr>
        <w:rPr>
          <w:rFonts w:asciiTheme="majorHAnsi" w:hAnsiTheme="majorHAnsi" w:cstheme="minorHAnsi"/>
          <w:b/>
          <w:sz w:val="16"/>
          <w:szCs w:val="16"/>
        </w:rPr>
      </w:pPr>
    </w:p>
    <w:p w:rsidR="001362FC" w:rsidRPr="0019258D" w:rsidRDefault="001362FC" w:rsidP="001362FC">
      <w:pPr>
        <w:rPr>
          <w:rFonts w:asciiTheme="majorHAnsi" w:hAnsiTheme="majorHAnsi" w:cstheme="minorHAnsi"/>
          <w:b/>
        </w:rPr>
      </w:pPr>
      <w:r w:rsidRPr="0019258D">
        <w:rPr>
          <w:rFonts w:asciiTheme="majorHAnsi" w:hAnsiTheme="majorHAnsi" w:cstheme="minorHAnsi"/>
          <w:b/>
        </w:rPr>
        <w:t>FOR</w:t>
      </w:r>
      <w:r w:rsidR="001A2B3A">
        <w:rPr>
          <w:rFonts w:asciiTheme="majorHAnsi" w:hAnsiTheme="majorHAnsi" w:cstheme="minorHAnsi"/>
          <w:b/>
        </w:rPr>
        <w:t xml:space="preserve"> SEDAN AC</w:t>
      </w:r>
      <w:r w:rsidRPr="0019258D">
        <w:rPr>
          <w:rFonts w:asciiTheme="majorHAnsi" w:hAnsiTheme="majorHAnsi" w:cstheme="minorHAnsi"/>
          <w:b/>
        </w:rPr>
        <w:t>:</w:t>
      </w:r>
    </w:p>
    <w:p w:rsidR="001362FC" w:rsidRPr="0019258D" w:rsidRDefault="001362FC" w:rsidP="001362FC">
      <w:pPr>
        <w:spacing w:after="120"/>
        <w:rPr>
          <w:rFonts w:asciiTheme="majorHAnsi" w:hAnsiTheme="majorHAnsi" w:cstheme="minorHAnsi"/>
        </w:rPr>
      </w:pPr>
      <w:r w:rsidRPr="0019258D">
        <w:rPr>
          <w:rFonts w:asciiTheme="majorHAnsi" w:hAnsiTheme="majorHAnsi" w:cstheme="minorHAnsi"/>
        </w:rPr>
        <w:t>a)  For extra KM (Rs./KM)…</w:t>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001A2B3A">
        <w:rPr>
          <w:rFonts w:asciiTheme="majorHAnsi" w:hAnsiTheme="majorHAnsi" w:cstheme="minorHAnsi"/>
        </w:rPr>
        <w:t xml:space="preserve">             </w:t>
      </w:r>
      <w:r w:rsidRPr="0019258D">
        <w:rPr>
          <w:rFonts w:asciiTheme="majorHAnsi" w:hAnsiTheme="majorHAnsi" w:cstheme="minorHAnsi"/>
        </w:rPr>
        <w:t>Rs.   _______</w:t>
      </w:r>
      <w:r w:rsidRPr="0019258D">
        <w:rPr>
          <w:rFonts w:asciiTheme="majorHAnsi" w:hAnsiTheme="majorHAnsi" w:cstheme="minorHAnsi"/>
        </w:rPr>
        <w:tab/>
      </w:r>
    </w:p>
    <w:p w:rsidR="001362FC" w:rsidRPr="0019258D" w:rsidRDefault="001362FC" w:rsidP="001362FC">
      <w:pPr>
        <w:spacing w:after="120"/>
        <w:rPr>
          <w:rFonts w:asciiTheme="majorHAnsi" w:hAnsiTheme="majorHAnsi" w:cstheme="minorHAnsi"/>
        </w:rPr>
      </w:pPr>
      <w:r w:rsidRPr="0019258D">
        <w:rPr>
          <w:rFonts w:asciiTheme="majorHAnsi" w:hAnsiTheme="majorHAnsi" w:cstheme="minorHAnsi"/>
        </w:rPr>
        <w:t xml:space="preserve">b)  Detention charges beyond duty (Rs./Hr.)   </w:t>
      </w:r>
      <w:r w:rsidRPr="0019258D">
        <w:rPr>
          <w:rFonts w:asciiTheme="majorHAnsi" w:hAnsiTheme="majorHAnsi" w:cstheme="minorHAnsi"/>
        </w:rPr>
        <w:tab/>
        <w:t>Rs.   _______</w:t>
      </w:r>
      <w:r w:rsidRPr="0019258D">
        <w:rPr>
          <w:rFonts w:asciiTheme="majorHAnsi" w:hAnsiTheme="majorHAnsi" w:cstheme="minorHAnsi"/>
        </w:rPr>
        <w:tab/>
      </w:r>
    </w:p>
    <w:p w:rsidR="001362FC" w:rsidRPr="0019258D" w:rsidRDefault="001362FC" w:rsidP="001362FC">
      <w:pPr>
        <w:spacing w:after="120"/>
        <w:rPr>
          <w:rFonts w:asciiTheme="majorHAnsi" w:hAnsiTheme="majorHAnsi" w:cstheme="minorHAnsi"/>
        </w:rPr>
      </w:pPr>
      <w:r w:rsidRPr="0019258D">
        <w:rPr>
          <w:rFonts w:asciiTheme="majorHAnsi" w:hAnsiTheme="majorHAnsi" w:cstheme="minorHAnsi"/>
        </w:rPr>
        <w:t xml:space="preserve">c)  Night halt charges </w:t>
      </w:r>
      <w:r w:rsidR="00E11D3A">
        <w:rPr>
          <w:rFonts w:asciiTheme="majorHAnsi" w:hAnsiTheme="majorHAnsi" w:cstheme="minorHAnsi"/>
        </w:rPr>
        <w:t>10 hrs (Rs/Halt)</w:t>
      </w:r>
      <w:r w:rsidR="00E11D3A">
        <w:rPr>
          <w:rFonts w:asciiTheme="majorHAnsi" w:hAnsiTheme="majorHAnsi" w:cstheme="minorHAnsi"/>
        </w:rPr>
        <w:tab/>
      </w:r>
      <w:r w:rsidR="00E11D3A">
        <w:rPr>
          <w:rFonts w:asciiTheme="majorHAnsi" w:hAnsiTheme="majorHAnsi" w:cstheme="minorHAnsi"/>
        </w:rPr>
        <w:tab/>
      </w:r>
      <w:r w:rsidRPr="0019258D">
        <w:rPr>
          <w:rFonts w:asciiTheme="majorHAnsi" w:hAnsiTheme="majorHAnsi" w:cstheme="minorHAnsi"/>
        </w:rPr>
        <w:t xml:space="preserve">Rs.  ________ </w:t>
      </w:r>
    </w:p>
    <w:p w:rsidR="001362FC" w:rsidRPr="0019258D" w:rsidRDefault="001362FC" w:rsidP="001362FC">
      <w:pPr>
        <w:spacing w:after="120"/>
        <w:rPr>
          <w:rFonts w:asciiTheme="majorHAnsi" w:hAnsiTheme="majorHAnsi" w:cstheme="minorHAnsi"/>
        </w:rPr>
      </w:pPr>
      <w:r w:rsidRPr="0019258D">
        <w:rPr>
          <w:rFonts w:asciiTheme="majorHAnsi" w:hAnsiTheme="majorHAnsi" w:cstheme="minorHAnsi"/>
        </w:rPr>
        <w:t>d)  Extra charges for Sundays/Gazetted holidays Rs.  ________</w:t>
      </w:r>
    </w:p>
    <w:p w:rsidR="001362FC" w:rsidRPr="0019258D" w:rsidRDefault="001362FC" w:rsidP="00CD4165">
      <w:pPr>
        <w:spacing w:after="120"/>
        <w:ind w:left="1440" w:firstLine="720"/>
        <w:rPr>
          <w:rFonts w:asciiTheme="majorHAnsi" w:hAnsiTheme="majorHAnsi" w:cstheme="minorHAnsi"/>
          <w:b/>
        </w:rPr>
      </w:pPr>
      <w:r w:rsidRPr="0019258D">
        <w:rPr>
          <w:rFonts w:asciiTheme="majorHAnsi" w:hAnsiTheme="majorHAnsi" w:cstheme="minorHAnsi"/>
          <w:b/>
        </w:rPr>
        <w:t>Total   ‘</w:t>
      </w:r>
      <w:r w:rsidR="001A2B3A">
        <w:rPr>
          <w:rFonts w:asciiTheme="majorHAnsi" w:hAnsiTheme="majorHAnsi" w:cstheme="minorHAnsi"/>
          <w:b/>
        </w:rPr>
        <w:t>D</w:t>
      </w:r>
      <w:r w:rsidRPr="0019258D">
        <w:rPr>
          <w:rFonts w:asciiTheme="majorHAnsi" w:hAnsiTheme="majorHAnsi" w:cstheme="minorHAnsi"/>
          <w:b/>
        </w:rPr>
        <w:t xml:space="preserve">’ </w:t>
      </w:r>
      <w:r w:rsidR="005D7F73" w:rsidRPr="0019258D">
        <w:rPr>
          <w:rFonts w:asciiTheme="majorHAnsi" w:hAnsiTheme="majorHAnsi" w:cstheme="minorHAnsi"/>
          <w:b/>
        </w:rPr>
        <w:t>(a+b+c+d)</w:t>
      </w:r>
      <w:r w:rsidRPr="0019258D">
        <w:rPr>
          <w:rFonts w:asciiTheme="majorHAnsi" w:hAnsiTheme="majorHAnsi" w:cstheme="minorHAnsi"/>
          <w:b/>
        </w:rPr>
        <w:t xml:space="preserve"> =</w:t>
      </w:r>
      <w:r w:rsidR="0002515C" w:rsidRPr="0019258D">
        <w:rPr>
          <w:rFonts w:asciiTheme="majorHAnsi" w:hAnsiTheme="majorHAnsi" w:cstheme="minorHAnsi"/>
          <w:b/>
        </w:rPr>
        <w:t xml:space="preserve"> Rs.=</w:t>
      </w:r>
    </w:p>
    <w:p w:rsidR="001362FC" w:rsidRPr="0019258D" w:rsidRDefault="001362FC" w:rsidP="001362FC">
      <w:pPr>
        <w:rPr>
          <w:rFonts w:asciiTheme="majorHAnsi" w:hAnsiTheme="majorHAnsi" w:cstheme="minorHAnsi"/>
          <w:b/>
          <w:sz w:val="28"/>
          <w:szCs w:val="28"/>
          <w:u w:val="single"/>
        </w:rPr>
      </w:pPr>
      <w:r w:rsidRPr="0019258D">
        <w:rPr>
          <w:rFonts w:asciiTheme="majorHAnsi" w:hAnsiTheme="majorHAnsi" w:cstheme="minorHAnsi"/>
          <w:b/>
          <w:sz w:val="28"/>
          <w:szCs w:val="28"/>
          <w:u w:val="single"/>
        </w:rPr>
        <w:t>Grand total  ’</w:t>
      </w:r>
      <w:r w:rsidR="001A2B3A">
        <w:rPr>
          <w:rFonts w:asciiTheme="majorHAnsi" w:hAnsiTheme="majorHAnsi" w:cstheme="minorHAnsi"/>
          <w:b/>
          <w:sz w:val="28"/>
          <w:szCs w:val="28"/>
          <w:u w:val="single"/>
        </w:rPr>
        <w:t>E</w:t>
      </w:r>
      <w:r w:rsidRPr="0019258D">
        <w:rPr>
          <w:rFonts w:asciiTheme="majorHAnsi" w:hAnsiTheme="majorHAnsi" w:cstheme="minorHAnsi"/>
          <w:b/>
          <w:sz w:val="28"/>
          <w:szCs w:val="28"/>
          <w:u w:val="single"/>
        </w:rPr>
        <w:t>’=(‘</w:t>
      </w:r>
      <w:r w:rsidR="001A2B3A">
        <w:rPr>
          <w:rFonts w:asciiTheme="majorHAnsi" w:hAnsiTheme="majorHAnsi" w:cstheme="minorHAnsi"/>
          <w:b/>
          <w:sz w:val="28"/>
          <w:szCs w:val="28"/>
          <w:u w:val="single"/>
        </w:rPr>
        <w:t>C</w:t>
      </w:r>
      <w:r w:rsidRPr="0019258D">
        <w:rPr>
          <w:rFonts w:asciiTheme="majorHAnsi" w:hAnsiTheme="majorHAnsi" w:cstheme="minorHAnsi"/>
          <w:b/>
          <w:sz w:val="28"/>
          <w:szCs w:val="28"/>
          <w:u w:val="single"/>
        </w:rPr>
        <w:t>’+ ‘</w:t>
      </w:r>
      <w:r w:rsidR="001A2B3A">
        <w:rPr>
          <w:rFonts w:asciiTheme="majorHAnsi" w:hAnsiTheme="majorHAnsi" w:cstheme="minorHAnsi"/>
          <w:b/>
          <w:sz w:val="28"/>
          <w:szCs w:val="28"/>
          <w:u w:val="single"/>
        </w:rPr>
        <w:t>D</w:t>
      </w:r>
      <w:r w:rsidRPr="0019258D">
        <w:rPr>
          <w:rFonts w:asciiTheme="majorHAnsi" w:hAnsiTheme="majorHAnsi" w:cstheme="minorHAnsi"/>
          <w:b/>
          <w:sz w:val="28"/>
          <w:szCs w:val="28"/>
          <w:u w:val="single"/>
        </w:rPr>
        <w:t xml:space="preserve">’ ) </w:t>
      </w:r>
      <w:r w:rsidR="0002515C" w:rsidRPr="0019258D">
        <w:rPr>
          <w:rFonts w:asciiTheme="majorHAnsi" w:hAnsiTheme="majorHAnsi" w:cstheme="minorHAnsi"/>
          <w:b/>
          <w:sz w:val="28"/>
          <w:szCs w:val="28"/>
          <w:u w:val="single"/>
        </w:rPr>
        <w:t>Rs.</w:t>
      </w:r>
    </w:p>
    <w:p w:rsidR="00894881" w:rsidRDefault="00894881" w:rsidP="001362FC">
      <w:pPr>
        <w:rPr>
          <w:rFonts w:asciiTheme="majorHAnsi" w:hAnsiTheme="majorHAnsi" w:cstheme="minorHAnsi"/>
          <w:b/>
          <w:sz w:val="28"/>
          <w:szCs w:val="28"/>
        </w:rPr>
      </w:pPr>
    </w:p>
    <w:p w:rsidR="001362FC" w:rsidRPr="001A2B3A" w:rsidRDefault="00DE6D9D" w:rsidP="001362FC">
      <w:pPr>
        <w:rPr>
          <w:rFonts w:asciiTheme="majorHAnsi" w:hAnsiTheme="majorHAnsi" w:cstheme="minorHAnsi"/>
          <w:b/>
          <w:sz w:val="28"/>
          <w:szCs w:val="28"/>
        </w:rPr>
      </w:pPr>
      <w:r w:rsidRPr="00DE6D9D">
        <w:rPr>
          <w:rFonts w:asciiTheme="majorHAnsi" w:hAnsiTheme="majorHAnsi" w:cstheme="minorHAnsi"/>
          <w:b/>
          <w:noProof/>
          <w:sz w:val="28"/>
          <w:szCs w:val="28"/>
        </w:rPr>
        <w:pict>
          <v:shapetype id="_x0000_t32" coordsize="21600,21600" o:spt="32" o:oned="t" path="m,l21600,21600e" filled="f">
            <v:path arrowok="t" fillok="f" o:connecttype="none"/>
            <o:lock v:ext="edit" shapetype="t"/>
          </v:shapetype>
          <v:shape id="_x0000_s1032" type="#_x0000_t32" style="position:absolute;margin-left:65pt;margin-top:11.4pt;width:409.5pt;height:2.25pt;flip:y;z-index:251658240" o:connectortype="straight"/>
        </w:pict>
      </w:r>
      <w:r w:rsidR="001A2B3A">
        <w:rPr>
          <w:rFonts w:asciiTheme="majorHAnsi" w:hAnsiTheme="majorHAnsi" w:cstheme="minorHAnsi"/>
          <w:b/>
          <w:sz w:val="28"/>
          <w:szCs w:val="28"/>
        </w:rPr>
        <w:t>In words</w:t>
      </w:r>
    </w:p>
    <w:p w:rsidR="001A2B3A" w:rsidRPr="001A2B3A" w:rsidRDefault="001A2B3A" w:rsidP="001362FC">
      <w:pPr>
        <w:rPr>
          <w:rFonts w:asciiTheme="majorHAnsi" w:hAnsiTheme="majorHAnsi" w:cstheme="minorHAnsi"/>
          <w:b/>
          <w:sz w:val="28"/>
          <w:szCs w:val="28"/>
        </w:rPr>
      </w:pPr>
    </w:p>
    <w:p w:rsidR="001362FC" w:rsidRPr="00B055A6" w:rsidRDefault="001362FC" w:rsidP="001362FC">
      <w:pPr>
        <w:rPr>
          <w:rFonts w:asciiTheme="majorHAnsi" w:hAnsiTheme="majorHAnsi" w:cstheme="minorHAnsi"/>
          <w:sz w:val="28"/>
          <w:szCs w:val="28"/>
        </w:rPr>
      </w:pPr>
      <w:r w:rsidRPr="00B055A6">
        <w:rPr>
          <w:rFonts w:asciiTheme="majorHAnsi" w:hAnsiTheme="majorHAnsi" w:cstheme="minorHAnsi"/>
          <w:sz w:val="28"/>
          <w:szCs w:val="28"/>
        </w:rPr>
        <w:t xml:space="preserve">** </w:t>
      </w:r>
      <w:r w:rsidR="00A01F55" w:rsidRPr="00B055A6">
        <w:rPr>
          <w:rFonts w:asciiTheme="majorHAnsi" w:hAnsiTheme="majorHAnsi" w:cstheme="minorHAnsi"/>
          <w:sz w:val="28"/>
          <w:szCs w:val="28"/>
        </w:rPr>
        <w:t>GST</w:t>
      </w:r>
      <w:r w:rsidRPr="00B055A6">
        <w:rPr>
          <w:rFonts w:asciiTheme="majorHAnsi" w:hAnsiTheme="majorHAnsi" w:cstheme="minorHAnsi"/>
          <w:sz w:val="28"/>
          <w:szCs w:val="28"/>
        </w:rPr>
        <w:t xml:space="preserve">  is not  to be  quoted in the above table  and applicable </w:t>
      </w:r>
      <w:r w:rsidR="00A01F55" w:rsidRPr="00B055A6">
        <w:rPr>
          <w:rFonts w:asciiTheme="majorHAnsi" w:hAnsiTheme="majorHAnsi" w:cstheme="minorHAnsi"/>
          <w:sz w:val="28"/>
          <w:szCs w:val="28"/>
        </w:rPr>
        <w:t>GST</w:t>
      </w:r>
      <w:r w:rsidRPr="00B055A6">
        <w:rPr>
          <w:rFonts w:asciiTheme="majorHAnsi" w:hAnsiTheme="majorHAnsi" w:cstheme="minorHAnsi"/>
          <w:sz w:val="28"/>
          <w:szCs w:val="28"/>
        </w:rPr>
        <w:t xml:space="preserve"> will be taken into account during the monthly billing.</w:t>
      </w:r>
    </w:p>
    <w:p w:rsidR="00672F4E" w:rsidRPr="0019258D" w:rsidRDefault="00672F4E" w:rsidP="00672F4E">
      <w:pPr>
        <w:rPr>
          <w:rFonts w:asciiTheme="majorHAnsi" w:hAnsiTheme="majorHAnsi" w:cstheme="minorHAnsi"/>
          <w:b/>
          <w:sz w:val="16"/>
          <w:szCs w:val="16"/>
        </w:rPr>
      </w:pPr>
    </w:p>
    <w:p w:rsidR="00760E35" w:rsidRPr="0019258D" w:rsidRDefault="00760E35" w:rsidP="00760E35">
      <w:pPr>
        <w:jc w:val="both"/>
        <w:rPr>
          <w:rFonts w:asciiTheme="majorHAnsi" w:hAnsiTheme="majorHAnsi" w:cstheme="minorHAnsi"/>
          <w:b/>
        </w:rPr>
      </w:pPr>
      <w:r w:rsidRPr="0019258D">
        <w:rPr>
          <w:rFonts w:asciiTheme="majorHAnsi" w:hAnsiTheme="majorHAnsi" w:cstheme="minorHAnsi"/>
          <w:b/>
          <w:u w:val="single"/>
        </w:rPr>
        <w:t>Note</w:t>
      </w:r>
      <w:r w:rsidRPr="0019258D">
        <w:rPr>
          <w:rFonts w:asciiTheme="majorHAnsi" w:hAnsiTheme="majorHAnsi" w:cstheme="minorHAnsi"/>
          <w:b/>
        </w:rPr>
        <w:t>:</w:t>
      </w:r>
    </w:p>
    <w:p w:rsidR="00C349CC" w:rsidRPr="00C349CC" w:rsidRDefault="00963863" w:rsidP="00C349CC">
      <w:pPr>
        <w:jc w:val="both"/>
        <w:rPr>
          <w:rFonts w:ascii="Calibri" w:hAnsi="Calibri" w:cs="Calibri"/>
          <w:b/>
          <w:bCs/>
          <w:color w:val="000000"/>
        </w:rPr>
      </w:pPr>
      <w:r>
        <w:rPr>
          <w:rFonts w:asciiTheme="majorHAnsi" w:hAnsiTheme="majorHAnsi" w:cstheme="minorHAnsi"/>
          <w:b/>
        </w:rPr>
        <w:t>T</w:t>
      </w:r>
      <w:r w:rsidR="00760E35" w:rsidRPr="0019258D">
        <w:rPr>
          <w:rFonts w:asciiTheme="majorHAnsi" w:hAnsiTheme="majorHAnsi" w:cstheme="minorHAnsi"/>
          <w:b/>
        </w:rPr>
        <w:t>he basic rates should be quoted failing which</w:t>
      </w:r>
      <w:r w:rsidR="00D01F5E" w:rsidRPr="0019258D">
        <w:rPr>
          <w:rFonts w:asciiTheme="majorHAnsi" w:hAnsiTheme="majorHAnsi" w:cstheme="minorHAnsi"/>
          <w:b/>
        </w:rPr>
        <w:t>,</w:t>
      </w:r>
      <w:r w:rsidR="00760E35" w:rsidRPr="0019258D">
        <w:rPr>
          <w:rFonts w:asciiTheme="majorHAnsi" w:hAnsiTheme="majorHAnsi" w:cstheme="minorHAnsi"/>
          <w:b/>
        </w:rPr>
        <w:t xml:space="preserve"> the bid will be summarily be rejected.</w:t>
      </w:r>
      <w:r w:rsidR="00C349CC" w:rsidRPr="00C349CC">
        <w:rPr>
          <w:rFonts w:ascii="Calibri" w:hAnsi="Calibri" w:cs="Calibri"/>
          <w:b/>
          <w:bCs/>
          <w:color w:val="000000"/>
        </w:rPr>
        <w:t xml:space="preserve"> </w:t>
      </w:r>
    </w:p>
    <w:p w:rsidR="00760E35" w:rsidRPr="0019258D" w:rsidRDefault="00760E35" w:rsidP="00760E35">
      <w:pPr>
        <w:jc w:val="both"/>
        <w:rPr>
          <w:rFonts w:asciiTheme="majorHAnsi" w:hAnsiTheme="majorHAnsi" w:cstheme="minorHAnsi"/>
          <w:b/>
        </w:rPr>
      </w:pPr>
    </w:p>
    <w:p w:rsidR="00B329DF" w:rsidRPr="0019258D" w:rsidRDefault="00B329DF" w:rsidP="00B329DF">
      <w:pPr>
        <w:spacing w:after="120"/>
        <w:rPr>
          <w:rFonts w:asciiTheme="majorHAnsi" w:hAnsiTheme="majorHAnsi" w:cstheme="minorHAnsi"/>
          <w:b/>
        </w:rPr>
      </w:pPr>
    </w:p>
    <w:p w:rsidR="007A3793" w:rsidRPr="0019258D" w:rsidRDefault="007A3793" w:rsidP="007A3793">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t>Date</w:t>
      </w:r>
      <w:r w:rsidRPr="0019258D">
        <w:rPr>
          <w:rFonts w:asciiTheme="majorHAnsi" w:hAnsiTheme="majorHAnsi" w:cstheme="minorHAnsi"/>
          <w:b/>
          <w:caps/>
          <w:sz w:val="22"/>
        </w:rPr>
        <w:tab/>
      </w:r>
      <w:r w:rsidR="003373EC" w:rsidRPr="0019258D">
        <w:rPr>
          <w:rFonts w:asciiTheme="majorHAnsi" w:hAnsiTheme="majorHAnsi" w:cstheme="minorHAnsi"/>
          <w:b/>
          <w:caps/>
          <w:sz w:val="22"/>
        </w:rPr>
        <w:tab/>
      </w:r>
      <w:r w:rsidRPr="0019258D">
        <w:rPr>
          <w:rFonts w:asciiTheme="majorHAnsi" w:hAnsiTheme="majorHAnsi" w:cstheme="minorHAnsi"/>
          <w:b/>
          <w:caps/>
          <w:sz w:val="22"/>
        </w:rPr>
        <w:t>Signature</w:t>
      </w:r>
    </w:p>
    <w:p w:rsidR="007A3793" w:rsidRPr="0019258D" w:rsidRDefault="007A3793" w:rsidP="007A3793">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tab/>
      </w:r>
      <w:r w:rsidR="003373EC" w:rsidRPr="0019258D">
        <w:rPr>
          <w:rFonts w:asciiTheme="majorHAnsi" w:hAnsiTheme="majorHAnsi" w:cstheme="minorHAnsi"/>
          <w:b/>
          <w:caps/>
          <w:sz w:val="22"/>
        </w:rPr>
        <w:tab/>
      </w:r>
      <w:r w:rsidRPr="0019258D">
        <w:rPr>
          <w:rFonts w:asciiTheme="majorHAnsi" w:hAnsiTheme="majorHAnsi" w:cstheme="minorHAnsi"/>
          <w:b/>
          <w:caps/>
          <w:sz w:val="22"/>
        </w:rPr>
        <w:t>Seal</w:t>
      </w:r>
      <w:r w:rsidRPr="0019258D">
        <w:rPr>
          <w:rFonts w:asciiTheme="majorHAnsi" w:hAnsiTheme="majorHAnsi" w:cstheme="minorHAnsi"/>
          <w:b/>
          <w:caps/>
          <w:sz w:val="22"/>
        </w:rPr>
        <w:tab/>
      </w:r>
      <w:r w:rsidRPr="0019258D">
        <w:rPr>
          <w:rFonts w:asciiTheme="majorHAnsi" w:hAnsiTheme="majorHAnsi" w:cstheme="minorHAnsi"/>
          <w:b/>
          <w:caps/>
          <w:sz w:val="22"/>
        </w:rPr>
        <w:tab/>
      </w:r>
    </w:p>
    <w:p w:rsidR="001362FC" w:rsidRPr="0019258D" w:rsidRDefault="001362FC" w:rsidP="00B329DF">
      <w:pPr>
        <w:spacing w:after="120"/>
        <w:rPr>
          <w:rFonts w:asciiTheme="majorHAnsi" w:hAnsiTheme="majorHAnsi" w:cstheme="minorHAnsi"/>
        </w:rPr>
      </w:pPr>
    </w:p>
    <w:p w:rsidR="001362FC" w:rsidRDefault="001362FC" w:rsidP="00B329DF">
      <w:pPr>
        <w:spacing w:after="120"/>
        <w:rPr>
          <w:rFonts w:asciiTheme="majorHAnsi" w:hAnsiTheme="majorHAnsi"/>
        </w:rPr>
      </w:pPr>
    </w:p>
    <w:p w:rsidR="00894881" w:rsidRPr="0019258D" w:rsidRDefault="00894881" w:rsidP="00B329DF">
      <w:pPr>
        <w:spacing w:after="120"/>
        <w:rPr>
          <w:rFonts w:asciiTheme="majorHAnsi" w:hAnsiTheme="majorHAnsi"/>
        </w:rPr>
      </w:pPr>
    </w:p>
    <w:p w:rsidR="00894881" w:rsidRDefault="00894881" w:rsidP="00894881">
      <w:pPr>
        <w:pStyle w:val="Heading4"/>
        <w:spacing w:after="240"/>
        <w:ind w:right="-245"/>
        <w:jc w:val="left"/>
        <w:rPr>
          <w:rFonts w:asciiTheme="majorHAnsi" w:hAnsiTheme="majorHAnsi" w:cstheme="minorHAnsi"/>
          <w:i/>
          <w:sz w:val="26"/>
          <w:szCs w:val="26"/>
          <w:u w:val="single"/>
        </w:rPr>
      </w:pPr>
      <w:r>
        <w:rPr>
          <w:rFonts w:asciiTheme="majorHAnsi" w:hAnsiTheme="majorHAnsi" w:cstheme="minorHAnsi"/>
          <w:sz w:val="26"/>
          <w:szCs w:val="26"/>
          <w:u w:val="single"/>
        </w:rPr>
        <w:lastRenderedPageBreak/>
        <w:t xml:space="preserve">2.HATCHBACK </w:t>
      </w:r>
      <w:r w:rsidRPr="00AE2FE6">
        <w:rPr>
          <w:rFonts w:asciiTheme="majorHAnsi" w:hAnsiTheme="majorHAnsi" w:cstheme="minorHAnsi"/>
          <w:sz w:val="26"/>
          <w:szCs w:val="26"/>
          <w:u w:val="single"/>
        </w:rPr>
        <w:t>(Scheduled Works): Monthly KM Hire Slab: (Basic rates only):</w:t>
      </w:r>
      <w:r>
        <w:rPr>
          <w:rFonts w:asciiTheme="majorHAnsi" w:hAnsiTheme="majorHAnsi" w:cstheme="minorHAnsi"/>
          <w:sz w:val="26"/>
          <w:szCs w:val="26"/>
          <w:u w:val="single"/>
        </w:rPr>
        <w:t xml:space="preserve"> </w:t>
      </w:r>
      <w:r w:rsidRPr="00AE2FE6">
        <w:rPr>
          <w:rFonts w:asciiTheme="majorHAnsi" w:hAnsiTheme="majorHAnsi" w:cstheme="minorHAnsi"/>
          <w:i/>
          <w:sz w:val="26"/>
          <w:szCs w:val="26"/>
          <w:u w:val="single"/>
        </w:rPr>
        <w:t xml:space="preserve">not older than </w:t>
      </w:r>
      <w:r>
        <w:rPr>
          <w:rFonts w:asciiTheme="majorHAnsi" w:hAnsiTheme="majorHAnsi" w:cstheme="minorHAnsi"/>
          <w:i/>
          <w:sz w:val="26"/>
          <w:szCs w:val="26"/>
          <w:u w:val="single"/>
        </w:rPr>
        <w:t xml:space="preserve">2018 year model (NON </w:t>
      </w:r>
      <w:r w:rsidRPr="00AE2FE6">
        <w:rPr>
          <w:rFonts w:asciiTheme="majorHAnsi" w:hAnsiTheme="majorHAnsi" w:cstheme="minorHAnsi"/>
          <w:i/>
          <w:sz w:val="26"/>
          <w:szCs w:val="26"/>
          <w:u w:val="single"/>
        </w:rPr>
        <w:t xml:space="preserve">AC   Diesel) </w:t>
      </w:r>
    </w:p>
    <w:tbl>
      <w:tblPr>
        <w:tblW w:w="6678"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11"/>
        <w:gridCol w:w="962"/>
        <w:gridCol w:w="1710"/>
        <w:gridCol w:w="1620"/>
      </w:tblGrid>
      <w:tr w:rsidR="00894881" w:rsidRPr="0019258D" w:rsidTr="00285AD6">
        <w:trPr>
          <w:trHeight w:val="523"/>
        </w:trPr>
        <w:tc>
          <w:tcPr>
            <w:tcW w:w="675" w:type="dxa"/>
          </w:tcPr>
          <w:p w:rsidR="00894881" w:rsidRPr="00AE2FE6" w:rsidRDefault="00894881" w:rsidP="00285AD6">
            <w:pPr>
              <w:rPr>
                <w:rFonts w:asciiTheme="majorHAnsi" w:hAnsiTheme="majorHAnsi" w:cstheme="minorHAnsi"/>
              </w:rPr>
            </w:pPr>
            <w:r w:rsidRPr="00AE2FE6">
              <w:rPr>
                <w:rFonts w:asciiTheme="majorHAnsi" w:hAnsiTheme="majorHAnsi" w:cstheme="minorHAnsi"/>
              </w:rPr>
              <w:t>Slab No</w:t>
            </w:r>
          </w:p>
        </w:tc>
        <w:tc>
          <w:tcPr>
            <w:tcW w:w="1711" w:type="dxa"/>
          </w:tcPr>
          <w:p w:rsidR="00894881" w:rsidRPr="00AE2FE6" w:rsidRDefault="00894881" w:rsidP="00285AD6">
            <w:pPr>
              <w:rPr>
                <w:rFonts w:asciiTheme="majorHAnsi" w:hAnsiTheme="majorHAnsi" w:cstheme="minorHAnsi"/>
              </w:rPr>
            </w:pPr>
            <w:r w:rsidRPr="00AE2FE6">
              <w:rPr>
                <w:rFonts w:asciiTheme="majorHAnsi" w:hAnsiTheme="majorHAnsi" w:cstheme="minorHAnsi"/>
              </w:rPr>
              <w:t>Monthly KM Hire slab</w:t>
            </w:r>
          </w:p>
        </w:tc>
        <w:tc>
          <w:tcPr>
            <w:tcW w:w="962" w:type="dxa"/>
          </w:tcPr>
          <w:p w:rsidR="00894881" w:rsidRPr="00AE2FE6" w:rsidRDefault="00894881" w:rsidP="00285AD6">
            <w:pPr>
              <w:ind w:right="-108"/>
              <w:jc w:val="center"/>
              <w:rPr>
                <w:rFonts w:asciiTheme="majorHAnsi" w:hAnsiTheme="majorHAnsi" w:cstheme="minorHAnsi"/>
              </w:rPr>
            </w:pPr>
            <w:r w:rsidRPr="00AE2FE6">
              <w:rPr>
                <w:rFonts w:asciiTheme="majorHAnsi" w:hAnsiTheme="majorHAnsi" w:cstheme="minorHAnsi"/>
              </w:rPr>
              <w:t>No.of</w:t>
            </w:r>
            <w:r>
              <w:rPr>
                <w:rFonts w:asciiTheme="majorHAnsi" w:hAnsiTheme="majorHAnsi" w:cstheme="minorHAnsi"/>
              </w:rPr>
              <w:t xml:space="preserve"> vehicles</w:t>
            </w:r>
            <w:r>
              <w:rPr>
                <w:rFonts w:asciiTheme="majorHAnsi" w:hAnsiTheme="majorHAnsi" w:cstheme="minorHAnsi"/>
                <w:sz w:val="26"/>
                <w:szCs w:val="26"/>
                <w:u w:val="single"/>
              </w:rPr>
              <w:t xml:space="preserve"> </w:t>
            </w:r>
            <w:r>
              <w:rPr>
                <w:rFonts w:asciiTheme="majorHAnsi" w:hAnsiTheme="majorHAnsi" w:cstheme="minorHAnsi"/>
              </w:rPr>
              <w:t xml:space="preserve">   </w:t>
            </w:r>
          </w:p>
        </w:tc>
        <w:tc>
          <w:tcPr>
            <w:tcW w:w="1710" w:type="dxa"/>
          </w:tcPr>
          <w:p w:rsidR="00894881" w:rsidRPr="00AE2FE6" w:rsidRDefault="00894881" w:rsidP="00285AD6">
            <w:pPr>
              <w:jc w:val="center"/>
              <w:rPr>
                <w:rFonts w:asciiTheme="majorHAnsi" w:hAnsiTheme="majorHAnsi" w:cstheme="minorHAnsi"/>
              </w:rPr>
            </w:pPr>
            <w:r>
              <w:rPr>
                <w:rFonts w:asciiTheme="majorHAnsi" w:hAnsiTheme="majorHAnsi" w:cstheme="minorHAnsi"/>
              </w:rPr>
              <w:t xml:space="preserve">Cost of Hiring per Non </w:t>
            </w:r>
            <w:r w:rsidRPr="00AE2FE6">
              <w:rPr>
                <w:rFonts w:asciiTheme="majorHAnsi" w:hAnsiTheme="majorHAnsi" w:cstheme="minorHAnsi"/>
              </w:rPr>
              <w:t>AC vehicle  per month slab rate.(Basic rate only)</w:t>
            </w:r>
          </w:p>
        </w:tc>
        <w:tc>
          <w:tcPr>
            <w:tcW w:w="1620" w:type="dxa"/>
            <w:shd w:val="clear" w:color="auto" w:fill="auto"/>
          </w:tcPr>
          <w:p w:rsidR="00894881" w:rsidRPr="00AE2FE6" w:rsidRDefault="00894881" w:rsidP="00285AD6">
            <w:pPr>
              <w:rPr>
                <w:rFonts w:asciiTheme="majorHAnsi" w:hAnsiTheme="majorHAnsi" w:cstheme="minorHAnsi"/>
              </w:rPr>
            </w:pPr>
            <w:r w:rsidRPr="00AE2FE6">
              <w:rPr>
                <w:rFonts w:asciiTheme="majorHAnsi" w:hAnsiTheme="majorHAnsi" w:cstheme="minorHAnsi"/>
              </w:rPr>
              <w:t>Total cost.</w:t>
            </w:r>
          </w:p>
        </w:tc>
      </w:tr>
      <w:tr w:rsidR="00894881" w:rsidRPr="0019258D" w:rsidTr="00285AD6">
        <w:trPr>
          <w:trHeight w:val="343"/>
        </w:trPr>
        <w:tc>
          <w:tcPr>
            <w:tcW w:w="675" w:type="dxa"/>
            <w:vAlign w:val="center"/>
          </w:tcPr>
          <w:p w:rsidR="00894881" w:rsidRPr="0019258D" w:rsidRDefault="00894881" w:rsidP="00285AD6">
            <w:pPr>
              <w:jc w:val="center"/>
              <w:rPr>
                <w:rFonts w:asciiTheme="majorHAnsi" w:hAnsiTheme="majorHAnsi" w:cstheme="minorHAnsi"/>
                <w:b/>
                <w:sz w:val="20"/>
                <w:szCs w:val="20"/>
              </w:rPr>
            </w:pPr>
          </w:p>
        </w:tc>
        <w:tc>
          <w:tcPr>
            <w:tcW w:w="1711" w:type="dxa"/>
            <w:vAlign w:val="center"/>
          </w:tcPr>
          <w:p w:rsidR="00894881" w:rsidRPr="0019258D" w:rsidRDefault="00894881" w:rsidP="00285AD6">
            <w:pPr>
              <w:jc w:val="center"/>
              <w:rPr>
                <w:rFonts w:asciiTheme="majorHAnsi" w:hAnsiTheme="majorHAnsi" w:cstheme="minorHAnsi"/>
                <w:b/>
                <w:sz w:val="20"/>
                <w:szCs w:val="20"/>
              </w:rPr>
            </w:pPr>
          </w:p>
        </w:tc>
        <w:tc>
          <w:tcPr>
            <w:tcW w:w="962" w:type="dxa"/>
          </w:tcPr>
          <w:p w:rsidR="00894881" w:rsidRPr="0019258D" w:rsidRDefault="00894881" w:rsidP="00285AD6">
            <w:pPr>
              <w:jc w:val="center"/>
              <w:rPr>
                <w:rFonts w:asciiTheme="majorHAnsi" w:hAnsiTheme="majorHAnsi" w:cstheme="minorHAnsi"/>
                <w:b/>
                <w:sz w:val="20"/>
                <w:szCs w:val="20"/>
              </w:rPr>
            </w:pPr>
            <w:r w:rsidRPr="0019258D">
              <w:rPr>
                <w:rFonts w:asciiTheme="majorHAnsi" w:hAnsiTheme="majorHAnsi" w:cstheme="minorHAnsi"/>
                <w:b/>
                <w:sz w:val="20"/>
                <w:szCs w:val="20"/>
              </w:rPr>
              <w:t>A</w:t>
            </w:r>
          </w:p>
        </w:tc>
        <w:tc>
          <w:tcPr>
            <w:tcW w:w="1710" w:type="dxa"/>
          </w:tcPr>
          <w:p w:rsidR="00894881" w:rsidRPr="0019258D" w:rsidRDefault="00894881" w:rsidP="00285AD6">
            <w:pPr>
              <w:jc w:val="center"/>
              <w:rPr>
                <w:rFonts w:asciiTheme="majorHAnsi" w:hAnsiTheme="majorHAnsi" w:cstheme="minorHAnsi"/>
                <w:b/>
                <w:sz w:val="20"/>
                <w:szCs w:val="20"/>
              </w:rPr>
            </w:pPr>
            <w:r w:rsidRPr="0019258D">
              <w:rPr>
                <w:rFonts w:asciiTheme="majorHAnsi" w:hAnsiTheme="majorHAnsi" w:cstheme="minorHAnsi"/>
                <w:b/>
                <w:sz w:val="20"/>
                <w:szCs w:val="20"/>
              </w:rPr>
              <w:t>B</w:t>
            </w:r>
          </w:p>
        </w:tc>
        <w:tc>
          <w:tcPr>
            <w:tcW w:w="1620" w:type="dxa"/>
            <w:shd w:val="clear" w:color="auto" w:fill="auto"/>
          </w:tcPr>
          <w:p w:rsidR="00894881" w:rsidRPr="0019258D" w:rsidRDefault="00894881" w:rsidP="00285AD6">
            <w:pPr>
              <w:jc w:val="center"/>
              <w:rPr>
                <w:rFonts w:asciiTheme="majorHAnsi" w:hAnsiTheme="majorHAnsi" w:cstheme="minorHAnsi"/>
                <w:b/>
                <w:sz w:val="20"/>
                <w:szCs w:val="20"/>
              </w:rPr>
            </w:pPr>
            <w:r>
              <w:rPr>
                <w:rFonts w:asciiTheme="majorHAnsi" w:hAnsiTheme="majorHAnsi" w:cstheme="minorHAnsi"/>
                <w:b/>
                <w:sz w:val="20"/>
                <w:szCs w:val="20"/>
              </w:rPr>
              <w:t>C=A*B</w:t>
            </w:r>
          </w:p>
        </w:tc>
      </w:tr>
      <w:tr w:rsidR="00894881" w:rsidRPr="0019258D" w:rsidTr="00285AD6">
        <w:tc>
          <w:tcPr>
            <w:tcW w:w="675" w:type="dxa"/>
            <w:vAlign w:val="center"/>
          </w:tcPr>
          <w:p w:rsidR="00894881" w:rsidRPr="0019258D" w:rsidRDefault="00894881" w:rsidP="00285AD6">
            <w:pPr>
              <w:jc w:val="center"/>
              <w:rPr>
                <w:rFonts w:asciiTheme="majorHAnsi" w:hAnsiTheme="majorHAnsi" w:cstheme="minorHAnsi"/>
              </w:rPr>
            </w:pPr>
            <w:r w:rsidRPr="0019258D">
              <w:rPr>
                <w:rFonts w:asciiTheme="majorHAnsi" w:hAnsiTheme="majorHAnsi" w:cstheme="minorHAnsi"/>
              </w:rPr>
              <w:t>1</w:t>
            </w:r>
          </w:p>
        </w:tc>
        <w:tc>
          <w:tcPr>
            <w:tcW w:w="1711" w:type="dxa"/>
            <w:vAlign w:val="center"/>
          </w:tcPr>
          <w:p w:rsidR="00894881" w:rsidRPr="0019258D" w:rsidRDefault="00894881" w:rsidP="00AD5471">
            <w:pPr>
              <w:rPr>
                <w:rFonts w:asciiTheme="majorHAnsi" w:hAnsiTheme="majorHAnsi" w:cstheme="minorHAnsi"/>
              </w:rPr>
            </w:pPr>
            <w:r>
              <w:rPr>
                <w:rFonts w:asciiTheme="majorHAnsi" w:hAnsiTheme="majorHAnsi" w:cstheme="minorHAnsi"/>
              </w:rPr>
              <w:t>1200</w:t>
            </w:r>
            <w:r w:rsidRPr="0019258D">
              <w:rPr>
                <w:rFonts w:asciiTheme="majorHAnsi" w:hAnsiTheme="majorHAnsi" w:cstheme="minorHAnsi"/>
              </w:rPr>
              <w:t xml:space="preserve"> KM</w:t>
            </w:r>
            <w:r>
              <w:rPr>
                <w:rFonts w:asciiTheme="majorHAnsi" w:hAnsiTheme="majorHAnsi" w:cstheme="minorHAnsi"/>
              </w:rPr>
              <w:t>*20</w:t>
            </w:r>
            <w:r w:rsidR="00AD5471">
              <w:rPr>
                <w:rFonts w:asciiTheme="majorHAnsi" w:hAnsiTheme="majorHAnsi" w:cstheme="minorHAnsi"/>
              </w:rPr>
              <w:t>8</w:t>
            </w:r>
            <w:r>
              <w:rPr>
                <w:rFonts w:asciiTheme="majorHAnsi" w:hAnsiTheme="majorHAnsi" w:cstheme="minorHAnsi"/>
              </w:rPr>
              <w:t xml:space="preserve"> HRS</w:t>
            </w:r>
          </w:p>
        </w:tc>
        <w:tc>
          <w:tcPr>
            <w:tcW w:w="962" w:type="dxa"/>
            <w:vAlign w:val="center"/>
          </w:tcPr>
          <w:p w:rsidR="00894881" w:rsidRPr="0019258D" w:rsidRDefault="00894881" w:rsidP="00285AD6">
            <w:pPr>
              <w:jc w:val="center"/>
              <w:rPr>
                <w:rFonts w:asciiTheme="majorHAnsi" w:hAnsiTheme="majorHAnsi" w:cstheme="minorHAnsi"/>
              </w:rPr>
            </w:pPr>
            <w:r>
              <w:rPr>
                <w:rFonts w:asciiTheme="majorHAnsi" w:hAnsiTheme="majorHAnsi" w:cstheme="minorHAnsi"/>
              </w:rPr>
              <w:t>1</w:t>
            </w:r>
          </w:p>
        </w:tc>
        <w:tc>
          <w:tcPr>
            <w:tcW w:w="1710" w:type="dxa"/>
          </w:tcPr>
          <w:p w:rsidR="00894881" w:rsidRPr="0019258D" w:rsidRDefault="00894881" w:rsidP="00285AD6">
            <w:pPr>
              <w:jc w:val="center"/>
              <w:rPr>
                <w:rFonts w:asciiTheme="majorHAnsi" w:hAnsiTheme="majorHAnsi" w:cstheme="minorHAnsi"/>
              </w:rPr>
            </w:pPr>
          </w:p>
          <w:p w:rsidR="00894881" w:rsidRPr="0019258D" w:rsidRDefault="00894881" w:rsidP="00285AD6">
            <w:pPr>
              <w:jc w:val="center"/>
              <w:rPr>
                <w:rFonts w:asciiTheme="majorHAnsi" w:hAnsiTheme="majorHAnsi" w:cstheme="minorHAnsi"/>
              </w:rPr>
            </w:pPr>
          </w:p>
        </w:tc>
        <w:tc>
          <w:tcPr>
            <w:tcW w:w="1620" w:type="dxa"/>
            <w:shd w:val="clear" w:color="auto" w:fill="auto"/>
          </w:tcPr>
          <w:p w:rsidR="00894881" w:rsidRPr="0019258D" w:rsidRDefault="00894881" w:rsidP="00285AD6">
            <w:pPr>
              <w:jc w:val="center"/>
              <w:rPr>
                <w:rFonts w:asciiTheme="majorHAnsi" w:hAnsiTheme="majorHAnsi" w:cstheme="minorHAnsi"/>
              </w:rPr>
            </w:pPr>
          </w:p>
        </w:tc>
      </w:tr>
    </w:tbl>
    <w:p w:rsidR="00894881" w:rsidRPr="0019258D" w:rsidRDefault="00894881" w:rsidP="00894881">
      <w:pPr>
        <w:rPr>
          <w:rFonts w:asciiTheme="majorHAnsi" w:hAnsiTheme="majorHAnsi" w:cstheme="minorHAnsi"/>
          <w:b/>
          <w:sz w:val="16"/>
          <w:szCs w:val="16"/>
        </w:rPr>
      </w:pPr>
    </w:p>
    <w:p w:rsidR="00894881" w:rsidRPr="0019258D" w:rsidRDefault="00894881" w:rsidP="00894881">
      <w:pPr>
        <w:rPr>
          <w:rFonts w:asciiTheme="majorHAnsi" w:hAnsiTheme="majorHAnsi" w:cstheme="minorHAnsi"/>
          <w:b/>
        </w:rPr>
      </w:pPr>
      <w:r w:rsidRPr="0019258D">
        <w:rPr>
          <w:rFonts w:asciiTheme="majorHAnsi" w:hAnsiTheme="majorHAnsi" w:cstheme="minorHAnsi"/>
          <w:b/>
        </w:rPr>
        <w:t>FOR</w:t>
      </w:r>
      <w:r>
        <w:rPr>
          <w:rFonts w:asciiTheme="majorHAnsi" w:hAnsiTheme="majorHAnsi" w:cstheme="minorHAnsi"/>
          <w:b/>
        </w:rPr>
        <w:t xml:space="preserve"> SEDAN AC</w:t>
      </w:r>
      <w:r w:rsidRPr="0019258D">
        <w:rPr>
          <w:rFonts w:asciiTheme="majorHAnsi" w:hAnsiTheme="majorHAnsi" w:cstheme="minorHAnsi"/>
          <w:b/>
        </w:rPr>
        <w:t>:</w:t>
      </w:r>
    </w:p>
    <w:p w:rsidR="00894881" w:rsidRPr="0019258D" w:rsidRDefault="00894881" w:rsidP="00894881">
      <w:pPr>
        <w:spacing w:after="120"/>
        <w:rPr>
          <w:rFonts w:asciiTheme="majorHAnsi" w:hAnsiTheme="majorHAnsi" w:cstheme="minorHAnsi"/>
        </w:rPr>
      </w:pPr>
      <w:r w:rsidRPr="0019258D">
        <w:rPr>
          <w:rFonts w:asciiTheme="majorHAnsi" w:hAnsiTheme="majorHAnsi" w:cstheme="minorHAnsi"/>
        </w:rPr>
        <w:t>a)  For extra KM (Rs./KM)…</w:t>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Pr>
          <w:rFonts w:asciiTheme="majorHAnsi" w:hAnsiTheme="majorHAnsi" w:cstheme="minorHAnsi"/>
        </w:rPr>
        <w:t xml:space="preserve">             </w:t>
      </w:r>
      <w:r w:rsidRPr="0019258D">
        <w:rPr>
          <w:rFonts w:asciiTheme="majorHAnsi" w:hAnsiTheme="majorHAnsi" w:cstheme="minorHAnsi"/>
        </w:rPr>
        <w:t>Rs.   _______</w:t>
      </w:r>
      <w:r w:rsidRPr="0019258D">
        <w:rPr>
          <w:rFonts w:asciiTheme="majorHAnsi" w:hAnsiTheme="majorHAnsi" w:cstheme="minorHAnsi"/>
        </w:rPr>
        <w:tab/>
      </w:r>
    </w:p>
    <w:p w:rsidR="00894881" w:rsidRPr="0019258D" w:rsidRDefault="00894881" w:rsidP="00894881">
      <w:pPr>
        <w:spacing w:after="120"/>
        <w:rPr>
          <w:rFonts w:asciiTheme="majorHAnsi" w:hAnsiTheme="majorHAnsi" w:cstheme="minorHAnsi"/>
        </w:rPr>
      </w:pPr>
      <w:r w:rsidRPr="0019258D">
        <w:rPr>
          <w:rFonts w:asciiTheme="majorHAnsi" w:hAnsiTheme="majorHAnsi" w:cstheme="minorHAnsi"/>
        </w:rPr>
        <w:t xml:space="preserve">b)  Detention charges beyond duty (Rs./Hr.)   </w:t>
      </w:r>
      <w:r w:rsidRPr="0019258D">
        <w:rPr>
          <w:rFonts w:asciiTheme="majorHAnsi" w:hAnsiTheme="majorHAnsi" w:cstheme="minorHAnsi"/>
        </w:rPr>
        <w:tab/>
        <w:t>Rs.   _______</w:t>
      </w:r>
      <w:r w:rsidRPr="0019258D">
        <w:rPr>
          <w:rFonts w:asciiTheme="majorHAnsi" w:hAnsiTheme="majorHAnsi" w:cstheme="minorHAnsi"/>
        </w:rPr>
        <w:tab/>
      </w:r>
    </w:p>
    <w:p w:rsidR="00894881" w:rsidRPr="0019258D" w:rsidRDefault="00894881" w:rsidP="00894881">
      <w:pPr>
        <w:spacing w:after="120"/>
        <w:rPr>
          <w:rFonts w:asciiTheme="majorHAnsi" w:hAnsiTheme="majorHAnsi" w:cstheme="minorHAnsi"/>
        </w:rPr>
      </w:pPr>
      <w:r w:rsidRPr="0019258D">
        <w:rPr>
          <w:rFonts w:asciiTheme="majorHAnsi" w:hAnsiTheme="majorHAnsi" w:cstheme="minorHAnsi"/>
        </w:rPr>
        <w:t>c)  Night halt charges</w:t>
      </w:r>
      <w:r w:rsidR="00C979D3">
        <w:rPr>
          <w:rFonts w:asciiTheme="majorHAnsi" w:hAnsiTheme="majorHAnsi" w:cstheme="minorHAnsi"/>
        </w:rPr>
        <w:t xml:space="preserve"> 10 hrs</w:t>
      </w:r>
      <w:r w:rsidR="008D32C9">
        <w:rPr>
          <w:rFonts w:asciiTheme="majorHAnsi" w:hAnsiTheme="majorHAnsi" w:cstheme="minorHAnsi"/>
        </w:rPr>
        <w:t xml:space="preserve"> (Rs/Halt)</w:t>
      </w:r>
      <w:r w:rsidR="008D32C9">
        <w:rPr>
          <w:rFonts w:asciiTheme="majorHAnsi" w:hAnsiTheme="majorHAnsi" w:cstheme="minorHAnsi"/>
        </w:rPr>
        <w:tab/>
      </w:r>
      <w:r w:rsidR="008D32C9">
        <w:rPr>
          <w:rFonts w:asciiTheme="majorHAnsi" w:hAnsiTheme="majorHAnsi" w:cstheme="minorHAnsi"/>
        </w:rPr>
        <w:tab/>
      </w:r>
      <w:r w:rsidRPr="0019258D">
        <w:rPr>
          <w:rFonts w:asciiTheme="majorHAnsi" w:hAnsiTheme="majorHAnsi" w:cstheme="minorHAnsi"/>
        </w:rPr>
        <w:t xml:space="preserve">Rs.  ________ </w:t>
      </w:r>
    </w:p>
    <w:p w:rsidR="00894881" w:rsidRPr="0019258D" w:rsidRDefault="00894881" w:rsidP="00894881">
      <w:pPr>
        <w:spacing w:after="120"/>
        <w:rPr>
          <w:rFonts w:asciiTheme="majorHAnsi" w:hAnsiTheme="majorHAnsi" w:cstheme="minorHAnsi"/>
        </w:rPr>
      </w:pPr>
      <w:r w:rsidRPr="0019258D">
        <w:rPr>
          <w:rFonts w:asciiTheme="majorHAnsi" w:hAnsiTheme="majorHAnsi" w:cstheme="minorHAnsi"/>
        </w:rPr>
        <w:t>d)  Extra charges for Sundays/Gazetted holidays Rs.  ________</w:t>
      </w:r>
    </w:p>
    <w:p w:rsidR="00894881" w:rsidRPr="0019258D" w:rsidRDefault="00894881" w:rsidP="00894881">
      <w:pPr>
        <w:spacing w:after="120"/>
        <w:ind w:left="1440" w:firstLine="720"/>
        <w:rPr>
          <w:rFonts w:asciiTheme="majorHAnsi" w:hAnsiTheme="majorHAnsi" w:cstheme="minorHAnsi"/>
          <w:b/>
        </w:rPr>
      </w:pPr>
      <w:r w:rsidRPr="0019258D">
        <w:rPr>
          <w:rFonts w:asciiTheme="majorHAnsi" w:hAnsiTheme="majorHAnsi" w:cstheme="minorHAnsi"/>
          <w:b/>
        </w:rPr>
        <w:t>Total   ‘</w:t>
      </w:r>
      <w:r>
        <w:rPr>
          <w:rFonts w:asciiTheme="majorHAnsi" w:hAnsiTheme="majorHAnsi" w:cstheme="minorHAnsi"/>
          <w:b/>
        </w:rPr>
        <w:t>D</w:t>
      </w:r>
      <w:r w:rsidRPr="0019258D">
        <w:rPr>
          <w:rFonts w:asciiTheme="majorHAnsi" w:hAnsiTheme="majorHAnsi" w:cstheme="minorHAnsi"/>
          <w:b/>
        </w:rPr>
        <w:t>’ (a+b+c+d) = Rs.=</w:t>
      </w:r>
    </w:p>
    <w:p w:rsidR="00894881" w:rsidRPr="0019258D" w:rsidRDefault="00894881" w:rsidP="00894881">
      <w:pPr>
        <w:rPr>
          <w:rFonts w:asciiTheme="majorHAnsi" w:hAnsiTheme="majorHAnsi" w:cstheme="minorHAnsi"/>
          <w:b/>
          <w:sz w:val="28"/>
          <w:szCs w:val="28"/>
          <w:u w:val="single"/>
        </w:rPr>
      </w:pPr>
      <w:r w:rsidRPr="0019258D">
        <w:rPr>
          <w:rFonts w:asciiTheme="majorHAnsi" w:hAnsiTheme="majorHAnsi" w:cstheme="minorHAnsi"/>
          <w:b/>
          <w:sz w:val="28"/>
          <w:szCs w:val="28"/>
          <w:u w:val="single"/>
        </w:rPr>
        <w:t>Grand total  ’</w:t>
      </w:r>
      <w:r>
        <w:rPr>
          <w:rFonts w:asciiTheme="majorHAnsi" w:hAnsiTheme="majorHAnsi" w:cstheme="minorHAnsi"/>
          <w:b/>
          <w:sz w:val="28"/>
          <w:szCs w:val="28"/>
          <w:u w:val="single"/>
        </w:rPr>
        <w:t>E</w:t>
      </w:r>
      <w:r w:rsidRPr="0019258D">
        <w:rPr>
          <w:rFonts w:asciiTheme="majorHAnsi" w:hAnsiTheme="majorHAnsi" w:cstheme="minorHAnsi"/>
          <w:b/>
          <w:sz w:val="28"/>
          <w:szCs w:val="28"/>
          <w:u w:val="single"/>
        </w:rPr>
        <w:t>’=(‘</w:t>
      </w:r>
      <w:r>
        <w:rPr>
          <w:rFonts w:asciiTheme="majorHAnsi" w:hAnsiTheme="majorHAnsi" w:cstheme="minorHAnsi"/>
          <w:b/>
          <w:sz w:val="28"/>
          <w:szCs w:val="28"/>
          <w:u w:val="single"/>
        </w:rPr>
        <w:t>C</w:t>
      </w:r>
      <w:r w:rsidRPr="0019258D">
        <w:rPr>
          <w:rFonts w:asciiTheme="majorHAnsi" w:hAnsiTheme="majorHAnsi" w:cstheme="minorHAnsi"/>
          <w:b/>
          <w:sz w:val="28"/>
          <w:szCs w:val="28"/>
          <w:u w:val="single"/>
        </w:rPr>
        <w:t>’+ ‘</w:t>
      </w:r>
      <w:r>
        <w:rPr>
          <w:rFonts w:asciiTheme="majorHAnsi" w:hAnsiTheme="majorHAnsi" w:cstheme="minorHAnsi"/>
          <w:b/>
          <w:sz w:val="28"/>
          <w:szCs w:val="28"/>
          <w:u w:val="single"/>
        </w:rPr>
        <w:t>D</w:t>
      </w:r>
      <w:r w:rsidRPr="0019258D">
        <w:rPr>
          <w:rFonts w:asciiTheme="majorHAnsi" w:hAnsiTheme="majorHAnsi" w:cstheme="minorHAnsi"/>
          <w:b/>
          <w:sz w:val="28"/>
          <w:szCs w:val="28"/>
          <w:u w:val="single"/>
        </w:rPr>
        <w:t>’ ) Rs.</w:t>
      </w:r>
    </w:p>
    <w:p w:rsidR="00894881" w:rsidRDefault="00894881" w:rsidP="00894881">
      <w:pPr>
        <w:rPr>
          <w:rFonts w:asciiTheme="majorHAnsi" w:hAnsiTheme="majorHAnsi" w:cstheme="minorHAnsi"/>
          <w:b/>
          <w:sz w:val="28"/>
          <w:szCs w:val="28"/>
        </w:rPr>
      </w:pPr>
    </w:p>
    <w:p w:rsidR="00894881" w:rsidRPr="001A2B3A" w:rsidRDefault="00DE6D9D" w:rsidP="00894881">
      <w:pPr>
        <w:rPr>
          <w:rFonts w:asciiTheme="majorHAnsi" w:hAnsiTheme="majorHAnsi" w:cstheme="minorHAnsi"/>
          <w:b/>
          <w:sz w:val="28"/>
          <w:szCs w:val="28"/>
        </w:rPr>
      </w:pPr>
      <w:r w:rsidRPr="00DE6D9D">
        <w:rPr>
          <w:rFonts w:asciiTheme="majorHAnsi" w:hAnsiTheme="majorHAnsi" w:cstheme="minorHAnsi"/>
          <w:b/>
          <w:noProof/>
          <w:sz w:val="28"/>
          <w:szCs w:val="28"/>
        </w:rPr>
        <w:pict>
          <v:shape id="_x0000_s1033" type="#_x0000_t32" style="position:absolute;margin-left:65pt;margin-top:11.4pt;width:409.5pt;height:2.25pt;flip:y;z-index:251660288" o:connectortype="straight"/>
        </w:pict>
      </w:r>
      <w:r w:rsidR="00894881">
        <w:rPr>
          <w:rFonts w:asciiTheme="majorHAnsi" w:hAnsiTheme="majorHAnsi" w:cstheme="minorHAnsi"/>
          <w:b/>
          <w:sz w:val="28"/>
          <w:szCs w:val="28"/>
        </w:rPr>
        <w:t>In words</w:t>
      </w:r>
    </w:p>
    <w:p w:rsidR="00894881" w:rsidRPr="001A2B3A" w:rsidRDefault="00894881" w:rsidP="00894881">
      <w:pPr>
        <w:rPr>
          <w:rFonts w:asciiTheme="majorHAnsi" w:hAnsiTheme="majorHAnsi" w:cstheme="minorHAnsi"/>
          <w:b/>
          <w:sz w:val="28"/>
          <w:szCs w:val="28"/>
        </w:rPr>
      </w:pPr>
    </w:p>
    <w:p w:rsidR="00894881" w:rsidRPr="00B055A6" w:rsidRDefault="00894881" w:rsidP="00894881">
      <w:pPr>
        <w:rPr>
          <w:rFonts w:asciiTheme="majorHAnsi" w:hAnsiTheme="majorHAnsi" w:cstheme="minorHAnsi"/>
          <w:sz w:val="28"/>
          <w:szCs w:val="28"/>
        </w:rPr>
      </w:pPr>
      <w:r w:rsidRPr="00B055A6">
        <w:rPr>
          <w:rFonts w:asciiTheme="majorHAnsi" w:hAnsiTheme="majorHAnsi" w:cstheme="minorHAnsi"/>
          <w:sz w:val="28"/>
          <w:szCs w:val="28"/>
        </w:rPr>
        <w:t>** GST is not to be quoted in the above table  and applicable GST will be taken into account during the monthly billing.</w:t>
      </w:r>
    </w:p>
    <w:p w:rsidR="00894881" w:rsidRPr="0019258D" w:rsidRDefault="00894881" w:rsidP="00894881">
      <w:pPr>
        <w:rPr>
          <w:rFonts w:asciiTheme="majorHAnsi" w:hAnsiTheme="majorHAnsi" w:cstheme="minorHAnsi"/>
          <w:b/>
          <w:sz w:val="16"/>
          <w:szCs w:val="16"/>
        </w:rPr>
      </w:pPr>
    </w:p>
    <w:p w:rsidR="00894881" w:rsidRPr="0019258D" w:rsidRDefault="00894881" w:rsidP="00894881">
      <w:pPr>
        <w:jc w:val="both"/>
        <w:rPr>
          <w:rFonts w:asciiTheme="majorHAnsi" w:hAnsiTheme="majorHAnsi" w:cstheme="minorHAnsi"/>
          <w:b/>
        </w:rPr>
      </w:pPr>
      <w:r w:rsidRPr="0019258D">
        <w:rPr>
          <w:rFonts w:asciiTheme="majorHAnsi" w:hAnsiTheme="majorHAnsi" w:cstheme="minorHAnsi"/>
          <w:b/>
          <w:u w:val="single"/>
        </w:rPr>
        <w:t>Note</w:t>
      </w:r>
      <w:r w:rsidRPr="0019258D">
        <w:rPr>
          <w:rFonts w:asciiTheme="majorHAnsi" w:hAnsiTheme="majorHAnsi" w:cstheme="minorHAnsi"/>
          <w:b/>
        </w:rPr>
        <w:t>:</w:t>
      </w:r>
    </w:p>
    <w:p w:rsidR="00894881" w:rsidRPr="00C349CC" w:rsidRDefault="008F1116" w:rsidP="00894881">
      <w:pPr>
        <w:jc w:val="both"/>
        <w:rPr>
          <w:rFonts w:ascii="Calibri" w:hAnsi="Calibri" w:cs="Calibri"/>
          <w:b/>
          <w:bCs/>
          <w:color w:val="000000"/>
        </w:rPr>
      </w:pPr>
      <w:r>
        <w:rPr>
          <w:rFonts w:asciiTheme="majorHAnsi" w:hAnsiTheme="majorHAnsi" w:cstheme="minorHAnsi"/>
          <w:b/>
        </w:rPr>
        <w:t>T</w:t>
      </w:r>
      <w:r w:rsidR="00894881" w:rsidRPr="0019258D">
        <w:rPr>
          <w:rFonts w:asciiTheme="majorHAnsi" w:hAnsiTheme="majorHAnsi" w:cstheme="minorHAnsi"/>
          <w:b/>
        </w:rPr>
        <w:t>he basic rates should be quoted failing which, the bid will be summarily be rejected.</w:t>
      </w:r>
      <w:r w:rsidR="00894881" w:rsidRPr="00C349CC">
        <w:rPr>
          <w:rFonts w:ascii="Calibri" w:hAnsi="Calibri" w:cs="Calibri"/>
          <w:b/>
          <w:bCs/>
          <w:color w:val="000000"/>
        </w:rPr>
        <w:t xml:space="preserve"> </w:t>
      </w:r>
    </w:p>
    <w:p w:rsidR="00894881" w:rsidRPr="0019258D" w:rsidRDefault="00894881" w:rsidP="00894881">
      <w:pPr>
        <w:jc w:val="both"/>
        <w:rPr>
          <w:rFonts w:asciiTheme="majorHAnsi" w:hAnsiTheme="majorHAnsi" w:cstheme="minorHAnsi"/>
          <w:b/>
        </w:rPr>
      </w:pPr>
    </w:p>
    <w:p w:rsidR="00894881" w:rsidRPr="0019258D" w:rsidRDefault="00894881" w:rsidP="00894881">
      <w:pPr>
        <w:spacing w:after="120"/>
        <w:rPr>
          <w:rFonts w:asciiTheme="majorHAnsi" w:hAnsiTheme="majorHAnsi" w:cstheme="minorHAnsi"/>
          <w:b/>
        </w:rPr>
      </w:pPr>
    </w:p>
    <w:p w:rsidR="00894881" w:rsidRPr="0019258D" w:rsidRDefault="00894881" w:rsidP="00894881">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t>Date</w:t>
      </w:r>
      <w:r w:rsidRPr="0019258D">
        <w:rPr>
          <w:rFonts w:asciiTheme="majorHAnsi" w:hAnsiTheme="majorHAnsi" w:cstheme="minorHAnsi"/>
          <w:b/>
          <w:caps/>
          <w:sz w:val="22"/>
        </w:rPr>
        <w:tab/>
      </w:r>
      <w:r w:rsidRPr="0019258D">
        <w:rPr>
          <w:rFonts w:asciiTheme="majorHAnsi" w:hAnsiTheme="majorHAnsi" w:cstheme="minorHAnsi"/>
          <w:b/>
          <w:caps/>
          <w:sz w:val="22"/>
        </w:rPr>
        <w:tab/>
        <w:t>Signature</w:t>
      </w:r>
    </w:p>
    <w:p w:rsidR="00894881" w:rsidRPr="0019258D" w:rsidRDefault="00894881" w:rsidP="00894881">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tab/>
      </w:r>
      <w:r w:rsidRPr="0019258D">
        <w:rPr>
          <w:rFonts w:asciiTheme="majorHAnsi" w:hAnsiTheme="majorHAnsi" w:cstheme="minorHAnsi"/>
          <w:b/>
          <w:caps/>
          <w:sz w:val="22"/>
        </w:rPr>
        <w:tab/>
        <w:t>Seal</w:t>
      </w:r>
      <w:r w:rsidRPr="0019258D">
        <w:rPr>
          <w:rFonts w:asciiTheme="majorHAnsi" w:hAnsiTheme="majorHAnsi" w:cstheme="minorHAnsi"/>
          <w:b/>
          <w:caps/>
          <w:sz w:val="22"/>
        </w:rPr>
        <w:tab/>
      </w:r>
      <w:r w:rsidRPr="0019258D">
        <w:rPr>
          <w:rFonts w:asciiTheme="majorHAnsi" w:hAnsiTheme="majorHAnsi" w:cstheme="minorHAnsi"/>
          <w:b/>
          <w:caps/>
          <w:sz w:val="22"/>
        </w:rPr>
        <w:tab/>
      </w:r>
    </w:p>
    <w:p w:rsidR="00894881" w:rsidRPr="0019258D" w:rsidRDefault="00894881" w:rsidP="00894881">
      <w:pPr>
        <w:spacing w:after="120"/>
        <w:rPr>
          <w:rFonts w:asciiTheme="majorHAnsi" w:hAnsiTheme="majorHAnsi" w:cstheme="minorHAnsi"/>
        </w:rPr>
      </w:pPr>
    </w:p>
    <w:p w:rsidR="00894881" w:rsidRPr="00894881" w:rsidRDefault="00894881" w:rsidP="00894881"/>
    <w:p w:rsidR="00894881" w:rsidRDefault="00894881" w:rsidP="00894881"/>
    <w:p w:rsidR="00894881" w:rsidRDefault="00894881" w:rsidP="00894881"/>
    <w:p w:rsidR="00894881" w:rsidRDefault="00894881" w:rsidP="00894881"/>
    <w:p w:rsidR="00894881" w:rsidRDefault="00894881" w:rsidP="00894881"/>
    <w:p w:rsidR="00894881" w:rsidRDefault="00894881" w:rsidP="00894881"/>
    <w:p w:rsidR="00894881" w:rsidRDefault="00894881" w:rsidP="00894881"/>
    <w:p w:rsidR="00894881" w:rsidRDefault="00894881" w:rsidP="00894881"/>
    <w:p w:rsidR="00894881" w:rsidRDefault="00894881" w:rsidP="00894881"/>
    <w:p w:rsidR="00894881" w:rsidRDefault="00894881" w:rsidP="00894881"/>
    <w:p w:rsidR="00894881" w:rsidRDefault="00682044" w:rsidP="00894881">
      <w:pPr>
        <w:pStyle w:val="Heading4"/>
        <w:spacing w:after="240"/>
        <w:ind w:right="-245"/>
        <w:jc w:val="left"/>
        <w:rPr>
          <w:rFonts w:asciiTheme="majorHAnsi" w:hAnsiTheme="majorHAnsi" w:cstheme="minorHAnsi"/>
          <w:i/>
          <w:sz w:val="26"/>
          <w:szCs w:val="26"/>
          <w:u w:val="single"/>
        </w:rPr>
      </w:pPr>
      <w:r>
        <w:rPr>
          <w:rFonts w:asciiTheme="majorHAnsi" w:hAnsiTheme="majorHAnsi" w:cstheme="minorHAnsi"/>
          <w:sz w:val="26"/>
          <w:szCs w:val="26"/>
          <w:u w:val="single"/>
        </w:rPr>
        <w:lastRenderedPageBreak/>
        <w:t>3</w:t>
      </w:r>
      <w:r w:rsidR="00894881">
        <w:rPr>
          <w:rFonts w:asciiTheme="majorHAnsi" w:hAnsiTheme="majorHAnsi" w:cstheme="minorHAnsi"/>
          <w:sz w:val="26"/>
          <w:szCs w:val="26"/>
          <w:u w:val="single"/>
        </w:rPr>
        <w:t xml:space="preserve">.MUV </w:t>
      </w:r>
      <w:r w:rsidR="00894881" w:rsidRPr="00AE2FE6">
        <w:rPr>
          <w:rFonts w:asciiTheme="majorHAnsi" w:hAnsiTheme="majorHAnsi" w:cstheme="minorHAnsi"/>
          <w:sz w:val="26"/>
          <w:szCs w:val="26"/>
          <w:u w:val="single"/>
        </w:rPr>
        <w:t>(Scheduled Works): Monthly KM Hire Slab: (Basic rates only):</w:t>
      </w:r>
      <w:r w:rsidR="00894881">
        <w:rPr>
          <w:rFonts w:asciiTheme="majorHAnsi" w:hAnsiTheme="majorHAnsi" w:cstheme="minorHAnsi"/>
          <w:sz w:val="26"/>
          <w:szCs w:val="26"/>
          <w:u w:val="single"/>
        </w:rPr>
        <w:t xml:space="preserve"> </w:t>
      </w:r>
      <w:r w:rsidR="00894881" w:rsidRPr="00AE2FE6">
        <w:rPr>
          <w:rFonts w:asciiTheme="majorHAnsi" w:hAnsiTheme="majorHAnsi" w:cstheme="minorHAnsi"/>
          <w:i/>
          <w:sz w:val="26"/>
          <w:szCs w:val="26"/>
          <w:u w:val="single"/>
        </w:rPr>
        <w:t xml:space="preserve">not older than </w:t>
      </w:r>
      <w:r w:rsidR="00894881">
        <w:rPr>
          <w:rFonts w:asciiTheme="majorHAnsi" w:hAnsiTheme="majorHAnsi" w:cstheme="minorHAnsi"/>
          <w:i/>
          <w:sz w:val="26"/>
          <w:szCs w:val="26"/>
          <w:u w:val="single"/>
        </w:rPr>
        <w:t xml:space="preserve">2018 year model (NON </w:t>
      </w:r>
      <w:r w:rsidR="00894881" w:rsidRPr="00AE2FE6">
        <w:rPr>
          <w:rFonts w:asciiTheme="majorHAnsi" w:hAnsiTheme="majorHAnsi" w:cstheme="minorHAnsi"/>
          <w:i/>
          <w:sz w:val="26"/>
          <w:szCs w:val="26"/>
          <w:u w:val="single"/>
        </w:rPr>
        <w:t xml:space="preserve">AC   Diesel) </w:t>
      </w:r>
    </w:p>
    <w:p w:rsidR="00894881" w:rsidRPr="00894881" w:rsidRDefault="00894881" w:rsidP="00894881"/>
    <w:tbl>
      <w:tblPr>
        <w:tblW w:w="5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232"/>
        <w:gridCol w:w="1700"/>
        <w:gridCol w:w="1135"/>
      </w:tblGrid>
      <w:tr w:rsidR="00EB4E55" w:rsidRPr="0019258D" w:rsidTr="008F1116">
        <w:trPr>
          <w:trHeight w:val="1576"/>
          <w:jc w:val="center"/>
        </w:trPr>
        <w:tc>
          <w:tcPr>
            <w:tcW w:w="648" w:type="dxa"/>
          </w:tcPr>
          <w:p w:rsidR="00EB4E55" w:rsidRPr="00CD4165" w:rsidRDefault="00EB4E55" w:rsidP="007A3793">
            <w:pPr>
              <w:rPr>
                <w:rFonts w:asciiTheme="majorHAnsi" w:hAnsiTheme="majorHAnsi" w:cstheme="minorHAnsi"/>
              </w:rPr>
            </w:pPr>
            <w:r w:rsidRPr="00CD4165">
              <w:rPr>
                <w:rFonts w:asciiTheme="majorHAnsi" w:hAnsiTheme="majorHAnsi" w:cstheme="minorHAnsi"/>
              </w:rPr>
              <w:t>Slab No</w:t>
            </w:r>
          </w:p>
        </w:tc>
        <w:tc>
          <w:tcPr>
            <w:tcW w:w="2232" w:type="dxa"/>
          </w:tcPr>
          <w:p w:rsidR="00EB4E55" w:rsidRPr="00CD4165" w:rsidRDefault="00EB4E55" w:rsidP="007A3793">
            <w:pPr>
              <w:rPr>
                <w:rFonts w:asciiTheme="majorHAnsi" w:hAnsiTheme="majorHAnsi" w:cstheme="minorHAnsi"/>
              </w:rPr>
            </w:pPr>
            <w:r w:rsidRPr="00CD4165">
              <w:rPr>
                <w:rFonts w:asciiTheme="majorHAnsi" w:hAnsiTheme="majorHAnsi" w:cstheme="minorHAnsi"/>
              </w:rPr>
              <w:t>Monthly KM Hire slab</w:t>
            </w:r>
          </w:p>
        </w:tc>
        <w:tc>
          <w:tcPr>
            <w:tcW w:w="1700" w:type="dxa"/>
          </w:tcPr>
          <w:p w:rsidR="00EB4E55" w:rsidRPr="00CD4165" w:rsidRDefault="00EB4E55" w:rsidP="00894881">
            <w:pPr>
              <w:jc w:val="center"/>
              <w:rPr>
                <w:rFonts w:asciiTheme="majorHAnsi" w:hAnsiTheme="majorHAnsi" w:cstheme="minorHAnsi"/>
              </w:rPr>
            </w:pPr>
            <w:r w:rsidRPr="00CD4165">
              <w:rPr>
                <w:rFonts w:asciiTheme="majorHAnsi" w:hAnsiTheme="majorHAnsi" w:cstheme="minorHAnsi"/>
              </w:rPr>
              <w:t xml:space="preserve">No.of </w:t>
            </w:r>
            <w:r w:rsidRPr="00CD4165">
              <w:rPr>
                <w:rFonts w:asciiTheme="majorHAnsi" w:hAnsiTheme="majorHAnsi" w:cstheme="minorHAnsi"/>
                <w:sz w:val="26"/>
                <w:szCs w:val="26"/>
                <w:u w:val="single"/>
              </w:rPr>
              <w:t>Multi-Utility vehicle</w:t>
            </w:r>
            <w:r>
              <w:rPr>
                <w:rFonts w:asciiTheme="majorHAnsi" w:hAnsiTheme="majorHAnsi" w:cstheme="minorHAnsi"/>
                <w:sz w:val="26"/>
                <w:szCs w:val="26"/>
                <w:u w:val="single"/>
              </w:rPr>
              <w:t xml:space="preserve"> </w:t>
            </w:r>
            <w:r w:rsidRPr="00CD4165">
              <w:rPr>
                <w:rFonts w:asciiTheme="majorHAnsi" w:hAnsiTheme="majorHAnsi" w:cstheme="minorHAnsi"/>
              </w:rPr>
              <w:t>( Non-AC_Diesel)</w:t>
            </w:r>
          </w:p>
        </w:tc>
        <w:tc>
          <w:tcPr>
            <w:tcW w:w="1135" w:type="dxa"/>
          </w:tcPr>
          <w:p w:rsidR="00EB4E55" w:rsidRPr="00CD4165" w:rsidRDefault="00EB4E55" w:rsidP="007A3793">
            <w:pPr>
              <w:jc w:val="center"/>
              <w:rPr>
                <w:rFonts w:asciiTheme="majorHAnsi" w:hAnsiTheme="majorHAnsi" w:cstheme="minorHAnsi"/>
              </w:rPr>
            </w:pPr>
            <w:r w:rsidRPr="00CD4165">
              <w:rPr>
                <w:rFonts w:asciiTheme="majorHAnsi" w:hAnsiTheme="majorHAnsi" w:cstheme="minorHAnsi"/>
              </w:rPr>
              <w:t>Cost of Hiring per vehicle  per month slab rate.(Basic rate only)</w:t>
            </w:r>
          </w:p>
        </w:tc>
      </w:tr>
      <w:tr w:rsidR="00EB4E55" w:rsidRPr="0019258D" w:rsidTr="008F1116">
        <w:trPr>
          <w:trHeight w:val="415"/>
          <w:jc w:val="center"/>
        </w:trPr>
        <w:tc>
          <w:tcPr>
            <w:tcW w:w="648" w:type="dxa"/>
            <w:vAlign w:val="center"/>
          </w:tcPr>
          <w:p w:rsidR="00EB4E55" w:rsidRPr="0019258D" w:rsidRDefault="00EB4E55" w:rsidP="007A3793">
            <w:pPr>
              <w:jc w:val="center"/>
              <w:rPr>
                <w:rFonts w:asciiTheme="majorHAnsi" w:hAnsiTheme="majorHAnsi" w:cstheme="minorHAnsi"/>
                <w:b/>
                <w:sz w:val="20"/>
                <w:szCs w:val="20"/>
              </w:rPr>
            </w:pPr>
          </w:p>
        </w:tc>
        <w:tc>
          <w:tcPr>
            <w:tcW w:w="2232" w:type="dxa"/>
            <w:vAlign w:val="center"/>
          </w:tcPr>
          <w:p w:rsidR="00EB4E55" w:rsidRPr="0019258D" w:rsidRDefault="00EB4E55" w:rsidP="007A3793">
            <w:pPr>
              <w:jc w:val="center"/>
              <w:rPr>
                <w:rFonts w:asciiTheme="majorHAnsi" w:hAnsiTheme="majorHAnsi" w:cstheme="minorHAnsi"/>
                <w:b/>
                <w:sz w:val="20"/>
                <w:szCs w:val="20"/>
              </w:rPr>
            </w:pPr>
          </w:p>
        </w:tc>
        <w:tc>
          <w:tcPr>
            <w:tcW w:w="1700" w:type="dxa"/>
          </w:tcPr>
          <w:p w:rsidR="00EB4E55" w:rsidRPr="0019258D" w:rsidRDefault="00EB4E55" w:rsidP="007A3793">
            <w:pPr>
              <w:jc w:val="center"/>
              <w:rPr>
                <w:rFonts w:asciiTheme="majorHAnsi" w:hAnsiTheme="majorHAnsi" w:cstheme="minorHAnsi"/>
                <w:b/>
                <w:sz w:val="20"/>
                <w:szCs w:val="20"/>
              </w:rPr>
            </w:pPr>
            <w:r w:rsidRPr="0019258D">
              <w:rPr>
                <w:rFonts w:asciiTheme="majorHAnsi" w:hAnsiTheme="majorHAnsi" w:cstheme="minorHAnsi"/>
                <w:b/>
                <w:sz w:val="20"/>
                <w:szCs w:val="20"/>
              </w:rPr>
              <w:t>A</w:t>
            </w:r>
          </w:p>
        </w:tc>
        <w:tc>
          <w:tcPr>
            <w:tcW w:w="1135" w:type="dxa"/>
          </w:tcPr>
          <w:p w:rsidR="00EB4E55" w:rsidRPr="0019258D" w:rsidRDefault="00EB4E55" w:rsidP="007A3793">
            <w:pPr>
              <w:jc w:val="center"/>
              <w:rPr>
                <w:rFonts w:asciiTheme="majorHAnsi" w:hAnsiTheme="majorHAnsi" w:cstheme="minorHAnsi"/>
                <w:b/>
                <w:sz w:val="20"/>
                <w:szCs w:val="20"/>
              </w:rPr>
            </w:pPr>
            <w:r w:rsidRPr="0019258D">
              <w:rPr>
                <w:rFonts w:asciiTheme="majorHAnsi" w:hAnsiTheme="majorHAnsi" w:cstheme="minorHAnsi"/>
                <w:b/>
                <w:sz w:val="20"/>
                <w:szCs w:val="20"/>
              </w:rPr>
              <w:t>B</w:t>
            </w:r>
          </w:p>
        </w:tc>
      </w:tr>
      <w:tr w:rsidR="00EB4E55" w:rsidRPr="0019258D" w:rsidTr="008F1116">
        <w:trPr>
          <w:jc w:val="center"/>
        </w:trPr>
        <w:tc>
          <w:tcPr>
            <w:tcW w:w="648" w:type="dxa"/>
            <w:vAlign w:val="center"/>
          </w:tcPr>
          <w:p w:rsidR="00EB4E55" w:rsidRPr="0019258D" w:rsidRDefault="00EB4E55" w:rsidP="007A3793">
            <w:pPr>
              <w:jc w:val="center"/>
              <w:rPr>
                <w:rFonts w:asciiTheme="majorHAnsi" w:hAnsiTheme="majorHAnsi" w:cstheme="minorHAnsi"/>
              </w:rPr>
            </w:pPr>
            <w:r w:rsidRPr="0019258D">
              <w:rPr>
                <w:rFonts w:asciiTheme="majorHAnsi" w:hAnsiTheme="majorHAnsi" w:cstheme="minorHAnsi"/>
              </w:rPr>
              <w:t>1</w:t>
            </w:r>
          </w:p>
        </w:tc>
        <w:tc>
          <w:tcPr>
            <w:tcW w:w="2232" w:type="dxa"/>
            <w:vAlign w:val="center"/>
          </w:tcPr>
          <w:p w:rsidR="00EB4E55" w:rsidRPr="0019258D" w:rsidRDefault="00EB4E55" w:rsidP="007A3793">
            <w:pPr>
              <w:rPr>
                <w:rFonts w:asciiTheme="majorHAnsi" w:hAnsiTheme="majorHAnsi" w:cstheme="minorHAnsi"/>
              </w:rPr>
            </w:pPr>
            <w:r>
              <w:rPr>
                <w:rFonts w:asciiTheme="majorHAnsi" w:hAnsiTheme="majorHAnsi" w:cstheme="minorHAnsi"/>
              </w:rPr>
              <w:t>1200</w:t>
            </w:r>
            <w:r w:rsidRPr="0019258D">
              <w:rPr>
                <w:rFonts w:asciiTheme="majorHAnsi" w:hAnsiTheme="majorHAnsi" w:cstheme="minorHAnsi"/>
              </w:rPr>
              <w:t xml:space="preserve"> KM</w:t>
            </w:r>
            <w:r w:rsidR="00AD5471">
              <w:rPr>
                <w:rFonts w:asciiTheme="majorHAnsi" w:hAnsiTheme="majorHAnsi" w:cstheme="minorHAnsi"/>
              </w:rPr>
              <w:t>*208</w:t>
            </w:r>
            <w:r>
              <w:rPr>
                <w:rFonts w:asciiTheme="majorHAnsi" w:hAnsiTheme="majorHAnsi" w:cstheme="minorHAnsi"/>
              </w:rPr>
              <w:t xml:space="preserve"> HRS</w:t>
            </w:r>
          </w:p>
        </w:tc>
        <w:tc>
          <w:tcPr>
            <w:tcW w:w="1700" w:type="dxa"/>
            <w:vAlign w:val="center"/>
          </w:tcPr>
          <w:p w:rsidR="00EB4E55" w:rsidRPr="0019258D" w:rsidRDefault="00EB4E55" w:rsidP="00C314D2">
            <w:pPr>
              <w:jc w:val="center"/>
              <w:rPr>
                <w:rFonts w:asciiTheme="majorHAnsi" w:hAnsiTheme="majorHAnsi" w:cstheme="minorHAnsi"/>
              </w:rPr>
            </w:pPr>
            <w:r>
              <w:rPr>
                <w:rFonts w:asciiTheme="majorHAnsi" w:hAnsiTheme="majorHAnsi" w:cstheme="minorHAnsi"/>
              </w:rPr>
              <w:t>3</w:t>
            </w:r>
          </w:p>
        </w:tc>
        <w:tc>
          <w:tcPr>
            <w:tcW w:w="1135" w:type="dxa"/>
          </w:tcPr>
          <w:p w:rsidR="00EB4E55" w:rsidRPr="0019258D" w:rsidRDefault="00EB4E55" w:rsidP="007A3793">
            <w:pPr>
              <w:jc w:val="center"/>
              <w:rPr>
                <w:rFonts w:asciiTheme="majorHAnsi" w:hAnsiTheme="majorHAnsi" w:cstheme="minorHAnsi"/>
              </w:rPr>
            </w:pPr>
          </w:p>
          <w:p w:rsidR="00EB4E55" w:rsidRPr="0019258D" w:rsidRDefault="00EB4E55" w:rsidP="007A3793">
            <w:pPr>
              <w:jc w:val="center"/>
              <w:rPr>
                <w:rFonts w:asciiTheme="majorHAnsi" w:hAnsiTheme="majorHAnsi" w:cstheme="minorHAnsi"/>
              </w:rPr>
            </w:pPr>
          </w:p>
        </w:tc>
      </w:tr>
    </w:tbl>
    <w:p w:rsidR="001362FC" w:rsidRPr="0019258D" w:rsidRDefault="001362FC" w:rsidP="001362FC">
      <w:pPr>
        <w:rPr>
          <w:rFonts w:asciiTheme="majorHAnsi" w:hAnsiTheme="majorHAnsi" w:cstheme="minorHAnsi"/>
          <w:b/>
          <w:sz w:val="16"/>
          <w:szCs w:val="16"/>
        </w:rPr>
      </w:pPr>
    </w:p>
    <w:p w:rsidR="001362FC" w:rsidRPr="0019258D" w:rsidRDefault="001362FC" w:rsidP="001362FC">
      <w:pPr>
        <w:rPr>
          <w:rFonts w:asciiTheme="majorHAnsi" w:hAnsiTheme="majorHAnsi" w:cstheme="minorHAnsi"/>
          <w:b/>
        </w:rPr>
      </w:pPr>
    </w:p>
    <w:p w:rsidR="001362FC" w:rsidRPr="0019258D" w:rsidRDefault="001362FC" w:rsidP="001362FC">
      <w:pPr>
        <w:spacing w:after="120"/>
        <w:rPr>
          <w:rFonts w:asciiTheme="majorHAnsi" w:hAnsiTheme="majorHAnsi" w:cstheme="minorHAnsi"/>
        </w:rPr>
      </w:pPr>
      <w:r w:rsidRPr="0019258D">
        <w:rPr>
          <w:rFonts w:asciiTheme="majorHAnsi" w:hAnsiTheme="majorHAnsi" w:cstheme="minorHAnsi"/>
        </w:rPr>
        <w:t>a)  For extra KM (Rs./KM)…</w:t>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00CD4165">
        <w:rPr>
          <w:rFonts w:asciiTheme="majorHAnsi" w:hAnsiTheme="majorHAnsi" w:cstheme="minorHAnsi"/>
        </w:rPr>
        <w:tab/>
      </w:r>
      <w:r w:rsidRPr="0019258D">
        <w:rPr>
          <w:rFonts w:asciiTheme="majorHAnsi" w:hAnsiTheme="majorHAnsi" w:cstheme="minorHAnsi"/>
        </w:rPr>
        <w:t>Rs.   _______</w:t>
      </w:r>
      <w:r w:rsidRPr="0019258D">
        <w:rPr>
          <w:rFonts w:asciiTheme="majorHAnsi" w:hAnsiTheme="majorHAnsi" w:cstheme="minorHAnsi"/>
        </w:rPr>
        <w:tab/>
      </w:r>
    </w:p>
    <w:p w:rsidR="001362FC" w:rsidRPr="0019258D" w:rsidRDefault="001362FC" w:rsidP="001362FC">
      <w:pPr>
        <w:spacing w:after="120"/>
        <w:rPr>
          <w:rFonts w:asciiTheme="majorHAnsi" w:hAnsiTheme="majorHAnsi" w:cstheme="minorHAnsi"/>
        </w:rPr>
      </w:pPr>
      <w:r w:rsidRPr="0019258D">
        <w:rPr>
          <w:rFonts w:asciiTheme="majorHAnsi" w:hAnsiTheme="majorHAnsi" w:cstheme="minorHAnsi"/>
        </w:rPr>
        <w:t xml:space="preserve">b)  Detention charges beyond duty (Rs./Hr.)   </w:t>
      </w:r>
      <w:r w:rsidRPr="0019258D">
        <w:rPr>
          <w:rFonts w:asciiTheme="majorHAnsi" w:hAnsiTheme="majorHAnsi" w:cstheme="minorHAnsi"/>
        </w:rPr>
        <w:tab/>
        <w:t>Rs.   _______</w:t>
      </w:r>
      <w:r w:rsidRPr="0019258D">
        <w:rPr>
          <w:rFonts w:asciiTheme="majorHAnsi" w:hAnsiTheme="majorHAnsi" w:cstheme="minorHAnsi"/>
        </w:rPr>
        <w:tab/>
      </w:r>
    </w:p>
    <w:p w:rsidR="001362FC" w:rsidRPr="0019258D" w:rsidRDefault="001362FC" w:rsidP="001362FC">
      <w:pPr>
        <w:spacing w:after="120"/>
        <w:rPr>
          <w:rFonts w:asciiTheme="majorHAnsi" w:hAnsiTheme="majorHAnsi" w:cstheme="minorHAnsi"/>
        </w:rPr>
      </w:pPr>
      <w:r w:rsidRPr="0019258D">
        <w:rPr>
          <w:rFonts w:asciiTheme="majorHAnsi" w:hAnsiTheme="majorHAnsi" w:cstheme="minorHAnsi"/>
        </w:rPr>
        <w:t xml:space="preserve">c)  Night halt charges </w:t>
      </w:r>
      <w:r w:rsidR="00340586">
        <w:rPr>
          <w:rFonts w:asciiTheme="majorHAnsi" w:hAnsiTheme="majorHAnsi" w:cstheme="minorHAnsi"/>
        </w:rPr>
        <w:t>10 hrs (Rs/Halt)</w:t>
      </w:r>
      <w:r w:rsidR="00340586">
        <w:rPr>
          <w:rFonts w:asciiTheme="majorHAnsi" w:hAnsiTheme="majorHAnsi" w:cstheme="minorHAnsi"/>
        </w:rPr>
        <w:tab/>
      </w:r>
      <w:r w:rsidR="00340586">
        <w:rPr>
          <w:rFonts w:asciiTheme="majorHAnsi" w:hAnsiTheme="majorHAnsi" w:cstheme="minorHAnsi"/>
        </w:rPr>
        <w:tab/>
      </w:r>
      <w:r w:rsidRPr="0019258D">
        <w:rPr>
          <w:rFonts w:asciiTheme="majorHAnsi" w:hAnsiTheme="majorHAnsi" w:cstheme="minorHAnsi"/>
        </w:rPr>
        <w:t xml:space="preserve">Rs.  ________ </w:t>
      </w:r>
    </w:p>
    <w:p w:rsidR="001362FC" w:rsidRPr="0019258D" w:rsidRDefault="001362FC" w:rsidP="001362FC">
      <w:pPr>
        <w:spacing w:after="120"/>
        <w:rPr>
          <w:rFonts w:asciiTheme="majorHAnsi" w:hAnsiTheme="majorHAnsi" w:cstheme="minorHAnsi"/>
        </w:rPr>
      </w:pPr>
      <w:r w:rsidRPr="0019258D">
        <w:rPr>
          <w:rFonts w:asciiTheme="majorHAnsi" w:hAnsiTheme="majorHAnsi" w:cstheme="minorHAnsi"/>
        </w:rPr>
        <w:t>d)  Extra charges for Sundays/ Gazetted holidays Rs.  ________</w:t>
      </w:r>
    </w:p>
    <w:p w:rsidR="001362FC" w:rsidRPr="0019258D" w:rsidRDefault="00CD4165" w:rsidP="001362FC">
      <w:pPr>
        <w:spacing w:after="120"/>
        <w:rPr>
          <w:rFonts w:asciiTheme="majorHAnsi" w:hAnsiTheme="majorHAnsi" w:cstheme="minorHAnsi"/>
          <w:b/>
        </w:rPr>
      </w:pP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sidR="001362FC" w:rsidRPr="0019258D">
        <w:rPr>
          <w:rFonts w:asciiTheme="majorHAnsi" w:hAnsiTheme="majorHAnsi" w:cstheme="minorHAnsi"/>
          <w:b/>
        </w:rPr>
        <w:t xml:space="preserve"> Total </w:t>
      </w:r>
      <w:r w:rsidR="00C829C1" w:rsidRPr="0019258D">
        <w:rPr>
          <w:rFonts w:asciiTheme="majorHAnsi" w:hAnsiTheme="majorHAnsi" w:cstheme="minorHAnsi"/>
          <w:b/>
        </w:rPr>
        <w:t>‘</w:t>
      </w:r>
      <w:r w:rsidR="00682044">
        <w:rPr>
          <w:rFonts w:asciiTheme="majorHAnsi" w:hAnsiTheme="majorHAnsi" w:cstheme="minorHAnsi"/>
          <w:b/>
        </w:rPr>
        <w:t>F</w:t>
      </w:r>
      <w:r w:rsidR="00C829C1" w:rsidRPr="0019258D">
        <w:rPr>
          <w:rFonts w:asciiTheme="majorHAnsi" w:hAnsiTheme="majorHAnsi" w:cstheme="minorHAnsi"/>
          <w:b/>
        </w:rPr>
        <w:t xml:space="preserve">’ =(a+b+c+d) </w:t>
      </w:r>
      <w:r w:rsidR="0002515C" w:rsidRPr="0019258D">
        <w:rPr>
          <w:rFonts w:asciiTheme="majorHAnsi" w:hAnsiTheme="majorHAnsi" w:cstheme="minorHAnsi"/>
          <w:b/>
        </w:rPr>
        <w:t>Rs.=</w:t>
      </w:r>
    </w:p>
    <w:p w:rsidR="001362FC" w:rsidRDefault="001362FC" w:rsidP="001362FC">
      <w:pPr>
        <w:rPr>
          <w:rFonts w:asciiTheme="majorHAnsi" w:hAnsiTheme="majorHAnsi" w:cstheme="minorHAnsi"/>
          <w:b/>
          <w:sz w:val="28"/>
          <w:szCs w:val="28"/>
        </w:rPr>
      </w:pPr>
      <w:r w:rsidRPr="0019258D">
        <w:rPr>
          <w:rFonts w:asciiTheme="majorHAnsi" w:hAnsiTheme="majorHAnsi" w:cstheme="minorHAnsi"/>
          <w:b/>
          <w:sz w:val="28"/>
          <w:szCs w:val="28"/>
          <w:u w:val="single"/>
        </w:rPr>
        <w:t>Grand total  ’</w:t>
      </w:r>
      <w:r w:rsidR="00682044">
        <w:rPr>
          <w:rFonts w:asciiTheme="majorHAnsi" w:hAnsiTheme="majorHAnsi" w:cstheme="minorHAnsi"/>
          <w:b/>
          <w:sz w:val="28"/>
          <w:szCs w:val="28"/>
          <w:u w:val="single"/>
        </w:rPr>
        <w:t>G</w:t>
      </w:r>
      <w:r w:rsidRPr="0019258D">
        <w:rPr>
          <w:rFonts w:asciiTheme="majorHAnsi" w:hAnsiTheme="majorHAnsi" w:cstheme="minorHAnsi"/>
          <w:b/>
          <w:sz w:val="28"/>
          <w:szCs w:val="28"/>
          <w:u w:val="single"/>
        </w:rPr>
        <w:t>’=(‘</w:t>
      </w:r>
      <w:r w:rsidR="00682044">
        <w:rPr>
          <w:rFonts w:asciiTheme="majorHAnsi" w:hAnsiTheme="majorHAnsi" w:cstheme="minorHAnsi"/>
          <w:b/>
          <w:sz w:val="28"/>
          <w:szCs w:val="28"/>
          <w:u w:val="single"/>
        </w:rPr>
        <w:t>E</w:t>
      </w:r>
      <w:r w:rsidRPr="0019258D">
        <w:rPr>
          <w:rFonts w:asciiTheme="majorHAnsi" w:hAnsiTheme="majorHAnsi" w:cstheme="minorHAnsi"/>
          <w:b/>
          <w:sz w:val="28"/>
          <w:szCs w:val="28"/>
          <w:u w:val="single"/>
        </w:rPr>
        <w:t>’+ ‘</w:t>
      </w:r>
      <w:r w:rsidR="00682044">
        <w:rPr>
          <w:rFonts w:asciiTheme="majorHAnsi" w:hAnsiTheme="majorHAnsi" w:cstheme="minorHAnsi"/>
          <w:b/>
          <w:sz w:val="28"/>
          <w:szCs w:val="28"/>
          <w:u w:val="single"/>
        </w:rPr>
        <w:t>F</w:t>
      </w:r>
      <w:r w:rsidRPr="0019258D">
        <w:rPr>
          <w:rFonts w:asciiTheme="majorHAnsi" w:hAnsiTheme="majorHAnsi" w:cstheme="minorHAnsi"/>
          <w:b/>
          <w:sz w:val="28"/>
          <w:szCs w:val="28"/>
          <w:u w:val="single"/>
        </w:rPr>
        <w:t xml:space="preserve">’ ) </w:t>
      </w:r>
      <w:r w:rsidR="00CD4165">
        <w:rPr>
          <w:rFonts w:asciiTheme="majorHAnsi" w:hAnsiTheme="majorHAnsi" w:cstheme="minorHAnsi"/>
          <w:b/>
          <w:sz w:val="28"/>
          <w:szCs w:val="28"/>
          <w:u w:val="single"/>
        </w:rPr>
        <w:tab/>
      </w:r>
      <w:r w:rsidR="0002515C" w:rsidRPr="0019258D">
        <w:rPr>
          <w:rFonts w:asciiTheme="majorHAnsi" w:hAnsiTheme="majorHAnsi" w:cstheme="minorHAnsi"/>
          <w:b/>
          <w:sz w:val="28"/>
          <w:szCs w:val="28"/>
          <w:u w:val="single"/>
        </w:rPr>
        <w:t xml:space="preserve"> Rs</w:t>
      </w:r>
      <w:r w:rsidR="0002515C" w:rsidRPr="0019258D">
        <w:rPr>
          <w:rFonts w:asciiTheme="majorHAnsi" w:hAnsiTheme="majorHAnsi" w:cstheme="minorHAnsi"/>
          <w:b/>
          <w:sz w:val="28"/>
          <w:szCs w:val="28"/>
        </w:rPr>
        <w:t>.</w:t>
      </w:r>
    </w:p>
    <w:p w:rsidR="00682044" w:rsidRDefault="00682044" w:rsidP="001362FC">
      <w:pPr>
        <w:rPr>
          <w:rFonts w:asciiTheme="majorHAnsi" w:hAnsiTheme="majorHAnsi" w:cstheme="minorHAnsi"/>
          <w:b/>
          <w:sz w:val="28"/>
          <w:szCs w:val="28"/>
        </w:rPr>
      </w:pPr>
    </w:p>
    <w:p w:rsidR="00682044" w:rsidRPr="001A2B3A" w:rsidRDefault="00DE6D9D" w:rsidP="00682044">
      <w:pPr>
        <w:rPr>
          <w:rFonts w:asciiTheme="majorHAnsi" w:hAnsiTheme="majorHAnsi" w:cstheme="minorHAnsi"/>
          <w:b/>
          <w:sz w:val="28"/>
          <w:szCs w:val="28"/>
        </w:rPr>
      </w:pPr>
      <w:r w:rsidRPr="00DE6D9D">
        <w:rPr>
          <w:rFonts w:asciiTheme="majorHAnsi" w:hAnsiTheme="majorHAnsi" w:cstheme="minorHAnsi"/>
          <w:b/>
          <w:noProof/>
          <w:sz w:val="28"/>
          <w:szCs w:val="28"/>
        </w:rPr>
        <w:pict>
          <v:shape id="_x0000_s1034" type="#_x0000_t32" style="position:absolute;margin-left:65pt;margin-top:11.4pt;width:409.5pt;height:2.25pt;flip:y;z-index:251662336" o:connectortype="straight"/>
        </w:pict>
      </w:r>
      <w:r w:rsidR="00682044">
        <w:rPr>
          <w:rFonts w:asciiTheme="majorHAnsi" w:hAnsiTheme="majorHAnsi" w:cstheme="minorHAnsi"/>
          <w:b/>
          <w:sz w:val="28"/>
          <w:szCs w:val="28"/>
        </w:rPr>
        <w:t>In words</w:t>
      </w:r>
    </w:p>
    <w:p w:rsidR="00682044" w:rsidRPr="0019258D" w:rsidRDefault="00682044" w:rsidP="001362FC">
      <w:pPr>
        <w:rPr>
          <w:rFonts w:asciiTheme="majorHAnsi" w:hAnsiTheme="majorHAnsi" w:cstheme="minorHAnsi"/>
          <w:b/>
          <w:sz w:val="28"/>
          <w:szCs w:val="28"/>
        </w:rPr>
      </w:pPr>
    </w:p>
    <w:p w:rsidR="001362FC" w:rsidRPr="0019258D" w:rsidRDefault="001362FC" w:rsidP="001362FC">
      <w:pPr>
        <w:rPr>
          <w:rFonts w:asciiTheme="majorHAnsi" w:hAnsiTheme="majorHAnsi" w:cstheme="minorHAnsi"/>
          <w:b/>
          <w:sz w:val="28"/>
          <w:szCs w:val="28"/>
        </w:rPr>
      </w:pPr>
    </w:p>
    <w:p w:rsidR="001362FC" w:rsidRPr="00B055A6" w:rsidRDefault="001362FC" w:rsidP="001362FC">
      <w:pPr>
        <w:rPr>
          <w:rFonts w:asciiTheme="majorHAnsi" w:hAnsiTheme="majorHAnsi" w:cstheme="minorHAnsi"/>
          <w:sz w:val="28"/>
          <w:szCs w:val="28"/>
        </w:rPr>
      </w:pPr>
      <w:r w:rsidRPr="00B055A6">
        <w:rPr>
          <w:rFonts w:asciiTheme="majorHAnsi" w:hAnsiTheme="majorHAnsi" w:cstheme="minorHAnsi"/>
          <w:sz w:val="28"/>
          <w:szCs w:val="28"/>
        </w:rPr>
        <w:t xml:space="preserve">** </w:t>
      </w:r>
      <w:r w:rsidR="00A01F55" w:rsidRPr="00B055A6">
        <w:rPr>
          <w:rFonts w:asciiTheme="majorHAnsi" w:hAnsiTheme="majorHAnsi" w:cstheme="minorHAnsi"/>
          <w:sz w:val="28"/>
          <w:szCs w:val="28"/>
        </w:rPr>
        <w:t>GST</w:t>
      </w:r>
      <w:r w:rsidRPr="00B055A6">
        <w:rPr>
          <w:rFonts w:asciiTheme="majorHAnsi" w:hAnsiTheme="majorHAnsi" w:cstheme="minorHAnsi"/>
          <w:sz w:val="28"/>
          <w:szCs w:val="28"/>
        </w:rPr>
        <w:t xml:space="preserve">  is not  to be  quoted in the above table  and applicable </w:t>
      </w:r>
      <w:r w:rsidR="00A01F55" w:rsidRPr="00B055A6">
        <w:rPr>
          <w:rFonts w:asciiTheme="majorHAnsi" w:hAnsiTheme="majorHAnsi" w:cstheme="minorHAnsi"/>
          <w:sz w:val="28"/>
          <w:szCs w:val="28"/>
        </w:rPr>
        <w:t>GST</w:t>
      </w:r>
      <w:r w:rsidRPr="00B055A6">
        <w:rPr>
          <w:rFonts w:asciiTheme="majorHAnsi" w:hAnsiTheme="majorHAnsi" w:cstheme="minorHAnsi"/>
          <w:sz w:val="28"/>
          <w:szCs w:val="28"/>
        </w:rPr>
        <w:t xml:space="preserve"> will be taken into account during the monthly billing.</w:t>
      </w:r>
    </w:p>
    <w:p w:rsidR="00540B6B" w:rsidRPr="0019258D" w:rsidRDefault="00540B6B" w:rsidP="003F4ABD">
      <w:pPr>
        <w:spacing w:after="120"/>
        <w:rPr>
          <w:rFonts w:asciiTheme="majorHAnsi" w:hAnsiTheme="majorHAnsi" w:cstheme="minorHAnsi"/>
          <w:u w:val="single"/>
        </w:rPr>
      </w:pPr>
    </w:p>
    <w:p w:rsidR="00760E35" w:rsidRPr="0019258D" w:rsidRDefault="00760E35" w:rsidP="00760E35">
      <w:pPr>
        <w:jc w:val="both"/>
        <w:rPr>
          <w:rFonts w:asciiTheme="majorHAnsi" w:hAnsiTheme="majorHAnsi" w:cstheme="minorHAnsi"/>
          <w:b/>
        </w:rPr>
      </w:pPr>
      <w:r w:rsidRPr="0019258D">
        <w:rPr>
          <w:rFonts w:asciiTheme="majorHAnsi" w:hAnsiTheme="majorHAnsi" w:cstheme="minorHAnsi"/>
          <w:b/>
          <w:u w:val="single"/>
        </w:rPr>
        <w:t>Note</w:t>
      </w:r>
      <w:r w:rsidRPr="0019258D">
        <w:rPr>
          <w:rFonts w:asciiTheme="majorHAnsi" w:hAnsiTheme="majorHAnsi" w:cstheme="minorHAnsi"/>
          <w:b/>
        </w:rPr>
        <w:t>:</w:t>
      </w:r>
    </w:p>
    <w:p w:rsidR="00C349CC" w:rsidRPr="00C349CC" w:rsidRDefault="008F1116" w:rsidP="00C349CC">
      <w:pPr>
        <w:jc w:val="both"/>
        <w:rPr>
          <w:rFonts w:ascii="Calibri" w:hAnsi="Calibri" w:cs="Calibri"/>
          <w:b/>
          <w:bCs/>
          <w:color w:val="000000"/>
        </w:rPr>
      </w:pPr>
      <w:r>
        <w:rPr>
          <w:rFonts w:asciiTheme="majorHAnsi" w:hAnsiTheme="majorHAnsi" w:cstheme="minorHAnsi"/>
          <w:b/>
        </w:rPr>
        <w:t>T</w:t>
      </w:r>
      <w:r w:rsidR="00760E35" w:rsidRPr="0019258D">
        <w:rPr>
          <w:rFonts w:asciiTheme="majorHAnsi" w:hAnsiTheme="majorHAnsi" w:cstheme="minorHAnsi"/>
          <w:b/>
        </w:rPr>
        <w:t>he basic rates should be quoted failing which</w:t>
      </w:r>
      <w:r w:rsidR="00D01F5E" w:rsidRPr="0019258D">
        <w:rPr>
          <w:rFonts w:asciiTheme="majorHAnsi" w:hAnsiTheme="majorHAnsi" w:cstheme="minorHAnsi"/>
          <w:b/>
        </w:rPr>
        <w:t>,</w:t>
      </w:r>
      <w:r w:rsidR="00760E35" w:rsidRPr="0019258D">
        <w:rPr>
          <w:rFonts w:asciiTheme="majorHAnsi" w:hAnsiTheme="majorHAnsi" w:cstheme="minorHAnsi"/>
          <w:b/>
        </w:rPr>
        <w:t xml:space="preserve"> the bid will be summarily be rejected.</w:t>
      </w:r>
      <w:r w:rsidR="00C349CC" w:rsidRPr="00C349CC">
        <w:rPr>
          <w:rFonts w:ascii="Calibri" w:hAnsi="Calibri" w:cs="Calibri"/>
          <w:b/>
          <w:bCs/>
          <w:color w:val="000000"/>
        </w:rPr>
        <w:t xml:space="preserve"> </w:t>
      </w:r>
    </w:p>
    <w:p w:rsidR="00760E35" w:rsidRPr="0019258D" w:rsidRDefault="00760E35" w:rsidP="00760E35">
      <w:pPr>
        <w:jc w:val="both"/>
        <w:rPr>
          <w:rFonts w:asciiTheme="majorHAnsi" w:hAnsiTheme="majorHAnsi" w:cstheme="minorHAnsi"/>
          <w:b/>
        </w:rPr>
      </w:pPr>
    </w:p>
    <w:p w:rsidR="007A3793" w:rsidRPr="0019258D" w:rsidRDefault="007A3793" w:rsidP="00540B6B">
      <w:pPr>
        <w:rPr>
          <w:rFonts w:asciiTheme="majorHAnsi" w:hAnsiTheme="majorHAnsi" w:cstheme="minorHAnsi"/>
          <w:b/>
          <w:sz w:val="16"/>
          <w:szCs w:val="16"/>
        </w:rPr>
      </w:pPr>
    </w:p>
    <w:p w:rsidR="007A3793" w:rsidRPr="0019258D" w:rsidRDefault="007A3793" w:rsidP="00540B6B">
      <w:pPr>
        <w:rPr>
          <w:rFonts w:asciiTheme="majorHAnsi" w:hAnsiTheme="majorHAnsi" w:cstheme="minorHAnsi"/>
          <w:b/>
          <w:sz w:val="16"/>
          <w:szCs w:val="16"/>
        </w:rPr>
      </w:pPr>
    </w:p>
    <w:p w:rsidR="007A3793" w:rsidRPr="0019258D" w:rsidRDefault="007A3793" w:rsidP="00540B6B">
      <w:pPr>
        <w:rPr>
          <w:rFonts w:asciiTheme="majorHAnsi" w:hAnsiTheme="majorHAnsi" w:cstheme="minorHAnsi"/>
          <w:b/>
          <w:sz w:val="16"/>
          <w:szCs w:val="16"/>
        </w:rPr>
      </w:pPr>
    </w:p>
    <w:p w:rsidR="007A3793" w:rsidRPr="0019258D" w:rsidRDefault="007A3793" w:rsidP="007A3793">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t>Date</w:t>
      </w:r>
      <w:r w:rsidRPr="0019258D">
        <w:rPr>
          <w:rFonts w:asciiTheme="majorHAnsi" w:hAnsiTheme="majorHAnsi" w:cstheme="minorHAnsi"/>
          <w:b/>
          <w:caps/>
          <w:sz w:val="22"/>
        </w:rPr>
        <w:tab/>
      </w:r>
      <w:r w:rsidRPr="0019258D">
        <w:rPr>
          <w:rFonts w:asciiTheme="majorHAnsi" w:hAnsiTheme="majorHAnsi" w:cstheme="minorHAnsi"/>
          <w:b/>
          <w:caps/>
          <w:sz w:val="22"/>
        </w:rPr>
        <w:tab/>
        <w:t>Signature</w:t>
      </w:r>
    </w:p>
    <w:p w:rsidR="007A3793" w:rsidRPr="0019258D" w:rsidRDefault="007A3793" w:rsidP="007A3793">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tab/>
      </w:r>
      <w:r w:rsidR="003373EC" w:rsidRPr="0019258D">
        <w:rPr>
          <w:rFonts w:asciiTheme="majorHAnsi" w:hAnsiTheme="majorHAnsi" w:cstheme="minorHAnsi"/>
          <w:b/>
          <w:caps/>
          <w:sz w:val="22"/>
        </w:rPr>
        <w:tab/>
      </w:r>
      <w:r w:rsidRPr="0019258D">
        <w:rPr>
          <w:rFonts w:asciiTheme="majorHAnsi" w:hAnsiTheme="majorHAnsi" w:cstheme="minorHAnsi"/>
          <w:b/>
          <w:caps/>
          <w:sz w:val="22"/>
        </w:rPr>
        <w:t>Seal</w:t>
      </w:r>
      <w:r w:rsidRPr="0019258D">
        <w:rPr>
          <w:rFonts w:asciiTheme="majorHAnsi" w:hAnsiTheme="majorHAnsi" w:cstheme="minorHAnsi"/>
          <w:b/>
          <w:caps/>
          <w:sz w:val="22"/>
        </w:rPr>
        <w:tab/>
      </w:r>
      <w:r w:rsidRPr="0019258D">
        <w:rPr>
          <w:rFonts w:asciiTheme="majorHAnsi" w:hAnsiTheme="majorHAnsi" w:cstheme="minorHAnsi"/>
          <w:b/>
          <w:caps/>
          <w:sz w:val="22"/>
        </w:rPr>
        <w:tab/>
      </w:r>
    </w:p>
    <w:p w:rsidR="007A3793" w:rsidRPr="0019258D" w:rsidRDefault="007A3793" w:rsidP="00540B6B">
      <w:pPr>
        <w:rPr>
          <w:rFonts w:asciiTheme="majorHAnsi" w:hAnsiTheme="majorHAnsi"/>
          <w:b/>
          <w:sz w:val="16"/>
          <w:szCs w:val="16"/>
        </w:rPr>
      </w:pPr>
    </w:p>
    <w:p w:rsidR="007A3793" w:rsidRPr="0019258D" w:rsidRDefault="007A3793" w:rsidP="00540B6B">
      <w:pPr>
        <w:rPr>
          <w:rFonts w:asciiTheme="majorHAnsi" w:hAnsiTheme="majorHAnsi"/>
          <w:b/>
          <w:sz w:val="16"/>
          <w:szCs w:val="16"/>
        </w:rPr>
      </w:pPr>
    </w:p>
    <w:p w:rsidR="003373EC" w:rsidRPr="0019258D" w:rsidRDefault="003373EC" w:rsidP="00540B6B">
      <w:pPr>
        <w:rPr>
          <w:rFonts w:asciiTheme="majorHAnsi" w:hAnsiTheme="majorHAnsi"/>
          <w:b/>
          <w:sz w:val="16"/>
          <w:szCs w:val="16"/>
        </w:rPr>
      </w:pPr>
    </w:p>
    <w:p w:rsidR="007A3793" w:rsidRPr="0019258D" w:rsidRDefault="007A3793" w:rsidP="00540B6B">
      <w:pPr>
        <w:rPr>
          <w:rFonts w:asciiTheme="majorHAnsi" w:hAnsiTheme="majorHAnsi"/>
          <w:b/>
          <w:sz w:val="16"/>
          <w:szCs w:val="16"/>
        </w:rPr>
      </w:pPr>
    </w:p>
    <w:p w:rsidR="007A3793" w:rsidRDefault="007A3793" w:rsidP="00540B6B">
      <w:pPr>
        <w:rPr>
          <w:rFonts w:asciiTheme="majorHAnsi" w:hAnsiTheme="majorHAnsi"/>
          <w:b/>
          <w:sz w:val="16"/>
          <w:szCs w:val="16"/>
        </w:rPr>
      </w:pPr>
    </w:p>
    <w:p w:rsidR="00682044" w:rsidRDefault="00682044" w:rsidP="00540B6B">
      <w:pPr>
        <w:rPr>
          <w:rFonts w:asciiTheme="majorHAnsi" w:hAnsiTheme="majorHAnsi"/>
          <w:b/>
          <w:sz w:val="16"/>
          <w:szCs w:val="16"/>
        </w:rPr>
      </w:pPr>
    </w:p>
    <w:p w:rsidR="00682044" w:rsidRDefault="00682044" w:rsidP="00540B6B">
      <w:pPr>
        <w:rPr>
          <w:rFonts w:asciiTheme="majorHAnsi" w:hAnsiTheme="majorHAnsi"/>
          <w:b/>
          <w:sz w:val="16"/>
          <w:szCs w:val="16"/>
        </w:rPr>
      </w:pPr>
    </w:p>
    <w:p w:rsidR="00682044" w:rsidRDefault="00682044" w:rsidP="00540B6B">
      <w:pPr>
        <w:rPr>
          <w:rFonts w:asciiTheme="majorHAnsi" w:hAnsiTheme="majorHAnsi"/>
          <w:b/>
          <w:sz w:val="16"/>
          <w:szCs w:val="16"/>
        </w:rPr>
      </w:pPr>
    </w:p>
    <w:p w:rsidR="00682044" w:rsidRDefault="00682044" w:rsidP="00540B6B">
      <w:pPr>
        <w:rPr>
          <w:rFonts w:asciiTheme="majorHAnsi" w:hAnsiTheme="majorHAnsi"/>
          <w:b/>
          <w:sz w:val="16"/>
          <w:szCs w:val="16"/>
        </w:rPr>
      </w:pPr>
    </w:p>
    <w:p w:rsidR="00EB4E55" w:rsidRDefault="00EB4E55" w:rsidP="00EB4E55">
      <w:pPr>
        <w:pStyle w:val="Heading4"/>
        <w:spacing w:after="240"/>
        <w:ind w:right="-245"/>
        <w:jc w:val="left"/>
        <w:rPr>
          <w:rFonts w:asciiTheme="majorHAnsi" w:hAnsiTheme="majorHAnsi" w:cstheme="minorHAnsi"/>
          <w:i/>
          <w:sz w:val="26"/>
          <w:szCs w:val="26"/>
          <w:u w:val="single"/>
        </w:rPr>
      </w:pPr>
      <w:r>
        <w:rPr>
          <w:rFonts w:asciiTheme="majorHAnsi" w:hAnsiTheme="majorHAnsi" w:cstheme="minorHAnsi"/>
          <w:sz w:val="26"/>
          <w:szCs w:val="26"/>
          <w:u w:val="single"/>
        </w:rPr>
        <w:t xml:space="preserve">4.MUV </w:t>
      </w:r>
      <w:r w:rsidRPr="00AE2FE6">
        <w:rPr>
          <w:rFonts w:asciiTheme="majorHAnsi" w:hAnsiTheme="majorHAnsi" w:cstheme="minorHAnsi"/>
          <w:sz w:val="26"/>
          <w:szCs w:val="26"/>
          <w:u w:val="single"/>
        </w:rPr>
        <w:t>(Scheduled Works): Monthly KM Hire Slab: (Basic rates only):</w:t>
      </w:r>
      <w:r>
        <w:rPr>
          <w:rFonts w:asciiTheme="majorHAnsi" w:hAnsiTheme="majorHAnsi" w:cstheme="minorHAnsi"/>
          <w:sz w:val="26"/>
          <w:szCs w:val="26"/>
          <w:u w:val="single"/>
        </w:rPr>
        <w:t xml:space="preserve"> </w:t>
      </w:r>
      <w:r w:rsidRPr="00AE2FE6">
        <w:rPr>
          <w:rFonts w:asciiTheme="majorHAnsi" w:hAnsiTheme="majorHAnsi" w:cstheme="minorHAnsi"/>
          <w:i/>
          <w:sz w:val="26"/>
          <w:szCs w:val="26"/>
          <w:u w:val="single"/>
        </w:rPr>
        <w:t xml:space="preserve">not older than </w:t>
      </w:r>
      <w:r>
        <w:rPr>
          <w:rFonts w:asciiTheme="majorHAnsi" w:hAnsiTheme="majorHAnsi" w:cstheme="minorHAnsi"/>
          <w:i/>
          <w:sz w:val="26"/>
          <w:szCs w:val="26"/>
          <w:u w:val="single"/>
        </w:rPr>
        <w:t>2018 year model (</w:t>
      </w:r>
      <w:r w:rsidRPr="00AE2FE6">
        <w:rPr>
          <w:rFonts w:asciiTheme="majorHAnsi" w:hAnsiTheme="majorHAnsi" w:cstheme="minorHAnsi"/>
          <w:i/>
          <w:sz w:val="26"/>
          <w:szCs w:val="26"/>
          <w:u w:val="single"/>
        </w:rPr>
        <w:t xml:space="preserve">AC   Diesel) </w:t>
      </w:r>
    </w:p>
    <w:p w:rsidR="00EB4E55" w:rsidRPr="00894881" w:rsidRDefault="00EB4E55" w:rsidP="00EB4E55"/>
    <w:tbl>
      <w:tblPr>
        <w:tblW w:w="5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260"/>
        <w:gridCol w:w="1890"/>
        <w:gridCol w:w="1350"/>
      </w:tblGrid>
      <w:tr w:rsidR="00EB4E55" w:rsidRPr="0019258D" w:rsidTr="00D23BA9">
        <w:trPr>
          <w:trHeight w:val="1576"/>
          <w:jc w:val="center"/>
        </w:trPr>
        <w:tc>
          <w:tcPr>
            <w:tcW w:w="648" w:type="dxa"/>
          </w:tcPr>
          <w:p w:rsidR="00EB4E55" w:rsidRPr="00CD4165" w:rsidRDefault="00EB4E55" w:rsidP="00D23BA9">
            <w:pPr>
              <w:rPr>
                <w:rFonts w:asciiTheme="majorHAnsi" w:hAnsiTheme="majorHAnsi" w:cstheme="minorHAnsi"/>
              </w:rPr>
            </w:pPr>
            <w:r w:rsidRPr="00CD4165">
              <w:rPr>
                <w:rFonts w:asciiTheme="majorHAnsi" w:hAnsiTheme="majorHAnsi" w:cstheme="minorHAnsi"/>
              </w:rPr>
              <w:t>Slab No</w:t>
            </w:r>
          </w:p>
        </w:tc>
        <w:tc>
          <w:tcPr>
            <w:tcW w:w="1260" w:type="dxa"/>
          </w:tcPr>
          <w:p w:rsidR="00EB4E55" w:rsidRPr="00CD4165" w:rsidRDefault="00EB4E55" w:rsidP="00D23BA9">
            <w:pPr>
              <w:rPr>
                <w:rFonts w:asciiTheme="majorHAnsi" w:hAnsiTheme="majorHAnsi" w:cstheme="minorHAnsi"/>
              </w:rPr>
            </w:pPr>
            <w:r w:rsidRPr="00CD4165">
              <w:rPr>
                <w:rFonts w:asciiTheme="majorHAnsi" w:hAnsiTheme="majorHAnsi" w:cstheme="minorHAnsi"/>
              </w:rPr>
              <w:t>Monthly KM Hire slab</w:t>
            </w:r>
          </w:p>
        </w:tc>
        <w:tc>
          <w:tcPr>
            <w:tcW w:w="1890" w:type="dxa"/>
          </w:tcPr>
          <w:p w:rsidR="00EB4E55" w:rsidRPr="00CD4165" w:rsidRDefault="00EB4E55" w:rsidP="00D23BA9">
            <w:pPr>
              <w:jc w:val="center"/>
              <w:rPr>
                <w:rFonts w:asciiTheme="majorHAnsi" w:hAnsiTheme="majorHAnsi" w:cstheme="minorHAnsi"/>
              </w:rPr>
            </w:pPr>
            <w:r w:rsidRPr="00CD4165">
              <w:rPr>
                <w:rFonts w:asciiTheme="majorHAnsi" w:hAnsiTheme="majorHAnsi" w:cstheme="minorHAnsi"/>
              </w:rPr>
              <w:t xml:space="preserve">No.of </w:t>
            </w:r>
            <w:r w:rsidRPr="00CD4165">
              <w:rPr>
                <w:rFonts w:asciiTheme="majorHAnsi" w:hAnsiTheme="majorHAnsi" w:cstheme="minorHAnsi"/>
                <w:sz w:val="26"/>
                <w:szCs w:val="26"/>
                <w:u w:val="single"/>
              </w:rPr>
              <w:t>Multi-Utility vehicle</w:t>
            </w:r>
            <w:r>
              <w:rPr>
                <w:rFonts w:asciiTheme="majorHAnsi" w:hAnsiTheme="majorHAnsi" w:cstheme="minorHAnsi"/>
                <w:sz w:val="26"/>
                <w:szCs w:val="26"/>
                <w:u w:val="single"/>
              </w:rPr>
              <w:t xml:space="preserve"> </w:t>
            </w:r>
            <w:r w:rsidRPr="00CD4165">
              <w:rPr>
                <w:rFonts w:asciiTheme="majorHAnsi" w:hAnsiTheme="majorHAnsi" w:cstheme="minorHAnsi"/>
              </w:rPr>
              <w:t>( Non-AC_Diesel)</w:t>
            </w:r>
          </w:p>
        </w:tc>
        <w:tc>
          <w:tcPr>
            <w:tcW w:w="1350" w:type="dxa"/>
          </w:tcPr>
          <w:p w:rsidR="00EB4E55" w:rsidRPr="00CD4165" w:rsidRDefault="00EB4E55" w:rsidP="00D23BA9">
            <w:pPr>
              <w:jc w:val="center"/>
              <w:rPr>
                <w:rFonts w:asciiTheme="majorHAnsi" w:hAnsiTheme="majorHAnsi" w:cstheme="minorHAnsi"/>
              </w:rPr>
            </w:pPr>
            <w:r w:rsidRPr="00CD4165">
              <w:rPr>
                <w:rFonts w:asciiTheme="majorHAnsi" w:hAnsiTheme="majorHAnsi" w:cstheme="minorHAnsi"/>
              </w:rPr>
              <w:t>Cost of Hiring per vehicle  per month slab rate.(Basic rate only)</w:t>
            </w:r>
          </w:p>
        </w:tc>
      </w:tr>
      <w:tr w:rsidR="00EB4E55" w:rsidRPr="0019258D" w:rsidTr="00D23BA9">
        <w:trPr>
          <w:trHeight w:val="415"/>
          <w:jc w:val="center"/>
        </w:trPr>
        <w:tc>
          <w:tcPr>
            <w:tcW w:w="648" w:type="dxa"/>
            <w:vAlign w:val="center"/>
          </w:tcPr>
          <w:p w:rsidR="00EB4E55" w:rsidRPr="0019258D" w:rsidRDefault="00EB4E55" w:rsidP="00D23BA9">
            <w:pPr>
              <w:jc w:val="center"/>
              <w:rPr>
                <w:rFonts w:asciiTheme="majorHAnsi" w:hAnsiTheme="majorHAnsi" w:cstheme="minorHAnsi"/>
                <w:b/>
                <w:sz w:val="20"/>
                <w:szCs w:val="20"/>
              </w:rPr>
            </w:pPr>
          </w:p>
        </w:tc>
        <w:tc>
          <w:tcPr>
            <w:tcW w:w="1260" w:type="dxa"/>
            <w:vAlign w:val="center"/>
          </w:tcPr>
          <w:p w:rsidR="00EB4E55" w:rsidRPr="0019258D" w:rsidRDefault="00EB4E55" w:rsidP="00D23BA9">
            <w:pPr>
              <w:jc w:val="center"/>
              <w:rPr>
                <w:rFonts w:asciiTheme="majorHAnsi" w:hAnsiTheme="majorHAnsi" w:cstheme="minorHAnsi"/>
                <w:b/>
                <w:sz w:val="20"/>
                <w:szCs w:val="20"/>
              </w:rPr>
            </w:pPr>
          </w:p>
        </w:tc>
        <w:tc>
          <w:tcPr>
            <w:tcW w:w="1890" w:type="dxa"/>
          </w:tcPr>
          <w:p w:rsidR="00EB4E55" w:rsidRPr="0019258D" w:rsidRDefault="00EB4E55" w:rsidP="00D23BA9">
            <w:pPr>
              <w:jc w:val="center"/>
              <w:rPr>
                <w:rFonts w:asciiTheme="majorHAnsi" w:hAnsiTheme="majorHAnsi" w:cstheme="minorHAnsi"/>
                <w:b/>
                <w:sz w:val="20"/>
                <w:szCs w:val="20"/>
              </w:rPr>
            </w:pPr>
            <w:r w:rsidRPr="0019258D">
              <w:rPr>
                <w:rFonts w:asciiTheme="majorHAnsi" w:hAnsiTheme="majorHAnsi" w:cstheme="minorHAnsi"/>
                <w:b/>
                <w:sz w:val="20"/>
                <w:szCs w:val="20"/>
              </w:rPr>
              <w:t>A</w:t>
            </w:r>
          </w:p>
        </w:tc>
        <w:tc>
          <w:tcPr>
            <w:tcW w:w="1350" w:type="dxa"/>
          </w:tcPr>
          <w:p w:rsidR="00EB4E55" w:rsidRPr="0019258D" w:rsidRDefault="00EB4E55" w:rsidP="00D23BA9">
            <w:pPr>
              <w:jc w:val="center"/>
              <w:rPr>
                <w:rFonts w:asciiTheme="majorHAnsi" w:hAnsiTheme="majorHAnsi" w:cstheme="minorHAnsi"/>
                <w:b/>
                <w:sz w:val="20"/>
                <w:szCs w:val="20"/>
              </w:rPr>
            </w:pPr>
            <w:r w:rsidRPr="0019258D">
              <w:rPr>
                <w:rFonts w:asciiTheme="majorHAnsi" w:hAnsiTheme="majorHAnsi" w:cstheme="minorHAnsi"/>
                <w:b/>
                <w:sz w:val="20"/>
                <w:szCs w:val="20"/>
              </w:rPr>
              <w:t>B</w:t>
            </w:r>
          </w:p>
        </w:tc>
      </w:tr>
      <w:tr w:rsidR="00EB4E55" w:rsidRPr="0019258D" w:rsidTr="00D23BA9">
        <w:trPr>
          <w:jc w:val="center"/>
        </w:trPr>
        <w:tc>
          <w:tcPr>
            <w:tcW w:w="648" w:type="dxa"/>
            <w:vAlign w:val="center"/>
          </w:tcPr>
          <w:p w:rsidR="00EB4E55" w:rsidRPr="0019258D" w:rsidRDefault="00EB4E55" w:rsidP="00D23BA9">
            <w:pPr>
              <w:jc w:val="center"/>
              <w:rPr>
                <w:rFonts w:asciiTheme="majorHAnsi" w:hAnsiTheme="majorHAnsi" w:cstheme="minorHAnsi"/>
              </w:rPr>
            </w:pPr>
            <w:r w:rsidRPr="0019258D">
              <w:rPr>
                <w:rFonts w:asciiTheme="majorHAnsi" w:hAnsiTheme="majorHAnsi" w:cstheme="minorHAnsi"/>
              </w:rPr>
              <w:t>1</w:t>
            </w:r>
          </w:p>
        </w:tc>
        <w:tc>
          <w:tcPr>
            <w:tcW w:w="1260" w:type="dxa"/>
            <w:vAlign w:val="center"/>
          </w:tcPr>
          <w:p w:rsidR="00EB4E55" w:rsidRPr="0019258D" w:rsidRDefault="00EB4E55" w:rsidP="00D23BA9">
            <w:pPr>
              <w:rPr>
                <w:rFonts w:asciiTheme="majorHAnsi" w:hAnsiTheme="majorHAnsi" w:cstheme="minorHAnsi"/>
              </w:rPr>
            </w:pPr>
            <w:r>
              <w:rPr>
                <w:rFonts w:asciiTheme="majorHAnsi" w:hAnsiTheme="majorHAnsi" w:cstheme="minorHAnsi"/>
              </w:rPr>
              <w:t>1200</w:t>
            </w:r>
            <w:r w:rsidRPr="0019258D">
              <w:rPr>
                <w:rFonts w:asciiTheme="majorHAnsi" w:hAnsiTheme="majorHAnsi" w:cstheme="minorHAnsi"/>
              </w:rPr>
              <w:t xml:space="preserve"> KM</w:t>
            </w:r>
            <w:r w:rsidR="00AD5471">
              <w:rPr>
                <w:rFonts w:asciiTheme="majorHAnsi" w:hAnsiTheme="majorHAnsi" w:cstheme="minorHAnsi"/>
              </w:rPr>
              <w:t>*208</w:t>
            </w:r>
            <w:r>
              <w:rPr>
                <w:rFonts w:asciiTheme="majorHAnsi" w:hAnsiTheme="majorHAnsi" w:cstheme="minorHAnsi"/>
              </w:rPr>
              <w:t xml:space="preserve"> HRS</w:t>
            </w:r>
          </w:p>
        </w:tc>
        <w:tc>
          <w:tcPr>
            <w:tcW w:w="1890" w:type="dxa"/>
            <w:vAlign w:val="center"/>
          </w:tcPr>
          <w:p w:rsidR="00EB4E55" w:rsidRPr="0019258D" w:rsidRDefault="00EB4E55" w:rsidP="00D23BA9">
            <w:pPr>
              <w:jc w:val="center"/>
              <w:rPr>
                <w:rFonts w:asciiTheme="majorHAnsi" w:hAnsiTheme="majorHAnsi" w:cstheme="minorHAnsi"/>
              </w:rPr>
            </w:pPr>
            <w:r>
              <w:rPr>
                <w:rFonts w:asciiTheme="majorHAnsi" w:hAnsiTheme="majorHAnsi" w:cstheme="minorHAnsi"/>
              </w:rPr>
              <w:t>3</w:t>
            </w:r>
          </w:p>
        </w:tc>
        <w:tc>
          <w:tcPr>
            <w:tcW w:w="1350" w:type="dxa"/>
          </w:tcPr>
          <w:p w:rsidR="00EB4E55" w:rsidRPr="0019258D" w:rsidRDefault="00EB4E55" w:rsidP="00D23BA9">
            <w:pPr>
              <w:jc w:val="center"/>
              <w:rPr>
                <w:rFonts w:asciiTheme="majorHAnsi" w:hAnsiTheme="majorHAnsi" w:cstheme="minorHAnsi"/>
              </w:rPr>
            </w:pPr>
          </w:p>
          <w:p w:rsidR="00EB4E55" w:rsidRPr="0019258D" w:rsidRDefault="00EB4E55" w:rsidP="00D23BA9">
            <w:pPr>
              <w:jc w:val="center"/>
              <w:rPr>
                <w:rFonts w:asciiTheme="majorHAnsi" w:hAnsiTheme="majorHAnsi" w:cstheme="minorHAnsi"/>
              </w:rPr>
            </w:pPr>
          </w:p>
        </w:tc>
      </w:tr>
    </w:tbl>
    <w:p w:rsidR="00EB4E55" w:rsidRPr="0019258D" w:rsidRDefault="00EB4E55" w:rsidP="00EB4E55">
      <w:pPr>
        <w:rPr>
          <w:rFonts w:asciiTheme="majorHAnsi" w:hAnsiTheme="majorHAnsi" w:cstheme="minorHAnsi"/>
          <w:b/>
          <w:sz w:val="16"/>
          <w:szCs w:val="16"/>
        </w:rPr>
      </w:pPr>
    </w:p>
    <w:p w:rsidR="00EB4E55" w:rsidRPr="0019258D" w:rsidRDefault="00EB4E55" w:rsidP="00EB4E55">
      <w:pPr>
        <w:rPr>
          <w:rFonts w:asciiTheme="majorHAnsi" w:hAnsiTheme="majorHAnsi" w:cstheme="minorHAnsi"/>
          <w:b/>
        </w:rPr>
      </w:pPr>
    </w:p>
    <w:p w:rsidR="00EB4E55" w:rsidRPr="0019258D" w:rsidRDefault="00EB4E55" w:rsidP="00EB4E55">
      <w:pPr>
        <w:spacing w:after="120"/>
        <w:rPr>
          <w:rFonts w:asciiTheme="majorHAnsi" w:hAnsiTheme="majorHAnsi" w:cstheme="minorHAnsi"/>
        </w:rPr>
      </w:pPr>
      <w:r w:rsidRPr="0019258D">
        <w:rPr>
          <w:rFonts w:asciiTheme="majorHAnsi" w:hAnsiTheme="majorHAnsi" w:cstheme="minorHAnsi"/>
        </w:rPr>
        <w:t>a)  For extra KM (Rs./KM)…</w:t>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Pr>
          <w:rFonts w:asciiTheme="majorHAnsi" w:hAnsiTheme="majorHAnsi" w:cstheme="minorHAnsi"/>
        </w:rPr>
        <w:tab/>
      </w:r>
      <w:r w:rsidRPr="0019258D">
        <w:rPr>
          <w:rFonts w:asciiTheme="majorHAnsi" w:hAnsiTheme="majorHAnsi" w:cstheme="minorHAnsi"/>
        </w:rPr>
        <w:t>Rs.   _______</w:t>
      </w:r>
      <w:r w:rsidRPr="0019258D">
        <w:rPr>
          <w:rFonts w:asciiTheme="majorHAnsi" w:hAnsiTheme="majorHAnsi" w:cstheme="minorHAnsi"/>
        </w:rPr>
        <w:tab/>
      </w:r>
    </w:p>
    <w:p w:rsidR="00EB4E55" w:rsidRPr="0019258D" w:rsidRDefault="00EB4E55" w:rsidP="00EB4E55">
      <w:pPr>
        <w:spacing w:after="120"/>
        <w:rPr>
          <w:rFonts w:asciiTheme="majorHAnsi" w:hAnsiTheme="majorHAnsi" w:cstheme="minorHAnsi"/>
        </w:rPr>
      </w:pPr>
      <w:r w:rsidRPr="0019258D">
        <w:rPr>
          <w:rFonts w:asciiTheme="majorHAnsi" w:hAnsiTheme="majorHAnsi" w:cstheme="minorHAnsi"/>
        </w:rPr>
        <w:t xml:space="preserve">b)  Detention charges beyond duty (Rs./Hr.)   </w:t>
      </w:r>
      <w:r w:rsidRPr="0019258D">
        <w:rPr>
          <w:rFonts w:asciiTheme="majorHAnsi" w:hAnsiTheme="majorHAnsi" w:cstheme="minorHAnsi"/>
        </w:rPr>
        <w:tab/>
        <w:t>Rs.   _______</w:t>
      </w:r>
      <w:r w:rsidRPr="0019258D">
        <w:rPr>
          <w:rFonts w:asciiTheme="majorHAnsi" w:hAnsiTheme="majorHAnsi" w:cstheme="minorHAnsi"/>
        </w:rPr>
        <w:tab/>
      </w:r>
    </w:p>
    <w:p w:rsidR="00EB4E55" w:rsidRPr="0019258D" w:rsidRDefault="00EB4E55" w:rsidP="00EB4E55">
      <w:pPr>
        <w:spacing w:after="120"/>
        <w:rPr>
          <w:rFonts w:asciiTheme="majorHAnsi" w:hAnsiTheme="majorHAnsi" w:cstheme="minorHAnsi"/>
        </w:rPr>
      </w:pPr>
      <w:r w:rsidRPr="0019258D">
        <w:rPr>
          <w:rFonts w:asciiTheme="majorHAnsi" w:hAnsiTheme="majorHAnsi" w:cstheme="minorHAnsi"/>
        </w:rPr>
        <w:t xml:space="preserve">c)  Night halt charges </w:t>
      </w:r>
      <w:r w:rsidR="00C979D3">
        <w:rPr>
          <w:rFonts w:asciiTheme="majorHAnsi" w:hAnsiTheme="majorHAnsi" w:cstheme="minorHAnsi"/>
        </w:rPr>
        <w:t xml:space="preserve">10 hrs </w:t>
      </w:r>
      <w:r w:rsidR="002F280B">
        <w:rPr>
          <w:rFonts w:asciiTheme="majorHAnsi" w:hAnsiTheme="majorHAnsi" w:cstheme="minorHAnsi"/>
        </w:rPr>
        <w:t>(Rs/Halt)</w:t>
      </w:r>
      <w:r w:rsidR="002F280B">
        <w:rPr>
          <w:rFonts w:asciiTheme="majorHAnsi" w:hAnsiTheme="majorHAnsi" w:cstheme="minorHAnsi"/>
        </w:rPr>
        <w:tab/>
      </w:r>
      <w:r w:rsidR="002F280B">
        <w:rPr>
          <w:rFonts w:asciiTheme="majorHAnsi" w:hAnsiTheme="majorHAnsi" w:cstheme="minorHAnsi"/>
        </w:rPr>
        <w:tab/>
      </w:r>
      <w:r w:rsidRPr="0019258D">
        <w:rPr>
          <w:rFonts w:asciiTheme="majorHAnsi" w:hAnsiTheme="majorHAnsi" w:cstheme="minorHAnsi"/>
        </w:rPr>
        <w:t xml:space="preserve">Rs.  ________ </w:t>
      </w:r>
    </w:p>
    <w:p w:rsidR="00EB4E55" w:rsidRPr="0019258D" w:rsidRDefault="00EB4E55" w:rsidP="00EB4E55">
      <w:pPr>
        <w:spacing w:after="120"/>
        <w:rPr>
          <w:rFonts w:asciiTheme="majorHAnsi" w:hAnsiTheme="majorHAnsi" w:cstheme="minorHAnsi"/>
        </w:rPr>
      </w:pPr>
      <w:r w:rsidRPr="0019258D">
        <w:rPr>
          <w:rFonts w:asciiTheme="majorHAnsi" w:hAnsiTheme="majorHAnsi" w:cstheme="minorHAnsi"/>
        </w:rPr>
        <w:t>d)  Extra charges for Sundays/ Gazetted holidays Rs.  ________</w:t>
      </w:r>
    </w:p>
    <w:p w:rsidR="00EB4E55" w:rsidRPr="0019258D" w:rsidRDefault="00EB4E55" w:rsidP="00EB4E55">
      <w:pPr>
        <w:spacing w:after="120"/>
        <w:rPr>
          <w:rFonts w:asciiTheme="majorHAnsi" w:hAnsiTheme="majorHAnsi" w:cstheme="minorHAnsi"/>
          <w:b/>
        </w:rPr>
      </w:pP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sidRPr="0019258D">
        <w:rPr>
          <w:rFonts w:asciiTheme="majorHAnsi" w:hAnsiTheme="majorHAnsi" w:cstheme="minorHAnsi"/>
          <w:b/>
        </w:rPr>
        <w:t xml:space="preserve"> Total ‘</w:t>
      </w:r>
      <w:r>
        <w:rPr>
          <w:rFonts w:asciiTheme="majorHAnsi" w:hAnsiTheme="majorHAnsi" w:cstheme="minorHAnsi"/>
          <w:b/>
        </w:rPr>
        <w:t>F</w:t>
      </w:r>
      <w:r w:rsidRPr="0019258D">
        <w:rPr>
          <w:rFonts w:asciiTheme="majorHAnsi" w:hAnsiTheme="majorHAnsi" w:cstheme="minorHAnsi"/>
          <w:b/>
        </w:rPr>
        <w:t>’ =(a+b+c+d) Rs.=</w:t>
      </w:r>
    </w:p>
    <w:p w:rsidR="00EB4E55" w:rsidRDefault="00EB4E55" w:rsidP="00EB4E55">
      <w:pPr>
        <w:rPr>
          <w:rFonts w:asciiTheme="majorHAnsi" w:hAnsiTheme="majorHAnsi" w:cstheme="minorHAnsi"/>
          <w:b/>
          <w:sz w:val="28"/>
          <w:szCs w:val="28"/>
        </w:rPr>
      </w:pPr>
      <w:r w:rsidRPr="0019258D">
        <w:rPr>
          <w:rFonts w:asciiTheme="majorHAnsi" w:hAnsiTheme="majorHAnsi" w:cstheme="minorHAnsi"/>
          <w:b/>
          <w:sz w:val="28"/>
          <w:szCs w:val="28"/>
          <w:u w:val="single"/>
        </w:rPr>
        <w:t>Grand total  ’</w:t>
      </w:r>
      <w:r>
        <w:rPr>
          <w:rFonts w:asciiTheme="majorHAnsi" w:hAnsiTheme="majorHAnsi" w:cstheme="minorHAnsi"/>
          <w:b/>
          <w:sz w:val="28"/>
          <w:szCs w:val="28"/>
          <w:u w:val="single"/>
        </w:rPr>
        <w:t>G</w:t>
      </w:r>
      <w:r w:rsidRPr="0019258D">
        <w:rPr>
          <w:rFonts w:asciiTheme="majorHAnsi" w:hAnsiTheme="majorHAnsi" w:cstheme="minorHAnsi"/>
          <w:b/>
          <w:sz w:val="28"/>
          <w:szCs w:val="28"/>
          <w:u w:val="single"/>
        </w:rPr>
        <w:t>’=(‘</w:t>
      </w:r>
      <w:r>
        <w:rPr>
          <w:rFonts w:asciiTheme="majorHAnsi" w:hAnsiTheme="majorHAnsi" w:cstheme="minorHAnsi"/>
          <w:b/>
          <w:sz w:val="28"/>
          <w:szCs w:val="28"/>
          <w:u w:val="single"/>
        </w:rPr>
        <w:t>E</w:t>
      </w:r>
      <w:r w:rsidRPr="0019258D">
        <w:rPr>
          <w:rFonts w:asciiTheme="majorHAnsi" w:hAnsiTheme="majorHAnsi" w:cstheme="minorHAnsi"/>
          <w:b/>
          <w:sz w:val="28"/>
          <w:szCs w:val="28"/>
          <w:u w:val="single"/>
        </w:rPr>
        <w:t>’+ ‘</w:t>
      </w:r>
      <w:r>
        <w:rPr>
          <w:rFonts w:asciiTheme="majorHAnsi" w:hAnsiTheme="majorHAnsi" w:cstheme="minorHAnsi"/>
          <w:b/>
          <w:sz w:val="28"/>
          <w:szCs w:val="28"/>
          <w:u w:val="single"/>
        </w:rPr>
        <w:t>F</w:t>
      </w:r>
      <w:r w:rsidRPr="0019258D">
        <w:rPr>
          <w:rFonts w:asciiTheme="majorHAnsi" w:hAnsiTheme="majorHAnsi" w:cstheme="minorHAnsi"/>
          <w:b/>
          <w:sz w:val="28"/>
          <w:szCs w:val="28"/>
          <w:u w:val="single"/>
        </w:rPr>
        <w:t xml:space="preserve">’ ) </w:t>
      </w:r>
      <w:r>
        <w:rPr>
          <w:rFonts w:asciiTheme="majorHAnsi" w:hAnsiTheme="majorHAnsi" w:cstheme="minorHAnsi"/>
          <w:b/>
          <w:sz w:val="28"/>
          <w:szCs w:val="28"/>
          <w:u w:val="single"/>
        </w:rPr>
        <w:tab/>
      </w:r>
      <w:r w:rsidRPr="0019258D">
        <w:rPr>
          <w:rFonts w:asciiTheme="majorHAnsi" w:hAnsiTheme="majorHAnsi" w:cstheme="minorHAnsi"/>
          <w:b/>
          <w:sz w:val="28"/>
          <w:szCs w:val="28"/>
          <w:u w:val="single"/>
        </w:rPr>
        <w:t xml:space="preserve"> Rs</w:t>
      </w:r>
      <w:r w:rsidRPr="0019258D">
        <w:rPr>
          <w:rFonts w:asciiTheme="majorHAnsi" w:hAnsiTheme="majorHAnsi" w:cstheme="minorHAnsi"/>
          <w:b/>
          <w:sz w:val="28"/>
          <w:szCs w:val="28"/>
        </w:rPr>
        <w:t>.</w:t>
      </w:r>
    </w:p>
    <w:p w:rsidR="00EB4E55" w:rsidRDefault="00EB4E55" w:rsidP="00EB4E55">
      <w:pPr>
        <w:rPr>
          <w:rFonts w:asciiTheme="majorHAnsi" w:hAnsiTheme="majorHAnsi" w:cstheme="minorHAnsi"/>
          <w:b/>
          <w:sz w:val="28"/>
          <w:szCs w:val="28"/>
        </w:rPr>
      </w:pPr>
    </w:p>
    <w:p w:rsidR="00EB4E55" w:rsidRPr="001A2B3A" w:rsidRDefault="00DE6D9D" w:rsidP="00EB4E55">
      <w:pPr>
        <w:rPr>
          <w:rFonts w:asciiTheme="majorHAnsi" w:hAnsiTheme="majorHAnsi" w:cstheme="minorHAnsi"/>
          <w:b/>
          <w:sz w:val="28"/>
          <w:szCs w:val="28"/>
        </w:rPr>
      </w:pPr>
      <w:r w:rsidRPr="00DE6D9D">
        <w:rPr>
          <w:rFonts w:asciiTheme="majorHAnsi" w:hAnsiTheme="majorHAnsi" w:cstheme="minorHAnsi"/>
          <w:b/>
          <w:noProof/>
          <w:sz w:val="28"/>
          <w:szCs w:val="28"/>
        </w:rPr>
        <w:pict>
          <v:shape id="_x0000_s1035" type="#_x0000_t32" style="position:absolute;margin-left:65pt;margin-top:11.4pt;width:409.5pt;height:2.25pt;flip:y;z-index:251664384" o:connectortype="straight"/>
        </w:pict>
      </w:r>
      <w:r w:rsidR="00EB4E55">
        <w:rPr>
          <w:rFonts w:asciiTheme="majorHAnsi" w:hAnsiTheme="majorHAnsi" w:cstheme="minorHAnsi"/>
          <w:b/>
          <w:sz w:val="28"/>
          <w:szCs w:val="28"/>
        </w:rPr>
        <w:t>In words</w:t>
      </w:r>
    </w:p>
    <w:p w:rsidR="00EB4E55" w:rsidRPr="0019258D" w:rsidRDefault="00EB4E55" w:rsidP="00EB4E55">
      <w:pPr>
        <w:rPr>
          <w:rFonts w:asciiTheme="majorHAnsi" w:hAnsiTheme="majorHAnsi" w:cstheme="minorHAnsi"/>
          <w:b/>
          <w:sz w:val="28"/>
          <w:szCs w:val="28"/>
        </w:rPr>
      </w:pPr>
    </w:p>
    <w:p w:rsidR="00EB4E55" w:rsidRPr="0019258D" w:rsidRDefault="00EB4E55" w:rsidP="00EB4E55">
      <w:pPr>
        <w:rPr>
          <w:rFonts w:asciiTheme="majorHAnsi" w:hAnsiTheme="majorHAnsi" w:cstheme="minorHAnsi"/>
          <w:b/>
          <w:sz w:val="28"/>
          <w:szCs w:val="28"/>
        </w:rPr>
      </w:pPr>
    </w:p>
    <w:p w:rsidR="00EB4E55" w:rsidRPr="00B055A6" w:rsidRDefault="00EB4E55" w:rsidP="00EB4E55">
      <w:pPr>
        <w:rPr>
          <w:rFonts w:asciiTheme="majorHAnsi" w:hAnsiTheme="majorHAnsi" w:cstheme="minorHAnsi"/>
          <w:sz w:val="28"/>
          <w:szCs w:val="28"/>
        </w:rPr>
      </w:pPr>
      <w:r w:rsidRPr="00B055A6">
        <w:rPr>
          <w:rFonts w:asciiTheme="majorHAnsi" w:hAnsiTheme="majorHAnsi" w:cstheme="minorHAnsi"/>
          <w:sz w:val="28"/>
          <w:szCs w:val="28"/>
        </w:rPr>
        <w:t>** GST  is not  to be  quoted in the above table  and applicable GST will be taken into account during the monthly billing.</w:t>
      </w:r>
    </w:p>
    <w:p w:rsidR="00EB4E55" w:rsidRPr="0019258D" w:rsidRDefault="00EB4E55" w:rsidP="00EB4E55">
      <w:pPr>
        <w:spacing w:after="120"/>
        <w:rPr>
          <w:rFonts w:asciiTheme="majorHAnsi" w:hAnsiTheme="majorHAnsi" w:cstheme="minorHAnsi"/>
          <w:u w:val="single"/>
        </w:rPr>
      </w:pPr>
    </w:p>
    <w:p w:rsidR="00EB4E55" w:rsidRPr="0019258D" w:rsidRDefault="00EB4E55" w:rsidP="00EB4E55">
      <w:pPr>
        <w:jc w:val="both"/>
        <w:rPr>
          <w:rFonts w:asciiTheme="majorHAnsi" w:hAnsiTheme="majorHAnsi" w:cstheme="minorHAnsi"/>
          <w:b/>
        </w:rPr>
      </w:pPr>
      <w:r w:rsidRPr="0019258D">
        <w:rPr>
          <w:rFonts w:asciiTheme="majorHAnsi" w:hAnsiTheme="majorHAnsi" w:cstheme="minorHAnsi"/>
          <w:b/>
          <w:u w:val="single"/>
        </w:rPr>
        <w:t>Note</w:t>
      </w:r>
      <w:r w:rsidRPr="0019258D">
        <w:rPr>
          <w:rFonts w:asciiTheme="majorHAnsi" w:hAnsiTheme="majorHAnsi" w:cstheme="minorHAnsi"/>
          <w:b/>
        </w:rPr>
        <w:t>:</w:t>
      </w:r>
    </w:p>
    <w:p w:rsidR="00EB4E55" w:rsidRPr="00C349CC" w:rsidRDefault="002F1B39" w:rsidP="00EB4E55">
      <w:pPr>
        <w:jc w:val="both"/>
        <w:rPr>
          <w:rFonts w:ascii="Calibri" w:hAnsi="Calibri" w:cs="Calibri"/>
          <w:b/>
          <w:bCs/>
          <w:color w:val="000000"/>
        </w:rPr>
      </w:pPr>
      <w:r>
        <w:rPr>
          <w:rFonts w:asciiTheme="majorHAnsi" w:hAnsiTheme="majorHAnsi" w:cstheme="minorHAnsi"/>
          <w:b/>
        </w:rPr>
        <w:t xml:space="preserve">The </w:t>
      </w:r>
      <w:r w:rsidR="00EB4E55" w:rsidRPr="0019258D">
        <w:rPr>
          <w:rFonts w:asciiTheme="majorHAnsi" w:hAnsiTheme="majorHAnsi" w:cstheme="minorHAnsi"/>
          <w:b/>
        </w:rPr>
        <w:t xml:space="preserve"> basic rates should be quoted failing which, the bid will be summarily be rejected.</w:t>
      </w:r>
      <w:r w:rsidR="00EB4E55" w:rsidRPr="00C349CC">
        <w:rPr>
          <w:rFonts w:ascii="Calibri" w:hAnsi="Calibri" w:cs="Calibri"/>
          <w:b/>
          <w:bCs/>
          <w:color w:val="000000"/>
        </w:rPr>
        <w:t xml:space="preserve"> </w:t>
      </w:r>
    </w:p>
    <w:p w:rsidR="00EB4E55" w:rsidRPr="0019258D" w:rsidRDefault="00EB4E55" w:rsidP="00EB4E55">
      <w:pPr>
        <w:jc w:val="both"/>
        <w:rPr>
          <w:rFonts w:asciiTheme="majorHAnsi" w:hAnsiTheme="majorHAnsi" w:cstheme="minorHAnsi"/>
          <w:b/>
        </w:rPr>
      </w:pPr>
    </w:p>
    <w:p w:rsidR="00EB4E55" w:rsidRPr="0019258D" w:rsidRDefault="00EB4E55" w:rsidP="00EB4E55">
      <w:pPr>
        <w:rPr>
          <w:rFonts w:asciiTheme="majorHAnsi" w:hAnsiTheme="majorHAnsi" w:cstheme="minorHAnsi"/>
          <w:b/>
          <w:sz w:val="16"/>
          <w:szCs w:val="16"/>
        </w:rPr>
      </w:pPr>
    </w:p>
    <w:p w:rsidR="00EB4E55" w:rsidRPr="0019258D" w:rsidRDefault="00EB4E55" w:rsidP="00EB4E55">
      <w:pPr>
        <w:rPr>
          <w:rFonts w:asciiTheme="majorHAnsi" w:hAnsiTheme="majorHAnsi" w:cstheme="minorHAnsi"/>
          <w:b/>
          <w:sz w:val="16"/>
          <w:szCs w:val="16"/>
        </w:rPr>
      </w:pPr>
    </w:p>
    <w:p w:rsidR="00EB4E55" w:rsidRPr="0019258D" w:rsidRDefault="00EB4E55" w:rsidP="00EB4E55">
      <w:pPr>
        <w:rPr>
          <w:rFonts w:asciiTheme="majorHAnsi" w:hAnsiTheme="majorHAnsi" w:cstheme="minorHAnsi"/>
          <w:b/>
          <w:sz w:val="16"/>
          <w:szCs w:val="16"/>
        </w:rPr>
      </w:pPr>
    </w:p>
    <w:p w:rsidR="00EB4E55" w:rsidRPr="0019258D" w:rsidRDefault="00EB4E55" w:rsidP="00EB4E55">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t>Date</w:t>
      </w:r>
      <w:r w:rsidRPr="0019258D">
        <w:rPr>
          <w:rFonts w:asciiTheme="majorHAnsi" w:hAnsiTheme="majorHAnsi" w:cstheme="minorHAnsi"/>
          <w:b/>
          <w:caps/>
          <w:sz w:val="22"/>
        </w:rPr>
        <w:tab/>
      </w:r>
      <w:r w:rsidRPr="0019258D">
        <w:rPr>
          <w:rFonts w:asciiTheme="majorHAnsi" w:hAnsiTheme="majorHAnsi" w:cstheme="minorHAnsi"/>
          <w:b/>
          <w:caps/>
          <w:sz w:val="22"/>
        </w:rPr>
        <w:tab/>
        <w:t>Signature</w:t>
      </w:r>
    </w:p>
    <w:p w:rsidR="00EB4E55" w:rsidRPr="0019258D" w:rsidRDefault="00EB4E55" w:rsidP="00EB4E55">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tab/>
      </w:r>
      <w:r w:rsidRPr="0019258D">
        <w:rPr>
          <w:rFonts w:asciiTheme="majorHAnsi" w:hAnsiTheme="majorHAnsi" w:cstheme="minorHAnsi"/>
          <w:b/>
          <w:caps/>
          <w:sz w:val="22"/>
        </w:rPr>
        <w:tab/>
        <w:t>Seal</w:t>
      </w:r>
      <w:r w:rsidRPr="0019258D">
        <w:rPr>
          <w:rFonts w:asciiTheme="majorHAnsi" w:hAnsiTheme="majorHAnsi" w:cstheme="minorHAnsi"/>
          <w:b/>
          <w:caps/>
          <w:sz w:val="22"/>
        </w:rPr>
        <w:tab/>
      </w:r>
      <w:r w:rsidRPr="0019258D">
        <w:rPr>
          <w:rFonts w:asciiTheme="majorHAnsi" w:hAnsiTheme="majorHAnsi" w:cstheme="minorHAnsi"/>
          <w:b/>
          <w:caps/>
          <w:sz w:val="22"/>
        </w:rPr>
        <w:tab/>
      </w:r>
    </w:p>
    <w:p w:rsidR="00EB4E55" w:rsidRPr="0019258D" w:rsidRDefault="00EB4E55" w:rsidP="00EB4E55">
      <w:pPr>
        <w:rPr>
          <w:rFonts w:asciiTheme="majorHAnsi" w:hAnsiTheme="majorHAnsi"/>
          <w:b/>
          <w:sz w:val="16"/>
          <w:szCs w:val="16"/>
        </w:rPr>
      </w:pPr>
    </w:p>
    <w:p w:rsidR="00682044" w:rsidRDefault="00682044" w:rsidP="00540B6B">
      <w:pPr>
        <w:rPr>
          <w:rFonts w:asciiTheme="majorHAnsi" w:hAnsiTheme="majorHAnsi"/>
          <w:b/>
          <w:sz w:val="16"/>
          <w:szCs w:val="16"/>
        </w:rPr>
      </w:pPr>
    </w:p>
    <w:p w:rsidR="00FD7656" w:rsidRPr="0019258D" w:rsidRDefault="00FD7656" w:rsidP="00540B6B">
      <w:pPr>
        <w:rPr>
          <w:rFonts w:asciiTheme="majorHAnsi" w:hAnsiTheme="majorHAnsi"/>
          <w:b/>
          <w:sz w:val="16"/>
          <w:szCs w:val="16"/>
        </w:rPr>
      </w:pPr>
    </w:p>
    <w:p w:rsidR="00DC546D" w:rsidRDefault="00DC546D" w:rsidP="00682044">
      <w:pPr>
        <w:pStyle w:val="Heading4"/>
        <w:spacing w:after="240"/>
        <w:ind w:right="-245"/>
        <w:jc w:val="left"/>
        <w:rPr>
          <w:rFonts w:asciiTheme="majorHAnsi" w:hAnsiTheme="majorHAnsi" w:cstheme="minorHAnsi"/>
          <w:sz w:val="26"/>
          <w:szCs w:val="26"/>
          <w:u w:val="single"/>
        </w:rPr>
      </w:pPr>
    </w:p>
    <w:p w:rsidR="00682044" w:rsidRDefault="00EB4E55" w:rsidP="00682044">
      <w:pPr>
        <w:pStyle w:val="Heading4"/>
        <w:spacing w:after="240"/>
        <w:ind w:right="-245"/>
        <w:jc w:val="left"/>
        <w:rPr>
          <w:rFonts w:asciiTheme="majorHAnsi" w:hAnsiTheme="majorHAnsi" w:cstheme="minorHAnsi"/>
          <w:i/>
          <w:sz w:val="26"/>
          <w:szCs w:val="26"/>
          <w:u w:val="single"/>
        </w:rPr>
      </w:pPr>
      <w:r>
        <w:rPr>
          <w:rFonts w:asciiTheme="majorHAnsi" w:hAnsiTheme="majorHAnsi" w:cstheme="minorHAnsi"/>
          <w:sz w:val="26"/>
          <w:szCs w:val="26"/>
          <w:u w:val="single"/>
        </w:rPr>
        <w:t>5</w:t>
      </w:r>
      <w:r w:rsidR="00C37595">
        <w:rPr>
          <w:rFonts w:asciiTheme="majorHAnsi" w:hAnsiTheme="majorHAnsi" w:cstheme="minorHAnsi"/>
          <w:sz w:val="26"/>
          <w:szCs w:val="26"/>
          <w:u w:val="single"/>
        </w:rPr>
        <w:t>. SUV</w:t>
      </w:r>
      <w:r w:rsidR="00682044">
        <w:rPr>
          <w:rFonts w:asciiTheme="majorHAnsi" w:hAnsiTheme="majorHAnsi" w:cstheme="minorHAnsi"/>
          <w:sz w:val="26"/>
          <w:szCs w:val="26"/>
          <w:u w:val="single"/>
        </w:rPr>
        <w:t xml:space="preserve"> </w:t>
      </w:r>
      <w:r w:rsidR="00672F4E" w:rsidRPr="0019258D">
        <w:rPr>
          <w:rFonts w:asciiTheme="majorHAnsi" w:hAnsiTheme="majorHAnsi" w:cstheme="minorHAnsi"/>
          <w:sz w:val="26"/>
          <w:szCs w:val="26"/>
        </w:rPr>
        <w:t>(</w:t>
      </w:r>
      <w:r w:rsidR="00682044">
        <w:rPr>
          <w:rFonts w:asciiTheme="majorHAnsi" w:hAnsiTheme="majorHAnsi" w:cstheme="minorHAnsi"/>
          <w:sz w:val="26"/>
          <w:szCs w:val="26"/>
        </w:rPr>
        <w:t>Short term/Need basis</w:t>
      </w:r>
      <w:r w:rsidR="00672F4E" w:rsidRPr="0019258D">
        <w:rPr>
          <w:rFonts w:asciiTheme="majorHAnsi" w:hAnsiTheme="majorHAnsi" w:cstheme="minorHAnsi"/>
          <w:sz w:val="26"/>
          <w:szCs w:val="26"/>
        </w:rPr>
        <w:t>): Daily Time-KM Hire Slab:</w:t>
      </w:r>
      <w:r w:rsidR="00FC1351" w:rsidRPr="0019258D">
        <w:rPr>
          <w:rFonts w:asciiTheme="majorHAnsi" w:hAnsiTheme="majorHAnsi" w:cstheme="minorHAnsi"/>
          <w:sz w:val="26"/>
          <w:szCs w:val="26"/>
        </w:rPr>
        <w:t xml:space="preserve"> (Basic rates only</w:t>
      </w:r>
      <w:r w:rsidR="00FC1351" w:rsidRPr="0019258D">
        <w:rPr>
          <w:rFonts w:asciiTheme="majorHAnsi" w:hAnsiTheme="majorHAnsi"/>
          <w:szCs w:val="28"/>
        </w:rPr>
        <w:t>)</w:t>
      </w:r>
      <w:r w:rsidR="00682044" w:rsidRPr="00682044">
        <w:rPr>
          <w:rFonts w:asciiTheme="majorHAnsi" w:hAnsiTheme="majorHAnsi" w:cstheme="minorHAnsi"/>
          <w:i/>
          <w:sz w:val="26"/>
          <w:szCs w:val="26"/>
          <w:u w:val="single"/>
        </w:rPr>
        <w:t xml:space="preserve"> </w:t>
      </w:r>
      <w:r w:rsidR="00682044" w:rsidRPr="00AE2FE6">
        <w:rPr>
          <w:rFonts w:asciiTheme="majorHAnsi" w:hAnsiTheme="majorHAnsi" w:cstheme="minorHAnsi"/>
          <w:i/>
          <w:sz w:val="26"/>
          <w:szCs w:val="26"/>
          <w:u w:val="single"/>
        </w:rPr>
        <w:t xml:space="preserve">not older than </w:t>
      </w:r>
      <w:r w:rsidR="00682044">
        <w:rPr>
          <w:rFonts w:asciiTheme="majorHAnsi" w:hAnsiTheme="majorHAnsi" w:cstheme="minorHAnsi"/>
          <w:i/>
          <w:sz w:val="26"/>
          <w:szCs w:val="26"/>
          <w:u w:val="single"/>
        </w:rPr>
        <w:t>2018 year model (</w:t>
      </w:r>
      <w:r w:rsidR="00682044" w:rsidRPr="00AE2FE6">
        <w:rPr>
          <w:rFonts w:asciiTheme="majorHAnsi" w:hAnsiTheme="majorHAnsi" w:cstheme="minorHAnsi"/>
          <w:i/>
          <w:sz w:val="26"/>
          <w:szCs w:val="26"/>
          <w:u w:val="single"/>
        </w:rPr>
        <w:t xml:space="preserve">AC   Diesel) </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4723"/>
        <w:gridCol w:w="1559"/>
      </w:tblGrid>
      <w:tr w:rsidR="00744D74" w:rsidRPr="0019258D" w:rsidTr="00682044">
        <w:tc>
          <w:tcPr>
            <w:tcW w:w="6912" w:type="dxa"/>
            <w:gridSpan w:val="3"/>
            <w:vAlign w:val="bottom"/>
          </w:tcPr>
          <w:p w:rsidR="00744D74" w:rsidRPr="0019258D" w:rsidRDefault="00B055A6" w:rsidP="00B055A6">
            <w:pPr>
              <w:jc w:val="center"/>
              <w:rPr>
                <w:rFonts w:asciiTheme="majorHAnsi" w:hAnsiTheme="majorHAnsi" w:cstheme="minorHAnsi"/>
              </w:rPr>
            </w:pPr>
            <w:r>
              <w:rPr>
                <w:rFonts w:asciiTheme="majorHAnsi" w:hAnsiTheme="majorHAnsi" w:cstheme="minorHAnsi"/>
                <w:b/>
              </w:rPr>
              <w:t xml:space="preserve">Per vehicle  </w:t>
            </w:r>
            <w:r w:rsidR="00744D74" w:rsidRPr="0019258D">
              <w:rPr>
                <w:rFonts w:asciiTheme="majorHAnsi" w:hAnsiTheme="majorHAnsi" w:cstheme="minorHAnsi"/>
                <w:b/>
              </w:rPr>
              <w:t>Slab Rate</w:t>
            </w:r>
          </w:p>
        </w:tc>
      </w:tr>
      <w:tr w:rsidR="00682044" w:rsidRPr="0019258D" w:rsidTr="00682044">
        <w:tc>
          <w:tcPr>
            <w:tcW w:w="630" w:type="dxa"/>
            <w:vAlign w:val="center"/>
          </w:tcPr>
          <w:p w:rsidR="00682044" w:rsidRPr="00B055A6" w:rsidRDefault="00682044" w:rsidP="007605AA">
            <w:pPr>
              <w:jc w:val="center"/>
              <w:rPr>
                <w:rFonts w:asciiTheme="majorHAnsi" w:hAnsiTheme="majorHAnsi" w:cstheme="minorHAnsi"/>
              </w:rPr>
            </w:pPr>
            <w:r w:rsidRPr="00B055A6">
              <w:rPr>
                <w:rFonts w:asciiTheme="majorHAnsi" w:hAnsiTheme="majorHAnsi" w:cstheme="minorHAnsi"/>
                <w:sz w:val="22"/>
                <w:szCs w:val="22"/>
              </w:rPr>
              <w:t>Slab No.</w:t>
            </w:r>
          </w:p>
        </w:tc>
        <w:tc>
          <w:tcPr>
            <w:tcW w:w="4723" w:type="dxa"/>
            <w:vAlign w:val="center"/>
          </w:tcPr>
          <w:p w:rsidR="00682044" w:rsidRPr="00B055A6" w:rsidRDefault="00682044" w:rsidP="007605AA">
            <w:pPr>
              <w:jc w:val="center"/>
              <w:rPr>
                <w:rFonts w:asciiTheme="majorHAnsi" w:hAnsiTheme="majorHAnsi" w:cstheme="minorHAnsi"/>
              </w:rPr>
            </w:pPr>
            <w:r w:rsidRPr="00B055A6">
              <w:rPr>
                <w:rFonts w:asciiTheme="majorHAnsi" w:hAnsiTheme="majorHAnsi" w:cstheme="minorHAnsi"/>
                <w:sz w:val="22"/>
                <w:szCs w:val="22"/>
              </w:rPr>
              <w:t>Time-KM Hire slab</w:t>
            </w:r>
          </w:p>
        </w:tc>
        <w:tc>
          <w:tcPr>
            <w:tcW w:w="1559" w:type="dxa"/>
            <w:vAlign w:val="center"/>
          </w:tcPr>
          <w:p w:rsidR="00682044" w:rsidRPr="00B055A6" w:rsidRDefault="00682044" w:rsidP="007605AA">
            <w:pPr>
              <w:spacing w:before="120"/>
              <w:jc w:val="center"/>
              <w:rPr>
                <w:rFonts w:asciiTheme="majorHAnsi" w:hAnsiTheme="majorHAnsi" w:cstheme="minorHAnsi"/>
              </w:rPr>
            </w:pPr>
            <w:r>
              <w:rPr>
                <w:rFonts w:asciiTheme="majorHAnsi" w:hAnsiTheme="majorHAnsi" w:cstheme="minorHAnsi"/>
                <w:sz w:val="22"/>
                <w:szCs w:val="22"/>
              </w:rPr>
              <w:t>SUV</w:t>
            </w:r>
            <w:r w:rsidRPr="00B055A6">
              <w:rPr>
                <w:rFonts w:asciiTheme="majorHAnsi" w:hAnsiTheme="majorHAnsi" w:cstheme="minorHAnsi"/>
                <w:sz w:val="22"/>
                <w:szCs w:val="22"/>
              </w:rPr>
              <w:t xml:space="preserve"> ( AC)</w:t>
            </w:r>
          </w:p>
        </w:tc>
      </w:tr>
      <w:tr w:rsidR="00682044" w:rsidRPr="0019258D" w:rsidTr="00682044">
        <w:tc>
          <w:tcPr>
            <w:tcW w:w="630" w:type="dxa"/>
          </w:tcPr>
          <w:p w:rsidR="00682044" w:rsidRPr="00B055A6" w:rsidRDefault="00682044" w:rsidP="00543129">
            <w:pPr>
              <w:rPr>
                <w:rFonts w:asciiTheme="majorHAnsi" w:hAnsiTheme="majorHAnsi" w:cstheme="minorHAnsi"/>
              </w:rPr>
            </w:pPr>
          </w:p>
        </w:tc>
        <w:tc>
          <w:tcPr>
            <w:tcW w:w="4723" w:type="dxa"/>
          </w:tcPr>
          <w:p w:rsidR="00682044" w:rsidRPr="00B055A6" w:rsidRDefault="00C37595" w:rsidP="00C37595">
            <w:pPr>
              <w:pStyle w:val="ListParagraph"/>
              <w:ind w:left="0"/>
              <w:jc w:val="center"/>
              <w:rPr>
                <w:rFonts w:asciiTheme="majorHAnsi" w:hAnsiTheme="majorHAnsi" w:cstheme="minorHAnsi"/>
              </w:rPr>
            </w:pPr>
            <w:r>
              <w:rPr>
                <w:rFonts w:asciiTheme="majorHAnsi" w:hAnsiTheme="majorHAnsi" w:cstheme="minorHAnsi"/>
              </w:rPr>
              <w:t>A</w:t>
            </w:r>
          </w:p>
        </w:tc>
        <w:tc>
          <w:tcPr>
            <w:tcW w:w="1559" w:type="dxa"/>
          </w:tcPr>
          <w:p w:rsidR="00682044" w:rsidRPr="00B055A6" w:rsidRDefault="00C37595" w:rsidP="008D69D5">
            <w:pPr>
              <w:jc w:val="center"/>
              <w:rPr>
                <w:rFonts w:asciiTheme="majorHAnsi" w:hAnsiTheme="majorHAnsi" w:cstheme="minorHAnsi"/>
              </w:rPr>
            </w:pPr>
            <w:r>
              <w:rPr>
                <w:rFonts w:asciiTheme="majorHAnsi" w:hAnsiTheme="majorHAnsi" w:cstheme="minorHAnsi"/>
              </w:rPr>
              <w:t>B</w:t>
            </w:r>
          </w:p>
        </w:tc>
      </w:tr>
      <w:tr w:rsidR="00682044" w:rsidRPr="0019258D" w:rsidTr="00682044">
        <w:tc>
          <w:tcPr>
            <w:tcW w:w="630" w:type="dxa"/>
          </w:tcPr>
          <w:p w:rsidR="00682044" w:rsidRPr="0019258D" w:rsidRDefault="00682044" w:rsidP="00B3029B">
            <w:pPr>
              <w:rPr>
                <w:rFonts w:asciiTheme="majorHAnsi" w:hAnsiTheme="majorHAnsi" w:cstheme="minorHAnsi"/>
              </w:rPr>
            </w:pPr>
            <w:r>
              <w:rPr>
                <w:rFonts w:asciiTheme="majorHAnsi" w:hAnsiTheme="majorHAnsi" w:cstheme="minorHAnsi"/>
              </w:rPr>
              <w:t>1.</w:t>
            </w:r>
          </w:p>
        </w:tc>
        <w:tc>
          <w:tcPr>
            <w:tcW w:w="4723" w:type="dxa"/>
          </w:tcPr>
          <w:p w:rsidR="00682044" w:rsidRPr="0019258D" w:rsidRDefault="00682044" w:rsidP="008D69D5">
            <w:pPr>
              <w:rPr>
                <w:rFonts w:asciiTheme="majorHAnsi" w:hAnsiTheme="majorHAnsi" w:cstheme="minorHAnsi"/>
              </w:rPr>
            </w:pPr>
            <w:r>
              <w:rPr>
                <w:rFonts w:asciiTheme="majorHAnsi" w:hAnsiTheme="majorHAnsi" w:cstheme="minorHAnsi"/>
              </w:rPr>
              <w:t>80 KM * 10 hrs</w:t>
            </w:r>
          </w:p>
        </w:tc>
        <w:tc>
          <w:tcPr>
            <w:tcW w:w="1559" w:type="dxa"/>
            <w:vAlign w:val="center"/>
          </w:tcPr>
          <w:p w:rsidR="00682044" w:rsidRPr="0019258D" w:rsidRDefault="00682044" w:rsidP="00CD4165">
            <w:pPr>
              <w:jc w:val="center"/>
              <w:rPr>
                <w:rFonts w:asciiTheme="majorHAnsi" w:hAnsiTheme="majorHAnsi" w:cstheme="minorHAnsi"/>
              </w:rPr>
            </w:pPr>
          </w:p>
        </w:tc>
      </w:tr>
      <w:tr w:rsidR="00682044" w:rsidRPr="0019258D" w:rsidTr="00682044">
        <w:tc>
          <w:tcPr>
            <w:tcW w:w="630" w:type="dxa"/>
          </w:tcPr>
          <w:p w:rsidR="00682044" w:rsidRPr="0019258D" w:rsidRDefault="00C37595" w:rsidP="00D0555F">
            <w:pPr>
              <w:spacing w:before="120" w:after="120"/>
              <w:rPr>
                <w:rFonts w:asciiTheme="majorHAnsi" w:hAnsiTheme="majorHAnsi" w:cstheme="minorHAnsi"/>
              </w:rPr>
            </w:pPr>
            <w:r>
              <w:rPr>
                <w:rFonts w:asciiTheme="majorHAnsi" w:hAnsiTheme="majorHAnsi" w:cstheme="minorHAnsi"/>
              </w:rPr>
              <w:t>2.</w:t>
            </w:r>
          </w:p>
        </w:tc>
        <w:tc>
          <w:tcPr>
            <w:tcW w:w="4723" w:type="dxa"/>
          </w:tcPr>
          <w:p w:rsidR="00682044" w:rsidRPr="0019258D" w:rsidRDefault="00682044" w:rsidP="00D0555F">
            <w:pPr>
              <w:spacing w:before="120" w:after="120"/>
              <w:rPr>
                <w:rFonts w:asciiTheme="majorHAnsi" w:hAnsiTheme="majorHAnsi" w:cstheme="minorHAnsi"/>
              </w:rPr>
            </w:pPr>
            <w:r w:rsidRPr="0019258D">
              <w:rPr>
                <w:rFonts w:asciiTheme="majorHAnsi" w:hAnsiTheme="majorHAnsi" w:cstheme="minorHAnsi"/>
              </w:rPr>
              <w:t xml:space="preserve">Rate per hour for Extra hours </w:t>
            </w:r>
          </w:p>
        </w:tc>
        <w:tc>
          <w:tcPr>
            <w:tcW w:w="1559" w:type="dxa"/>
            <w:vAlign w:val="center"/>
          </w:tcPr>
          <w:p w:rsidR="00682044" w:rsidRPr="0019258D" w:rsidRDefault="00682044" w:rsidP="00CD4165">
            <w:pPr>
              <w:jc w:val="center"/>
              <w:rPr>
                <w:rFonts w:asciiTheme="majorHAnsi" w:hAnsiTheme="majorHAnsi" w:cstheme="minorHAnsi"/>
              </w:rPr>
            </w:pPr>
          </w:p>
        </w:tc>
      </w:tr>
      <w:tr w:rsidR="00682044" w:rsidRPr="0019258D" w:rsidTr="00682044">
        <w:tc>
          <w:tcPr>
            <w:tcW w:w="630" w:type="dxa"/>
          </w:tcPr>
          <w:p w:rsidR="00682044" w:rsidRPr="0019258D" w:rsidRDefault="00C37595" w:rsidP="00D0555F">
            <w:pPr>
              <w:spacing w:before="120" w:after="120"/>
              <w:rPr>
                <w:rFonts w:asciiTheme="majorHAnsi" w:hAnsiTheme="majorHAnsi" w:cstheme="minorHAnsi"/>
              </w:rPr>
            </w:pPr>
            <w:r>
              <w:rPr>
                <w:rFonts w:asciiTheme="majorHAnsi" w:hAnsiTheme="majorHAnsi" w:cstheme="minorHAnsi"/>
              </w:rPr>
              <w:t>3.</w:t>
            </w:r>
          </w:p>
        </w:tc>
        <w:tc>
          <w:tcPr>
            <w:tcW w:w="4723" w:type="dxa"/>
          </w:tcPr>
          <w:p w:rsidR="00682044" w:rsidRPr="0019258D" w:rsidRDefault="00682044" w:rsidP="00D0555F">
            <w:pPr>
              <w:spacing w:before="120" w:after="120"/>
              <w:rPr>
                <w:rFonts w:asciiTheme="majorHAnsi" w:hAnsiTheme="majorHAnsi" w:cstheme="minorHAnsi"/>
              </w:rPr>
            </w:pPr>
            <w:r w:rsidRPr="0019258D">
              <w:rPr>
                <w:rFonts w:asciiTheme="majorHAnsi" w:hAnsiTheme="majorHAnsi" w:cstheme="minorHAnsi"/>
              </w:rPr>
              <w:t xml:space="preserve">Rate per km for extra KM </w:t>
            </w:r>
          </w:p>
        </w:tc>
        <w:tc>
          <w:tcPr>
            <w:tcW w:w="1559" w:type="dxa"/>
            <w:vAlign w:val="center"/>
          </w:tcPr>
          <w:p w:rsidR="00682044" w:rsidRPr="0019258D" w:rsidRDefault="00682044" w:rsidP="00CD4165">
            <w:pPr>
              <w:jc w:val="center"/>
              <w:rPr>
                <w:rFonts w:asciiTheme="majorHAnsi" w:hAnsiTheme="majorHAnsi" w:cstheme="minorHAnsi"/>
              </w:rPr>
            </w:pPr>
          </w:p>
        </w:tc>
      </w:tr>
    </w:tbl>
    <w:p w:rsidR="00C17AD6" w:rsidRPr="0019258D" w:rsidRDefault="00C17AD6" w:rsidP="00CE4C40">
      <w:pPr>
        <w:rPr>
          <w:rFonts w:asciiTheme="majorHAnsi" w:hAnsiTheme="majorHAnsi" w:cstheme="minorHAnsi"/>
          <w:b/>
        </w:rPr>
      </w:pPr>
    </w:p>
    <w:p w:rsidR="00672F4E" w:rsidRPr="0019258D" w:rsidRDefault="00C17AD6" w:rsidP="00CE4C40">
      <w:pPr>
        <w:rPr>
          <w:rFonts w:asciiTheme="majorHAnsi" w:hAnsiTheme="majorHAnsi" w:cstheme="minorHAnsi"/>
          <w:b/>
        </w:rPr>
      </w:pPr>
      <w:r w:rsidRPr="0019258D">
        <w:rPr>
          <w:rFonts w:asciiTheme="majorHAnsi" w:hAnsiTheme="majorHAnsi" w:cstheme="minorHAnsi"/>
          <w:b/>
        </w:rPr>
        <w:t>Total</w:t>
      </w:r>
      <w:r w:rsidR="00626B05">
        <w:rPr>
          <w:rFonts w:asciiTheme="majorHAnsi" w:hAnsiTheme="majorHAnsi" w:cstheme="minorHAnsi"/>
          <w:b/>
        </w:rPr>
        <w:t xml:space="preserve"> </w:t>
      </w:r>
      <w:r w:rsidR="00DE5227">
        <w:rPr>
          <w:rFonts w:asciiTheme="majorHAnsi" w:hAnsiTheme="majorHAnsi" w:cstheme="minorHAnsi"/>
          <w:b/>
        </w:rPr>
        <w:t>‘C</w:t>
      </w:r>
      <w:r w:rsidR="00DE5227" w:rsidRPr="0019258D">
        <w:rPr>
          <w:rFonts w:asciiTheme="majorHAnsi" w:hAnsiTheme="majorHAnsi" w:cstheme="minorHAnsi"/>
          <w:b/>
        </w:rPr>
        <w:t>’</w:t>
      </w:r>
      <w:r w:rsidR="00DE5227">
        <w:rPr>
          <w:rFonts w:asciiTheme="majorHAnsi" w:hAnsiTheme="majorHAnsi" w:cstheme="minorHAnsi"/>
          <w:b/>
        </w:rPr>
        <w:t xml:space="preserve"> (</w:t>
      </w:r>
      <w:r w:rsidR="00C37595">
        <w:rPr>
          <w:rFonts w:asciiTheme="majorHAnsi" w:hAnsiTheme="majorHAnsi" w:cstheme="minorHAnsi"/>
          <w:b/>
        </w:rPr>
        <w:t>‘B1+B2+B3)=</w:t>
      </w:r>
      <w:r w:rsidR="00814C34" w:rsidRPr="0019258D">
        <w:rPr>
          <w:rFonts w:asciiTheme="majorHAnsi" w:hAnsiTheme="majorHAnsi" w:cstheme="minorHAnsi"/>
          <w:b/>
        </w:rPr>
        <w:t>Rs.--------------</w:t>
      </w:r>
    </w:p>
    <w:p w:rsidR="007A3793" w:rsidRPr="0019258D" w:rsidRDefault="00C37595" w:rsidP="00CE4C40">
      <w:pPr>
        <w:rPr>
          <w:rFonts w:asciiTheme="majorHAnsi" w:hAnsiTheme="majorHAnsi" w:cstheme="minorHAnsi"/>
        </w:rPr>
      </w:pPr>
      <w:r>
        <w:rPr>
          <w:rFonts w:asciiTheme="majorHAnsi" w:hAnsiTheme="majorHAnsi" w:cstheme="minorHAnsi"/>
        </w:rPr>
        <w:t xml:space="preserve"> </w:t>
      </w:r>
    </w:p>
    <w:p w:rsidR="00C17AD6" w:rsidRPr="0019258D" w:rsidRDefault="00814C34" w:rsidP="00C17AD6">
      <w:pPr>
        <w:jc w:val="both"/>
        <w:rPr>
          <w:rFonts w:asciiTheme="majorHAnsi" w:hAnsiTheme="majorHAnsi" w:cstheme="minorHAnsi"/>
          <w:b/>
        </w:rPr>
      </w:pPr>
      <w:r w:rsidRPr="0019258D">
        <w:rPr>
          <w:rFonts w:asciiTheme="majorHAnsi" w:hAnsiTheme="majorHAnsi" w:cstheme="minorHAnsi"/>
          <w:b/>
          <w:u w:val="single"/>
        </w:rPr>
        <w:t>Note</w:t>
      </w:r>
      <w:r w:rsidRPr="0019258D">
        <w:rPr>
          <w:rFonts w:asciiTheme="majorHAnsi" w:hAnsiTheme="majorHAnsi" w:cstheme="minorHAnsi"/>
          <w:b/>
        </w:rPr>
        <w:t>:</w:t>
      </w:r>
    </w:p>
    <w:p w:rsidR="00C17AD6" w:rsidRPr="0019258D" w:rsidRDefault="00C17AD6" w:rsidP="00C17AD6">
      <w:pPr>
        <w:jc w:val="both"/>
        <w:rPr>
          <w:rFonts w:asciiTheme="majorHAnsi" w:hAnsiTheme="majorHAnsi" w:cstheme="minorHAnsi"/>
          <w:b/>
        </w:rPr>
      </w:pPr>
      <w:r w:rsidRPr="0019258D">
        <w:rPr>
          <w:rFonts w:asciiTheme="majorHAnsi" w:hAnsiTheme="majorHAnsi" w:cstheme="minorHAnsi"/>
          <w:b/>
        </w:rPr>
        <w:t>(i)</w:t>
      </w:r>
      <w:r w:rsidR="00814C34" w:rsidRPr="0019258D">
        <w:rPr>
          <w:rFonts w:asciiTheme="majorHAnsi" w:hAnsiTheme="majorHAnsi" w:cstheme="minorHAnsi"/>
          <w:b/>
        </w:rPr>
        <w:t xml:space="preserve"> In </w:t>
      </w:r>
      <w:r w:rsidR="00B8307D" w:rsidRPr="0019258D">
        <w:rPr>
          <w:rFonts w:asciiTheme="majorHAnsi" w:hAnsiTheme="majorHAnsi" w:cstheme="minorHAnsi"/>
          <w:b/>
        </w:rPr>
        <w:t>case</w:t>
      </w:r>
      <w:r w:rsidR="00814C34" w:rsidRPr="0019258D">
        <w:rPr>
          <w:rFonts w:asciiTheme="majorHAnsi" w:hAnsiTheme="majorHAnsi" w:cstheme="minorHAnsi"/>
          <w:b/>
        </w:rPr>
        <w:t xml:space="preserve"> of any omission</w:t>
      </w:r>
      <w:r w:rsidR="008F1116">
        <w:rPr>
          <w:rFonts w:asciiTheme="majorHAnsi" w:hAnsiTheme="majorHAnsi" w:cstheme="minorHAnsi"/>
          <w:b/>
        </w:rPr>
        <w:t>,</w:t>
      </w:r>
      <w:r w:rsidR="00814C34" w:rsidRPr="0019258D">
        <w:rPr>
          <w:rFonts w:asciiTheme="majorHAnsi" w:hAnsiTheme="majorHAnsi" w:cstheme="minorHAnsi"/>
          <w:b/>
        </w:rPr>
        <w:t xml:space="preserve"> the bid will not be conside</w:t>
      </w:r>
      <w:r w:rsidR="00652AB1" w:rsidRPr="0019258D">
        <w:rPr>
          <w:rFonts w:asciiTheme="majorHAnsi" w:hAnsiTheme="majorHAnsi" w:cstheme="minorHAnsi"/>
          <w:b/>
        </w:rPr>
        <w:t>re</w:t>
      </w:r>
      <w:r w:rsidR="00814C34" w:rsidRPr="0019258D">
        <w:rPr>
          <w:rFonts w:asciiTheme="majorHAnsi" w:hAnsiTheme="majorHAnsi" w:cstheme="minorHAnsi"/>
          <w:b/>
        </w:rPr>
        <w:t>d.</w:t>
      </w:r>
    </w:p>
    <w:p w:rsidR="00760E35" w:rsidRPr="0019258D" w:rsidRDefault="008F1116" w:rsidP="00760E35">
      <w:pPr>
        <w:jc w:val="both"/>
        <w:rPr>
          <w:rFonts w:asciiTheme="majorHAnsi" w:hAnsiTheme="majorHAnsi" w:cstheme="minorHAnsi"/>
          <w:b/>
        </w:rPr>
      </w:pPr>
      <w:r>
        <w:rPr>
          <w:rFonts w:asciiTheme="majorHAnsi" w:hAnsiTheme="majorHAnsi" w:cstheme="minorHAnsi"/>
          <w:b/>
        </w:rPr>
        <w:t>(ii)T</w:t>
      </w:r>
      <w:r w:rsidR="00760E35" w:rsidRPr="0019258D">
        <w:rPr>
          <w:rFonts w:asciiTheme="majorHAnsi" w:hAnsiTheme="majorHAnsi" w:cstheme="minorHAnsi"/>
          <w:b/>
        </w:rPr>
        <w:t>he basic rates should be quoted failing which</w:t>
      </w:r>
      <w:r w:rsidR="00D01F5E" w:rsidRPr="0019258D">
        <w:rPr>
          <w:rFonts w:asciiTheme="majorHAnsi" w:hAnsiTheme="majorHAnsi" w:cstheme="minorHAnsi"/>
          <w:b/>
        </w:rPr>
        <w:t>,</w:t>
      </w:r>
      <w:r w:rsidR="00760E35" w:rsidRPr="0019258D">
        <w:rPr>
          <w:rFonts w:asciiTheme="majorHAnsi" w:hAnsiTheme="majorHAnsi" w:cstheme="minorHAnsi"/>
          <w:b/>
        </w:rPr>
        <w:t xml:space="preserve"> the bid will be summarily be rejected.</w:t>
      </w:r>
    </w:p>
    <w:p w:rsidR="00C5003C" w:rsidRPr="0019258D" w:rsidRDefault="00C5003C" w:rsidP="00760E35">
      <w:pPr>
        <w:jc w:val="both"/>
        <w:rPr>
          <w:rFonts w:asciiTheme="majorHAnsi" w:hAnsiTheme="majorHAnsi" w:cstheme="minorHAnsi"/>
          <w:b/>
          <w:caps/>
          <w:sz w:val="22"/>
        </w:rPr>
      </w:pPr>
    </w:p>
    <w:p w:rsidR="00C5003C" w:rsidRPr="0019258D" w:rsidRDefault="00C5003C" w:rsidP="00672F4E">
      <w:pPr>
        <w:tabs>
          <w:tab w:val="left" w:pos="3620"/>
        </w:tabs>
        <w:ind w:left="5040" w:hanging="5040"/>
        <w:rPr>
          <w:rFonts w:asciiTheme="majorHAnsi" w:hAnsiTheme="majorHAnsi" w:cstheme="minorHAnsi"/>
          <w:b/>
          <w:caps/>
          <w:sz w:val="22"/>
        </w:rPr>
      </w:pPr>
    </w:p>
    <w:p w:rsidR="00C5003C" w:rsidRPr="0019258D" w:rsidRDefault="00C5003C" w:rsidP="00672F4E">
      <w:pPr>
        <w:tabs>
          <w:tab w:val="left" w:pos="3620"/>
        </w:tabs>
        <w:ind w:left="5040" w:hanging="5040"/>
        <w:rPr>
          <w:rFonts w:asciiTheme="majorHAnsi" w:hAnsiTheme="majorHAnsi" w:cstheme="minorHAnsi"/>
          <w:b/>
          <w:caps/>
          <w:sz w:val="22"/>
        </w:rPr>
      </w:pPr>
    </w:p>
    <w:p w:rsidR="00672F4E" w:rsidRPr="0019258D" w:rsidRDefault="00672F4E" w:rsidP="00672F4E">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t>Date</w:t>
      </w:r>
      <w:r w:rsidRPr="0019258D">
        <w:rPr>
          <w:rFonts w:asciiTheme="majorHAnsi" w:hAnsiTheme="majorHAnsi" w:cstheme="minorHAnsi"/>
          <w:b/>
          <w:caps/>
          <w:sz w:val="22"/>
        </w:rPr>
        <w:tab/>
      </w:r>
      <w:r w:rsidRPr="0019258D">
        <w:rPr>
          <w:rFonts w:asciiTheme="majorHAnsi" w:hAnsiTheme="majorHAnsi" w:cstheme="minorHAnsi"/>
          <w:b/>
          <w:caps/>
          <w:sz w:val="22"/>
        </w:rPr>
        <w:tab/>
      </w:r>
      <w:r w:rsidRPr="0019258D">
        <w:rPr>
          <w:rFonts w:asciiTheme="majorHAnsi" w:hAnsiTheme="majorHAnsi" w:cstheme="minorHAnsi"/>
          <w:b/>
          <w:caps/>
          <w:sz w:val="22"/>
        </w:rPr>
        <w:tab/>
        <w:t>Signature</w:t>
      </w:r>
    </w:p>
    <w:p w:rsidR="002B1819" w:rsidRPr="0019258D" w:rsidRDefault="00C314D2" w:rsidP="00672F4E">
      <w:pPr>
        <w:tabs>
          <w:tab w:val="left" w:pos="3620"/>
        </w:tabs>
        <w:ind w:left="5040" w:hanging="5040"/>
        <w:rPr>
          <w:rFonts w:asciiTheme="majorHAnsi" w:hAnsiTheme="majorHAnsi" w:cstheme="minorHAnsi"/>
          <w:b/>
          <w:caps/>
          <w:sz w:val="22"/>
        </w:rPr>
      </w:pPr>
      <w:r w:rsidRPr="00C314D2">
        <w:rPr>
          <w:rFonts w:asciiTheme="majorHAnsi" w:hAnsiTheme="majorHAnsi" w:cstheme="minorHAnsi"/>
          <w:b/>
          <w:caps/>
          <w:sz w:val="22"/>
        </w:rPr>
        <w:t>Seal</w:t>
      </w:r>
    </w:p>
    <w:p w:rsidR="00C314D2" w:rsidRDefault="00C314D2" w:rsidP="00672F4E">
      <w:pPr>
        <w:tabs>
          <w:tab w:val="left" w:pos="3620"/>
        </w:tabs>
        <w:ind w:left="5040" w:hanging="5040"/>
        <w:rPr>
          <w:rFonts w:asciiTheme="majorHAnsi" w:hAnsiTheme="majorHAnsi" w:cstheme="minorHAnsi"/>
          <w:b/>
          <w:caps/>
          <w:sz w:val="22"/>
          <w:highlight w:val="yellow"/>
        </w:rPr>
      </w:pPr>
    </w:p>
    <w:p w:rsidR="00056532" w:rsidRDefault="0070650D" w:rsidP="00D65F0A">
      <w:pPr>
        <w:tabs>
          <w:tab w:val="left" w:pos="3620"/>
        </w:tabs>
        <w:spacing w:before="240"/>
        <w:jc w:val="center"/>
        <w:rPr>
          <w:rFonts w:asciiTheme="majorHAnsi" w:hAnsiTheme="majorHAnsi" w:cstheme="minorHAnsi"/>
        </w:rPr>
      </w:pPr>
      <w:r>
        <w:rPr>
          <w:rFonts w:asciiTheme="majorHAnsi" w:hAnsiTheme="majorHAnsi" w:cstheme="minorHAnsi"/>
        </w:rPr>
        <w:t>(</w:t>
      </w:r>
      <w:r w:rsidR="00D65F0A" w:rsidRPr="0019258D">
        <w:rPr>
          <w:rFonts w:asciiTheme="majorHAnsi" w:hAnsiTheme="majorHAnsi" w:cstheme="minorHAnsi"/>
        </w:rPr>
        <w:t>End of Section – V PRICE SCHEDULE)</w:t>
      </w:r>
    </w:p>
    <w:p w:rsidR="00DC546D" w:rsidRDefault="00DC546D" w:rsidP="00D65F0A">
      <w:pPr>
        <w:tabs>
          <w:tab w:val="left" w:pos="3620"/>
        </w:tabs>
        <w:spacing w:before="240"/>
        <w:jc w:val="center"/>
        <w:rPr>
          <w:rFonts w:asciiTheme="majorHAnsi" w:hAnsiTheme="majorHAnsi" w:cstheme="minorHAnsi"/>
        </w:rPr>
      </w:pPr>
    </w:p>
    <w:p w:rsidR="00DC546D" w:rsidRDefault="00DC546D" w:rsidP="00D65F0A">
      <w:pPr>
        <w:tabs>
          <w:tab w:val="left" w:pos="3620"/>
        </w:tabs>
        <w:spacing w:before="240"/>
        <w:jc w:val="center"/>
        <w:rPr>
          <w:rFonts w:asciiTheme="majorHAnsi" w:hAnsiTheme="majorHAnsi" w:cstheme="minorHAnsi"/>
        </w:rPr>
      </w:pPr>
    </w:p>
    <w:p w:rsidR="00DC546D" w:rsidRDefault="00DC546D" w:rsidP="00D65F0A">
      <w:pPr>
        <w:tabs>
          <w:tab w:val="left" w:pos="3620"/>
        </w:tabs>
        <w:spacing w:before="240"/>
        <w:jc w:val="center"/>
        <w:rPr>
          <w:rFonts w:asciiTheme="majorHAnsi" w:hAnsiTheme="majorHAnsi" w:cstheme="minorHAnsi"/>
        </w:rPr>
      </w:pPr>
    </w:p>
    <w:p w:rsidR="00DC546D" w:rsidRDefault="00DC546D" w:rsidP="00D65F0A">
      <w:pPr>
        <w:tabs>
          <w:tab w:val="left" w:pos="3620"/>
        </w:tabs>
        <w:spacing w:before="240"/>
        <w:jc w:val="center"/>
        <w:rPr>
          <w:rFonts w:asciiTheme="majorHAnsi" w:hAnsiTheme="majorHAnsi" w:cstheme="minorHAnsi"/>
        </w:rPr>
      </w:pPr>
    </w:p>
    <w:p w:rsidR="00DC546D" w:rsidRDefault="00DC546D" w:rsidP="00D65F0A">
      <w:pPr>
        <w:tabs>
          <w:tab w:val="left" w:pos="3620"/>
        </w:tabs>
        <w:spacing w:before="240"/>
        <w:jc w:val="center"/>
        <w:rPr>
          <w:rFonts w:asciiTheme="majorHAnsi" w:hAnsiTheme="majorHAnsi" w:cstheme="minorHAnsi"/>
        </w:rPr>
      </w:pPr>
    </w:p>
    <w:p w:rsidR="00DC546D" w:rsidRDefault="00DC546D" w:rsidP="00D65F0A">
      <w:pPr>
        <w:tabs>
          <w:tab w:val="left" w:pos="3620"/>
        </w:tabs>
        <w:spacing w:before="240"/>
        <w:jc w:val="center"/>
        <w:rPr>
          <w:rFonts w:asciiTheme="majorHAnsi" w:hAnsiTheme="majorHAnsi" w:cstheme="minorHAnsi"/>
        </w:rPr>
      </w:pPr>
    </w:p>
    <w:p w:rsidR="00DC546D" w:rsidRDefault="00DC546D" w:rsidP="00D65F0A">
      <w:pPr>
        <w:tabs>
          <w:tab w:val="left" w:pos="3620"/>
        </w:tabs>
        <w:spacing w:before="240"/>
        <w:jc w:val="center"/>
        <w:rPr>
          <w:rFonts w:asciiTheme="majorHAnsi" w:hAnsiTheme="majorHAnsi" w:cstheme="minorHAnsi"/>
        </w:rPr>
      </w:pPr>
    </w:p>
    <w:p w:rsidR="00DC546D" w:rsidRDefault="00DC546D" w:rsidP="00D65F0A">
      <w:pPr>
        <w:tabs>
          <w:tab w:val="left" w:pos="3620"/>
        </w:tabs>
        <w:spacing w:before="240"/>
        <w:jc w:val="center"/>
        <w:rPr>
          <w:rFonts w:asciiTheme="majorHAnsi" w:hAnsiTheme="majorHAnsi" w:cstheme="minorHAnsi"/>
        </w:rPr>
      </w:pPr>
    </w:p>
    <w:p w:rsidR="00DC546D" w:rsidRDefault="00DC546D" w:rsidP="00D65F0A">
      <w:pPr>
        <w:tabs>
          <w:tab w:val="left" w:pos="3620"/>
        </w:tabs>
        <w:spacing w:before="240"/>
        <w:jc w:val="center"/>
        <w:rPr>
          <w:rFonts w:asciiTheme="majorHAnsi" w:hAnsiTheme="majorHAnsi" w:cstheme="minorHAnsi"/>
        </w:rPr>
      </w:pPr>
    </w:p>
    <w:p w:rsidR="00DC546D" w:rsidRDefault="00DC546D" w:rsidP="00D65F0A">
      <w:pPr>
        <w:tabs>
          <w:tab w:val="left" w:pos="3620"/>
        </w:tabs>
        <w:spacing w:before="240"/>
        <w:jc w:val="center"/>
        <w:rPr>
          <w:rFonts w:asciiTheme="majorHAnsi" w:hAnsiTheme="majorHAnsi" w:cstheme="minorHAnsi"/>
        </w:rPr>
      </w:pPr>
    </w:p>
    <w:p w:rsidR="00DC546D" w:rsidRPr="0019258D" w:rsidRDefault="00DC546D" w:rsidP="00D65F0A">
      <w:pPr>
        <w:tabs>
          <w:tab w:val="left" w:pos="3620"/>
        </w:tabs>
        <w:spacing w:before="240"/>
        <w:jc w:val="center"/>
        <w:rPr>
          <w:rFonts w:asciiTheme="majorHAnsi" w:hAnsiTheme="majorHAnsi" w:cstheme="minorHAnsi"/>
        </w:rPr>
      </w:pPr>
    </w:p>
    <w:p w:rsidR="008E7D71" w:rsidRPr="0019258D" w:rsidRDefault="008E7D71" w:rsidP="00672F4E">
      <w:pPr>
        <w:tabs>
          <w:tab w:val="left" w:pos="3620"/>
        </w:tabs>
        <w:jc w:val="right"/>
        <w:rPr>
          <w:rFonts w:asciiTheme="majorHAnsi" w:hAnsiTheme="majorHAnsi"/>
          <w:b/>
          <w:u w:val="single"/>
        </w:rPr>
      </w:pPr>
    </w:p>
    <w:p w:rsidR="00B718A2" w:rsidRDefault="00B718A2" w:rsidP="00B718A2">
      <w:pPr>
        <w:tabs>
          <w:tab w:val="left" w:pos="3620"/>
        </w:tabs>
        <w:rPr>
          <w:rFonts w:asciiTheme="majorHAnsi" w:hAnsiTheme="majorHAnsi"/>
          <w:b/>
          <w:u w:val="single"/>
        </w:rPr>
      </w:pPr>
    </w:p>
    <w:p w:rsidR="00672F4E" w:rsidRPr="0019258D" w:rsidRDefault="002054C1" w:rsidP="00B718A2">
      <w:pPr>
        <w:tabs>
          <w:tab w:val="left" w:pos="3620"/>
        </w:tabs>
        <w:jc w:val="right"/>
        <w:rPr>
          <w:rFonts w:asciiTheme="majorHAnsi" w:hAnsiTheme="majorHAnsi" w:cstheme="minorHAnsi"/>
          <w:b/>
          <w:u w:val="single"/>
        </w:rPr>
      </w:pPr>
      <w:r w:rsidRPr="0019258D">
        <w:rPr>
          <w:rFonts w:asciiTheme="majorHAnsi" w:hAnsiTheme="majorHAnsi" w:cstheme="minorHAnsi"/>
          <w:b/>
          <w:u w:val="single"/>
        </w:rPr>
        <w:t>A</w:t>
      </w:r>
      <w:r w:rsidR="00672F4E" w:rsidRPr="0019258D">
        <w:rPr>
          <w:rFonts w:asciiTheme="majorHAnsi" w:hAnsiTheme="majorHAnsi" w:cstheme="minorHAnsi"/>
          <w:b/>
          <w:u w:val="single"/>
        </w:rPr>
        <w:t>NNEXURE-1</w:t>
      </w:r>
    </w:p>
    <w:p w:rsidR="00672F4E" w:rsidRPr="0019258D" w:rsidRDefault="00672F4E" w:rsidP="00672F4E">
      <w:pPr>
        <w:tabs>
          <w:tab w:val="left" w:pos="3620"/>
        </w:tabs>
        <w:rPr>
          <w:rFonts w:asciiTheme="majorHAnsi" w:hAnsiTheme="majorHAnsi" w:cstheme="minorHAnsi"/>
        </w:rPr>
      </w:pPr>
    </w:p>
    <w:p w:rsidR="00672F4E" w:rsidRPr="0019258D" w:rsidRDefault="00672F4E" w:rsidP="00672F4E">
      <w:pPr>
        <w:tabs>
          <w:tab w:val="left" w:pos="3620"/>
        </w:tabs>
        <w:jc w:val="center"/>
        <w:rPr>
          <w:rFonts w:asciiTheme="majorHAnsi" w:hAnsiTheme="majorHAnsi" w:cstheme="minorHAnsi"/>
          <w:b/>
          <w:bCs/>
          <w:sz w:val="28"/>
          <w:szCs w:val="28"/>
        </w:rPr>
      </w:pPr>
      <w:r w:rsidRPr="0019258D">
        <w:rPr>
          <w:rFonts w:asciiTheme="majorHAnsi" w:hAnsiTheme="majorHAnsi" w:cstheme="minorHAnsi"/>
          <w:b/>
          <w:bCs/>
          <w:sz w:val="28"/>
          <w:szCs w:val="28"/>
        </w:rPr>
        <w:t xml:space="preserve">BID </w:t>
      </w:r>
      <w:r w:rsidR="00F15531" w:rsidRPr="0019258D">
        <w:rPr>
          <w:rFonts w:asciiTheme="majorHAnsi" w:hAnsiTheme="majorHAnsi" w:cstheme="minorHAnsi"/>
          <w:b/>
          <w:bCs/>
          <w:sz w:val="28"/>
          <w:szCs w:val="28"/>
        </w:rPr>
        <w:t>FORM</w:t>
      </w:r>
    </w:p>
    <w:p w:rsidR="00672F4E" w:rsidRPr="0019258D" w:rsidRDefault="00672F4E" w:rsidP="00672F4E">
      <w:pPr>
        <w:tabs>
          <w:tab w:val="left" w:pos="3620"/>
        </w:tabs>
        <w:rPr>
          <w:rFonts w:asciiTheme="majorHAnsi" w:hAnsiTheme="majorHAnsi" w:cstheme="minorHAnsi"/>
        </w:rPr>
      </w:pPr>
    </w:p>
    <w:p w:rsidR="00672F4E" w:rsidRPr="0019258D" w:rsidRDefault="001651DA" w:rsidP="00672F4E">
      <w:pPr>
        <w:tabs>
          <w:tab w:val="left" w:pos="3620"/>
        </w:tabs>
        <w:rPr>
          <w:rFonts w:asciiTheme="majorHAnsi" w:hAnsiTheme="majorHAnsi" w:cstheme="minorHAnsi"/>
        </w:rPr>
      </w:pPr>
      <w:r w:rsidRPr="0019258D">
        <w:rPr>
          <w:rFonts w:asciiTheme="majorHAnsi" w:hAnsiTheme="majorHAnsi" w:cstheme="minorHAnsi"/>
        </w:rPr>
        <w:t>E-</w:t>
      </w:r>
      <w:r w:rsidR="00672F4E" w:rsidRPr="0019258D">
        <w:rPr>
          <w:rFonts w:asciiTheme="majorHAnsi" w:hAnsiTheme="majorHAnsi" w:cstheme="minorHAnsi"/>
        </w:rPr>
        <w:t>Tender No</w:t>
      </w:r>
      <w:r w:rsidR="003E0483" w:rsidRPr="0019258D">
        <w:rPr>
          <w:rFonts w:asciiTheme="majorHAnsi" w:hAnsiTheme="majorHAnsi" w:cstheme="minorHAnsi"/>
        </w:rPr>
        <w:t xml:space="preserve">: </w:t>
      </w:r>
      <w:r w:rsidR="00543D64">
        <w:rPr>
          <w:rFonts w:asciiTheme="majorHAnsi" w:hAnsiTheme="majorHAnsi" w:cstheme="minorHAnsi"/>
        </w:rPr>
        <w:t>DGM HQ NORTH</w:t>
      </w:r>
      <w:r w:rsidR="003E0483" w:rsidRPr="0019258D">
        <w:rPr>
          <w:rFonts w:asciiTheme="majorHAnsi" w:hAnsiTheme="majorHAnsi" w:cstheme="minorHAnsi"/>
        </w:rPr>
        <w:t>/</w:t>
      </w:r>
      <w:r w:rsidR="00AB4C07">
        <w:rPr>
          <w:rFonts w:asciiTheme="majorHAnsi" w:hAnsiTheme="majorHAnsi" w:cstheme="minorHAnsi"/>
        </w:rPr>
        <w:t>GEM E-</w:t>
      </w:r>
      <w:r w:rsidR="00F15531" w:rsidRPr="0019258D">
        <w:rPr>
          <w:rFonts w:asciiTheme="majorHAnsi" w:hAnsiTheme="majorHAnsi" w:cstheme="minorHAnsi"/>
        </w:rPr>
        <w:t>Tender/Hiring Vehicle/</w:t>
      </w:r>
      <w:r w:rsidR="00B718A2">
        <w:rPr>
          <w:rFonts w:asciiTheme="majorHAnsi" w:hAnsiTheme="majorHAnsi" w:cstheme="minorHAnsi"/>
        </w:rPr>
        <w:t xml:space="preserve">2022-23 </w:t>
      </w:r>
      <w:r w:rsidR="00672F4E" w:rsidRPr="0019258D">
        <w:rPr>
          <w:rFonts w:asciiTheme="majorHAnsi" w:hAnsiTheme="majorHAnsi" w:cstheme="minorHAnsi"/>
        </w:rPr>
        <w:t>Date</w:t>
      </w:r>
      <w:r w:rsidR="00EA655C" w:rsidRPr="0019258D">
        <w:rPr>
          <w:rFonts w:asciiTheme="majorHAnsi" w:hAnsiTheme="majorHAnsi" w:cstheme="minorHAnsi"/>
        </w:rPr>
        <w:t>d.</w:t>
      </w:r>
      <w:r w:rsidR="002C2A54">
        <w:rPr>
          <w:rFonts w:asciiTheme="majorHAnsi" w:hAnsiTheme="majorHAnsi" w:cstheme="minorHAnsi"/>
        </w:rPr>
        <w:t>11.03.2023</w:t>
      </w:r>
      <w:r w:rsidR="00672F4E" w:rsidRPr="00AB4C07">
        <w:rPr>
          <w:rFonts w:asciiTheme="majorHAnsi" w:hAnsiTheme="majorHAnsi" w:cstheme="minorHAnsi"/>
        </w:rPr>
        <w:t>.</w:t>
      </w:r>
    </w:p>
    <w:p w:rsidR="00672F4E" w:rsidRPr="0019258D" w:rsidRDefault="00672F4E" w:rsidP="00672F4E">
      <w:pPr>
        <w:tabs>
          <w:tab w:val="left" w:pos="3620"/>
        </w:tabs>
        <w:rPr>
          <w:rFonts w:asciiTheme="majorHAnsi" w:hAnsiTheme="majorHAnsi" w:cstheme="minorHAnsi"/>
        </w:rPr>
      </w:pPr>
      <w:r w:rsidRPr="0019258D">
        <w:rPr>
          <w:rFonts w:asciiTheme="majorHAnsi" w:hAnsiTheme="majorHAnsi" w:cstheme="minorHAnsi"/>
        </w:rPr>
        <w:t>A : (Name &amp; Address of the  Bidder)</w:t>
      </w:r>
    </w:p>
    <w:p w:rsidR="00672F4E" w:rsidRPr="0019258D" w:rsidRDefault="00672F4E" w:rsidP="00672F4E">
      <w:pPr>
        <w:tabs>
          <w:tab w:val="left" w:pos="3620"/>
        </w:tabs>
        <w:rPr>
          <w:rFonts w:asciiTheme="majorHAnsi" w:hAnsiTheme="majorHAnsi" w:cstheme="minorHAnsi"/>
        </w:rPr>
      </w:pPr>
    </w:p>
    <w:p w:rsidR="00672F4E" w:rsidRPr="0019258D" w:rsidRDefault="00672F4E" w:rsidP="00672F4E">
      <w:pPr>
        <w:tabs>
          <w:tab w:val="left" w:pos="3620"/>
        </w:tabs>
        <w:rPr>
          <w:rFonts w:asciiTheme="majorHAnsi" w:hAnsiTheme="majorHAnsi" w:cstheme="minorHAnsi"/>
        </w:rPr>
      </w:pPr>
    </w:p>
    <w:p w:rsidR="00672F4E" w:rsidRPr="0019258D" w:rsidRDefault="00672F4E" w:rsidP="00672F4E">
      <w:pPr>
        <w:tabs>
          <w:tab w:val="left" w:pos="3620"/>
        </w:tabs>
        <w:rPr>
          <w:rFonts w:asciiTheme="majorHAnsi" w:hAnsiTheme="majorHAnsi" w:cstheme="minorHAnsi"/>
        </w:rPr>
      </w:pPr>
      <w:r w:rsidRPr="0019258D">
        <w:rPr>
          <w:rFonts w:asciiTheme="majorHAnsi" w:hAnsiTheme="majorHAnsi" w:cstheme="minorHAnsi"/>
        </w:rPr>
        <w:t>Dear Sir,</w:t>
      </w:r>
    </w:p>
    <w:p w:rsidR="00672F4E" w:rsidRPr="0019258D" w:rsidRDefault="00672F4E" w:rsidP="00672F4E">
      <w:pPr>
        <w:tabs>
          <w:tab w:val="left" w:pos="3620"/>
        </w:tabs>
        <w:rPr>
          <w:rFonts w:asciiTheme="majorHAnsi" w:hAnsiTheme="majorHAnsi" w:cstheme="minorHAnsi"/>
        </w:rPr>
      </w:pPr>
    </w:p>
    <w:p w:rsidR="00672F4E" w:rsidRPr="0019258D" w:rsidRDefault="00822669" w:rsidP="00472AC4">
      <w:pPr>
        <w:pStyle w:val="BodyTextIndent3"/>
        <w:tabs>
          <w:tab w:val="clear" w:pos="480"/>
          <w:tab w:val="left" w:pos="284"/>
        </w:tabs>
        <w:ind w:left="284" w:hanging="284"/>
        <w:jc w:val="both"/>
        <w:rPr>
          <w:rFonts w:asciiTheme="majorHAnsi" w:hAnsiTheme="majorHAnsi" w:cstheme="minorHAnsi"/>
        </w:rPr>
      </w:pPr>
      <w:r w:rsidRPr="0019258D">
        <w:rPr>
          <w:rFonts w:asciiTheme="majorHAnsi" w:hAnsiTheme="majorHAnsi" w:cstheme="minorHAnsi"/>
        </w:rPr>
        <w:t xml:space="preserve">1 </w:t>
      </w:r>
      <w:r w:rsidRPr="0019258D">
        <w:rPr>
          <w:rFonts w:asciiTheme="majorHAnsi" w:hAnsiTheme="majorHAnsi" w:cstheme="minorHAnsi"/>
        </w:rPr>
        <w:tab/>
      </w:r>
      <w:r w:rsidR="00672F4E" w:rsidRPr="0019258D">
        <w:rPr>
          <w:rFonts w:asciiTheme="majorHAnsi" w:hAnsiTheme="majorHAnsi" w:cstheme="minorHAnsi"/>
        </w:rPr>
        <w:t>Having</w:t>
      </w:r>
      <w:r w:rsidR="00D80DF7">
        <w:rPr>
          <w:rFonts w:asciiTheme="majorHAnsi" w:hAnsiTheme="majorHAnsi" w:cstheme="minorHAnsi"/>
        </w:rPr>
        <w:t xml:space="preserve"> </w:t>
      </w:r>
      <w:r w:rsidR="00E96833" w:rsidRPr="00FF7CDD">
        <w:rPr>
          <w:rFonts w:asciiTheme="majorHAnsi" w:hAnsiTheme="majorHAnsi"/>
          <w:sz w:val="26"/>
          <w:szCs w:val="26"/>
          <w:lang w:val="en-IN"/>
        </w:rPr>
        <w:t>examined the</w:t>
      </w:r>
      <w:r w:rsidR="00672F4E" w:rsidRPr="0019258D">
        <w:rPr>
          <w:rFonts w:asciiTheme="majorHAnsi" w:hAnsiTheme="majorHAnsi" w:cstheme="minorHAnsi"/>
        </w:rPr>
        <w:t xml:space="preserve"> conditions of contract and services to be provided</w:t>
      </w:r>
      <w:r w:rsidR="001F04C1">
        <w:rPr>
          <w:rFonts w:asciiTheme="majorHAnsi" w:hAnsiTheme="majorHAnsi" w:cstheme="minorHAnsi"/>
        </w:rPr>
        <w:t xml:space="preserve"> </w:t>
      </w:r>
      <w:r w:rsidR="00F13747" w:rsidRPr="002F1B39">
        <w:rPr>
          <w:rFonts w:asciiTheme="majorHAnsi" w:hAnsiTheme="majorHAnsi" w:cstheme="minorHAnsi"/>
        </w:rPr>
        <w:t xml:space="preserve">for </w:t>
      </w:r>
      <w:r w:rsidR="005302E1" w:rsidRPr="002F1B39">
        <w:rPr>
          <w:rFonts w:asciiTheme="majorHAnsi" w:hAnsiTheme="majorHAnsi" w:cstheme="minorHAnsi"/>
        </w:rPr>
        <w:t>15</w:t>
      </w:r>
      <w:r w:rsidR="00E740C9" w:rsidRPr="002F1B39">
        <w:rPr>
          <w:rFonts w:asciiTheme="majorHAnsi" w:hAnsiTheme="majorHAnsi" w:cstheme="minorHAnsi"/>
          <w:b/>
        </w:rPr>
        <w:t xml:space="preserve"> </w:t>
      </w:r>
      <w:r w:rsidR="00801692" w:rsidRPr="002F1B39">
        <w:rPr>
          <w:rFonts w:asciiTheme="majorHAnsi" w:hAnsiTheme="majorHAnsi" w:cstheme="minorHAnsi"/>
          <w:b/>
        </w:rPr>
        <w:t>nos</w:t>
      </w:r>
      <w:r w:rsidR="00F13747" w:rsidRPr="002F1B39">
        <w:rPr>
          <w:rFonts w:asciiTheme="majorHAnsi" w:hAnsiTheme="majorHAnsi" w:cstheme="minorHAnsi"/>
        </w:rPr>
        <w:t>.</w:t>
      </w:r>
      <w:r w:rsidR="00F13747" w:rsidRPr="0019258D">
        <w:rPr>
          <w:rFonts w:asciiTheme="majorHAnsi" w:hAnsiTheme="majorHAnsi" w:cstheme="minorHAnsi"/>
        </w:rPr>
        <w:t xml:space="preserve"> </w:t>
      </w:r>
      <w:r w:rsidR="008531BE" w:rsidRPr="0019258D">
        <w:rPr>
          <w:rFonts w:asciiTheme="majorHAnsi" w:hAnsiTheme="majorHAnsi" w:cstheme="minorHAnsi"/>
        </w:rPr>
        <w:t>plus or minus 50</w:t>
      </w:r>
      <w:r w:rsidR="00672F4E" w:rsidRPr="0019258D">
        <w:rPr>
          <w:rFonts w:asciiTheme="majorHAnsi" w:hAnsiTheme="majorHAnsi" w:cstheme="minorHAnsi"/>
        </w:rPr>
        <w:t>% vehicles the receipt of which is hereby duly acknowledged</w:t>
      </w:r>
      <w:r w:rsidR="008F1116">
        <w:rPr>
          <w:rFonts w:asciiTheme="majorHAnsi" w:hAnsiTheme="majorHAnsi" w:cstheme="minorHAnsi"/>
        </w:rPr>
        <w:t xml:space="preserve">, however </w:t>
      </w:r>
      <w:r w:rsidR="00162B90">
        <w:rPr>
          <w:rFonts w:asciiTheme="majorHAnsi" w:hAnsiTheme="majorHAnsi" w:cstheme="minorHAnsi"/>
        </w:rPr>
        <w:t>as per</w:t>
      </w:r>
      <w:r w:rsidR="008F1116">
        <w:rPr>
          <w:rFonts w:asciiTheme="majorHAnsi" w:hAnsiTheme="majorHAnsi" w:cstheme="minorHAnsi"/>
        </w:rPr>
        <w:t xml:space="preserve"> present requirement work order will be issued </w:t>
      </w:r>
      <w:r w:rsidR="00011E89">
        <w:rPr>
          <w:rFonts w:asciiTheme="majorHAnsi" w:hAnsiTheme="majorHAnsi" w:cstheme="minorHAnsi"/>
        </w:rPr>
        <w:t xml:space="preserve">only </w:t>
      </w:r>
      <w:r w:rsidR="008F1116">
        <w:rPr>
          <w:rFonts w:asciiTheme="majorHAnsi" w:hAnsiTheme="majorHAnsi" w:cstheme="minorHAnsi"/>
        </w:rPr>
        <w:t>for 12 no.s</w:t>
      </w:r>
      <w:r w:rsidR="00011E89">
        <w:rPr>
          <w:rFonts w:asciiTheme="majorHAnsi" w:hAnsiTheme="majorHAnsi" w:cstheme="minorHAnsi"/>
        </w:rPr>
        <w:t xml:space="preserve"> of vehicles,  subsequently  on approval of competent authority </w:t>
      </w:r>
      <w:r w:rsidR="008F1116">
        <w:rPr>
          <w:rFonts w:asciiTheme="majorHAnsi" w:hAnsiTheme="majorHAnsi" w:cstheme="minorHAnsi"/>
        </w:rPr>
        <w:t>work</w:t>
      </w:r>
      <w:r w:rsidR="00011E89">
        <w:rPr>
          <w:rFonts w:asciiTheme="majorHAnsi" w:hAnsiTheme="majorHAnsi" w:cstheme="minorHAnsi"/>
        </w:rPr>
        <w:t xml:space="preserve"> </w:t>
      </w:r>
      <w:r w:rsidR="008F1116">
        <w:rPr>
          <w:rFonts w:asciiTheme="majorHAnsi" w:hAnsiTheme="majorHAnsi" w:cstheme="minorHAnsi"/>
        </w:rPr>
        <w:t xml:space="preserve">order </w:t>
      </w:r>
      <w:r w:rsidR="00011E89">
        <w:rPr>
          <w:rFonts w:asciiTheme="majorHAnsi" w:hAnsiTheme="majorHAnsi" w:cstheme="minorHAnsi"/>
        </w:rPr>
        <w:t xml:space="preserve">may be given for additional three vehicles in future, in currents terms and conditions </w:t>
      </w:r>
      <w:r w:rsidR="00672F4E" w:rsidRPr="0019258D">
        <w:rPr>
          <w:rFonts w:asciiTheme="majorHAnsi" w:hAnsiTheme="majorHAnsi" w:cstheme="minorHAnsi"/>
        </w:rPr>
        <w:t xml:space="preserve">, we, undersigned, offer to provide commercial vehicles in conformity with the conditions of contract and specifications for the sum shown in the </w:t>
      </w:r>
      <w:r w:rsidR="00B95740" w:rsidRPr="0019258D">
        <w:rPr>
          <w:rFonts w:asciiTheme="majorHAnsi" w:hAnsiTheme="majorHAnsi" w:cstheme="minorHAnsi"/>
          <w:b/>
        </w:rPr>
        <w:t xml:space="preserve">Price </w:t>
      </w:r>
      <w:r w:rsidR="00672F4E" w:rsidRPr="0019258D">
        <w:rPr>
          <w:rFonts w:asciiTheme="majorHAnsi" w:hAnsiTheme="majorHAnsi" w:cstheme="minorHAnsi"/>
          <w:b/>
        </w:rPr>
        <w:t xml:space="preserve">Schedule </w:t>
      </w:r>
      <w:r w:rsidR="00D65F0A" w:rsidRPr="0019258D">
        <w:rPr>
          <w:rFonts w:asciiTheme="majorHAnsi" w:hAnsiTheme="majorHAnsi" w:cstheme="minorHAnsi"/>
          <w:b/>
        </w:rPr>
        <w:t>of Hire</w:t>
      </w:r>
      <w:r w:rsidR="00672F4E" w:rsidRPr="0019258D">
        <w:rPr>
          <w:rFonts w:asciiTheme="majorHAnsi" w:hAnsiTheme="majorHAnsi" w:cstheme="minorHAnsi"/>
          <w:b/>
        </w:rPr>
        <w:t xml:space="preserve"> Charges</w:t>
      </w:r>
      <w:r w:rsidR="00B95740" w:rsidRPr="0019258D">
        <w:rPr>
          <w:rFonts w:asciiTheme="majorHAnsi" w:hAnsiTheme="majorHAnsi" w:cstheme="minorHAnsi"/>
          <w:b/>
        </w:rPr>
        <w:t xml:space="preserve"> at Section V</w:t>
      </w:r>
      <w:r w:rsidR="00672F4E" w:rsidRPr="0019258D">
        <w:rPr>
          <w:rFonts w:asciiTheme="majorHAnsi" w:hAnsiTheme="majorHAnsi" w:cstheme="minorHAnsi"/>
        </w:rPr>
        <w:t xml:space="preserve"> attached herewith and made part of this Bid.</w:t>
      </w:r>
      <w:r w:rsidR="00672F4E" w:rsidRPr="0019258D">
        <w:rPr>
          <w:rFonts w:asciiTheme="majorHAnsi" w:hAnsiTheme="majorHAnsi" w:cstheme="minorHAnsi"/>
        </w:rPr>
        <w:tab/>
      </w:r>
    </w:p>
    <w:p w:rsidR="00672F4E" w:rsidRPr="0019258D" w:rsidRDefault="00672F4E" w:rsidP="00472AC4">
      <w:pPr>
        <w:pStyle w:val="NormalWeb"/>
        <w:tabs>
          <w:tab w:val="left" w:pos="3620"/>
        </w:tabs>
        <w:spacing w:before="0" w:beforeAutospacing="0" w:after="0" w:afterAutospacing="0"/>
        <w:ind w:left="284" w:hanging="284"/>
        <w:jc w:val="both"/>
        <w:rPr>
          <w:rFonts w:asciiTheme="majorHAnsi" w:eastAsia="Times New Roman" w:hAnsiTheme="majorHAnsi" w:cstheme="minorHAnsi"/>
        </w:rPr>
      </w:pPr>
      <w:r w:rsidRPr="0019258D">
        <w:rPr>
          <w:rFonts w:asciiTheme="majorHAnsi" w:eastAsia="Times New Roman" w:hAnsiTheme="majorHAnsi" w:cstheme="minorHAnsi"/>
        </w:rPr>
        <w:t xml:space="preserve">2. </w:t>
      </w:r>
      <w:r w:rsidR="00472AC4" w:rsidRPr="0019258D">
        <w:rPr>
          <w:rFonts w:asciiTheme="majorHAnsi" w:eastAsia="Times New Roman" w:hAnsiTheme="majorHAnsi" w:cstheme="minorHAnsi"/>
        </w:rPr>
        <w:tab/>
      </w:r>
      <w:r w:rsidRPr="0019258D">
        <w:rPr>
          <w:rFonts w:asciiTheme="majorHAnsi" w:eastAsia="Times New Roman" w:hAnsiTheme="majorHAnsi" w:cstheme="minorHAnsi"/>
        </w:rPr>
        <w:t>We undertake, to enter into agreement within one week of being called upon to do so and bear all expenses including charges for stamps etc and agreement will be binding on us.</w:t>
      </w:r>
    </w:p>
    <w:p w:rsidR="00672F4E" w:rsidRPr="0019258D" w:rsidRDefault="00472AC4" w:rsidP="00472AC4">
      <w:pPr>
        <w:pStyle w:val="BodyTextIndent3"/>
        <w:tabs>
          <w:tab w:val="clear" w:pos="480"/>
          <w:tab w:val="left" w:pos="3620"/>
        </w:tabs>
        <w:ind w:left="284" w:hanging="284"/>
        <w:jc w:val="both"/>
        <w:rPr>
          <w:rFonts w:asciiTheme="majorHAnsi" w:hAnsiTheme="majorHAnsi" w:cstheme="minorHAnsi"/>
        </w:rPr>
      </w:pPr>
      <w:r w:rsidRPr="0019258D">
        <w:rPr>
          <w:rFonts w:asciiTheme="majorHAnsi" w:hAnsiTheme="majorHAnsi" w:cstheme="minorHAnsi"/>
        </w:rPr>
        <w:t xml:space="preserve">3. </w:t>
      </w:r>
      <w:r w:rsidR="00672F4E" w:rsidRPr="0019258D">
        <w:rPr>
          <w:rFonts w:asciiTheme="majorHAnsi" w:hAnsiTheme="majorHAnsi" w:cstheme="minorHAnsi"/>
        </w:rPr>
        <w:t>If our Bid is accepted, we will obtain the guarantees of a Scheduled Bank for a</w:t>
      </w:r>
      <w:r w:rsidR="00C92174" w:rsidRPr="0019258D">
        <w:rPr>
          <w:rFonts w:asciiTheme="majorHAnsi" w:hAnsiTheme="majorHAnsi" w:cstheme="minorHAnsi"/>
        </w:rPr>
        <w:t>n</w:t>
      </w:r>
      <w:r w:rsidR="001F04C1">
        <w:rPr>
          <w:rFonts w:asciiTheme="majorHAnsi" w:hAnsiTheme="majorHAnsi" w:cstheme="minorHAnsi"/>
        </w:rPr>
        <w:t xml:space="preserve"> </w:t>
      </w:r>
      <w:r w:rsidR="00C92174" w:rsidRPr="0019258D">
        <w:rPr>
          <w:rFonts w:asciiTheme="majorHAnsi" w:hAnsiTheme="majorHAnsi" w:cstheme="minorHAnsi"/>
        </w:rPr>
        <w:t xml:space="preserve">amount equal </w:t>
      </w:r>
      <w:r w:rsidR="00C92174" w:rsidRPr="00811215">
        <w:rPr>
          <w:rFonts w:asciiTheme="majorHAnsi" w:hAnsiTheme="majorHAnsi" w:cstheme="minorHAnsi"/>
        </w:rPr>
        <w:t xml:space="preserve">to </w:t>
      </w:r>
      <w:r w:rsidR="002C3B5D">
        <w:rPr>
          <w:rFonts w:asciiTheme="majorHAnsi" w:hAnsiTheme="majorHAnsi" w:cstheme="minorHAnsi"/>
        </w:rPr>
        <w:t>3</w:t>
      </w:r>
      <w:r w:rsidR="00672F4E" w:rsidRPr="00811215">
        <w:rPr>
          <w:rFonts w:asciiTheme="majorHAnsi" w:hAnsiTheme="majorHAnsi" w:cstheme="minorHAnsi"/>
        </w:rPr>
        <w:t>% of</w:t>
      </w:r>
      <w:r w:rsidR="00672F4E" w:rsidRPr="0019258D">
        <w:rPr>
          <w:rFonts w:asciiTheme="majorHAnsi" w:hAnsiTheme="majorHAnsi" w:cstheme="minorHAnsi"/>
        </w:rPr>
        <w:t xml:space="preserve"> the </w:t>
      </w:r>
      <w:r w:rsidR="0018167F" w:rsidRPr="0019258D">
        <w:rPr>
          <w:rFonts w:asciiTheme="majorHAnsi" w:hAnsiTheme="majorHAnsi" w:cstheme="minorHAnsi"/>
        </w:rPr>
        <w:t>Tendered value subject to maximum limit of 5lakhs</w:t>
      </w:r>
      <w:r w:rsidR="00672F4E" w:rsidRPr="0019258D">
        <w:rPr>
          <w:rFonts w:asciiTheme="majorHAnsi" w:hAnsiTheme="majorHAnsi" w:cstheme="minorHAnsi"/>
        </w:rPr>
        <w:t>.</w:t>
      </w:r>
    </w:p>
    <w:p w:rsidR="00672F4E" w:rsidRPr="0019258D" w:rsidRDefault="00822669" w:rsidP="00472AC4">
      <w:pPr>
        <w:pStyle w:val="ListParagraph"/>
        <w:ind w:left="284" w:hanging="284"/>
        <w:jc w:val="both"/>
        <w:rPr>
          <w:rFonts w:asciiTheme="majorHAnsi" w:hAnsiTheme="majorHAnsi" w:cstheme="minorHAnsi"/>
        </w:rPr>
      </w:pPr>
      <w:r w:rsidRPr="0019258D">
        <w:rPr>
          <w:rFonts w:asciiTheme="majorHAnsi" w:hAnsiTheme="majorHAnsi" w:cstheme="minorHAnsi"/>
        </w:rPr>
        <w:t xml:space="preserve">4. </w:t>
      </w:r>
      <w:r w:rsidR="00BD12FE" w:rsidRPr="0019258D">
        <w:rPr>
          <w:rFonts w:asciiTheme="majorHAnsi" w:hAnsiTheme="majorHAnsi" w:cstheme="minorHAnsi"/>
        </w:rPr>
        <w:tab/>
      </w:r>
      <w:r w:rsidR="00672F4E" w:rsidRPr="0019258D">
        <w:rPr>
          <w:rFonts w:asciiTheme="majorHAnsi" w:hAnsiTheme="majorHAnsi" w:cstheme="minorHAnsi"/>
        </w:rPr>
        <w:t xml:space="preserve">We agree to abide by this Bid for a period of </w:t>
      </w:r>
      <w:r w:rsidR="00BE25F7" w:rsidRPr="0019258D">
        <w:rPr>
          <w:rFonts w:asciiTheme="majorHAnsi" w:hAnsiTheme="majorHAnsi" w:cstheme="minorHAnsi"/>
          <w:b/>
        </w:rPr>
        <w:t xml:space="preserve">180 </w:t>
      </w:r>
      <w:r w:rsidR="00672F4E" w:rsidRPr="0019258D">
        <w:rPr>
          <w:rFonts w:asciiTheme="majorHAnsi" w:hAnsiTheme="majorHAnsi" w:cstheme="minorHAnsi"/>
          <w:b/>
        </w:rPr>
        <w:t>days</w:t>
      </w:r>
      <w:r w:rsidR="00672F4E" w:rsidRPr="0019258D">
        <w:rPr>
          <w:rFonts w:asciiTheme="majorHAnsi" w:hAnsiTheme="majorHAnsi" w:cstheme="minorHAnsi"/>
        </w:rPr>
        <w:t xml:space="preserve"> f</w:t>
      </w:r>
      <w:r w:rsidR="002E0383" w:rsidRPr="0019258D">
        <w:rPr>
          <w:rFonts w:asciiTheme="majorHAnsi" w:hAnsiTheme="majorHAnsi" w:cstheme="minorHAnsi"/>
        </w:rPr>
        <w:t>r</w:t>
      </w:r>
      <w:r w:rsidR="00672F4E" w:rsidRPr="0019258D">
        <w:rPr>
          <w:rFonts w:asciiTheme="majorHAnsi" w:hAnsiTheme="majorHAnsi" w:cstheme="minorHAnsi"/>
        </w:rPr>
        <w:t xml:space="preserve">om the date fixed for Bid opening and it shall remain binding upon us and may be accepted </w:t>
      </w:r>
      <w:r w:rsidR="002E0383" w:rsidRPr="0019258D">
        <w:rPr>
          <w:rFonts w:asciiTheme="majorHAnsi" w:hAnsiTheme="majorHAnsi" w:cstheme="minorHAnsi"/>
        </w:rPr>
        <w:t>at</w:t>
      </w:r>
      <w:r w:rsidR="00672F4E" w:rsidRPr="0019258D">
        <w:rPr>
          <w:rFonts w:asciiTheme="majorHAnsi" w:hAnsiTheme="majorHAnsi" w:cstheme="minorHAnsi"/>
        </w:rPr>
        <w:t xml:space="preserve"> any time before the expiration of that period. </w:t>
      </w:r>
    </w:p>
    <w:p w:rsidR="00672F4E" w:rsidRPr="0019258D" w:rsidRDefault="00822669" w:rsidP="00F4335C">
      <w:pPr>
        <w:pStyle w:val="BodyTextIndent3"/>
        <w:tabs>
          <w:tab w:val="clear" w:pos="480"/>
          <w:tab w:val="left" w:pos="3620"/>
        </w:tabs>
        <w:ind w:left="284" w:hanging="284"/>
        <w:jc w:val="both"/>
        <w:rPr>
          <w:rFonts w:asciiTheme="majorHAnsi" w:hAnsiTheme="majorHAnsi" w:cstheme="minorHAnsi"/>
        </w:rPr>
      </w:pPr>
      <w:r w:rsidRPr="0019258D">
        <w:rPr>
          <w:rFonts w:asciiTheme="majorHAnsi" w:hAnsiTheme="majorHAnsi" w:cstheme="minorHAnsi"/>
        </w:rPr>
        <w:t xml:space="preserve">5. </w:t>
      </w:r>
      <w:r w:rsidR="00BD12FE" w:rsidRPr="0019258D">
        <w:rPr>
          <w:rFonts w:asciiTheme="majorHAnsi" w:hAnsiTheme="majorHAnsi" w:cstheme="minorHAnsi"/>
        </w:rPr>
        <w:tab/>
      </w:r>
      <w:r w:rsidR="00672F4E" w:rsidRPr="0019258D">
        <w:rPr>
          <w:rFonts w:asciiTheme="majorHAnsi" w:hAnsiTheme="majorHAnsi" w:cstheme="minorHAnsi"/>
        </w:rPr>
        <w:t>Until an agreement is signed and executed, this Bid together with your written acceptance thereof in your notification of award shall constitute a binding contract between us.</w:t>
      </w:r>
    </w:p>
    <w:p w:rsidR="00672F4E" w:rsidRPr="0019258D" w:rsidRDefault="00472AC4" w:rsidP="00472AC4">
      <w:pPr>
        <w:pStyle w:val="BodyTextIndent3"/>
        <w:tabs>
          <w:tab w:val="clear" w:pos="480"/>
          <w:tab w:val="left" w:pos="3620"/>
        </w:tabs>
        <w:ind w:left="284" w:hanging="284"/>
        <w:jc w:val="both"/>
        <w:rPr>
          <w:rFonts w:asciiTheme="majorHAnsi" w:hAnsiTheme="majorHAnsi" w:cstheme="minorHAnsi"/>
        </w:rPr>
      </w:pPr>
      <w:r w:rsidRPr="0019258D">
        <w:rPr>
          <w:rFonts w:asciiTheme="majorHAnsi" w:hAnsiTheme="majorHAnsi" w:cstheme="minorHAnsi"/>
        </w:rPr>
        <w:t xml:space="preserve">6. </w:t>
      </w:r>
      <w:r w:rsidR="00672F4E" w:rsidRPr="0019258D">
        <w:rPr>
          <w:rFonts w:asciiTheme="majorHAnsi" w:hAnsiTheme="majorHAnsi" w:cstheme="minorHAnsi"/>
        </w:rPr>
        <w:t>Bid submitted by us is properly sealed and prepared so as to prevent any subsequent replacement.</w:t>
      </w:r>
    </w:p>
    <w:p w:rsidR="00672F4E" w:rsidRPr="0019258D" w:rsidRDefault="00822669" w:rsidP="00BD12FE">
      <w:pPr>
        <w:pStyle w:val="BodyTextIndent3"/>
        <w:tabs>
          <w:tab w:val="clear" w:pos="480"/>
          <w:tab w:val="left" w:pos="3620"/>
        </w:tabs>
        <w:ind w:left="284" w:hanging="284"/>
        <w:jc w:val="both"/>
        <w:rPr>
          <w:rFonts w:asciiTheme="majorHAnsi" w:hAnsiTheme="majorHAnsi" w:cstheme="minorHAnsi"/>
        </w:rPr>
      </w:pPr>
      <w:r w:rsidRPr="0019258D">
        <w:rPr>
          <w:rFonts w:asciiTheme="majorHAnsi" w:hAnsiTheme="majorHAnsi" w:cstheme="minorHAnsi"/>
        </w:rPr>
        <w:t xml:space="preserve">7. </w:t>
      </w:r>
      <w:r w:rsidR="00BD12FE" w:rsidRPr="0019258D">
        <w:rPr>
          <w:rFonts w:asciiTheme="majorHAnsi" w:hAnsiTheme="majorHAnsi" w:cstheme="minorHAnsi"/>
        </w:rPr>
        <w:tab/>
      </w:r>
      <w:r w:rsidR="00672F4E" w:rsidRPr="0019258D">
        <w:rPr>
          <w:rFonts w:asciiTheme="majorHAnsi" w:hAnsiTheme="majorHAnsi" w:cstheme="minorHAnsi"/>
        </w:rPr>
        <w:t>We understand that you are not bound to accept the lowest or any bid, you may receive.</w:t>
      </w:r>
    </w:p>
    <w:p w:rsidR="00672F4E" w:rsidRPr="0019258D" w:rsidRDefault="00672F4E" w:rsidP="00672F4E">
      <w:pPr>
        <w:pStyle w:val="BodyTextIndent3"/>
        <w:tabs>
          <w:tab w:val="clear" w:pos="480"/>
          <w:tab w:val="left" w:pos="3620"/>
        </w:tabs>
        <w:jc w:val="both"/>
        <w:rPr>
          <w:rFonts w:asciiTheme="majorHAnsi" w:hAnsiTheme="majorHAnsi" w:cstheme="minorHAnsi"/>
        </w:rPr>
      </w:pPr>
    </w:p>
    <w:p w:rsidR="00672F4E" w:rsidRPr="0019258D" w:rsidRDefault="00672F4E" w:rsidP="00672F4E">
      <w:pPr>
        <w:pStyle w:val="BodyTextIndent3"/>
        <w:tabs>
          <w:tab w:val="clear" w:pos="480"/>
          <w:tab w:val="left" w:pos="3620"/>
        </w:tabs>
        <w:jc w:val="both"/>
        <w:rPr>
          <w:rFonts w:asciiTheme="majorHAnsi" w:hAnsiTheme="majorHAnsi" w:cstheme="minorHAnsi"/>
        </w:rPr>
      </w:pPr>
      <w:r w:rsidRPr="0019258D">
        <w:rPr>
          <w:rFonts w:asciiTheme="majorHAnsi" w:hAnsiTheme="majorHAnsi" w:cstheme="minorHAnsi"/>
        </w:rPr>
        <w:t xml:space="preserve">Dated this ……………………..Day </w:t>
      </w:r>
      <w:r w:rsidR="0036373F">
        <w:rPr>
          <w:rFonts w:asciiTheme="majorHAnsi" w:hAnsiTheme="majorHAnsi" w:cstheme="minorHAnsi"/>
        </w:rPr>
        <w:t>of  ………………20 ..</w:t>
      </w:r>
      <w:r w:rsidRPr="0019258D">
        <w:rPr>
          <w:rFonts w:asciiTheme="majorHAnsi" w:hAnsiTheme="majorHAnsi" w:cstheme="minorHAnsi"/>
        </w:rPr>
        <w:t>.</w:t>
      </w:r>
    </w:p>
    <w:p w:rsidR="00672F4E" w:rsidRPr="0019258D" w:rsidRDefault="00672F4E" w:rsidP="00672F4E">
      <w:pPr>
        <w:pStyle w:val="BodyTextIndent3"/>
        <w:tabs>
          <w:tab w:val="clear" w:pos="480"/>
          <w:tab w:val="left" w:pos="3620"/>
        </w:tabs>
        <w:jc w:val="both"/>
        <w:rPr>
          <w:rFonts w:asciiTheme="majorHAnsi" w:hAnsiTheme="majorHAnsi" w:cstheme="minorHAnsi"/>
        </w:rPr>
      </w:pPr>
    </w:p>
    <w:p w:rsidR="00672F4E" w:rsidRPr="0019258D" w:rsidRDefault="00672F4E" w:rsidP="00672F4E">
      <w:pPr>
        <w:pStyle w:val="BodyTextIndent3"/>
        <w:tabs>
          <w:tab w:val="clear" w:pos="480"/>
          <w:tab w:val="left" w:pos="3620"/>
        </w:tabs>
        <w:jc w:val="both"/>
        <w:rPr>
          <w:rFonts w:asciiTheme="majorHAnsi" w:hAnsiTheme="majorHAnsi" w:cstheme="minorHAnsi"/>
        </w:rPr>
      </w:pPr>
      <w:r w:rsidRPr="0019258D">
        <w:rPr>
          <w:rFonts w:asciiTheme="majorHAnsi" w:hAnsiTheme="majorHAnsi" w:cstheme="minorHAnsi"/>
        </w:rPr>
        <w:t xml:space="preserve">Signature of </w:t>
      </w:r>
    </w:p>
    <w:p w:rsidR="00672F4E" w:rsidRPr="0019258D" w:rsidRDefault="00672F4E" w:rsidP="00672F4E">
      <w:pPr>
        <w:pStyle w:val="BodyTextIndent3"/>
        <w:tabs>
          <w:tab w:val="clear" w:pos="480"/>
          <w:tab w:val="left" w:pos="3620"/>
        </w:tabs>
        <w:jc w:val="both"/>
        <w:rPr>
          <w:rFonts w:asciiTheme="majorHAnsi" w:hAnsiTheme="majorHAnsi" w:cstheme="minorHAnsi"/>
        </w:rPr>
      </w:pPr>
    </w:p>
    <w:p w:rsidR="00672F4E" w:rsidRPr="0019258D" w:rsidRDefault="00672F4E" w:rsidP="00672F4E">
      <w:pPr>
        <w:pStyle w:val="BodyTextIndent3"/>
        <w:tabs>
          <w:tab w:val="clear" w:pos="480"/>
          <w:tab w:val="left" w:pos="3620"/>
        </w:tabs>
        <w:jc w:val="both"/>
        <w:rPr>
          <w:rFonts w:asciiTheme="majorHAnsi" w:hAnsiTheme="majorHAnsi" w:cstheme="minorHAnsi"/>
        </w:rPr>
      </w:pPr>
      <w:r w:rsidRPr="0019258D">
        <w:rPr>
          <w:rFonts w:asciiTheme="majorHAnsi" w:hAnsiTheme="majorHAnsi" w:cstheme="minorHAnsi"/>
        </w:rPr>
        <w:t xml:space="preserve">In capacity of </w:t>
      </w:r>
    </w:p>
    <w:p w:rsidR="00672F4E" w:rsidRPr="0019258D" w:rsidRDefault="00672F4E" w:rsidP="00672F4E">
      <w:pPr>
        <w:pStyle w:val="BodyTextIndent3"/>
        <w:tabs>
          <w:tab w:val="clear" w:pos="480"/>
          <w:tab w:val="left" w:pos="3620"/>
        </w:tabs>
        <w:ind w:left="0" w:firstLine="0"/>
        <w:jc w:val="both"/>
        <w:rPr>
          <w:rFonts w:asciiTheme="majorHAnsi" w:hAnsiTheme="majorHAnsi" w:cstheme="minorHAnsi"/>
        </w:rPr>
      </w:pPr>
    </w:p>
    <w:p w:rsidR="00672F4E" w:rsidRPr="0019258D" w:rsidRDefault="00672F4E" w:rsidP="00672F4E">
      <w:pPr>
        <w:pStyle w:val="BodyTextIndent3"/>
        <w:tabs>
          <w:tab w:val="clear" w:pos="480"/>
          <w:tab w:val="left" w:pos="3620"/>
        </w:tabs>
        <w:jc w:val="both"/>
        <w:rPr>
          <w:rFonts w:asciiTheme="majorHAnsi" w:hAnsiTheme="majorHAnsi" w:cstheme="minorHAnsi"/>
        </w:rPr>
      </w:pPr>
      <w:r w:rsidRPr="0019258D">
        <w:rPr>
          <w:rFonts w:asciiTheme="majorHAnsi" w:hAnsiTheme="majorHAnsi" w:cstheme="minorHAnsi"/>
        </w:rPr>
        <w:t>Duly authorized to sign the bid for and on behalf of ……………..</w:t>
      </w:r>
    </w:p>
    <w:p w:rsidR="00672F4E" w:rsidRPr="0019258D" w:rsidRDefault="00672F4E" w:rsidP="00672F4E">
      <w:pPr>
        <w:pStyle w:val="BodyTextIndent3"/>
        <w:tabs>
          <w:tab w:val="clear" w:pos="480"/>
          <w:tab w:val="left" w:pos="3620"/>
        </w:tabs>
        <w:jc w:val="both"/>
        <w:rPr>
          <w:rFonts w:asciiTheme="majorHAnsi" w:hAnsiTheme="majorHAnsi" w:cstheme="minorHAnsi"/>
        </w:rPr>
      </w:pPr>
      <w:r w:rsidRPr="0019258D">
        <w:rPr>
          <w:rFonts w:asciiTheme="majorHAnsi" w:hAnsiTheme="majorHAnsi" w:cstheme="minorHAnsi"/>
        </w:rPr>
        <w:t>Witness ……………………………………………………………</w:t>
      </w:r>
    </w:p>
    <w:p w:rsidR="00672F4E" w:rsidRPr="0019258D" w:rsidRDefault="00672F4E" w:rsidP="00672F4E">
      <w:pPr>
        <w:pStyle w:val="BodyTextIndent3"/>
        <w:tabs>
          <w:tab w:val="clear" w:pos="480"/>
          <w:tab w:val="left" w:pos="3620"/>
        </w:tabs>
        <w:jc w:val="both"/>
        <w:rPr>
          <w:rFonts w:asciiTheme="majorHAnsi" w:hAnsiTheme="majorHAnsi" w:cstheme="minorHAnsi"/>
        </w:rPr>
      </w:pPr>
    </w:p>
    <w:p w:rsidR="00672F4E" w:rsidRPr="0019258D" w:rsidRDefault="00672F4E" w:rsidP="00672F4E">
      <w:pPr>
        <w:pStyle w:val="BodyTextIndent3"/>
        <w:tabs>
          <w:tab w:val="clear" w:pos="480"/>
          <w:tab w:val="left" w:pos="3620"/>
        </w:tabs>
        <w:jc w:val="both"/>
        <w:rPr>
          <w:rFonts w:asciiTheme="majorHAnsi" w:hAnsiTheme="majorHAnsi" w:cstheme="minorHAnsi"/>
        </w:rPr>
      </w:pPr>
      <w:r w:rsidRPr="0019258D">
        <w:rPr>
          <w:rFonts w:asciiTheme="majorHAnsi" w:hAnsiTheme="majorHAnsi" w:cstheme="minorHAnsi"/>
        </w:rPr>
        <w:t>Address …………………………………….</w:t>
      </w:r>
    </w:p>
    <w:p w:rsidR="00672F4E" w:rsidRPr="0019258D" w:rsidRDefault="00672F4E" w:rsidP="00672F4E">
      <w:pPr>
        <w:pStyle w:val="BodyTextIndent3"/>
        <w:tabs>
          <w:tab w:val="clear" w:pos="480"/>
          <w:tab w:val="left" w:pos="3620"/>
        </w:tabs>
        <w:jc w:val="both"/>
        <w:rPr>
          <w:rFonts w:asciiTheme="majorHAnsi" w:hAnsiTheme="majorHAnsi" w:cstheme="minorHAnsi"/>
        </w:rPr>
      </w:pPr>
    </w:p>
    <w:p w:rsidR="000B7DAC" w:rsidRPr="0019258D" w:rsidRDefault="000B7DAC" w:rsidP="00672F4E">
      <w:pPr>
        <w:pStyle w:val="BodyTextIndent3"/>
        <w:tabs>
          <w:tab w:val="clear" w:pos="480"/>
          <w:tab w:val="left" w:pos="3620"/>
        </w:tabs>
        <w:jc w:val="both"/>
        <w:rPr>
          <w:rFonts w:asciiTheme="majorHAnsi" w:hAnsiTheme="majorHAnsi" w:cstheme="minorHAnsi"/>
        </w:rPr>
      </w:pPr>
    </w:p>
    <w:p w:rsidR="00672F4E" w:rsidRPr="0019258D" w:rsidRDefault="00672F4E" w:rsidP="00672F4E">
      <w:pPr>
        <w:pStyle w:val="BodyTextIndent3"/>
        <w:tabs>
          <w:tab w:val="clear" w:pos="480"/>
          <w:tab w:val="left" w:pos="3620"/>
        </w:tabs>
        <w:jc w:val="both"/>
        <w:rPr>
          <w:rFonts w:asciiTheme="majorHAnsi" w:hAnsiTheme="majorHAnsi" w:cstheme="minorHAnsi"/>
        </w:rPr>
      </w:pPr>
      <w:r w:rsidRPr="0019258D">
        <w:rPr>
          <w:rFonts w:asciiTheme="majorHAnsi" w:hAnsiTheme="majorHAnsi" w:cstheme="minorHAnsi"/>
        </w:rPr>
        <w:t xml:space="preserve">Signature </w:t>
      </w:r>
    </w:p>
    <w:p w:rsidR="00672F4E" w:rsidRPr="0019258D" w:rsidRDefault="00672F4E" w:rsidP="00672F4E">
      <w:pPr>
        <w:pStyle w:val="BodyTextIndent3"/>
        <w:tabs>
          <w:tab w:val="clear" w:pos="480"/>
          <w:tab w:val="left" w:pos="3620"/>
        </w:tabs>
        <w:rPr>
          <w:rFonts w:asciiTheme="majorHAnsi" w:hAnsiTheme="majorHAnsi" w:cstheme="minorHAnsi"/>
          <w:bCs/>
        </w:rPr>
      </w:pPr>
      <w:r w:rsidRPr="0019258D">
        <w:rPr>
          <w:rFonts w:asciiTheme="majorHAnsi" w:hAnsiTheme="majorHAnsi" w:cstheme="minorHAnsi"/>
          <w:b/>
          <w:bCs/>
        </w:rPr>
        <w:lastRenderedPageBreak/>
        <w:t>Encl:</w:t>
      </w:r>
      <w:r w:rsidR="001F04C1">
        <w:rPr>
          <w:rFonts w:asciiTheme="majorHAnsi" w:hAnsiTheme="majorHAnsi" w:cstheme="minorHAnsi"/>
          <w:b/>
          <w:bCs/>
        </w:rPr>
        <w:t xml:space="preserve"> </w:t>
      </w:r>
      <w:r w:rsidR="00614BB6" w:rsidRPr="0019258D">
        <w:rPr>
          <w:rFonts w:asciiTheme="majorHAnsi" w:hAnsiTheme="majorHAnsi" w:cstheme="minorHAnsi"/>
          <w:bCs/>
        </w:rPr>
        <w:t>Price</w:t>
      </w:r>
      <w:r w:rsidR="001F04C1">
        <w:rPr>
          <w:rFonts w:asciiTheme="majorHAnsi" w:hAnsiTheme="majorHAnsi" w:cstheme="minorHAnsi"/>
          <w:bCs/>
        </w:rPr>
        <w:t xml:space="preserve"> </w:t>
      </w:r>
      <w:r w:rsidRPr="0019258D">
        <w:rPr>
          <w:rFonts w:asciiTheme="majorHAnsi" w:hAnsiTheme="majorHAnsi" w:cstheme="minorHAnsi"/>
          <w:bCs/>
        </w:rPr>
        <w:t>Schedule of Hire charges</w:t>
      </w:r>
      <w:r w:rsidR="00614BB6" w:rsidRPr="0019258D">
        <w:rPr>
          <w:rFonts w:asciiTheme="majorHAnsi" w:hAnsiTheme="majorHAnsi" w:cstheme="minorHAnsi"/>
          <w:bCs/>
        </w:rPr>
        <w:t xml:space="preserve"> at Section-V.</w:t>
      </w:r>
    </w:p>
    <w:p w:rsidR="00672F4E" w:rsidRDefault="00672F4E" w:rsidP="00672F4E">
      <w:pPr>
        <w:pStyle w:val="BodyTextIndent3"/>
        <w:tabs>
          <w:tab w:val="clear" w:pos="480"/>
          <w:tab w:val="left" w:pos="3620"/>
        </w:tabs>
        <w:jc w:val="center"/>
        <w:rPr>
          <w:rFonts w:asciiTheme="majorHAnsi" w:hAnsiTheme="majorHAnsi" w:cstheme="minorHAnsi"/>
          <w:b/>
          <w:bCs/>
          <w:sz w:val="32"/>
        </w:rPr>
      </w:pPr>
    </w:p>
    <w:p w:rsidR="00672F4E" w:rsidRPr="0019258D" w:rsidRDefault="00672F4E" w:rsidP="00B718A2">
      <w:pPr>
        <w:tabs>
          <w:tab w:val="left" w:pos="3620"/>
        </w:tabs>
        <w:jc w:val="right"/>
        <w:rPr>
          <w:rFonts w:asciiTheme="majorHAnsi" w:hAnsiTheme="majorHAnsi" w:cstheme="minorHAnsi"/>
          <w:b/>
          <w:u w:val="single"/>
        </w:rPr>
      </w:pPr>
      <w:r w:rsidRPr="0019258D">
        <w:rPr>
          <w:rFonts w:asciiTheme="majorHAnsi" w:hAnsiTheme="majorHAnsi" w:cstheme="minorHAnsi"/>
          <w:b/>
          <w:u w:val="single"/>
        </w:rPr>
        <w:t>ANNEXURE-2</w:t>
      </w:r>
    </w:p>
    <w:p w:rsidR="00672F4E" w:rsidRPr="0019258D" w:rsidRDefault="00672F4E" w:rsidP="00472AC4">
      <w:pPr>
        <w:pStyle w:val="BodyText"/>
        <w:ind w:right="266"/>
        <w:jc w:val="center"/>
        <w:rPr>
          <w:rFonts w:asciiTheme="majorHAnsi" w:hAnsiTheme="majorHAnsi" w:cstheme="minorHAnsi"/>
          <w:b/>
          <w:sz w:val="22"/>
        </w:rPr>
      </w:pPr>
    </w:p>
    <w:p w:rsidR="00672F4E" w:rsidRPr="0019258D" w:rsidRDefault="00672F4E" w:rsidP="00472AC4">
      <w:pPr>
        <w:jc w:val="center"/>
        <w:rPr>
          <w:rFonts w:asciiTheme="majorHAnsi" w:hAnsiTheme="majorHAnsi" w:cstheme="minorHAnsi"/>
          <w:b/>
          <w:bCs/>
        </w:rPr>
      </w:pPr>
      <w:r w:rsidRPr="0019258D">
        <w:rPr>
          <w:rFonts w:asciiTheme="majorHAnsi" w:hAnsiTheme="majorHAnsi" w:cstheme="minorHAnsi"/>
          <w:b/>
        </w:rPr>
        <w:t xml:space="preserve">HIRING OF VEHICLES FOR </w:t>
      </w:r>
      <w:r w:rsidR="00BD7C05" w:rsidRPr="0019258D">
        <w:rPr>
          <w:rFonts w:asciiTheme="majorHAnsi" w:hAnsiTheme="majorHAnsi" w:cstheme="minorHAnsi"/>
          <w:b/>
        </w:rPr>
        <w:t xml:space="preserve">GSM FIELD </w:t>
      </w:r>
      <w:r w:rsidRPr="0019258D">
        <w:rPr>
          <w:rFonts w:asciiTheme="majorHAnsi" w:hAnsiTheme="majorHAnsi" w:cstheme="minorHAnsi"/>
          <w:b/>
        </w:rPr>
        <w:t>DUTIES OF BSNL CHENNAI TELEPHONES INCLUDING ERSTWHILE CHENGALPAPTTU</w:t>
      </w:r>
      <w:r w:rsidRPr="0019258D">
        <w:rPr>
          <w:rFonts w:asciiTheme="majorHAnsi" w:hAnsiTheme="majorHAnsi" w:cstheme="minorHAnsi"/>
          <w:b/>
          <w:bCs/>
        </w:rPr>
        <w:t xml:space="preserve"> SSA</w:t>
      </w:r>
    </w:p>
    <w:p w:rsidR="00672F4E" w:rsidRPr="0019258D" w:rsidRDefault="00672F4E" w:rsidP="00472AC4">
      <w:pPr>
        <w:pStyle w:val="BodyText"/>
        <w:ind w:right="266"/>
        <w:jc w:val="center"/>
        <w:rPr>
          <w:rFonts w:asciiTheme="majorHAnsi" w:hAnsiTheme="majorHAnsi" w:cstheme="minorHAnsi"/>
          <w:sz w:val="22"/>
        </w:rPr>
      </w:pPr>
    </w:p>
    <w:p w:rsidR="00E740C9" w:rsidRPr="00E740C9" w:rsidRDefault="00E740C9" w:rsidP="00E740C9">
      <w:pPr>
        <w:pStyle w:val="Header"/>
        <w:jc w:val="center"/>
        <w:rPr>
          <w:sz w:val="28"/>
        </w:rPr>
      </w:pPr>
      <w:r w:rsidRPr="00E740C9">
        <w:rPr>
          <w:sz w:val="22"/>
          <w:szCs w:val="20"/>
        </w:rPr>
        <w:t>E-Tender No.</w:t>
      </w:r>
      <w:r w:rsidR="00543D64">
        <w:rPr>
          <w:sz w:val="22"/>
          <w:szCs w:val="20"/>
        </w:rPr>
        <w:t>DGM HQ NORTH</w:t>
      </w:r>
      <w:r w:rsidRPr="00E740C9">
        <w:rPr>
          <w:sz w:val="22"/>
          <w:szCs w:val="20"/>
        </w:rPr>
        <w:t xml:space="preserve">/GEM E-Tender/Hiring Vehicle/2022-23 dated </w:t>
      </w:r>
      <w:r w:rsidR="002C2A54">
        <w:rPr>
          <w:sz w:val="22"/>
          <w:szCs w:val="20"/>
        </w:rPr>
        <w:t>11.03.2023</w:t>
      </w:r>
    </w:p>
    <w:p w:rsidR="00672F4E" w:rsidRPr="0019258D" w:rsidRDefault="00672F4E" w:rsidP="00472AC4">
      <w:pPr>
        <w:pStyle w:val="BodyText"/>
        <w:ind w:right="266"/>
        <w:jc w:val="center"/>
        <w:rPr>
          <w:rFonts w:asciiTheme="majorHAnsi" w:hAnsiTheme="majorHAnsi" w:cstheme="minorHAnsi"/>
        </w:rPr>
      </w:pPr>
    </w:p>
    <w:p w:rsidR="00672F4E" w:rsidRPr="0019258D" w:rsidRDefault="00672F4E" w:rsidP="00472AC4">
      <w:pPr>
        <w:pStyle w:val="BodyText"/>
        <w:ind w:right="266"/>
        <w:jc w:val="center"/>
        <w:rPr>
          <w:rFonts w:asciiTheme="majorHAnsi" w:hAnsiTheme="majorHAnsi" w:cstheme="minorHAnsi"/>
          <w:b/>
          <w:sz w:val="28"/>
          <w:szCs w:val="28"/>
          <w:u w:val="single"/>
        </w:rPr>
      </w:pPr>
      <w:r w:rsidRPr="0019258D">
        <w:rPr>
          <w:rFonts w:asciiTheme="majorHAnsi" w:hAnsiTheme="majorHAnsi" w:cstheme="minorHAnsi"/>
          <w:b/>
          <w:sz w:val="28"/>
          <w:szCs w:val="28"/>
          <w:u w:val="single"/>
        </w:rPr>
        <w:t xml:space="preserve">TECHNICAL BID  </w:t>
      </w:r>
      <w:r w:rsidR="000B7DAC" w:rsidRPr="0019258D">
        <w:rPr>
          <w:rFonts w:asciiTheme="majorHAnsi" w:hAnsiTheme="majorHAnsi" w:cstheme="minorHAnsi"/>
          <w:b/>
          <w:sz w:val="28"/>
          <w:szCs w:val="28"/>
          <w:u w:val="single"/>
        </w:rPr>
        <w:t>(TENDERER’S PROFILE)</w:t>
      </w:r>
    </w:p>
    <w:p w:rsidR="00672F4E" w:rsidRPr="0019258D" w:rsidRDefault="00672F4E" w:rsidP="00472AC4">
      <w:pPr>
        <w:pStyle w:val="BodyText"/>
        <w:ind w:right="266"/>
        <w:jc w:val="center"/>
        <w:rPr>
          <w:rFonts w:asciiTheme="majorHAnsi" w:hAnsiTheme="majorHAnsi" w:cstheme="minorHAnsi"/>
          <w:sz w:val="22"/>
        </w:rPr>
      </w:pPr>
    </w:p>
    <w:p w:rsidR="00672F4E" w:rsidRPr="0019258D" w:rsidRDefault="00672F4E" w:rsidP="00472AC4">
      <w:pPr>
        <w:pStyle w:val="BodyText"/>
        <w:ind w:right="266"/>
        <w:jc w:val="center"/>
        <w:rPr>
          <w:rFonts w:asciiTheme="majorHAnsi" w:hAnsiTheme="majorHAnsi" w:cstheme="minorHAnsi"/>
          <w:sz w:val="22"/>
        </w:rPr>
      </w:pPr>
      <w:r w:rsidRPr="0019258D">
        <w:rPr>
          <w:rFonts w:asciiTheme="majorHAnsi" w:hAnsiTheme="majorHAnsi" w:cstheme="minorHAnsi"/>
          <w:sz w:val="22"/>
        </w:rPr>
        <w:t>To be filled in by the Bidder (enclose copy of documents to support your statement)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
        <w:gridCol w:w="8610"/>
      </w:tblGrid>
      <w:tr w:rsidR="00672F4E" w:rsidRPr="0019258D" w:rsidTr="00933857">
        <w:trPr>
          <w:trHeight w:val="1563"/>
        </w:trPr>
        <w:tc>
          <w:tcPr>
            <w:tcW w:w="810" w:type="dxa"/>
          </w:tcPr>
          <w:p w:rsidR="00672F4E" w:rsidRPr="0019258D" w:rsidRDefault="00672F4E" w:rsidP="00543129">
            <w:pPr>
              <w:pStyle w:val="BodyText"/>
              <w:ind w:right="266"/>
              <w:rPr>
                <w:rFonts w:asciiTheme="majorHAnsi" w:hAnsiTheme="majorHAnsi" w:cstheme="minorHAnsi"/>
              </w:rPr>
            </w:pPr>
          </w:p>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1.</w:t>
            </w:r>
          </w:p>
        </w:tc>
        <w:tc>
          <w:tcPr>
            <w:tcW w:w="8640" w:type="dxa"/>
            <w:gridSpan w:val="2"/>
          </w:tcPr>
          <w:p w:rsidR="00672F4E" w:rsidRPr="0019258D" w:rsidRDefault="00672F4E" w:rsidP="00543129">
            <w:pPr>
              <w:pStyle w:val="BodyText"/>
              <w:ind w:right="266"/>
              <w:rPr>
                <w:rFonts w:asciiTheme="majorHAnsi" w:hAnsiTheme="majorHAnsi" w:cstheme="minorHAnsi"/>
              </w:rPr>
            </w:pPr>
          </w:p>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Name and Postal Address of the Bidder:                 Phone:</w:t>
            </w:r>
          </w:p>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 xml:space="preserve">____________________________________              </w:t>
            </w:r>
            <w:smartTag w:uri="urn:schemas-microsoft-com:office:smarttags" w:element="place">
              <w:smartTag w:uri="urn:schemas-microsoft-com:office:smarttags" w:element="City">
                <w:r w:rsidRPr="0019258D">
                  <w:rPr>
                    <w:rFonts w:asciiTheme="majorHAnsi" w:hAnsiTheme="majorHAnsi" w:cstheme="minorHAnsi"/>
                    <w:sz w:val="22"/>
                  </w:rPr>
                  <w:t>Mobile</w:t>
                </w:r>
              </w:smartTag>
            </w:smartTag>
            <w:r w:rsidRPr="0019258D">
              <w:rPr>
                <w:rFonts w:asciiTheme="majorHAnsi" w:hAnsiTheme="majorHAnsi" w:cstheme="minorHAnsi"/>
                <w:sz w:val="22"/>
              </w:rPr>
              <w:t>:</w:t>
            </w:r>
          </w:p>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____________________________________              Fax:</w:t>
            </w:r>
          </w:p>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____________________________________              E-Mail:</w:t>
            </w:r>
          </w:p>
        </w:tc>
      </w:tr>
      <w:tr w:rsidR="00672F4E" w:rsidRPr="0019258D" w:rsidTr="00933857">
        <w:trPr>
          <w:cantSplit/>
          <w:trHeight w:val="683"/>
        </w:trPr>
        <w:tc>
          <w:tcPr>
            <w:tcW w:w="810" w:type="dxa"/>
            <w:vMerge w:val="restart"/>
          </w:tcPr>
          <w:p w:rsidR="00672F4E" w:rsidRPr="0019258D" w:rsidRDefault="00672F4E" w:rsidP="00543129">
            <w:pPr>
              <w:pStyle w:val="BodyText"/>
              <w:ind w:right="266"/>
              <w:rPr>
                <w:rFonts w:asciiTheme="majorHAnsi" w:hAnsiTheme="majorHAnsi" w:cstheme="minorHAnsi"/>
              </w:rPr>
            </w:pPr>
          </w:p>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2.</w:t>
            </w:r>
          </w:p>
        </w:tc>
        <w:tc>
          <w:tcPr>
            <w:tcW w:w="8640" w:type="dxa"/>
            <w:gridSpan w:val="2"/>
          </w:tcPr>
          <w:p w:rsidR="00672F4E" w:rsidRPr="0019258D" w:rsidRDefault="00DE6D9D" w:rsidP="00543129">
            <w:pPr>
              <w:pStyle w:val="BodyText"/>
              <w:ind w:right="266"/>
              <w:rPr>
                <w:rFonts w:asciiTheme="majorHAnsi" w:hAnsiTheme="majorHAnsi" w:cstheme="minorHAnsi"/>
              </w:rPr>
            </w:pPr>
            <w:r w:rsidRPr="00DE6D9D">
              <w:rPr>
                <w:rFonts w:asciiTheme="majorHAnsi" w:hAnsiTheme="majorHAnsi" w:cstheme="minorHAnsi"/>
                <w:noProof/>
              </w:rPr>
              <w:pict>
                <v:rect id="Rectangle 4" o:spid="_x0000_s1026" style="position:absolute;left:0;text-align:left;margin-left:311.6pt;margin-top:6.4pt;width:26pt;height:27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"/>
              </w:pict>
            </w:r>
            <w:r w:rsidRPr="00DE6D9D">
              <w:rPr>
                <w:rFonts w:asciiTheme="majorHAnsi" w:hAnsiTheme="majorHAnsi" w:cstheme="minorHAnsi"/>
                <w:noProof/>
              </w:rPr>
              <w:pict>
                <v:rect id="Rectangle 3" o:spid="_x0000_s1031" style="position:absolute;left:0;text-align:left;margin-left:234.1pt;margin-top:6.4pt;width:26pt;height:27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osHwIAADw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"/>
              </w:pict>
            </w:r>
            <w:r w:rsidR="00672F4E" w:rsidRPr="0019258D">
              <w:rPr>
                <w:rFonts w:asciiTheme="majorHAnsi" w:hAnsiTheme="majorHAnsi" w:cstheme="minorHAnsi"/>
                <w:sz w:val="22"/>
              </w:rPr>
              <w:t xml:space="preserve">Is your concern </w:t>
            </w:r>
            <w:r w:rsidR="00E07F96" w:rsidRPr="0019258D">
              <w:rPr>
                <w:rFonts w:asciiTheme="majorHAnsi" w:hAnsiTheme="majorHAnsi" w:cstheme="minorHAnsi"/>
                <w:sz w:val="22"/>
              </w:rPr>
              <w:t>Recognized</w:t>
            </w:r>
            <w:r w:rsidR="00672F4E" w:rsidRPr="0019258D">
              <w:rPr>
                <w:rFonts w:asciiTheme="majorHAnsi" w:hAnsiTheme="majorHAnsi" w:cstheme="minorHAnsi"/>
                <w:sz w:val="22"/>
              </w:rPr>
              <w:t xml:space="preserve"> / Reg</w:t>
            </w:r>
            <w:r w:rsidR="00000F9C" w:rsidRPr="0019258D">
              <w:rPr>
                <w:rFonts w:asciiTheme="majorHAnsi" w:hAnsiTheme="majorHAnsi" w:cstheme="minorHAnsi"/>
                <w:sz w:val="22"/>
              </w:rPr>
              <w:t xml:space="preserve">istered                      </w:t>
            </w:r>
          </w:p>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 xml:space="preserve">(Attach Photocopy as a proof)                                yes                         NO     </w:t>
            </w:r>
          </w:p>
        </w:tc>
      </w:tr>
      <w:tr w:rsidR="00672F4E" w:rsidRPr="0019258D" w:rsidTr="00933857">
        <w:trPr>
          <w:cantSplit/>
          <w:trHeight w:val="350"/>
        </w:trPr>
        <w:tc>
          <w:tcPr>
            <w:tcW w:w="810" w:type="dxa"/>
            <w:vMerge/>
          </w:tcPr>
          <w:p w:rsidR="00672F4E" w:rsidRPr="0019258D" w:rsidRDefault="00672F4E" w:rsidP="00543129">
            <w:pPr>
              <w:pStyle w:val="BodyText"/>
              <w:ind w:right="266"/>
              <w:rPr>
                <w:rFonts w:asciiTheme="majorHAnsi" w:hAnsiTheme="majorHAnsi" w:cstheme="minorHAnsi"/>
              </w:rPr>
            </w:pPr>
          </w:p>
        </w:tc>
        <w:tc>
          <w:tcPr>
            <w:tcW w:w="8640" w:type="dxa"/>
            <w:gridSpan w:val="2"/>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Tick as applicable</w:t>
            </w:r>
          </w:p>
          <w:p w:rsidR="00672F4E" w:rsidRPr="0019258D" w:rsidRDefault="00672F4E" w:rsidP="00DF6454">
            <w:pPr>
              <w:pStyle w:val="BodyText"/>
              <w:numPr>
                <w:ilvl w:val="1"/>
                <w:numId w:val="1"/>
              </w:numPr>
              <w:ind w:right="266"/>
              <w:rPr>
                <w:rFonts w:asciiTheme="majorHAnsi" w:hAnsiTheme="majorHAnsi" w:cstheme="minorHAnsi"/>
              </w:rPr>
            </w:pPr>
            <w:r w:rsidRPr="0019258D">
              <w:rPr>
                <w:rFonts w:asciiTheme="majorHAnsi" w:hAnsiTheme="majorHAnsi" w:cstheme="minorHAnsi"/>
                <w:sz w:val="22"/>
              </w:rPr>
              <w:t>Recognized by Govt. of India as Tourist Transport operator</w:t>
            </w:r>
          </w:p>
          <w:p w:rsidR="00672F4E" w:rsidRPr="0019258D" w:rsidRDefault="00672F4E" w:rsidP="00DF6454">
            <w:pPr>
              <w:pStyle w:val="BodyText"/>
              <w:numPr>
                <w:ilvl w:val="1"/>
                <w:numId w:val="1"/>
              </w:numPr>
              <w:ind w:right="266"/>
              <w:rPr>
                <w:rFonts w:asciiTheme="majorHAnsi" w:hAnsiTheme="majorHAnsi" w:cstheme="minorHAnsi"/>
              </w:rPr>
            </w:pPr>
            <w:r w:rsidRPr="0019258D">
              <w:rPr>
                <w:rFonts w:asciiTheme="majorHAnsi" w:hAnsiTheme="majorHAnsi" w:cstheme="minorHAnsi"/>
                <w:sz w:val="22"/>
              </w:rPr>
              <w:t xml:space="preserve">Registered under Companies Act                                           </w:t>
            </w:r>
          </w:p>
          <w:p w:rsidR="00672F4E" w:rsidRPr="0019258D" w:rsidRDefault="00672F4E" w:rsidP="00DF6454">
            <w:pPr>
              <w:pStyle w:val="BodyText"/>
              <w:numPr>
                <w:ilvl w:val="1"/>
                <w:numId w:val="1"/>
              </w:numPr>
              <w:ind w:right="266"/>
              <w:rPr>
                <w:rFonts w:asciiTheme="majorHAnsi" w:hAnsiTheme="majorHAnsi" w:cstheme="minorHAnsi"/>
              </w:rPr>
            </w:pPr>
            <w:r w:rsidRPr="0019258D">
              <w:rPr>
                <w:rFonts w:asciiTheme="majorHAnsi" w:hAnsiTheme="majorHAnsi" w:cstheme="minorHAnsi"/>
                <w:sz w:val="22"/>
              </w:rPr>
              <w:t>Registered under Shops and Establishment Act</w:t>
            </w:r>
          </w:p>
          <w:p w:rsidR="00672F4E" w:rsidRPr="0019258D" w:rsidRDefault="00672F4E" w:rsidP="00DF6454">
            <w:pPr>
              <w:pStyle w:val="BodyText"/>
              <w:numPr>
                <w:ilvl w:val="1"/>
                <w:numId w:val="1"/>
              </w:numPr>
              <w:ind w:right="266"/>
              <w:rPr>
                <w:rFonts w:asciiTheme="majorHAnsi" w:hAnsiTheme="majorHAnsi" w:cstheme="minorHAnsi"/>
              </w:rPr>
            </w:pPr>
            <w:r w:rsidRPr="0019258D">
              <w:rPr>
                <w:rFonts w:asciiTheme="majorHAnsi" w:hAnsiTheme="majorHAnsi" w:cstheme="minorHAnsi"/>
                <w:sz w:val="22"/>
              </w:rPr>
              <w:t xml:space="preserve">Registered as firm                                          </w:t>
            </w:r>
          </w:p>
          <w:p w:rsidR="00672F4E" w:rsidRPr="0019258D" w:rsidRDefault="00672F4E" w:rsidP="00DF6454">
            <w:pPr>
              <w:pStyle w:val="BodyText"/>
              <w:numPr>
                <w:ilvl w:val="1"/>
                <w:numId w:val="1"/>
              </w:numPr>
              <w:ind w:right="266"/>
              <w:rPr>
                <w:rFonts w:asciiTheme="majorHAnsi" w:hAnsiTheme="majorHAnsi" w:cstheme="minorHAnsi"/>
              </w:rPr>
            </w:pPr>
            <w:r w:rsidRPr="0019258D">
              <w:rPr>
                <w:rFonts w:asciiTheme="majorHAnsi" w:hAnsiTheme="majorHAnsi" w:cstheme="minorHAnsi"/>
                <w:sz w:val="22"/>
              </w:rPr>
              <w:t xml:space="preserve">Proprietorship / Any other category(please specify)                                                      </w:t>
            </w:r>
          </w:p>
          <w:p w:rsidR="00CD7A7F" w:rsidRPr="0019258D" w:rsidRDefault="00672F4E" w:rsidP="00DF6454">
            <w:pPr>
              <w:pStyle w:val="BodyText"/>
              <w:numPr>
                <w:ilvl w:val="1"/>
                <w:numId w:val="1"/>
              </w:numPr>
              <w:ind w:right="266"/>
              <w:rPr>
                <w:rFonts w:asciiTheme="majorHAnsi" w:hAnsiTheme="majorHAnsi" w:cstheme="minorHAnsi"/>
                <w:sz w:val="22"/>
              </w:rPr>
            </w:pPr>
            <w:r w:rsidRPr="0019258D">
              <w:rPr>
                <w:rFonts w:asciiTheme="majorHAnsi" w:hAnsiTheme="majorHAnsi" w:cstheme="minorHAnsi"/>
                <w:sz w:val="22"/>
              </w:rPr>
              <w:t xml:space="preserve">Sister concern of ………………………….(please specify name) </w:t>
            </w:r>
          </w:p>
          <w:p w:rsidR="00672F4E" w:rsidRPr="0019258D" w:rsidRDefault="00CD7A7F" w:rsidP="00CD7A7F">
            <w:pPr>
              <w:pStyle w:val="BodyText"/>
              <w:ind w:right="266"/>
              <w:rPr>
                <w:rFonts w:asciiTheme="majorHAnsi" w:hAnsiTheme="majorHAnsi" w:cstheme="minorHAnsi"/>
              </w:rPr>
            </w:pPr>
            <w:r w:rsidRPr="0019258D">
              <w:rPr>
                <w:rFonts w:asciiTheme="majorHAnsi" w:hAnsiTheme="majorHAnsi" w:cstheme="minorHAnsi"/>
                <w:sz w:val="22"/>
              </w:rPr>
              <w:t xml:space="preserve">(Attach Photocopy as a proof)                                </w:t>
            </w:r>
          </w:p>
        </w:tc>
      </w:tr>
      <w:tr w:rsidR="00672F4E" w:rsidRPr="0019258D" w:rsidTr="00933857">
        <w:trPr>
          <w:trHeight w:val="360"/>
        </w:trPr>
        <w:tc>
          <w:tcPr>
            <w:tcW w:w="810" w:type="dxa"/>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 xml:space="preserve">3.a   </w:t>
            </w:r>
          </w:p>
        </w:tc>
        <w:tc>
          <w:tcPr>
            <w:tcW w:w="8640" w:type="dxa"/>
            <w:gridSpan w:val="2"/>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 xml:space="preserve">Income Tax Permanent account Number (PAN) :  </w:t>
            </w:r>
          </w:p>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 xml:space="preserve">(attach Proof) </w:t>
            </w:r>
            <w:r w:rsidR="002B2FFD" w:rsidRPr="0019258D">
              <w:rPr>
                <w:rFonts w:asciiTheme="majorHAnsi" w:hAnsiTheme="majorHAnsi" w:cstheme="minorHAnsi"/>
                <w:sz w:val="22"/>
              </w:rPr>
              <w:t>&amp; IT returns for last two years.</w:t>
            </w:r>
          </w:p>
        </w:tc>
      </w:tr>
      <w:tr w:rsidR="00672F4E" w:rsidRPr="0019258D" w:rsidTr="00933857">
        <w:trPr>
          <w:trHeight w:val="584"/>
        </w:trPr>
        <w:tc>
          <w:tcPr>
            <w:tcW w:w="810" w:type="dxa"/>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 xml:space="preserve">3.b </w:t>
            </w:r>
          </w:p>
        </w:tc>
        <w:tc>
          <w:tcPr>
            <w:tcW w:w="8640" w:type="dxa"/>
            <w:gridSpan w:val="2"/>
          </w:tcPr>
          <w:p w:rsidR="00672F4E" w:rsidRPr="0019258D" w:rsidRDefault="002E120B" w:rsidP="00543129">
            <w:pPr>
              <w:pStyle w:val="BodyText"/>
              <w:ind w:right="266"/>
              <w:rPr>
                <w:rFonts w:asciiTheme="majorHAnsi" w:hAnsiTheme="majorHAnsi" w:cstheme="minorHAnsi"/>
              </w:rPr>
            </w:pPr>
            <w:r w:rsidRPr="0019258D">
              <w:rPr>
                <w:rFonts w:asciiTheme="majorHAnsi" w:hAnsiTheme="majorHAnsi" w:cstheme="minorHAnsi"/>
                <w:sz w:val="22"/>
              </w:rPr>
              <w:t>GST</w:t>
            </w:r>
            <w:r w:rsidR="00672F4E" w:rsidRPr="0019258D">
              <w:rPr>
                <w:rFonts w:asciiTheme="majorHAnsi" w:hAnsiTheme="majorHAnsi" w:cstheme="minorHAnsi"/>
                <w:sz w:val="22"/>
              </w:rPr>
              <w:t xml:space="preserve"> Registration Number                  :</w:t>
            </w:r>
          </w:p>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(attach Proof)</w:t>
            </w:r>
          </w:p>
        </w:tc>
      </w:tr>
      <w:tr w:rsidR="00672F4E" w:rsidRPr="0019258D" w:rsidTr="00933857">
        <w:trPr>
          <w:cantSplit/>
          <w:trHeight w:val="320"/>
        </w:trPr>
        <w:tc>
          <w:tcPr>
            <w:tcW w:w="810" w:type="dxa"/>
            <w:vMerge w:val="restart"/>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 xml:space="preserve">3.c   </w:t>
            </w:r>
          </w:p>
          <w:p w:rsidR="00672F4E" w:rsidRPr="0019258D" w:rsidRDefault="00672F4E" w:rsidP="00543129">
            <w:pPr>
              <w:pStyle w:val="BodyText"/>
              <w:ind w:right="266"/>
              <w:rPr>
                <w:rFonts w:asciiTheme="majorHAnsi" w:hAnsiTheme="majorHAnsi" w:cstheme="minorHAnsi"/>
              </w:rPr>
            </w:pPr>
          </w:p>
        </w:tc>
        <w:tc>
          <w:tcPr>
            <w:tcW w:w="8640" w:type="dxa"/>
            <w:gridSpan w:val="2"/>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 xml:space="preserve">Registration/Allotment Number of                                                                                                                                 </w:t>
            </w:r>
          </w:p>
        </w:tc>
      </w:tr>
      <w:tr w:rsidR="00672F4E" w:rsidRPr="0019258D" w:rsidTr="00933857">
        <w:trPr>
          <w:cantSplit/>
          <w:trHeight w:val="160"/>
        </w:trPr>
        <w:tc>
          <w:tcPr>
            <w:tcW w:w="810" w:type="dxa"/>
            <w:vMerge/>
          </w:tcPr>
          <w:p w:rsidR="00672F4E" w:rsidRPr="0019258D" w:rsidRDefault="00672F4E" w:rsidP="00543129">
            <w:pPr>
              <w:pStyle w:val="BodyText"/>
              <w:ind w:right="266"/>
              <w:rPr>
                <w:rFonts w:asciiTheme="majorHAnsi" w:hAnsiTheme="majorHAnsi" w:cstheme="minorHAnsi"/>
              </w:rPr>
            </w:pPr>
          </w:p>
        </w:tc>
        <w:tc>
          <w:tcPr>
            <w:tcW w:w="8640" w:type="dxa"/>
            <w:gridSpan w:val="2"/>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 xml:space="preserve">     ESI    (Attach proof)                         :</w:t>
            </w:r>
          </w:p>
        </w:tc>
      </w:tr>
      <w:tr w:rsidR="00672F4E" w:rsidRPr="0019258D" w:rsidTr="00933857">
        <w:trPr>
          <w:cantSplit/>
          <w:trHeight w:val="240"/>
        </w:trPr>
        <w:tc>
          <w:tcPr>
            <w:tcW w:w="810" w:type="dxa"/>
            <w:vMerge/>
          </w:tcPr>
          <w:p w:rsidR="00672F4E" w:rsidRPr="0019258D" w:rsidRDefault="00672F4E" w:rsidP="00543129">
            <w:pPr>
              <w:pStyle w:val="BodyText"/>
              <w:ind w:right="266"/>
              <w:rPr>
                <w:rFonts w:asciiTheme="majorHAnsi" w:hAnsiTheme="majorHAnsi" w:cstheme="minorHAnsi"/>
              </w:rPr>
            </w:pPr>
          </w:p>
        </w:tc>
        <w:tc>
          <w:tcPr>
            <w:tcW w:w="8640" w:type="dxa"/>
            <w:gridSpan w:val="2"/>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 xml:space="preserve">     EPF    (Attach Proof)                          :</w:t>
            </w:r>
          </w:p>
        </w:tc>
      </w:tr>
      <w:tr w:rsidR="00672F4E" w:rsidRPr="0019258D" w:rsidTr="00933857">
        <w:trPr>
          <w:cantSplit/>
          <w:trHeight w:val="440"/>
        </w:trPr>
        <w:tc>
          <w:tcPr>
            <w:tcW w:w="810" w:type="dxa"/>
            <w:vMerge/>
          </w:tcPr>
          <w:p w:rsidR="00672F4E" w:rsidRPr="0019258D" w:rsidRDefault="00672F4E" w:rsidP="00543129">
            <w:pPr>
              <w:pStyle w:val="BodyText"/>
              <w:ind w:right="266"/>
              <w:rPr>
                <w:rFonts w:asciiTheme="majorHAnsi" w:hAnsiTheme="majorHAnsi" w:cstheme="minorHAnsi"/>
              </w:rPr>
            </w:pPr>
          </w:p>
        </w:tc>
        <w:tc>
          <w:tcPr>
            <w:tcW w:w="8640" w:type="dxa"/>
            <w:gridSpan w:val="2"/>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Any other  social security scheme for workers :</w:t>
            </w:r>
          </w:p>
          <w:p w:rsidR="00672F4E" w:rsidRPr="0019258D" w:rsidRDefault="00672F4E" w:rsidP="00D60DAA">
            <w:pPr>
              <w:pStyle w:val="BodyText"/>
              <w:ind w:right="266"/>
              <w:rPr>
                <w:rFonts w:asciiTheme="majorHAnsi" w:hAnsiTheme="majorHAnsi" w:cstheme="minorHAnsi"/>
              </w:rPr>
            </w:pPr>
            <w:r w:rsidRPr="0019258D">
              <w:rPr>
                <w:rFonts w:asciiTheme="majorHAnsi" w:hAnsiTheme="majorHAnsi" w:cstheme="minorHAnsi"/>
                <w:sz w:val="22"/>
              </w:rPr>
              <w:t>(Like group insurance/personal accident insurance/pension etc for Drivers) (Give details) :</w:t>
            </w:r>
          </w:p>
        </w:tc>
      </w:tr>
      <w:tr w:rsidR="00672F4E" w:rsidRPr="0019258D" w:rsidTr="00933857">
        <w:trPr>
          <w:trHeight w:val="600"/>
        </w:trPr>
        <w:tc>
          <w:tcPr>
            <w:tcW w:w="840" w:type="dxa"/>
            <w:gridSpan w:val="2"/>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4.</w:t>
            </w:r>
          </w:p>
          <w:p w:rsidR="00672F4E" w:rsidRPr="0019258D" w:rsidRDefault="00672F4E" w:rsidP="00543129">
            <w:pPr>
              <w:pStyle w:val="BodyText"/>
              <w:ind w:right="266"/>
              <w:rPr>
                <w:rFonts w:asciiTheme="majorHAnsi" w:hAnsiTheme="majorHAnsi" w:cstheme="minorHAnsi"/>
              </w:rPr>
            </w:pPr>
          </w:p>
          <w:p w:rsidR="00672F4E" w:rsidRPr="0019258D" w:rsidRDefault="00672F4E" w:rsidP="00543129">
            <w:pPr>
              <w:pStyle w:val="BodyText"/>
              <w:ind w:right="266"/>
              <w:rPr>
                <w:rFonts w:asciiTheme="majorHAnsi" w:hAnsiTheme="majorHAnsi" w:cstheme="minorHAnsi"/>
              </w:rPr>
            </w:pPr>
          </w:p>
        </w:tc>
        <w:tc>
          <w:tcPr>
            <w:tcW w:w="8610" w:type="dxa"/>
          </w:tcPr>
          <w:p w:rsidR="00672F4E" w:rsidRPr="0019258D" w:rsidRDefault="00672F4E" w:rsidP="00543129">
            <w:pPr>
              <w:pStyle w:val="Default"/>
              <w:jc w:val="both"/>
              <w:rPr>
                <w:rFonts w:asciiTheme="majorHAnsi" w:hAnsiTheme="majorHAnsi" w:cstheme="minorHAnsi"/>
                <w:color w:val="auto"/>
                <w:sz w:val="22"/>
                <w:szCs w:val="22"/>
              </w:rPr>
            </w:pPr>
            <w:r w:rsidRPr="0019258D">
              <w:rPr>
                <w:rFonts w:asciiTheme="majorHAnsi" w:hAnsiTheme="majorHAnsi" w:cstheme="minorHAnsi"/>
                <w:sz w:val="22"/>
                <w:szCs w:val="22"/>
              </w:rPr>
              <w:t>Experience (attach performance Certificate from the Govt. / PSU Compan</w:t>
            </w:r>
            <w:r w:rsidR="008D69D5" w:rsidRPr="0019258D">
              <w:rPr>
                <w:rFonts w:asciiTheme="majorHAnsi" w:hAnsiTheme="majorHAnsi" w:cstheme="minorHAnsi"/>
                <w:sz w:val="22"/>
                <w:szCs w:val="22"/>
              </w:rPr>
              <w:t>ies / Public Agencies  /  Firms / Organizations</w:t>
            </w:r>
            <w:r w:rsidRPr="0019258D">
              <w:rPr>
                <w:rFonts w:asciiTheme="majorHAnsi" w:hAnsiTheme="majorHAnsi" w:cstheme="minorHAnsi"/>
                <w:sz w:val="22"/>
                <w:szCs w:val="22"/>
              </w:rPr>
              <w:t xml:space="preserve"> :  </w:t>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r>
            <w:r w:rsidRPr="0019258D">
              <w:rPr>
                <w:rFonts w:asciiTheme="majorHAnsi" w:hAnsiTheme="majorHAnsi" w:cstheme="minorHAnsi"/>
                <w:sz w:val="22"/>
                <w:szCs w:val="22"/>
              </w:rPr>
              <w:softHyphen/>
              <w:t>_________________________ Years</w:t>
            </w:r>
            <w:r w:rsidR="005D5F9D" w:rsidRPr="0019258D">
              <w:rPr>
                <w:rFonts w:asciiTheme="majorHAnsi" w:hAnsiTheme="majorHAnsi" w:cstheme="minorHAnsi"/>
                <w:sz w:val="22"/>
                <w:szCs w:val="22"/>
              </w:rPr>
              <w:t>.</w:t>
            </w:r>
          </w:p>
        </w:tc>
      </w:tr>
      <w:tr w:rsidR="00672F4E" w:rsidRPr="0019258D" w:rsidTr="00933857">
        <w:trPr>
          <w:trHeight w:val="609"/>
        </w:trPr>
        <w:tc>
          <w:tcPr>
            <w:tcW w:w="840" w:type="dxa"/>
            <w:gridSpan w:val="2"/>
          </w:tcPr>
          <w:p w:rsidR="00672F4E" w:rsidRPr="0019258D" w:rsidRDefault="00672F4E" w:rsidP="00543129">
            <w:pPr>
              <w:pStyle w:val="BodyText"/>
              <w:ind w:right="266"/>
              <w:rPr>
                <w:rFonts w:asciiTheme="majorHAnsi" w:hAnsiTheme="majorHAnsi" w:cstheme="minorHAnsi"/>
              </w:rPr>
            </w:pPr>
            <w:r w:rsidRPr="0019258D">
              <w:rPr>
                <w:rFonts w:asciiTheme="majorHAnsi" w:hAnsiTheme="majorHAnsi" w:cstheme="minorHAnsi"/>
                <w:sz w:val="22"/>
              </w:rPr>
              <w:t>5.</w:t>
            </w:r>
          </w:p>
        </w:tc>
        <w:tc>
          <w:tcPr>
            <w:tcW w:w="8610" w:type="dxa"/>
          </w:tcPr>
          <w:p w:rsidR="00672F4E" w:rsidRPr="0019258D" w:rsidRDefault="00672F4E" w:rsidP="00067938">
            <w:pPr>
              <w:pStyle w:val="Default"/>
              <w:jc w:val="both"/>
              <w:rPr>
                <w:rFonts w:asciiTheme="majorHAnsi" w:hAnsiTheme="majorHAnsi" w:cstheme="minorHAnsi"/>
                <w:color w:val="auto"/>
                <w:sz w:val="22"/>
                <w:szCs w:val="22"/>
              </w:rPr>
            </w:pPr>
            <w:r w:rsidRPr="0019258D">
              <w:rPr>
                <w:rFonts w:asciiTheme="majorHAnsi" w:hAnsiTheme="majorHAnsi" w:cstheme="minorHAnsi"/>
                <w:color w:val="auto"/>
                <w:sz w:val="22"/>
                <w:szCs w:val="22"/>
              </w:rPr>
              <w:t xml:space="preserve">Detailed Statement of Registered commercial vehicles of </w:t>
            </w:r>
            <w:r w:rsidR="008D69D5" w:rsidRPr="0019258D">
              <w:rPr>
                <w:rFonts w:asciiTheme="majorHAnsi" w:hAnsiTheme="majorHAnsi" w:cstheme="minorHAnsi"/>
                <w:b/>
                <w:color w:val="auto"/>
                <w:sz w:val="22"/>
                <w:szCs w:val="22"/>
              </w:rPr>
              <w:t>not older than</w:t>
            </w:r>
            <w:r w:rsidR="000D0669">
              <w:rPr>
                <w:rFonts w:asciiTheme="majorHAnsi" w:hAnsiTheme="majorHAnsi" w:cstheme="minorHAnsi"/>
                <w:b/>
                <w:color w:val="auto"/>
                <w:sz w:val="22"/>
                <w:szCs w:val="22"/>
              </w:rPr>
              <w:t xml:space="preserve"> 2018</w:t>
            </w:r>
            <w:r w:rsidR="008D69D5" w:rsidRPr="0019258D">
              <w:rPr>
                <w:rFonts w:asciiTheme="majorHAnsi" w:hAnsiTheme="majorHAnsi" w:cstheme="minorHAnsi"/>
                <w:b/>
                <w:color w:val="auto"/>
                <w:sz w:val="22"/>
                <w:szCs w:val="22"/>
              </w:rPr>
              <w:t xml:space="preserve"> year model </w:t>
            </w:r>
            <w:r w:rsidRPr="0019258D">
              <w:rPr>
                <w:rFonts w:asciiTheme="majorHAnsi" w:hAnsiTheme="majorHAnsi" w:cstheme="minorHAnsi"/>
                <w:color w:val="auto"/>
                <w:sz w:val="22"/>
                <w:szCs w:val="22"/>
              </w:rPr>
              <w:t xml:space="preserve">as per format at  </w:t>
            </w:r>
            <w:r w:rsidRPr="0019258D">
              <w:rPr>
                <w:rFonts w:asciiTheme="majorHAnsi" w:hAnsiTheme="majorHAnsi" w:cstheme="minorHAnsi"/>
                <w:b/>
                <w:color w:val="auto"/>
                <w:sz w:val="22"/>
                <w:szCs w:val="22"/>
              </w:rPr>
              <w:t>Annexure-2A</w:t>
            </w:r>
            <w:r w:rsidRPr="0019258D">
              <w:rPr>
                <w:rFonts w:asciiTheme="majorHAnsi" w:hAnsiTheme="majorHAnsi" w:cstheme="minorHAnsi"/>
                <w:color w:val="auto"/>
                <w:sz w:val="22"/>
                <w:szCs w:val="22"/>
              </w:rPr>
              <w:t>.</w:t>
            </w:r>
            <w:r w:rsidR="0047657A" w:rsidRPr="0019258D">
              <w:rPr>
                <w:rFonts w:asciiTheme="majorHAnsi" w:hAnsiTheme="majorHAnsi" w:cstheme="minorHAnsi"/>
                <w:color w:val="auto"/>
                <w:sz w:val="22"/>
                <w:szCs w:val="22"/>
              </w:rPr>
              <w:t>(Non AC / Diesel vehicles)</w:t>
            </w:r>
          </w:p>
        </w:tc>
      </w:tr>
      <w:tr w:rsidR="00DC4EBC" w:rsidRPr="0019258D" w:rsidTr="00933857">
        <w:trPr>
          <w:trHeight w:val="609"/>
        </w:trPr>
        <w:tc>
          <w:tcPr>
            <w:tcW w:w="840" w:type="dxa"/>
            <w:gridSpan w:val="2"/>
          </w:tcPr>
          <w:p w:rsidR="00DC4EBC" w:rsidRPr="0019258D" w:rsidRDefault="00DC4EBC" w:rsidP="00543129">
            <w:pPr>
              <w:pStyle w:val="BodyText"/>
              <w:ind w:right="266"/>
              <w:rPr>
                <w:rFonts w:asciiTheme="majorHAnsi" w:hAnsiTheme="majorHAnsi" w:cstheme="minorHAnsi"/>
              </w:rPr>
            </w:pPr>
            <w:r w:rsidRPr="0019258D">
              <w:rPr>
                <w:rFonts w:asciiTheme="majorHAnsi" w:hAnsiTheme="majorHAnsi" w:cstheme="minorHAnsi"/>
                <w:sz w:val="22"/>
              </w:rPr>
              <w:t>6</w:t>
            </w:r>
            <w:r w:rsidRPr="0019258D">
              <w:rPr>
                <w:rFonts w:asciiTheme="majorHAnsi" w:hAnsiTheme="majorHAnsi" w:cstheme="minorHAnsi"/>
                <w:b/>
                <w:bCs/>
              </w:rPr>
              <w:t>.</w:t>
            </w:r>
          </w:p>
        </w:tc>
        <w:tc>
          <w:tcPr>
            <w:tcW w:w="8610" w:type="dxa"/>
          </w:tcPr>
          <w:p w:rsidR="008E355D" w:rsidRPr="0019258D" w:rsidRDefault="008E355D" w:rsidP="008E355D">
            <w:pPr>
              <w:pStyle w:val="Default"/>
              <w:jc w:val="both"/>
              <w:rPr>
                <w:rFonts w:asciiTheme="majorHAnsi" w:hAnsiTheme="majorHAnsi" w:cstheme="minorHAnsi"/>
                <w:b/>
                <w:sz w:val="22"/>
                <w:szCs w:val="22"/>
              </w:rPr>
            </w:pPr>
            <w:r w:rsidRPr="0019258D">
              <w:rPr>
                <w:rFonts w:asciiTheme="majorHAnsi" w:hAnsiTheme="majorHAnsi" w:cstheme="minorHAnsi"/>
                <w:b/>
                <w:sz w:val="22"/>
                <w:szCs w:val="22"/>
              </w:rPr>
              <w:t>Have you  ever been Black listed:- yes or no</w:t>
            </w:r>
          </w:p>
          <w:p w:rsidR="00DB3C43" w:rsidRPr="0019258D" w:rsidRDefault="008E355D" w:rsidP="00543129">
            <w:pPr>
              <w:pStyle w:val="Default"/>
              <w:jc w:val="both"/>
              <w:rPr>
                <w:rFonts w:asciiTheme="majorHAnsi" w:hAnsiTheme="majorHAnsi" w:cstheme="minorHAnsi"/>
                <w:sz w:val="22"/>
                <w:szCs w:val="22"/>
              </w:rPr>
            </w:pPr>
            <w:r w:rsidRPr="0019258D">
              <w:rPr>
                <w:rFonts w:asciiTheme="majorHAnsi" w:hAnsiTheme="majorHAnsi" w:cstheme="minorHAnsi"/>
                <w:b/>
                <w:sz w:val="22"/>
                <w:szCs w:val="22"/>
              </w:rPr>
              <w:t>Enclos</w:t>
            </w:r>
            <w:r w:rsidR="00AE09C3">
              <w:rPr>
                <w:rFonts w:asciiTheme="majorHAnsi" w:hAnsiTheme="majorHAnsi" w:cstheme="minorHAnsi"/>
                <w:b/>
                <w:sz w:val="22"/>
                <w:szCs w:val="22"/>
              </w:rPr>
              <w:t>e certificate as per (Appendix-II</w:t>
            </w:r>
            <w:r w:rsidRPr="0019258D">
              <w:rPr>
                <w:rFonts w:asciiTheme="majorHAnsi" w:hAnsiTheme="majorHAnsi" w:cstheme="minorHAnsi"/>
                <w:b/>
                <w:sz w:val="22"/>
                <w:szCs w:val="22"/>
              </w:rPr>
              <w:t>I)</w:t>
            </w:r>
          </w:p>
        </w:tc>
      </w:tr>
      <w:tr w:rsidR="00DC4EBC" w:rsidRPr="0019258D" w:rsidTr="00933857">
        <w:trPr>
          <w:trHeight w:val="609"/>
        </w:trPr>
        <w:tc>
          <w:tcPr>
            <w:tcW w:w="840" w:type="dxa"/>
            <w:gridSpan w:val="2"/>
          </w:tcPr>
          <w:p w:rsidR="00DC4EBC" w:rsidRPr="0019258D" w:rsidRDefault="00DC4EBC" w:rsidP="00543129">
            <w:pPr>
              <w:pStyle w:val="BodyText"/>
              <w:ind w:right="266"/>
              <w:rPr>
                <w:rFonts w:asciiTheme="majorHAnsi" w:hAnsiTheme="majorHAnsi" w:cstheme="minorHAnsi"/>
              </w:rPr>
            </w:pPr>
            <w:r w:rsidRPr="0019258D">
              <w:rPr>
                <w:rFonts w:asciiTheme="majorHAnsi" w:hAnsiTheme="majorHAnsi" w:cstheme="minorHAnsi"/>
                <w:sz w:val="22"/>
              </w:rPr>
              <w:t>7.</w:t>
            </w:r>
          </w:p>
        </w:tc>
        <w:tc>
          <w:tcPr>
            <w:tcW w:w="8610" w:type="dxa"/>
          </w:tcPr>
          <w:p w:rsidR="008E355D" w:rsidRPr="0019258D" w:rsidRDefault="008E355D" w:rsidP="008E355D">
            <w:pPr>
              <w:pStyle w:val="Default"/>
              <w:jc w:val="both"/>
              <w:rPr>
                <w:rFonts w:asciiTheme="majorHAnsi" w:hAnsiTheme="majorHAnsi" w:cstheme="minorHAnsi"/>
                <w:sz w:val="22"/>
                <w:szCs w:val="22"/>
              </w:rPr>
            </w:pPr>
            <w:r w:rsidRPr="0019258D">
              <w:rPr>
                <w:rFonts w:asciiTheme="majorHAnsi" w:hAnsiTheme="majorHAnsi" w:cstheme="minorHAnsi"/>
                <w:sz w:val="22"/>
                <w:szCs w:val="22"/>
              </w:rPr>
              <w:t>The particulars of Bank Accounts to which ECS payment to be sent.</w:t>
            </w:r>
          </w:p>
          <w:p w:rsidR="00A976BA" w:rsidRPr="0019258D" w:rsidRDefault="008E355D" w:rsidP="00AE09C3">
            <w:pPr>
              <w:pStyle w:val="Default"/>
              <w:jc w:val="both"/>
              <w:rPr>
                <w:rFonts w:asciiTheme="majorHAnsi" w:hAnsiTheme="majorHAnsi" w:cstheme="minorHAnsi"/>
                <w:b/>
                <w:sz w:val="22"/>
                <w:szCs w:val="22"/>
              </w:rPr>
            </w:pPr>
            <w:r w:rsidRPr="0019258D">
              <w:rPr>
                <w:rFonts w:asciiTheme="majorHAnsi" w:hAnsiTheme="majorHAnsi" w:cstheme="minorHAnsi"/>
                <w:b/>
                <w:sz w:val="22"/>
                <w:szCs w:val="22"/>
              </w:rPr>
              <w:t>Enclose certificate as per (Appendix-</w:t>
            </w:r>
            <w:r w:rsidR="00AE09C3">
              <w:rPr>
                <w:rFonts w:asciiTheme="majorHAnsi" w:hAnsiTheme="majorHAnsi" w:cstheme="minorHAnsi"/>
                <w:b/>
                <w:sz w:val="22"/>
                <w:szCs w:val="22"/>
              </w:rPr>
              <w:t>I</w:t>
            </w:r>
            <w:r w:rsidRPr="0019258D">
              <w:rPr>
                <w:rFonts w:asciiTheme="majorHAnsi" w:hAnsiTheme="majorHAnsi" w:cstheme="minorHAnsi"/>
                <w:b/>
                <w:sz w:val="22"/>
                <w:szCs w:val="22"/>
              </w:rPr>
              <w:t>V)</w:t>
            </w:r>
          </w:p>
        </w:tc>
      </w:tr>
    </w:tbl>
    <w:p w:rsidR="00672F4E" w:rsidRPr="0019258D" w:rsidRDefault="00672F4E" w:rsidP="00672F4E">
      <w:pPr>
        <w:pStyle w:val="Heading7"/>
        <w:ind w:right="-485"/>
        <w:jc w:val="right"/>
        <w:rPr>
          <w:rFonts w:asciiTheme="majorHAnsi" w:hAnsiTheme="majorHAnsi"/>
          <w:sz w:val="22"/>
        </w:rPr>
      </w:pPr>
    </w:p>
    <w:p w:rsidR="00672F4E" w:rsidRPr="0019258D" w:rsidRDefault="00672F4E" w:rsidP="00672F4E">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t xml:space="preserve">  Date</w:t>
      </w:r>
      <w:r w:rsidRPr="0019258D">
        <w:rPr>
          <w:rFonts w:asciiTheme="majorHAnsi" w:hAnsiTheme="majorHAnsi" w:cstheme="minorHAnsi"/>
          <w:b/>
          <w:caps/>
          <w:sz w:val="22"/>
        </w:rPr>
        <w:tab/>
      </w:r>
      <w:r w:rsidRPr="0019258D">
        <w:rPr>
          <w:rFonts w:asciiTheme="majorHAnsi" w:hAnsiTheme="majorHAnsi" w:cstheme="minorHAnsi"/>
          <w:b/>
          <w:caps/>
          <w:sz w:val="22"/>
        </w:rPr>
        <w:tab/>
      </w:r>
      <w:r w:rsidRPr="0019258D">
        <w:rPr>
          <w:rFonts w:asciiTheme="majorHAnsi" w:hAnsiTheme="majorHAnsi" w:cstheme="minorHAnsi"/>
          <w:b/>
          <w:caps/>
          <w:sz w:val="22"/>
        </w:rPr>
        <w:tab/>
        <w:t>Signature</w:t>
      </w:r>
    </w:p>
    <w:p w:rsidR="00672F4E" w:rsidRPr="0019258D" w:rsidRDefault="00672F4E" w:rsidP="00672F4E">
      <w:pPr>
        <w:tabs>
          <w:tab w:val="left" w:pos="3620"/>
        </w:tabs>
        <w:ind w:left="5040" w:hanging="5040"/>
        <w:rPr>
          <w:rFonts w:asciiTheme="majorHAnsi" w:hAnsiTheme="majorHAnsi" w:cstheme="minorHAnsi"/>
          <w:b/>
          <w:caps/>
          <w:sz w:val="22"/>
        </w:rPr>
      </w:pPr>
      <w:r w:rsidRPr="0019258D">
        <w:rPr>
          <w:rFonts w:asciiTheme="majorHAnsi" w:hAnsiTheme="majorHAnsi" w:cstheme="minorHAnsi"/>
          <w:b/>
          <w:caps/>
          <w:sz w:val="22"/>
        </w:rPr>
        <w:lastRenderedPageBreak/>
        <w:tab/>
      </w:r>
      <w:r w:rsidR="00D75E95" w:rsidRPr="0019258D">
        <w:rPr>
          <w:rFonts w:asciiTheme="majorHAnsi" w:hAnsiTheme="majorHAnsi" w:cstheme="minorHAnsi"/>
          <w:b/>
          <w:caps/>
          <w:sz w:val="22"/>
        </w:rPr>
        <w:tab/>
      </w:r>
      <w:r w:rsidR="00D75E95" w:rsidRPr="0019258D">
        <w:rPr>
          <w:rFonts w:asciiTheme="majorHAnsi" w:hAnsiTheme="majorHAnsi" w:cstheme="minorHAnsi"/>
          <w:b/>
          <w:caps/>
          <w:sz w:val="22"/>
        </w:rPr>
        <w:tab/>
      </w:r>
      <w:r w:rsidRPr="0019258D">
        <w:rPr>
          <w:rFonts w:asciiTheme="majorHAnsi" w:hAnsiTheme="majorHAnsi" w:cstheme="minorHAnsi"/>
          <w:b/>
          <w:caps/>
          <w:sz w:val="22"/>
        </w:rPr>
        <w:t>Seal</w:t>
      </w:r>
      <w:r w:rsidRPr="0019258D">
        <w:rPr>
          <w:rFonts w:asciiTheme="majorHAnsi" w:hAnsiTheme="majorHAnsi" w:cstheme="minorHAnsi"/>
          <w:b/>
          <w:caps/>
          <w:sz w:val="22"/>
        </w:rPr>
        <w:tab/>
      </w:r>
      <w:r w:rsidRPr="0019258D">
        <w:rPr>
          <w:rFonts w:asciiTheme="majorHAnsi" w:hAnsiTheme="majorHAnsi" w:cstheme="minorHAnsi"/>
          <w:b/>
          <w:caps/>
          <w:sz w:val="22"/>
        </w:rPr>
        <w:tab/>
      </w:r>
    </w:p>
    <w:p w:rsidR="00FD7656" w:rsidRDefault="00FD7656" w:rsidP="005258B3">
      <w:pPr>
        <w:tabs>
          <w:tab w:val="left" w:pos="3620"/>
        </w:tabs>
        <w:jc w:val="right"/>
        <w:rPr>
          <w:rFonts w:asciiTheme="majorHAnsi" w:hAnsiTheme="majorHAnsi"/>
          <w:b/>
          <w:u w:val="single"/>
        </w:rPr>
      </w:pPr>
    </w:p>
    <w:p w:rsidR="00672F4E" w:rsidRPr="008B53F5" w:rsidRDefault="008B53F5" w:rsidP="00FF7CDD">
      <w:pPr>
        <w:pStyle w:val="BodyText"/>
        <w:tabs>
          <w:tab w:val="left" w:pos="-1440"/>
        </w:tabs>
        <w:ind w:right="22"/>
        <w:jc w:val="left"/>
        <w:rPr>
          <w:rFonts w:asciiTheme="majorHAnsi" w:hAnsiTheme="majorHAnsi" w:cstheme="minorHAnsi"/>
          <w:b/>
          <w:caps/>
          <w:sz w:val="22"/>
        </w:rPr>
      </w:pP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Pr>
          <w:rFonts w:asciiTheme="majorHAnsi" w:hAnsiTheme="majorHAnsi" w:cstheme="minorHAnsi"/>
          <w:b/>
        </w:rPr>
        <w:tab/>
      </w:r>
      <w:r w:rsidR="00672F4E" w:rsidRPr="008B53F5">
        <w:rPr>
          <w:rFonts w:asciiTheme="majorHAnsi" w:hAnsiTheme="majorHAnsi" w:cstheme="minorHAnsi"/>
          <w:b/>
        </w:rPr>
        <w:t>ANNEXURE-2A</w:t>
      </w:r>
    </w:p>
    <w:p w:rsidR="008B53F5" w:rsidRDefault="008B53F5" w:rsidP="00C314D2">
      <w:pPr>
        <w:rPr>
          <w:rFonts w:asciiTheme="majorHAnsi" w:hAnsiTheme="majorHAnsi" w:cstheme="minorHAnsi"/>
          <w:b/>
          <w:sz w:val="22"/>
          <w:szCs w:val="22"/>
        </w:rPr>
      </w:pPr>
      <w:r w:rsidRPr="00FF7CDD">
        <w:rPr>
          <w:rFonts w:asciiTheme="majorHAnsi" w:hAnsiTheme="majorHAnsi" w:cstheme="minorHAnsi"/>
          <w:b/>
          <w:u w:val="single"/>
        </w:rPr>
        <w:t>Statement of Vehicles owned by the Bidder</w:t>
      </w:r>
    </w:p>
    <w:p w:rsidR="008B53F5" w:rsidRDefault="008B53F5" w:rsidP="00C314D2">
      <w:pPr>
        <w:rPr>
          <w:rFonts w:asciiTheme="majorHAnsi" w:hAnsiTheme="majorHAnsi" w:cstheme="minorHAnsi"/>
          <w:b/>
          <w:sz w:val="22"/>
          <w:szCs w:val="22"/>
        </w:rPr>
      </w:pPr>
    </w:p>
    <w:p w:rsidR="00672F4E" w:rsidRPr="0019258D" w:rsidRDefault="00672F4E" w:rsidP="00C314D2">
      <w:pPr>
        <w:rPr>
          <w:rFonts w:asciiTheme="majorHAnsi" w:hAnsiTheme="majorHAnsi" w:cstheme="minorHAnsi"/>
          <w:b/>
          <w:sz w:val="22"/>
          <w:szCs w:val="22"/>
        </w:rPr>
      </w:pPr>
      <w:r w:rsidRPr="0019258D">
        <w:rPr>
          <w:rFonts w:asciiTheme="majorHAnsi" w:hAnsiTheme="majorHAnsi" w:cstheme="minorHAnsi"/>
          <w:b/>
          <w:sz w:val="22"/>
          <w:szCs w:val="22"/>
        </w:rPr>
        <w:t>BIDDER’S NAME:____________________</w:t>
      </w:r>
      <w:r w:rsidR="005258B3" w:rsidRPr="0019258D">
        <w:rPr>
          <w:rFonts w:asciiTheme="majorHAnsi" w:hAnsiTheme="majorHAnsi" w:cstheme="minorHAnsi"/>
          <w:b/>
          <w:sz w:val="22"/>
          <w:szCs w:val="22"/>
        </w:rPr>
        <w:t>___</w:t>
      </w:r>
      <w:r w:rsidRPr="0019258D">
        <w:rPr>
          <w:rFonts w:asciiTheme="majorHAnsi" w:hAnsiTheme="majorHAnsi" w:cstheme="minorHAnsi"/>
          <w:b/>
          <w:sz w:val="22"/>
          <w:szCs w:val="22"/>
        </w:rPr>
        <w:t>_____</w:t>
      </w:r>
    </w:p>
    <w:p w:rsidR="00672F4E" w:rsidRPr="0019258D" w:rsidRDefault="00672F4E" w:rsidP="00C314D2">
      <w:pPr>
        <w:spacing w:after="120"/>
        <w:rPr>
          <w:rFonts w:asciiTheme="majorHAnsi" w:hAnsiTheme="majorHAnsi" w:cstheme="minorHAnsi"/>
          <w:b/>
          <w:sz w:val="22"/>
          <w:szCs w:val="22"/>
        </w:rPr>
      </w:pPr>
      <w:r w:rsidRPr="0019258D">
        <w:rPr>
          <w:rFonts w:asciiTheme="majorHAnsi" w:hAnsiTheme="majorHAnsi" w:cstheme="minorHAnsi"/>
          <w:b/>
          <w:sz w:val="22"/>
          <w:szCs w:val="22"/>
        </w:rPr>
        <w:t>COMPANY’S NAME:__________________________</w:t>
      </w:r>
    </w:p>
    <w:p w:rsidR="00672F4E" w:rsidRPr="0019258D" w:rsidRDefault="00672F4E" w:rsidP="00915921">
      <w:pPr>
        <w:spacing w:after="120"/>
        <w:rPr>
          <w:rFonts w:asciiTheme="majorHAnsi" w:hAnsiTheme="majorHAnsi" w:cstheme="minorHAnsi"/>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14"/>
        <w:gridCol w:w="851"/>
        <w:gridCol w:w="1134"/>
        <w:gridCol w:w="1134"/>
        <w:gridCol w:w="2268"/>
        <w:gridCol w:w="992"/>
        <w:gridCol w:w="709"/>
        <w:gridCol w:w="709"/>
        <w:gridCol w:w="1149"/>
      </w:tblGrid>
      <w:tr w:rsidR="00672F4E" w:rsidRPr="0019258D" w:rsidTr="00915921">
        <w:trPr>
          <w:cantSplit/>
          <w:trHeight w:val="1102"/>
        </w:trPr>
        <w:tc>
          <w:tcPr>
            <w:tcW w:w="10800" w:type="dxa"/>
            <w:gridSpan w:val="10"/>
            <w:vAlign w:val="center"/>
          </w:tcPr>
          <w:p w:rsidR="00672F4E" w:rsidRPr="0019258D" w:rsidRDefault="00672F4E" w:rsidP="00A66557">
            <w:pPr>
              <w:ind w:right="-288"/>
              <w:rPr>
                <w:rFonts w:asciiTheme="majorHAnsi" w:hAnsiTheme="majorHAnsi" w:cstheme="minorHAnsi"/>
              </w:rPr>
            </w:pPr>
            <w:r w:rsidRPr="0019258D">
              <w:rPr>
                <w:rFonts w:asciiTheme="majorHAnsi" w:hAnsiTheme="majorHAnsi" w:cstheme="minorHAnsi"/>
                <w:sz w:val="22"/>
              </w:rPr>
              <w:t xml:space="preserve">Details  of  </w:t>
            </w:r>
            <w:r w:rsidRPr="0019258D">
              <w:rPr>
                <w:rFonts w:asciiTheme="majorHAnsi" w:hAnsiTheme="majorHAnsi" w:cstheme="minorHAnsi"/>
                <w:b/>
                <w:sz w:val="22"/>
              </w:rPr>
              <w:t>“OWNED” Vehicles</w:t>
            </w:r>
            <w:r w:rsidR="00CC7194">
              <w:rPr>
                <w:rFonts w:asciiTheme="majorHAnsi" w:hAnsiTheme="majorHAnsi" w:cstheme="minorHAnsi"/>
                <w:b/>
                <w:sz w:val="22"/>
              </w:rPr>
              <w:t xml:space="preserve"> </w:t>
            </w:r>
            <w:r w:rsidR="00872605" w:rsidRPr="0019258D">
              <w:rPr>
                <w:rFonts w:asciiTheme="majorHAnsi" w:hAnsiTheme="majorHAnsi" w:cstheme="minorHAnsi"/>
                <w:b/>
                <w:sz w:val="22"/>
              </w:rPr>
              <w:t xml:space="preserve">with Registration Certificate in the Name of Service provider  </w:t>
            </w:r>
            <w:r w:rsidR="00650D84" w:rsidRPr="0019258D">
              <w:rPr>
                <w:rFonts w:asciiTheme="majorHAnsi" w:hAnsiTheme="majorHAnsi" w:cstheme="minorHAnsi"/>
                <w:sz w:val="22"/>
              </w:rPr>
              <w:t xml:space="preserve">not older than </w:t>
            </w:r>
            <w:r w:rsidR="00A66557">
              <w:rPr>
                <w:rFonts w:asciiTheme="majorHAnsi" w:hAnsiTheme="majorHAnsi" w:cstheme="minorHAnsi"/>
                <w:b/>
                <w:sz w:val="22"/>
              </w:rPr>
              <w:t xml:space="preserve">2018 </w:t>
            </w:r>
            <w:r w:rsidR="00650D84" w:rsidRPr="0019258D">
              <w:rPr>
                <w:rFonts w:asciiTheme="majorHAnsi" w:hAnsiTheme="majorHAnsi" w:cstheme="minorHAnsi"/>
                <w:b/>
                <w:sz w:val="22"/>
              </w:rPr>
              <w:t xml:space="preserve"> year model fo</w:t>
            </w:r>
            <w:r w:rsidR="00B312DB" w:rsidRPr="0019258D">
              <w:rPr>
                <w:rFonts w:asciiTheme="majorHAnsi" w:hAnsiTheme="majorHAnsi" w:cstheme="minorHAnsi"/>
                <w:b/>
                <w:sz w:val="22"/>
              </w:rPr>
              <w:t xml:space="preserve">r </w:t>
            </w:r>
            <w:r w:rsidR="00A66557">
              <w:rPr>
                <w:rFonts w:asciiTheme="majorHAnsi" w:hAnsiTheme="majorHAnsi" w:cstheme="minorHAnsi"/>
                <w:b/>
                <w:sz w:val="22"/>
              </w:rPr>
              <w:t xml:space="preserve">SEDAN/HATCH BACK/MUV/SUV </w:t>
            </w:r>
            <w:r w:rsidR="00432294" w:rsidRPr="0019258D">
              <w:rPr>
                <w:rFonts w:asciiTheme="majorHAnsi" w:hAnsiTheme="majorHAnsi" w:cstheme="minorHAnsi"/>
                <w:sz w:val="22"/>
              </w:rPr>
              <w:t xml:space="preserve">type of vehicles </w:t>
            </w:r>
            <w:r w:rsidRPr="0019258D">
              <w:rPr>
                <w:rFonts w:asciiTheme="majorHAnsi" w:hAnsiTheme="majorHAnsi" w:cstheme="minorHAnsi"/>
                <w:sz w:val="22"/>
              </w:rPr>
              <w:t>in our fleet of operation as on date:</w:t>
            </w:r>
            <w:r w:rsidR="00B312DB" w:rsidRPr="0019258D">
              <w:rPr>
                <w:rFonts w:asciiTheme="majorHAnsi" w:hAnsiTheme="majorHAnsi" w:cstheme="minorHAnsi"/>
                <w:sz w:val="22"/>
              </w:rPr>
              <w:t>(Non AC &amp;</w:t>
            </w:r>
            <w:r w:rsidR="006B4182" w:rsidRPr="0019258D">
              <w:rPr>
                <w:rFonts w:asciiTheme="majorHAnsi" w:hAnsiTheme="majorHAnsi" w:cstheme="minorHAnsi"/>
                <w:sz w:val="22"/>
              </w:rPr>
              <w:t xml:space="preserve">AC </w:t>
            </w:r>
            <w:r w:rsidR="00B312DB" w:rsidRPr="0019258D">
              <w:rPr>
                <w:rFonts w:asciiTheme="majorHAnsi" w:hAnsiTheme="majorHAnsi" w:cstheme="minorHAnsi"/>
                <w:sz w:val="22"/>
              </w:rPr>
              <w:t>Diesel vehicles)</w:t>
            </w:r>
            <w:r w:rsidR="00915921">
              <w:rPr>
                <w:rFonts w:asciiTheme="majorHAnsi" w:hAnsiTheme="majorHAnsi" w:cstheme="minorHAnsi"/>
                <w:sz w:val="22"/>
              </w:rPr>
              <w:t>.</w:t>
            </w:r>
          </w:p>
        </w:tc>
      </w:tr>
      <w:tr w:rsidR="00672F4E" w:rsidRPr="0019258D" w:rsidTr="001F1E25">
        <w:trPr>
          <w:cantSplit/>
          <w:trHeight w:val="719"/>
        </w:trPr>
        <w:tc>
          <w:tcPr>
            <w:tcW w:w="540" w:type="dxa"/>
            <w:vMerge w:val="restart"/>
            <w:vAlign w:val="center"/>
          </w:tcPr>
          <w:p w:rsidR="00672F4E" w:rsidRPr="0019258D" w:rsidRDefault="00672F4E" w:rsidP="00543129">
            <w:pPr>
              <w:jc w:val="center"/>
              <w:rPr>
                <w:rFonts w:asciiTheme="majorHAnsi" w:hAnsiTheme="majorHAnsi" w:cstheme="minorHAnsi"/>
              </w:rPr>
            </w:pPr>
            <w:r w:rsidRPr="0019258D">
              <w:rPr>
                <w:rFonts w:asciiTheme="majorHAnsi" w:hAnsiTheme="majorHAnsi" w:cstheme="minorHAnsi"/>
                <w:sz w:val="22"/>
              </w:rPr>
              <w:t>SL. NO.</w:t>
            </w:r>
          </w:p>
        </w:tc>
        <w:tc>
          <w:tcPr>
            <w:tcW w:w="1314" w:type="dxa"/>
            <w:vMerge w:val="restart"/>
            <w:vAlign w:val="center"/>
          </w:tcPr>
          <w:p w:rsidR="00672F4E" w:rsidRPr="0019258D" w:rsidRDefault="00672F4E" w:rsidP="001F1E25">
            <w:pPr>
              <w:rPr>
                <w:rFonts w:asciiTheme="majorHAnsi" w:hAnsiTheme="majorHAnsi" w:cstheme="minorHAnsi"/>
              </w:rPr>
            </w:pPr>
            <w:r w:rsidRPr="0019258D">
              <w:rPr>
                <w:rFonts w:asciiTheme="majorHAnsi" w:hAnsiTheme="majorHAnsi" w:cstheme="minorHAnsi"/>
                <w:sz w:val="22"/>
              </w:rPr>
              <w:t>Registration Number</w:t>
            </w:r>
          </w:p>
        </w:tc>
        <w:tc>
          <w:tcPr>
            <w:tcW w:w="851" w:type="dxa"/>
            <w:vMerge w:val="restart"/>
            <w:vAlign w:val="center"/>
          </w:tcPr>
          <w:p w:rsidR="00672F4E" w:rsidRPr="0019258D" w:rsidRDefault="00672F4E" w:rsidP="00543129">
            <w:pPr>
              <w:jc w:val="center"/>
              <w:rPr>
                <w:rFonts w:asciiTheme="majorHAnsi" w:hAnsiTheme="majorHAnsi" w:cstheme="minorHAnsi"/>
              </w:rPr>
            </w:pPr>
            <w:r w:rsidRPr="0019258D">
              <w:rPr>
                <w:rFonts w:asciiTheme="majorHAnsi" w:hAnsiTheme="majorHAnsi" w:cstheme="minorHAnsi"/>
                <w:sz w:val="22"/>
              </w:rPr>
              <w:t>Model (Year)</w:t>
            </w:r>
          </w:p>
        </w:tc>
        <w:tc>
          <w:tcPr>
            <w:tcW w:w="1134" w:type="dxa"/>
            <w:vMerge w:val="restart"/>
            <w:vAlign w:val="center"/>
          </w:tcPr>
          <w:p w:rsidR="00672F4E" w:rsidRPr="0019258D" w:rsidRDefault="00672F4E" w:rsidP="00543129">
            <w:pPr>
              <w:ind w:left="-108"/>
              <w:jc w:val="center"/>
              <w:rPr>
                <w:rFonts w:asciiTheme="majorHAnsi" w:hAnsiTheme="majorHAnsi" w:cstheme="minorHAnsi"/>
              </w:rPr>
            </w:pPr>
            <w:r w:rsidRPr="0019258D">
              <w:rPr>
                <w:rFonts w:asciiTheme="majorHAnsi" w:hAnsiTheme="majorHAnsi" w:cstheme="minorHAnsi"/>
                <w:sz w:val="22"/>
              </w:rPr>
              <w:t>Date of Registration</w:t>
            </w:r>
          </w:p>
        </w:tc>
        <w:tc>
          <w:tcPr>
            <w:tcW w:w="1134" w:type="dxa"/>
            <w:vMerge w:val="restart"/>
            <w:vAlign w:val="center"/>
          </w:tcPr>
          <w:p w:rsidR="00672F4E" w:rsidRPr="0019258D" w:rsidRDefault="00672F4E" w:rsidP="00543129">
            <w:pPr>
              <w:jc w:val="center"/>
              <w:rPr>
                <w:rFonts w:asciiTheme="majorHAnsi" w:hAnsiTheme="majorHAnsi" w:cstheme="minorHAnsi"/>
                <w:b/>
              </w:rPr>
            </w:pPr>
            <w:r w:rsidRPr="0019258D">
              <w:rPr>
                <w:rFonts w:asciiTheme="majorHAnsi" w:hAnsiTheme="majorHAnsi" w:cstheme="minorHAnsi"/>
                <w:b/>
                <w:sz w:val="22"/>
              </w:rPr>
              <w:t>Vehicle Owner’s / Name</w:t>
            </w:r>
          </w:p>
          <w:p w:rsidR="00672F4E" w:rsidRPr="0019258D" w:rsidRDefault="00672F4E" w:rsidP="00543129">
            <w:pPr>
              <w:jc w:val="center"/>
              <w:rPr>
                <w:rFonts w:asciiTheme="majorHAnsi" w:hAnsiTheme="majorHAnsi" w:cstheme="minorHAnsi"/>
                <w:b/>
              </w:rPr>
            </w:pPr>
          </w:p>
        </w:tc>
        <w:tc>
          <w:tcPr>
            <w:tcW w:w="2268" w:type="dxa"/>
            <w:vMerge w:val="restart"/>
            <w:vAlign w:val="center"/>
          </w:tcPr>
          <w:p w:rsidR="00672F4E" w:rsidRPr="0019258D" w:rsidRDefault="00672F4E" w:rsidP="00BD3DAE">
            <w:pPr>
              <w:jc w:val="center"/>
              <w:rPr>
                <w:rFonts w:asciiTheme="majorHAnsi" w:hAnsiTheme="majorHAnsi" w:cstheme="minorHAnsi"/>
                <w:sz w:val="22"/>
              </w:rPr>
            </w:pPr>
            <w:r w:rsidRPr="0019258D">
              <w:rPr>
                <w:rFonts w:asciiTheme="majorHAnsi" w:hAnsiTheme="majorHAnsi" w:cstheme="minorHAnsi"/>
                <w:sz w:val="22"/>
              </w:rPr>
              <w:t>Vehicle Type (Indica/</w:t>
            </w:r>
            <w:r w:rsidR="00BD3DAE" w:rsidRPr="0019258D">
              <w:rPr>
                <w:rFonts w:asciiTheme="majorHAnsi" w:hAnsiTheme="majorHAnsi" w:cstheme="minorHAnsi"/>
                <w:sz w:val="22"/>
              </w:rPr>
              <w:t>Tata</w:t>
            </w:r>
            <w:r w:rsidRPr="0019258D">
              <w:rPr>
                <w:rFonts w:asciiTheme="majorHAnsi" w:hAnsiTheme="majorHAnsi" w:cstheme="minorHAnsi"/>
                <w:sz w:val="22"/>
              </w:rPr>
              <w:t xml:space="preserve"> Sumo/ Qualis</w:t>
            </w:r>
            <w:r w:rsidR="00F0164E" w:rsidRPr="0019258D">
              <w:rPr>
                <w:rFonts w:asciiTheme="majorHAnsi" w:hAnsiTheme="majorHAnsi" w:cstheme="minorHAnsi"/>
                <w:sz w:val="22"/>
              </w:rPr>
              <w:t>/Equivalent</w:t>
            </w:r>
            <w:r w:rsidR="00650D84" w:rsidRPr="0019258D">
              <w:rPr>
                <w:rFonts w:asciiTheme="majorHAnsi" w:hAnsiTheme="majorHAnsi" w:cstheme="minorHAnsi"/>
                <w:sz w:val="22"/>
              </w:rPr>
              <w:t xml:space="preserve">. </w:t>
            </w:r>
            <w:r w:rsidRPr="0019258D">
              <w:rPr>
                <w:rFonts w:asciiTheme="majorHAnsi" w:hAnsiTheme="majorHAnsi" w:cstheme="minorHAnsi"/>
                <w:sz w:val="22"/>
              </w:rPr>
              <w:t xml:space="preserve"> Please specify)</w:t>
            </w:r>
          </w:p>
          <w:p w:rsidR="00BD3DAE" w:rsidRPr="0019258D" w:rsidRDefault="00BD3DAE" w:rsidP="00BD3DAE">
            <w:pPr>
              <w:jc w:val="center"/>
              <w:rPr>
                <w:rFonts w:asciiTheme="majorHAnsi" w:hAnsiTheme="majorHAnsi" w:cstheme="minorHAnsi"/>
                <w:b/>
              </w:rPr>
            </w:pPr>
            <w:r w:rsidRPr="0019258D">
              <w:rPr>
                <w:rFonts w:asciiTheme="majorHAnsi" w:hAnsiTheme="majorHAnsi" w:cstheme="minorHAnsi"/>
                <w:b/>
                <w:sz w:val="22"/>
              </w:rPr>
              <w:t>Non AC /</w:t>
            </w:r>
            <w:r w:rsidR="006B4182" w:rsidRPr="0019258D">
              <w:rPr>
                <w:rFonts w:asciiTheme="majorHAnsi" w:hAnsiTheme="majorHAnsi" w:cstheme="minorHAnsi"/>
                <w:b/>
                <w:sz w:val="22"/>
              </w:rPr>
              <w:t>AC</w:t>
            </w:r>
            <w:r w:rsidRPr="0019258D">
              <w:rPr>
                <w:rFonts w:asciiTheme="majorHAnsi" w:hAnsiTheme="majorHAnsi" w:cstheme="minorHAnsi"/>
                <w:b/>
                <w:sz w:val="22"/>
              </w:rPr>
              <w:t xml:space="preserve"> Diesel</w:t>
            </w:r>
          </w:p>
        </w:tc>
        <w:tc>
          <w:tcPr>
            <w:tcW w:w="3559" w:type="dxa"/>
            <w:gridSpan w:val="4"/>
            <w:vAlign w:val="center"/>
          </w:tcPr>
          <w:p w:rsidR="00672F4E" w:rsidRPr="0019258D" w:rsidRDefault="00672F4E" w:rsidP="00543129">
            <w:pPr>
              <w:jc w:val="center"/>
              <w:rPr>
                <w:rFonts w:asciiTheme="majorHAnsi" w:hAnsiTheme="majorHAnsi" w:cstheme="minorHAnsi"/>
              </w:rPr>
            </w:pPr>
            <w:r w:rsidRPr="0019258D">
              <w:rPr>
                <w:rFonts w:asciiTheme="majorHAnsi" w:hAnsiTheme="majorHAnsi" w:cstheme="minorHAnsi"/>
                <w:sz w:val="22"/>
              </w:rPr>
              <w:t>Validity Details</w:t>
            </w:r>
          </w:p>
        </w:tc>
      </w:tr>
      <w:tr w:rsidR="00672F4E" w:rsidRPr="0019258D" w:rsidTr="003312A9">
        <w:trPr>
          <w:cantSplit/>
          <w:trHeight w:val="335"/>
        </w:trPr>
        <w:tc>
          <w:tcPr>
            <w:tcW w:w="540" w:type="dxa"/>
            <w:vMerge/>
          </w:tcPr>
          <w:p w:rsidR="00672F4E" w:rsidRPr="0019258D" w:rsidRDefault="00672F4E" w:rsidP="00543129">
            <w:pPr>
              <w:rPr>
                <w:rFonts w:asciiTheme="majorHAnsi" w:hAnsiTheme="majorHAnsi" w:cstheme="minorHAnsi"/>
              </w:rPr>
            </w:pPr>
          </w:p>
        </w:tc>
        <w:tc>
          <w:tcPr>
            <w:tcW w:w="1314" w:type="dxa"/>
            <w:vMerge/>
          </w:tcPr>
          <w:p w:rsidR="00672F4E" w:rsidRPr="0019258D" w:rsidRDefault="00672F4E" w:rsidP="00543129">
            <w:pPr>
              <w:rPr>
                <w:rFonts w:asciiTheme="majorHAnsi" w:hAnsiTheme="majorHAnsi" w:cstheme="minorHAnsi"/>
              </w:rPr>
            </w:pPr>
          </w:p>
        </w:tc>
        <w:tc>
          <w:tcPr>
            <w:tcW w:w="851" w:type="dxa"/>
            <w:vMerge/>
          </w:tcPr>
          <w:p w:rsidR="00672F4E" w:rsidRPr="0019258D" w:rsidRDefault="00672F4E" w:rsidP="00543129">
            <w:pPr>
              <w:rPr>
                <w:rFonts w:asciiTheme="majorHAnsi" w:hAnsiTheme="majorHAnsi" w:cstheme="minorHAnsi"/>
              </w:rPr>
            </w:pPr>
          </w:p>
        </w:tc>
        <w:tc>
          <w:tcPr>
            <w:tcW w:w="1134" w:type="dxa"/>
            <w:vMerge/>
          </w:tcPr>
          <w:p w:rsidR="00672F4E" w:rsidRPr="0019258D" w:rsidRDefault="00672F4E" w:rsidP="00543129">
            <w:pPr>
              <w:rPr>
                <w:rFonts w:asciiTheme="majorHAnsi" w:hAnsiTheme="majorHAnsi" w:cstheme="minorHAnsi"/>
              </w:rPr>
            </w:pPr>
          </w:p>
        </w:tc>
        <w:tc>
          <w:tcPr>
            <w:tcW w:w="1134" w:type="dxa"/>
            <w:vMerge/>
          </w:tcPr>
          <w:p w:rsidR="00672F4E" w:rsidRPr="0019258D" w:rsidRDefault="00672F4E" w:rsidP="00543129">
            <w:pPr>
              <w:rPr>
                <w:rFonts w:asciiTheme="majorHAnsi" w:hAnsiTheme="majorHAnsi" w:cstheme="minorHAnsi"/>
              </w:rPr>
            </w:pPr>
          </w:p>
        </w:tc>
        <w:tc>
          <w:tcPr>
            <w:tcW w:w="2268" w:type="dxa"/>
            <w:vMerge/>
          </w:tcPr>
          <w:p w:rsidR="00672F4E" w:rsidRPr="0019258D" w:rsidRDefault="00672F4E" w:rsidP="00543129">
            <w:pPr>
              <w:rPr>
                <w:rFonts w:asciiTheme="majorHAnsi" w:hAnsiTheme="majorHAnsi" w:cstheme="minorHAnsi"/>
              </w:rPr>
            </w:pPr>
          </w:p>
        </w:tc>
        <w:tc>
          <w:tcPr>
            <w:tcW w:w="992" w:type="dxa"/>
            <w:vAlign w:val="center"/>
          </w:tcPr>
          <w:p w:rsidR="00672F4E" w:rsidRPr="0019258D" w:rsidRDefault="00672F4E" w:rsidP="00543129">
            <w:pPr>
              <w:jc w:val="center"/>
              <w:rPr>
                <w:rFonts w:asciiTheme="majorHAnsi" w:hAnsiTheme="majorHAnsi" w:cstheme="minorHAnsi"/>
              </w:rPr>
            </w:pPr>
            <w:r w:rsidRPr="0019258D">
              <w:rPr>
                <w:rFonts w:asciiTheme="majorHAnsi" w:hAnsiTheme="majorHAnsi" w:cstheme="minorHAnsi"/>
                <w:sz w:val="22"/>
              </w:rPr>
              <w:t>Permit</w:t>
            </w:r>
          </w:p>
        </w:tc>
        <w:tc>
          <w:tcPr>
            <w:tcW w:w="709" w:type="dxa"/>
            <w:vAlign w:val="center"/>
          </w:tcPr>
          <w:p w:rsidR="00672F4E" w:rsidRPr="0019258D" w:rsidRDefault="00672F4E" w:rsidP="00543129">
            <w:pPr>
              <w:jc w:val="center"/>
              <w:rPr>
                <w:rFonts w:asciiTheme="majorHAnsi" w:hAnsiTheme="majorHAnsi" w:cstheme="minorHAnsi"/>
              </w:rPr>
            </w:pPr>
            <w:r w:rsidRPr="0019258D">
              <w:rPr>
                <w:rFonts w:asciiTheme="majorHAnsi" w:hAnsiTheme="majorHAnsi" w:cstheme="minorHAnsi"/>
                <w:sz w:val="22"/>
              </w:rPr>
              <w:t>Fitness</w:t>
            </w:r>
          </w:p>
        </w:tc>
        <w:tc>
          <w:tcPr>
            <w:tcW w:w="709" w:type="dxa"/>
            <w:vAlign w:val="center"/>
          </w:tcPr>
          <w:p w:rsidR="00672F4E" w:rsidRPr="0019258D" w:rsidRDefault="00672F4E" w:rsidP="00543129">
            <w:pPr>
              <w:jc w:val="center"/>
              <w:rPr>
                <w:rFonts w:asciiTheme="majorHAnsi" w:hAnsiTheme="majorHAnsi" w:cstheme="minorHAnsi"/>
              </w:rPr>
            </w:pPr>
            <w:r w:rsidRPr="0019258D">
              <w:rPr>
                <w:rFonts w:asciiTheme="majorHAnsi" w:hAnsiTheme="majorHAnsi" w:cstheme="minorHAnsi"/>
                <w:sz w:val="22"/>
              </w:rPr>
              <w:t>Road Tax</w:t>
            </w:r>
          </w:p>
        </w:tc>
        <w:tc>
          <w:tcPr>
            <w:tcW w:w="1149" w:type="dxa"/>
            <w:vAlign w:val="center"/>
          </w:tcPr>
          <w:p w:rsidR="00672F4E" w:rsidRPr="0019258D" w:rsidRDefault="00672F4E" w:rsidP="00543129">
            <w:pPr>
              <w:ind w:left="-108"/>
              <w:jc w:val="center"/>
              <w:rPr>
                <w:rFonts w:asciiTheme="majorHAnsi" w:hAnsiTheme="majorHAnsi" w:cstheme="minorHAnsi"/>
              </w:rPr>
            </w:pPr>
            <w:r w:rsidRPr="0019258D">
              <w:rPr>
                <w:rFonts w:asciiTheme="majorHAnsi" w:hAnsiTheme="majorHAnsi" w:cstheme="minorHAnsi"/>
                <w:sz w:val="22"/>
                <w:szCs w:val="22"/>
              </w:rPr>
              <w:t>Insurance</w:t>
            </w:r>
          </w:p>
        </w:tc>
      </w:tr>
      <w:tr w:rsidR="00672F4E" w:rsidRPr="0019258D" w:rsidTr="003312A9">
        <w:trPr>
          <w:trHeight w:val="579"/>
        </w:trPr>
        <w:tc>
          <w:tcPr>
            <w:tcW w:w="540" w:type="dxa"/>
            <w:vAlign w:val="center"/>
          </w:tcPr>
          <w:p w:rsidR="00672F4E" w:rsidRPr="0019258D" w:rsidRDefault="00672F4E" w:rsidP="00543129">
            <w:pPr>
              <w:jc w:val="center"/>
              <w:rPr>
                <w:rFonts w:asciiTheme="majorHAnsi" w:hAnsiTheme="majorHAnsi" w:cstheme="minorHAnsi"/>
              </w:rPr>
            </w:pPr>
            <w:r w:rsidRPr="0019258D">
              <w:rPr>
                <w:rFonts w:asciiTheme="majorHAnsi" w:hAnsiTheme="majorHAnsi" w:cstheme="minorHAnsi"/>
                <w:sz w:val="22"/>
              </w:rPr>
              <w:t>1</w:t>
            </w:r>
          </w:p>
        </w:tc>
        <w:tc>
          <w:tcPr>
            <w:tcW w:w="1314" w:type="dxa"/>
          </w:tcPr>
          <w:p w:rsidR="00672F4E" w:rsidRPr="0019258D" w:rsidRDefault="00672F4E" w:rsidP="00543129">
            <w:pPr>
              <w:rPr>
                <w:rFonts w:asciiTheme="majorHAnsi" w:hAnsiTheme="majorHAnsi" w:cstheme="minorHAnsi"/>
              </w:rPr>
            </w:pPr>
          </w:p>
        </w:tc>
        <w:tc>
          <w:tcPr>
            <w:tcW w:w="851" w:type="dxa"/>
          </w:tcPr>
          <w:p w:rsidR="00672F4E" w:rsidRPr="0019258D" w:rsidRDefault="00672F4E" w:rsidP="00543129">
            <w:pPr>
              <w:rPr>
                <w:rFonts w:asciiTheme="majorHAnsi" w:hAnsiTheme="majorHAnsi" w:cstheme="minorHAnsi"/>
              </w:rPr>
            </w:pPr>
          </w:p>
        </w:tc>
        <w:tc>
          <w:tcPr>
            <w:tcW w:w="1134" w:type="dxa"/>
          </w:tcPr>
          <w:p w:rsidR="00672F4E" w:rsidRPr="0019258D" w:rsidRDefault="00672F4E" w:rsidP="00543129">
            <w:pPr>
              <w:rPr>
                <w:rFonts w:asciiTheme="majorHAnsi" w:hAnsiTheme="majorHAnsi" w:cstheme="minorHAnsi"/>
              </w:rPr>
            </w:pPr>
          </w:p>
        </w:tc>
        <w:tc>
          <w:tcPr>
            <w:tcW w:w="1134" w:type="dxa"/>
          </w:tcPr>
          <w:p w:rsidR="00672F4E" w:rsidRPr="0019258D" w:rsidRDefault="00672F4E" w:rsidP="00543129">
            <w:pPr>
              <w:rPr>
                <w:rFonts w:asciiTheme="majorHAnsi" w:hAnsiTheme="majorHAnsi" w:cstheme="minorHAnsi"/>
              </w:rPr>
            </w:pPr>
          </w:p>
        </w:tc>
        <w:tc>
          <w:tcPr>
            <w:tcW w:w="2268" w:type="dxa"/>
          </w:tcPr>
          <w:p w:rsidR="00672F4E" w:rsidRPr="0019258D" w:rsidRDefault="00672F4E" w:rsidP="00543129">
            <w:pPr>
              <w:rPr>
                <w:rFonts w:asciiTheme="majorHAnsi" w:hAnsiTheme="majorHAnsi" w:cstheme="minorHAnsi"/>
              </w:rPr>
            </w:pPr>
          </w:p>
        </w:tc>
        <w:tc>
          <w:tcPr>
            <w:tcW w:w="992" w:type="dxa"/>
          </w:tcPr>
          <w:p w:rsidR="00672F4E" w:rsidRPr="0019258D" w:rsidRDefault="00672F4E" w:rsidP="00543129">
            <w:pPr>
              <w:rPr>
                <w:rFonts w:asciiTheme="majorHAnsi" w:hAnsiTheme="majorHAnsi" w:cstheme="minorHAnsi"/>
              </w:rPr>
            </w:pPr>
          </w:p>
        </w:tc>
        <w:tc>
          <w:tcPr>
            <w:tcW w:w="709" w:type="dxa"/>
          </w:tcPr>
          <w:p w:rsidR="00672F4E" w:rsidRPr="0019258D" w:rsidRDefault="00672F4E" w:rsidP="00543129">
            <w:pPr>
              <w:rPr>
                <w:rFonts w:asciiTheme="majorHAnsi" w:hAnsiTheme="majorHAnsi" w:cstheme="minorHAnsi"/>
              </w:rPr>
            </w:pPr>
          </w:p>
        </w:tc>
        <w:tc>
          <w:tcPr>
            <w:tcW w:w="709" w:type="dxa"/>
          </w:tcPr>
          <w:p w:rsidR="00672F4E" w:rsidRPr="0019258D" w:rsidRDefault="00672F4E" w:rsidP="00543129">
            <w:pPr>
              <w:rPr>
                <w:rFonts w:asciiTheme="majorHAnsi" w:hAnsiTheme="majorHAnsi" w:cstheme="minorHAnsi"/>
              </w:rPr>
            </w:pPr>
          </w:p>
        </w:tc>
        <w:tc>
          <w:tcPr>
            <w:tcW w:w="1149" w:type="dxa"/>
          </w:tcPr>
          <w:p w:rsidR="00672F4E" w:rsidRPr="0019258D" w:rsidRDefault="00672F4E" w:rsidP="00543129">
            <w:pPr>
              <w:rPr>
                <w:rFonts w:asciiTheme="majorHAnsi" w:hAnsiTheme="majorHAnsi" w:cstheme="minorHAnsi"/>
              </w:rPr>
            </w:pPr>
          </w:p>
        </w:tc>
      </w:tr>
      <w:tr w:rsidR="008B53F5" w:rsidRPr="0019258D" w:rsidTr="003312A9">
        <w:trPr>
          <w:trHeight w:val="558"/>
        </w:trPr>
        <w:tc>
          <w:tcPr>
            <w:tcW w:w="540" w:type="dxa"/>
            <w:vAlign w:val="center"/>
          </w:tcPr>
          <w:p w:rsidR="008B53F5" w:rsidRPr="0019258D" w:rsidRDefault="008B53F5" w:rsidP="00543129">
            <w:pPr>
              <w:jc w:val="center"/>
              <w:rPr>
                <w:rFonts w:asciiTheme="majorHAnsi" w:hAnsiTheme="majorHAnsi" w:cstheme="minorHAnsi"/>
                <w:sz w:val="22"/>
              </w:rPr>
            </w:pPr>
            <w:r>
              <w:rPr>
                <w:rFonts w:asciiTheme="majorHAnsi" w:hAnsiTheme="majorHAnsi" w:cstheme="minorHAnsi"/>
                <w:sz w:val="22"/>
              </w:rPr>
              <w:t>2</w:t>
            </w:r>
          </w:p>
        </w:tc>
        <w:tc>
          <w:tcPr>
            <w:tcW w:w="1314" w:type="dxa"/>
          </w:tcPr>
          <w:p w:rsidR="008B53F5" w:rsidRPr="0019258D" w:rsidRDefault="008B53F5" w:rsidP="00543129">
            <w:pPr>
              <w:rPr>
                <w:rFonts w:asciiTheme="majorHAnsi" w:hAnsiTheme="majorHAnsi" w:cstheme="minorHAnsi"/>
              </w:rPr>
            </w:pPr>
          </w:p>
        </w:tc>
        <w:tc>
          <w:tcPr>
            <w:tcW w:w="851" w:type="dxa"/>
          </w:tcPr>
          <w:p w:rsidR="008B53F5" w:rsidRPr="0019258D" w:rsidRDefault="008B53F5" w:rsidP="00543129">
            <w:pPr>
              <w:rPr>
                <w:rFonts w:asciiTheme="majorHAnsi" w:hAnsiTheme="majorHAnsi" w:cstheme="minorHAnsi"/>
              </w:rPr>
            </w:pPr>
          </w:p>
        </w:tc>
        <w:tc>
          <w:tcPr>
            <w:tcW w:w="1134" w:type="dxa"/>
          </w:tcPr>
          <w:p w:rsidR="008B53F5" w:rsidRPr="0019258D" w:rsidRDefault="008B53F5" w:rsidP="00543129">
            <w:pPr>
              <w:rPr>
                <w:rFonts w:asciiTheme="majorHAnsi" w:hAnsiTheme="majorHAnsi" w:cstheme="minorHAnsi"/>
              </w:rPr>
            </w:pPr>
          </w:p>
        </w:tc>
        <w:tc>
          <w:tcPr>
            <w:tcW w:w="1134" w:type="dxa"/>
          </w:tcPr>
          <w:p w:rsidR="008B53F5" w:rsidRPr="0019258D" w:rsidRDefault="008B53F5" w:rsidP="00543129">
            <w:pPr>
              <w:rPr>
                <w:rFonts w:asciiTheme="majorHAnsi" w:hAnsiTheme="majorHAnsi" w:cstheme="minorHAnsi"/>
              </w:rPr>
            </w:pPr>
          </w:p>
        </w:tc>
        <w:tc>
          <w:tcPr>
            <w:tcW w:w="2268" w:type="dxa"/>
          </w:tcPr>
          <w:p w:rsidR="008B53F5" w:rsidRPr="0019258D" w:rsidRDefault="008B53F5" w:rsidP="00543129">
            <w:pPr>
              <w:rPr>
                <w:rFonts w:asciiTheme="majorHAnsi" w:hAnsiTheme="majorHAnsi" w:cstheme="minorHAnsi"/>
              </w:rPr>
            </w:pPr>
          </w:p>
        </w:tc>
        <w:tc>
          <w:tcPr>
            <w:tcW w:w="992" w:type="dxa"/>
          </w:tcPr>
          <w:p w:rsidR="008B53F5" w:rsidRPr="0019258D" w:rsidRDefault="008B53F5" w:rsidP="00543129">
            <w:pPr>
              <w:rPr>
                <w:rFonts w:asciiTheme="majorHAnsi" w:hAnsiTheme="majorHAnsi" w:cstheme="minorHAnsi"/>
              </w:rPr>
            </w:pPr>
          </w:p>
        </w:tc>
        <w:tc>
          <w:tcPr>
            <w:tcW w:w="709" w:type="dxa"/>
          </w:tcPr>
          <w:p w:rsidR="008B53F5" w:rsidRPr="0019258D" w:rsidRDefault="008B53F5" w:rsidP="00543129">
            <w:pPr>
              <w:rPr>
                <w:rFonts w:asciiTheme="majorHAnsi" w:hAnsiTheme="majorHAnsi" w:cstheme="minorHAnsi"/>
              </w:rPr>
            </w:pPr>
          </w:p>
        </w:tc>
        <w:tc>
          <w:tcPr>
            <w:tcW w:w="709" w:type="dxa"/>
          </w:tcPr>
          <w:p w:rsidR="008B53F5" w:rsidRPr="0019258D" w:rsidRDefault="008B53F5" w:rsidP="00543129">
            <w:pPr>
              <w:rPr>
                <w:rFonts w:asciiTheme="majorHAnsi" w:hAnsiTheme="majorHAnsi" w:cstheme="minorHAnsi"/>
              </w:rPr>
            </w:pPr>
          </w:p>
        </w:tc>
        <w:tc>
          <w:tcPr>
            <w:tcW w:w="1149" w:type="dxa"/>
          </w:tcPr>
          <w:p w:rsidR="008B53F5" w:rsidRPr="0019258D" w:rsidRDefault="008B53F5" w:rsidP="00543129">
            <w:pPr>
              <w:rPr>
                <w:rFonts w:asciiTheme="majorHAnsi" w:hAnsiTheme="majorHAnsi" w:cstheme="minorHAnsi"/>
              </w:rPr>
            </w:pPr>
          </w:p>
        </w:tc>
      </w:tr>
      <w:tr w:rsidR="008B53F5" w:rsidRPr="0019258D" w:rsidTr="003312A9">
        <w:trPr>
          <w:trHeight w:val="567"/>
        </w:trPr>
        <w:tc>
          <w:tcPr>
            <w:tcW w:w="540" w:type="dxa"/>
            <w:vAlign w:val="center"/>
          </w:tcPr>
          <w:p w:rsidR="008B53F5" w:rsidRPr="0019258D" w:rsidRDefault="008B53F5" w:rsidP="00543129">
            <w:pPr>
              <w:jc w:val="center"/>
              <w:rPr>
                <w:rFonts w:asciiTheme="majorHAnsi" w:hAnsiTheme="majorHAnsi" w:cstheme="minorHAnsi"/>
                <w:sz w:val="22"/>
              </w:rPr>
            </w:pPr>
            <w:r>
              <w:rPr>
                <w:rFonts w:asciiTheme="majorHAnsi" w:hAnsiTheme="majorHAnsi" w:cstheme="minorHAnsi"/>
                <w:sz w:val="22"/>
              </w:rPr>
              <w:t>3</w:t>
            </w:r>
          </w:p>
        </w:tc>
        <w:tc>
          <w:tcPr>
            <w:tcW w:w="1314" w:type="dxa"/>
          </w:tcPr>
          <w:p w:rsidR="008B53F5" w:rsidRPr="0019258D" w:rsidRDefault="008B53F5" w:rsidP="00543129">
            <w:pPr>
              <w:rPr>
                <w:rFonts w:asciiTheme="majorHAnsi" w:hAnsiTheme="majorHAnsi" w:cstheme="minorHAnsi"/>
              </w:rPr>
            </w:pPr>
          </w:p>
        </w:tc>
        <w:tc>
          <w:tcPr>
            <w:tcW w:w="851" w:type="dxa"/>
          </w:tcPr>
          <w:p w:rsidR="008B53F5" w:rsidRPr="0019258D" w:rsidRDefault="008B53F5" w:rsidP="00543129">
            <w:pPr>
              <w:rPr>
                <w:rFonts w:asciiTheme="majorHAnsi" w:hAnsiTheme="majorHAnsi" w:cstheme="minorHAnsi"/>
              </w:rPr>
            </w:pPr>
          </w:p>
        </w:tc>
        <w:tc>
          <w:tcPr>
            <w:tcW w:w="1134" w:type="dxa"/>
          </w:tcPr>
          <w:p w:rsidR="008B53F5" w:rsidRPr="0019258D" w:rsidRDefault="008B53F5" w:rsidP="00543129">
            <w:pPr>
              <w:rPr>
                <w:rFonts w:asciiTheme="majorHAnsi" w:hAnsiTheme="majorHAnsi" w:cstheme="minorHAnsi"/>
              </w:rPr>
            </w:pPr>
          </w:p>
        </w:tc>
        <w:tc>
          <w:tcPr>
            <w:tcW w:w="1134" w:type="dxa"/>
          </w:tcPr>
          <w:p w:rsidR="008B53F5" w:rsidRPr="0019258D" w:rsidRDefault="008B53F5" w:rsidP="00543129">
            <w:pPr>
              <w:rPr>
                <w:rFonts w:asciiTheme="majorHAnsi" w:hAnsiTheme="majorHAnsi" w:cstheme="minorHAnsi"/>
              </w:rPr>
            </w:pPr>
          </w:p>
        </w:tc>
        <w:tc>
          <w:tcPr>
            <w:tcW w:w="2268" w:type="dxa"/>
          </w:tcPr>
          <w:p w:rsidR="008B53F5" w:rsidRPr="0019258D" w:rsidRDefault="008B53F5" w:rsidP="00543129">
            <w:pPr>
              <w:rPr>
                <w:rFonts w:asciiTheme="majorHAnsi" w:hAnsiTheme="majorHAnsi" w:cstheme="minorHAnsi"/>
              </w:rPr>
            </w:pPr>
          </w:p>
        </w:tc>
        <w:tc>
          <w:tcPr>
            <w:tcW w:w="992" w:type="dxa"/>
          </w:tcPr>
          <w:p w:rsidR="008B53F5" w:rsidRPr="0019258D" w:rsidRDefault="008B53F5" w:rsidP="00543129">
            <w:pPr>
              <w:rPr>
                <w:rFonts w:asciiTheme="majorHAnsi" w:hAnsiTheme="majorHAnsi" w:cstheme="minorHAnsi"/>
              </w:rPr>
            </w:pPr>
          </w:p>
        </w:tc>
        <w:tc>
          <w:tcPr>
            <w:tcW w:w="709" w:type="dxa"/>
          </w:tcPr>
          <w:p w:rsidR="008B53F5" w:rsidRPr="0019258D" w:rsidRDefault="008B53F5" w:rsidP="00543129">
            <w:pPr>
              <w:rPr>
                <w:rFonts w:asciiTheme="majorHAnsi" w:hAnsiTheme="majorHAnsi" w:cstheme="minorHAnsi"/>
              </w:rPr>
            </w:pPr>
          </w:p>
        </w:tc>
        <w:tc>
          <w:tcPr>
            <w:tcW w:w="709" w:type="dxa"/>
          </w:tcPr>
          <w:p w:rsidR="008B53F5" w:rsidRPr="0019258D" w:rsidRDefault="008B53F5" w:rsidP="00543129">
            <w:pPr>
              <w:rPr>
                <w:rFonts w:asciiTheme="majorHAnsi" w:hAnsiTheme="majorHAnsi" w:cstheme="minorHAnsi"/>
              </w:rPr>
            </w:pPr>
          </w:p>
        </w:tc>
        <w:tc>
          <w:tcPr>
            <w:tcW w:w="1149" w:type="dxa"/>
          </w:tcPr>
          <w:p w:rsidR="008B53F5" w:rsidRPr="0019258D" w:rsidRDefault="008B53F5" w:rsidP="00543129">
            <w:pPr>
              <w:rPr>
                <w:rFonts w:asciiTheme="majorHAnsi" w:hAnsiTheme="majorHAnsi" w:cstheme="minorHAnsi"/>
              </w:rPr>
            </w:pPr>
          </w:p>
        </w:tc>
      </w:tr>
    </w:tbl>
    <w:p w:rsidR="00B718A2" w:rsidRDefault="00B718A2" w:rsidP="009A2A72">
      <w:pPr>
        <w:ind w:left="180" w:hanging="630"/>
        <w:jc w:val="both"/>
        <w:rPr>
          <w:rFonts w:asciiTheme="majorHAnsi" w:hAnsiTheme="majorHAnsi"/>
          <w:b/>
          <w:sz w:val="22"/>
        </w:rPr>
      </w:pPr>
    </w:p>
    <w:p w:rsidR="00B718A2" w:rsidRDefault="00B718A2" w:rsidP="009A2A72">
      <w:pPr>
        <w:ind w:left="180" w:hanging="630"/>
        <w:jc w:val="both"/>
        <w:rPr>
          <w:rFonts w:asciiTheme="majorHAnsi" w:hAnsiTheme="majorHAnsi"/>
          <w:b/>
          <w:sz w:val="22"/>
        </w:rPr>
      </w:pPr>
    </w:p>
    <w:p w:rsidR="00B718A2" w:rsidRDefault="00B718A2" w:rsidP="009A2A72">
      <w:pPr>
        <w:ind w:left="180" w:hanging="630"/>
        <w:jc w:val="both"/>
        <w:rPr>
          <w:rFonts w:asciiTheme="majorHAnsi" w:hAnsiTheme="majorHAnsi"/>
          <w:b/>
          <w:sz w:val="22"/>
        </w:rPr>
      </w:pPr>
    </w:p>
    <w:p w:rsidR="00672F4E" w:rsidRDefault="00672F4E" w:rsidP="009A2A72">
      <w:pPr>
        <w:ind w:left="180" w:hanging="630"/>
        <w:jc w:val="both"/>
        <w:rPr>
          <w:rFonts w:asciiTheme="majorHAnsi" w:hAnsiTheme="majorHAnsi" w:cstheme="minorHAnsi"/>
          <w:sz w:val="22"/>
        </w:rPr>
      </w:pPr>
      <w:r w:rsidRPr="0019258D">
        <w:rPr>
          <w:rFonts w:asciiTheme="majorHAnsi" w:hAnsiTheme="majorHAnsi"/>
          <w:b/>
          <w:sz w:val="22"/>
        </w:rPr>
        <w:t xml:space="preserve">Note:  </w:t>
      </w:r>
      <w:r w:rsidRPr="0019258D">
        <w:rPr>
          <w:rFonts w:asciiTheme="majorHAnsi" w:hAnsiTheme="majorHAnsi" w:cstheme="minorHAnsi"/>
          <w:sz w:val="22"/>
        </w:rPr>
        <w:t xml:space="preserve">Copies of RC books to be enclosed as age proof for vehicles </w:t>
      </w:r>
      <w:r w:rsidRPr="0019258D">
        <w:rPr>
          <w:rFonts w:asciiTheme="majorHAnsi" w:hAnsiTheme="majorHAnsi" w:cstheme="minorHAnsi"/>
          <w:b/>
          <w:sz w:val="22"/>
        </w:rPr>
        <w:t xml:space="preserve">not older than </w:t>
      </w:r>
      <w:r w:rsidR="00A66557">
        <w:rPr>
          <w:rFonts w:asciiTheme="majorHAnsi" w:hAnsiTheme="majorHAnsi" w:cstheme="minorHAnsi"/>
          <w:b/>
          <w:sz w:val="22"/>
          <w:u w:val="single"/>
        </w:rPr>
        <w:t>2018</w:t>
      </w:r>
      <w:r w:rsidR="003A3EF0" w:rsidRPr="0019258D">
        <w:rPr>
          <w:rFonts w:asciiTheme="majorHAnsi" w:hAnsiTheme="majorHAnsi" w:cstheme="minorHAnsi"/>
          <w:b/>
          <w:sz w:val="22"/>
          <w:u w:val="single"/>
        </w:rPr>
        <w:t xml:space="preserve">year for </w:t>
      </w:r>
      <w:r w:rsidR="00A66557">
        <w:rPr>
          <w:rFonts w:asciiTheme="majorHAnsi" w:hAnsiTheme="majorHAnsi" w:cstheme="minorHAnsi"/>
          <w:b/>
          <w:sz w:val="22"/>
        </w:rPr>
        <w:t xml:space="preserve">SEDAN/HATCH BACK/MUV/SUV </w:t>
      </w:r>
      <w:r w:rsidR="00886966" w:rsidRPr="0019258D">
        <w:rPr>
          <w:rFonts w:asciiTheme="majorHAnsi" w:hAnsiTheme="majorHAnsi" w:cstheme="minorHAnsi"/>
          <w:b/>
          <w:sz w:val="22"/>
        </w:rPr>
        <w:t>(Non AC /AC  Diesel vehicles).</w:t>
      </w:r>
    </w:p>
    <w:p w:rsidR="00290A0B" w:rsidRPr="0019258D" w:rsidRDefault="00290A0B" w:rsidP="009A2A72">
      <w:pPr>
        <w:ind w:left="180" w:hanging="630"/>
        <w:jc w:val="both"/>
        <w:rPr>
          <w:rFonts w:asciiTheme="majorHAnsi" w:hAnsiTheme="majorHAnsi" w:cstheme="minorHAnsi"/>
          <w:sz w:val="22"/>
        </w:rPr>
      </w:pPr>
    </w:p>
    <w:p w:rsidR="00BA7B49" w:rsidRPr="0019258D" w:rsidRDefault="00BA7B49" w:rsidP="00214D98">
      <w:pPr>
        <w:pStyle w:val="Default"/>
        <w:ind w:left="90"/>
        <w:contextualSpacing/>
        <w:jc w:val="both"/>
        <w:rPr>
          <w:rFonts w:asciiTheme="majorHAnsi" w:hAnsiTheme="majorHAnsi" w:cs="Times New Roman"/>
          <w:b/>
          <w:color w:val="auto"/>
        </w:rPr>
      </w:pPr>
    </w:p>
    <w:p w:rsidR="00672F4E" w:rsidRPr="00915921" w:rsidRDefault="00672F4E" w:rsidP="00D75E95">
      <w:pPr>
        <w:spacing w:line="240" w:lineRule="exact"/>
        <w:ind w:left="-180"/>
        <w:contextualSpacing/>
        <w:rPr>
          <w:rFonts w:asciiTheme="majorHAnsi" w:hAnsiTheme="majorHAnsi" w:cstheme="minorHAnsi"/>
          <w:sz w:val="22"/>
        </w:rPr>
      </w:pPr>
      <w:r w:rsidRPr="00915921">
        <w:rPr>
          <w:rFonts w:asciiTheme="majorHAnsi" w:hAnsiTheme="majorHAnsi" w:cstheme="minorHAnsi"/>
          <w:sz w:val="22"/>
        </w:rPr>
        <w:t>Declaration:</w:t>
      </w:r>
    </w:p>
    <w:p w:rsidR="00672F4E" w:rsidRPr="00915921" w:rsidRDefault="00672F4E" w:rsidP="00D75E95">
      <w:pPr>
        <w:ind w:left="-180"/>
        <w:contextualSpacing/>
        <w:rPr>
          <w:rFonts w:asciiTheme="majorHAnsi" w:hAnsiTheme="majorHAnsi" w:cstheme="minorHAnsi"/>
          <w:sz w:val="22"/>
        </w:rPr>
      </w:pPr>
      <w:r w:rsidRPr="00915921">
        <w:rPr>
          <w:rFonts w:asciiTheme="majorHAnsi" w:hAnsiTheme="majorHAnsi" w:cstheme="minorHAnsi"/>
          <w:sz w:val="22"/>
        </w:rPr>
        <w:t>The details as above furnished are correct and true. I undertake to produce original</w:t>
      </w:r>
    </w:p>
    <w:p w:rsidR="00672F4E" w:rsidRPr="00915921" w:rsidRDefault="00672F4E" w:rsidP="00D75E95">
      <w:pPr>
        <w:spacing w:after="600"/>
        <w:ind w:left="-180"/>
        <w:contextualSpacing/>
        <w:rPr>
          <w:rFonts w:asciiTheme="majorHAnsi" w:hAnsiTheme="majorHAnsi" w:cstheme="minorHAnsi"/>
          <w:sz w:val="22"/>
        </w:rPr>
      </w:pPr>
      <w:r w:rsidRPr="00915921">
        <w:rPr>
          <w:rFonts w:asciiTheme="majorHAnsi" w:hAnsiTheme="majorHAnsi" w:cstheme="minorHAnsi"/>
          <w:sz w:val="22"/>
        </w:rPr>
        <w:t>Documents of the above said vehicles for verification as and when called for.</w:t>
      </w:r>
    </w:p>
    <w:p w:rsidR="00AB6EC5" w:rsidRPr="00915921" w:rsidRDefault="00AB6EC5" w:rsidP="00672F4E">
      <w:pPr>
        <w:rPr>
          <w:rFonts w:asciiTheme="majorHAnsi" w:hAnsiTheme="majorHAnsi" w:cstheme="minorHAnsi"/>
          <w:caps/>
          <w:sz w:val="22"/>
        </w:rPr>
      </w:pPr>
    </w:p>
    <w:p w:rsidR="00290A0B" w:rsidRPr="00915921" w:rsidRDefault="00290A0B" w:rsidP="00672F4E">
      <w:pPr>
        <w:rPr>
          <w:rFonts w:asciiTheme="majorHAnsi" w:hAnsiTheme="majorHAnsi" w:cstheme="minorHAnsi"/>
          <w:caps/>
          <w:sz w:val="22"/>
        </w:rPr>
      </w:pPr>
    </w:p>
    <w:p w:rsidR="00672F4E" w:rsidRPr="00915921" w:rsidRDefault="00672F4E" w:rsidP="00672F4E">
      <w:pPr>
        <w:rPr>
          <w:rFonts w:asciiTheme="majorHAnsi" w:hAnsiTheme="majorHAnsi" w:cstheme="minorHAnsi"/>
          <w:caps/>
          <w:sz w:val="22"/>
        </w:rPr>
      </w:pPr>
      <w:r w:rsidRPr="00915921">
        <w:rPr>
          <w:rFonts w:asciiTheme="majorHAnsi" w:hAnsiTheme="majorHAnsi" w:cstheme="minorHAnsi"/>
          <w:caps/>
          <w:sz w:val="22"/>
        </w:rPr>
        <w:t>Date</w:t>
      </w:r>
      <w:r w:rsidRPr="00915921">
        <w:rPr>
          <w:rFonts w:asciiTheme="majorHAnsi" w:hAnsiTheme="majorHAnsi" w:cstheme="minorHAnsi"/>
          <w:caps/>
          <w:sz w:val="22"/>
        </w:rPr>
        <w:tab/>
      </w:r>
      <w:r w:rsidRPr="00915921">
        <w:rPr>
          <w:rFonts w:asciiTheme="majorHAnsi" w:hAnsiTheme="majorHAnsi" w:cstheme="minorHAnsi"/>
          <w:caps/>
          <w:sz w:val="22"/>
        </w:rPr>
        <w:tab/>
      </w:r>
      <w:r w:rsidR="001D72F0" w:rsidRPr="00915921">
        <w:rPr>
          <w:rFonts w:asciiTheme="majorHAnsi" w:hAnsiTheme="majorHAnsi" w:cstheme="minorHAnsi"/>
          <w:caps/>
          <w:sz w:val="22"/>
        </w:rPr>
        <w:tab/>
      </w:r>
      <w:r w:rsidR="001D72F0" w:rsidRPr="00915921">
        <w:rPr>
          <w:rFonts w:asciiTheme="majorHAnsi" w:hAnsiTheme="majorHAnsi" w:cstheme="minorHAnsi"/>
          <w:caps/>
          <w:sz w:val="22"/>
        </w:rPr>
        <w:tab/>
      </w:r>
      <w:r w:rsidR="00D75E95" w:rsidRPr="00915921">
        <w:rPr>
          <w:rFonts w:asciiTheme="majorHAnsi" w:hAnsiTheme="majorHAnsi" w:cstheme="minorHAnsi"/>
          <w:caps/>
          <w:sz w:val="22"/>
        </w:rPr>
        <w:tab/>
      </w:r>
      <w:r w:rsidR="00D75E95" w:rsidRPr="00915921">
        <w:rPr>
          <w:rFonts w:asciiTheme="majorHAnsi" w:hAnsiTheme="majorHAnsi" w:cstheme="minorHAnsi"/>
          <w:caps/>
          <w:sz w:val="22"/>
        </w:rPr>
        <w:tab/>
      </w:r>
      <w:r w:rsidR="00D75E95" w:rsidRPr="00915921">
        <w:rPr>
          <w:rFonts w:asciiTheme="majorHAnsi" w:hAnsiTheme="majorHAnsi" w:cstheme="minorHAnsi"/>
          <w:caps/>
          <w:sz w:val="22"/>
        </w:rPr>
        <w:tab/>
      </w:r>
      <w:r w:rsidR="00D75E95" w:rsidRPr="00915921">
        <w:rPr>
          <w:rFonts w:asciiTheme="majorHAnsi" w:hAnsiTheme="majorHAnsi" w:cstheme="minorHAnsi"/>
          <w:caps/>
          <w:sz w:val="22"/>
        </w:rPr>
        <w:tab/>
      </w:r>
      <w:r w:rsidRPr="00915921">
        <w:rPr>
          <w:rFonts w:asciiTheme="majorHAnsi" w:hAnsiTheme="majorHAnsi" w:cstheme="minorHAnsi"/>
          <w:caps/>
          <w:sz w:val="22"/>
        </w:rPr>
        <w:t>BIDDERS’S Signature</w:t>
      </w:r>
      <w:r w:rsidRPr="00915921">
        <w:rPr>
          <w:rFonts w:asciiTheme="majorHAnsi" w:hAnsiTheme="majorHAnsi" w:cstheme="minorHAnsi"/>
          <w:caps/>
          <w:sz w:val="22"/>
        </w:rPr>
        <w:tab/>
      </w:r>
      <w:r w:rsidRPr="00915921">
        <w:rPr>
          <w:rFonts w:asciiTheme="majorHAnsi" w:hAnsiTheme="majorHAnsi" w:cstheme="minorHAnsi"/>
          <w:caps/>
          <w:sz w:val="22"/>
        </w:rPr>
        <w:tab/>
      </w:r>
      <w:r w:rsidRPr="00915921">
        <w:rPr>
          <w:rFonts w:asciiTheme="majorHAnsi" w:hAnsiTheme="majorHAnsi" w:cstheme="minorHAnsi"/>
          <w:caps/>
          <w:sz w:val="22"/>
        </w:rPr>
        <w:tab/>
      </w:r>
      <w:r w:rsidR="001D72F0" w:rsidRPr="00915921">
        <w:rPr>
          <w:rFonts w:asciiTheme="majorHAnsi" w:hAnsiTheme="majorHAnsi" w:cstheme="minorHAnsi"/>
          <w:caps/>
          <w:sz w:val="22"/>
        </w:rPr>
        <w:tab/>
      </w:r>
      <w:r w:rsidR="001D72F0" w:rsidRPr="00915921">
        <w:rPr>
          <w:rFonts w:asciiTheme="majorHAnsi" w:hAnsiTheme="majorHAnsi" w:cstheme="minorHAnsi"/>
          <w:caps/>
          <w:sz w:val="22"/>
        </w:rPr>
        <w:tab/>
      </w:r>
      <w:r w:rsidR="00C314D2" w:rsidRPr="00915921">
        <w:rPr>
          <w:rFonts w:asciiTheme="majorHAnsi" w:hAnsiTheme="majorHAnsi" w:cstheme="minorHAnsi"/>
          <w:caps/>
          <w:sz w:val="22"/>
        </w:rPr>
        <w:tab/>
      </w:r>
      <w:r w:rsidR="00C314D2" w:rsidRPr="00915921">
        <w:rPr>
          <w:rFonts w:asciiTheme="majorHAnsi" w:hAnsiTheme="majorHAnsi" w:cstheme="minorHAnsi"/>
          <w:caps/>
          <w:sz w:val="22"/>
        </w:rPr>
        <w:tab/>
      </w:r>
      <w:r w:rsidR="00C314D2" w:rsidRPr="00915921">
        <w:rPr>
          <w:rFonts w:asciiTheme="majorHAnsi" w:hAnsiTheme="majorHAnsi" w:cstheme="minorHAnsi"/>
          <w:caps/>
          <w:sz w:val="22"/>
        </w:rPr>
        <w:tab/>
      </w:r>
      <w:r w:rsidR="00C314D2" w:rsidRPr="00915921">
        <w:rPr>
          <w:rFonts w:asciiTheme="majorHAnsi" w:hAnsiTheme="majorHAnsi" w:cstheme="minorHAnsi"/>
          <w:caps/>
          <w:sz w:val="22"/>
        </w:rPr>
        <w:tab/>
      </w:r>
      <w:r w:rsidR="00C314D2" w:rsidRPr="00915921">
        <w:rPr>
          <w:rFonts w:asciiTheme="majorHAnsi" w:hAnsiTheme="majorHAnsi" w:cstheme="minorHAnsi"/>
          <w:caps/>
          <w:sz w:val="22"/>
        </w:rPr>
        <w:tab/>
      </w:r>
      <w:r w:rsidRPr="00915921">
        <w:rPr>
          <w:rFonts w:asciiTheme="majorHAnsi" w:hAnsiTheme="majorHAnsi" w:cstheme="minorHAnsi"/>
          <w:caps/>
          <w:sz w:val="22"/>
        </w:rPr>
        <w:t>office Seal</w:t>
      </w:r>
    </w:p>
    <w:p w:rsidR="00811215" w:rsidRDefault="00811215" w:rsidP="00672F4E">
      <w:pPr>
        <w:tabs>
          <w:tab w:val="left" w:pos="3620"/>
        </w:tabs>
        <w:jc w:val="right"/>
        <w:rPr>
          <w:rFonts w:asciiTheme="majorHAnsi" w:hAnsiTheme="majorHAnsi" w:cstheme="minorHAnsi"/>
          <w:b/>
          <w:u w:val="single"/>
        </w:rPr>
      </w:pPr>
    </w:p>
    <w:p w:rsidR="00811215" w:rsidRDefault="00811215" w:rsidP="00672F4E">
      <w:pPr>
        <w:tabs>
          <w:tab w:val="left" w:pos="3620"/>
        </w:tabs>
        <w:jc w:val="right"/>
        <w:rPr>
          <w:rFonts w:asciiTheme="majorHAnsi" w:hAnsiTheme="majorHAnsi" w:cstheme="minorHAnsi"/>
          <w:b/>
          <w:u w:val="single"/>
        </w:rPr>
      </w:pPr>
    </w:p>
    <w:p w:rsidR="0036373F" w:rsidRDefault="0036373F" w:rsidP="00672F4E">
      <w:pPr>
        <w:tabs>
          <w:tab w:val="left" w:pos="3620"/>
        </w:tabs>
        <w:jc w:val="right"/>
        <w:rPr>
          <w:rFonts w:asciiTheme="majorHAnsi" w:hAnsiTheme="majorHAnsi" w:cstheme="minorHAnsi"/>
          <w:b/>
          <w:u w:val="single"/>
        </w:rPr>
      </w:pPr>
    </w:p>
    <w:p w:rsidR="0036373F" w:rsidRDefault="0036373F" w:rsidP="00672F4E">
      <w:pPr>
        <w:tabs>
          <w:tab w:val="left" w:pos="3620"/>
        </w:tabs>
        <w:jc w:val="right"/>
        <w:rPr>
          <w:rFonts w:asciiTheme="majorHAnsi" w:hAnsiTheme="majorHAnsi" w:cstheme="minorHAnsi"/>
          <w:b/>
          <w:u w:val="single"/>
        </w:rPr>
      </w:pPr>
    </w:p>
    <w:p w:rsidR="0036373F" w:rsidRDefault="0036373F" w:rsidP="00672F4E">
      <w:pPr>
        <w:tabs>
          <w:tab w:val="left" w:pos="3620"/>
        </w:tabs>
        <w:jc w:val="right"/>
        <w:rPr>
          <w:rFonts w:asciiTheme="majorHAnsi" w:hAnsiTheme="majorHAnsi" w:cstheme="minorHAnsi"/>
          <w:b/>
          <w:u w:val="single"/>
        </w:rPr>
      </w:pPr>
    </w:p>
    <w:p w:rsidR="0036373F" w:rsidRDefault="0036373F" w:rsidP="00672F4E">
      <w:pPr>
        <w:tabs>
          <w:tab w:val="left" w:pos="3620"/>
        </w:tabs>
        <w:jc w:val="right"/>
        <w:rPr>
          <w:rFonts w:asciiTheme="majorHAnsi" w:hAnsiTheme="majorHAnsi" w:cstheme="minorHAnsi"/>
          <w:b/>
          <w:u w:val="single"/>
        </w:rPr>
      </w:pPr>
    </w:p>
    <w:p w:rsidR="00915921" w:rsidRDefault="00915921" w:rsidP="00672F4E">
      <w:pPr>
        <w:tabs>
          <w:tab w:val="left" w:pos="3620"/>
        </w:tabs>
        <w:jc w:val="right"/>
        <w:rPr>
          <w:rFonts w:asciiTheme="majorHAnsi" w:hAnsiTheme="majorHAnsi" w:cstheme="minorHAnsi"/>
          <w:b/>
          <w:u w:val="single"/>
        </w:rPr>
      </w:pPr>
    </w:p>
    <w:p w:rsidR="00915921" w:rsidRDefault="00915921" w:rsidP="00672F4E">
      <w:pPr>
        <w:tabs>
          <w:tab w:val="left" w:pos="3620"/>
        </w:tabs>
        <w:jc w:val="right"/>
        <w:rPr>
          <w:rFonts w:asciiTheme="majorHAnsi" w:hAnsiTheme="majorHAnsi" w:cstheme="minorHAnsi"/>
          <w:b/>
          <w:u w:val="single"/>
        </w:rPr>
      </w:pPr>
    </w:p>
    <w:p w:rsidR="00915921" w:rsidRDefault="00915921" w:rsidP="00672F4E">
      <w:pPr>
        <w:tabs>
          <w:tab w:val="left" w:pos="3620"/>
        </w:tabs>
        <w:jc w:val="right"/>
        <w:rPr>
          <w:rFonts w:asciiTheme="majorHAnsi" w:hAnsiTheme="majorHAnsi" w:cstheme="minorHAnsi"/>
          <w:b/>
          <w:u w:val="single"/>
        </w:rPr>
      </w:pPr>
    </w:p>
    <w:p w:rsidR="00915921" w:rsidRDefault="00915921" w:rsidP="00672F4E">
      <w:pPr>
        <w:tabs>
          <w:tab w:val="left" w:pos="3620"/>
        </w:tabs>
        <w:jc w:val="right"/>
        <w:rPr>
          <w:rFonts w:asciiTheme="majorHAnsi" w:hAnsiTheme="majorHAnsi" w:cstheme="minorHAnsi"/>
          <w:b/>
          <w:u w:val="single"/>
        </w:rPr>
      </w:pPr>
    </w:p>
    <w:p w:rsidR="00B718A2" w:rsidRDefault="00B718A2" w:rsidP="00B718A2">
      <w:pPr>
        <w:tabs>
          <w:tab w:val="left" w:pos="3620"/>
        </w:tabs>
        <w:rPr>
          <w:rFonts w:asciiTheme="majorHAnsi" w:hAnsiTheme="majorHAnsi" w:cstheme="minorHAnsi"/>
          <w:b/>
          <w:u w:val="single"/>
        </w:rPr>
      </w:pPr>
    </w:p>
    <w:p w:rsidR="0070650D" w:rsidRDefault="0070650D" w:rsidP="00B718A2">
      <w:pPr>
        <w:tabs>
          <w:tab w:val="left" w:pos="3620"/>
        </w:tabs>
        <w:rPr>
          <w:rFonts w:asciiTheme="majorHAnsi" w:hAnsiTheme="majorHAnsi" w:cstheme="minorHAnsi"/>
          <w:b/>
          <w:u w:val="single"/>
        </w:rPr>
      </w:pPr>
    </w:p>
    <w:p w:rsidR="0070650D" w:rsidRDefault="0070650D" w:rsidP="00B718A2">
      <w:pPr>
        <w:tabs>
          <w:tab w:val="left" w:pos="3620"/>
        </w:tabs>
        <w:rPr>
          <w:rFonts w:asciiTheme="majorHAnsi" w:hAnsiTheme="majorHAnsi" w:cstheme="minorHAnsi"/>
          <w:b/>
          <w:u w:val="single"/>
        </w:rPr>
      </w:pPr>
    </w:p>
    <w:p w:rsidR="0070650D" w:rsidRDefault="0070650D" w:rsidP="00B718A2">
      <w:pPr>
        <w:tabs>
          <w:tab w:val="left" w:pos="3620"/>
        </w:tabs>
        <w:rPr>
          <w:rFonts w:asciiTheme="majorHAnsi" w:hAnsiTheme="majorHAnsi" w:cstheme="minorHAnsi"/>
          <w:b/>
          <w:u w:val="single"/>
        </w:rPr>
      </w:pPr>
    </w:p>
    <w:p w:rsidR="0070650D" w:rsidRDefault="0070650D" w:rsidP="00B718A2">
      <w:pPr>
        <w:tabs>
          <w:tab w:val="left" w:pos="3620"/>
        </w:tabs>
        <w:rPr>
          <w:rFonts w:asciiTheme="majorHAnsi" w:hAnsiTheme="majorHAnsi" w:cstheme="minorHAnsi"/>
          <w:b/>
          <w:u w:val="single"/>
        </w:rPr>
      </w:pPr>
    </w:p>
    <w:p w:rsidR="00672F4E" w:rsidRPr="0019258D" w:rsidRDefault="00672F4E" w:rsidP="00B718A2">
      <w:pPr>
        <w:tabs>
          <w:tab w:val="left" w:pos="3620"/>
        </w:tabs>
        <w:jc w:val="right"/>
        <w:rPr>
          <w:rFonts w:asciiTheme="majorHAnsi" w:hAnsiTheme="majorHAnsi" w:cstheme="minorHAnsi"/>
          <w:b/>
          <w:u w:val="single"/>
        </w:rPr>
      </w:pPr>
      <w:r w:rsidRPr="0019258D">
        <w:rPr>
          <w:rFonts w:asciiTheme="majorHAnsi" w:hAnsiTheme="majorHAnsi" w:cstheme="minorHAnsi"/>
          <w:b/>
          <w:u w:val="single"/>
        </w:rPr>
        <w:t>ANNEXURE-3</w:t>
      </w:r>
    </w:p>
    <w:p w:rsidR="00672F4E" w:rsidRPr="0019258D" w:rsidRDefault="00672F4E" w:rsidP="00672F4E">
      <w:pPr>
        <w:tabs>
          <w:tab w:val="left" w:pos="3620"/>
        </w:tabs>
        <w:jc w:val="right"/>
        <w:rPr>
          <w:rFonts w:asciiTheme="majorHAnsi" w:hAnsiTheme="majorHAnsi" w:cstheme="minorHAnsi"/>
          <w:b/>
        </w:rPr>
      </w:pPr>
    </w:p>
    <w:p w:rsidR="00672F4E" w:rsidRPr="0019258D" w:rsidRDefault="00062CDF" w:rsidP="00672F4E">
      <w:pPr>
        <w:pStyle w:val="BodyTextIndent3"/>
        <w:tabs>
          <w:tab w:val="clear" w:pos="480"/>
          <w:tab w:val="left" w:pos="3620"/>
        </w:tabs>
        <w:jc w:val="center"/>
        <w:rPr>
          <w:rFonts w:asciiTheme="majorHAnsi" w:hAnsiTheme="majorHAnsi" w:cstheme="minorHAnsi"/>
        </w:rPr>
      </w:pPr>
      <w:r w:rsidRPr="0019258D">
        <w:rPr>
          <w:rFonts w:asciiTheme="majorHAnsi" w:hAnsiTheme="majorHAnsi" w:cstheme="minorHAnsi"/>
          <w:b/>
          <w:bCs/>
          <w:sz w:val="32"/>
        </w:rPr>
        <w:t xml:space="preserve">BID SECURITY </w:t>
      </w:r>
      <w:r w:rsidR="00672F4E" w:rsidRPr="0019258D">
        <w:rPr>
          <w:rFonts w:asciiTheme="majorHAnsi" w:hAnsiTheme="majorHAnsi" w:cstheme="minorHAnsi"/>
          <w:b/>
          <w:bCs/>
          <w:sz w:val="32"/>
        </w:rPr>
        <w:t xml:space="preserve">BOND </w:t>
      </w:r>
    </w:p>
    <w:p w:rsidR="00672F4E" w:rsidRPr="0019258D" w:rsidRDefault="00672F4E" w:rsidP="00672F4E">
      <w:pPr>
        <w:pStyle w:val="BodyTextIndent3"/>
        <w:tabs>
          <w:tab w:val="clear" w:pos="480"/>
          <w:tab w:val="left" w:pos="3620"/>
        </w:tabs>
        <w:jc w:val="both"/>
        <w:rPr>
          <w:rFonts w:asciiTheme="majorHAnsi" w:hAnsiTheme="majorHAnsi" w:cstheme="minorHAnsi"/>
        </w:rPr>
      </w:pPr>
    </w:p>
    <w:p w:rsidR="00874A91" w:rsidRDefault="00672F4E" w:rsidP="00874A91">
      <w:pPr>
        <w:pStyle w:val="Header"/>
        <w:jc w:val="center"/>
      </w:pPr>
      <w:r w:rsidRPr="0019258D">
        <w:rPr>
          <w:rFonts w:asciiTheme="majorHAnsi" w:hAnsiTheme="majorHAnsi" w:cstheme="minorHAnsi"/>
        </w:rPr>
        <w:t>Whereas ………………………(hereafter called “the Bidder”) has submitted its bid dated ………</w:t>
      </w:r>
      <w:r w:rsidR="00E37FA1" w:rsidRPr="0019258D">
        <w:rPr>
          <w:rFonts w:asciiTheme="majorHAnsi" w:hAnsiTheme="majorHAnsi" w:cstheme="minorHAnsi"/>
        </w:rPr>
        <w:t>…….</w:t>
      </w:r>
      <w:r w:rsidRPr="0019258D">
        <w:rPr>
          <w:rFonts w:asciiTheme="majorHAnsi" w:hAnsiTheme="majorHAnsi" w:cstheme="minorHAnsi"/>
        </w:rPr>
        <w:t xml:space="preserve">…….. For hiring contract of commercial vehicles </w:t>
      </w:r>
      <w:r w:rsidR="00874A91" w:rsidRPr="00DD5A63">
        <w:rPr>
          <w:sz w:val="20"/>
          <w:szCs w:val="20"/>
        </w:rPr>
        <w:t>E-Tender No.</w:t>
      </w:r>
      <w:r w:rsidR="00543D64">
        <w:rPr>
          <w:sz w:val="20"/>
          <w:szCs w:val="20"/>
        </w:rPr>
        <w:t>DGM HQ NORTH</w:t>
      </w:r>
      <w:r w:rsidR="00874A91" w:rsidRPr="00DD5A63">
        <w:rPr>
          <w:sz w:val="20"/>
          <w:szCs w:val="20"/>
        </w:rPr>
        <w:t>/</w:t>
      </w:r>
      <w:r w:rsidR="00874A91">
        <w:rPr>
          <w:sz w:val="20"/>
          <w:szCs w:val="20"/>
        </w:rPr>
        <w:t>GEM E-</w:t>
      </w:r>
      <w:r w:rsidR="00874A91" w:rsidRPr="00DD5A63">
        <w:rPr>
          <w:sz w:val="20"/>
          <w:szCs w:val="20"/>
        </w:rPr>
        <w:t>Tender/Hiring Vehicle/</w:t>
      </w:r>
      <w:r w:rsidR="00874A91">
        <w:rPr>
          <w:sz w:val="20"/>
          <w:szCs w:val="20"/>
        </w:rPr>
        <w:t>2022-23</w:t>
      </w:r>
      <w:r w:rsidR="00874A91" w:rsidRPr="00DD5A63">
        <w:rPr>
          <w:sz w:val="20"/>
          <w:szCs w:val="20"/>
        </w:rPr>
        <w:t xml:space="preserve"> d</w:t>
      </w:r>
      <w:r w:rsidR="00874A91">
        <w:rPr>
          <w:sz w:val="20"/>
          <w:szCs w:val="20"/>
        </w:rPr>
        <w:t xml:space="preserve">ated </w:t>
      </w:r>
      <w:r w:rsidR="002C2A54">
        <w:rPr>
          <w:sz w:val="20"/>
          <w:szCs w:val="20"/>
        </w:rPr>
        <w:t>11.03.2023</w:t>
      </w:r>
    </w:p>
    <w:p w:rsidR="00E37FA1" w:rsidRPr="0019258D" w:rsidRDefault="00E37FA1" w:rsidP="00E37FA1">
      <w:pPr>
        <w:pStyle w:val="Header"/>
        <w:rPr>
          <w:rFonts w:asciiTheme="majorHAnsi" w:hAnsiTheme="majorHAnsi" w:cstheme="minorHAnsi"/>
        </w:rPr>
      </w:pPr>
      <w:r w:rsidRPr="0019258D">
        <w:rPr>
          <w:rFonts w:asciiTheme="majorHAnsi" w:hAnsiTheme="majorHAnsi" w:cstheme="minorHAnsi"/>
          <w:sz w:val="20"/>
          <w:szCs w:val="20"/>
        </w:rPr>
        <w:t xml:space="preserve">.     </w:t>
      </w:r>
    </w:p>
    <w:p w:rsidR="00672F4E" w:rsidRPr="0019258D" w:rsidRDefault="00672F4E" w:rsidP="00672F4E">
      <w:pPr>
        <w:pStyle w:val="BodyTextIndent3"/>
        <w:tabs>
          <w:tab w:val="clear" w:pos="480"/>
          <w:tab w:val="left" w:pos="0"/>
        </w:tabs>
        <w:ind w:left="0" w:firstLine="0"/>
        <w:jc w:val="both"/>
        <w:rPr>
          <w:rFonts w:asciiTheme="majorHAnsi" w:hAnsiTheme="majorHAnsi" w:cstheme="minorHAnsi"/>
        </w:rPr>
      </w:pPr>
    </w:p>
    <w:p w:rsidR="00672F4E" w:rsidRPr="0019258D" w:rsidRDefault="00672F4E" w:rsidP="00672F4E">
      <w:pPr>
        <w:pStyle w:val="BodyTextIndent3"/>
        <w:tabs>
          <w:tab w:val="clear" w:pos="480"/>
          <w:tab w:val="left" w:pos="0"/>
        </w:tabs>
        <w:ind w:left="0" w:firstLine="0"/>
        <w:jc w:val="both"/>
        <w:rPr>
          <w:rFonts w:asciiTheme="majorHAnsi" w:hAnsiTheme="majorHAnsi" w:cstheme="minorHAnsi"/>
        </w:rPr>
      </w:pPr>
      <w:r w:rsidRPr="0019258D">
        <w:rPr>
          <w:rFonts w:asciiTheme="majorHAnsi" w:hAnsiTheme="majorHAnsi" w:cstheme="minorHAnsi"/>
        </w:rPr>
        <w:t>…………………….</w:t>
      </w:r>
      <w:r w:rsidRPr="00C56CC9">
        <w:rPr>
          <w:rFonts w:asciiTheme="majorHAnsi" w:hAnsiTheme="majorHAnsi" w:cstheme="minorHAnsi"/>
          <w:bCs/>
        </w:rPr>
        <w:t>KNOW ALL MEN</w:t>
      </w:r>
      <w:r w:rsidRPr="0019258D">
        <w:rPr>
          <w:rFonts w:asciiTheme="majorHAnsi" w:hAnsiTheme="majorHAnsi" w:cstheme="minorHAnsi"/>
          <w:b/>
          <w:bCs/>
        </w:rPr>
        <w:t xml:space="preserve">   </w:t>
      </w:r>
      <w:r w:rsidRPr="0019258D">
        <w:rPr>
          <w:rFonts w:asciiTheme="majorHAnsi" w:hAnsiTheme="majorHAnsi" w:cstheme="minorHAnsi"/>
        </w:rPr>
        <w:t>by these Presents that We …………….. of …………….. having our registered office at ……………. (hereafter called “the Bank”) are bound unto …………………..BSNL, in the sum of Rs. …………. For which payment will and truly to be made the Bank binds itself, its successors and assigns by these presents.</w:t>
      </w:r>
    </w:p>
    <w:p w:rsidR="00672F4E" w:rsidRPr="0019258D" w:rsidRDefault="00672F4E" w:rsidP="00672F4E">
      <w:pPr>
        <w:pStyle w:val="BodyTextIndent3"/>
        <w:tabs>
          <w:tab w:val="clear" w:pos="480"/>
          <w:tab w:val="left" w:pos="0"/>
        </w:tabs>
        <w:ind w:left="0" w:firstLine="0"/>
        <w:jc w:val="both"/>
        <w:rPr>
          <w:rFonts w:asciiTheme="majorHAnsi" w:hAnsiTheme="majorHAnsi" w:cstheme="minorHAnsi"/>
        </w:rPr>
      </w:pPr>
    </w:p>
    <w:p w:rsidR="00672F4E" w:rsidRPr="0019258D" w:rsidRDefault="00672F4E" w:rsidP="00672F4E">
      <w:pPr>
        <w:pStyle w:val="BodyTextIndent3"/>
        <w:tabs>
          <w:tab w:val="clear" w:pos="480"/>
          <w:tab w:val="left" w:pos="0"/>
        </w:tabs>
        <w:ind w:left="0" w:firstLine="0"/>
        <w:rPr>
          <w:rFonts w:asciiTheme="majorHAnsi" w:hAnsiTheme="majorHAnsi" w:cstheme="minorHAnsi"/>
        </w:rPr>
      </w:pPr>
      <w:r w:rsidRPr="0019258D">
        <w:rPr>
          <w:rFonts w:asciiTheme="majorHAnsi" w:hAnsiTheme="majorHAnsi" w:cstheme="minorHAnsi"/>
        </w:rPr>
        <w:t xml:space="preserve">THE CONDITION of the obligation are: </w:t>
      </w:r>
    </w:p>
    <w:p w:rsidR="00672F4E" w:rsidRPr="0019258D" w:rsidRDefault="00672F4E" w:rsidP="00672F4E">
      <w:pPr>
        <w:pStyle w:val="BodyTextIndent3"/>
        <w:tabs>
          <w:tab w:val="clear" w:pos="480"/>
          <w:tab w:val="left" w:pos="0"/>
        </w:tabs>
        <w:ind w:left="0" w:firstLine="0"/>
        <w:rPr>
          <w:rFonts w:asciiTheme="majorHAnsi" w:hAnsiTheme="majorHAnsi" w:cstheme="minorHAnsi"/>
        </w:rPr>
      </w:pPr>
    </w:p>
    <w:p w:rsidR="00672F4E" w:rsidRPr="0019258D" w:rsidRDefault="00672F4E" w:rsidP="00887777">
      <w:pPr>
        <w:pStyle w:val="BodyTextIndent3"/>
        <w:tabs>
          <w:tab w:val="clear" w:pos="480"/>
          <w:tab w:val="left" w:pos="284"/>
        </w:tabs>
        <w:ind w:left="284" w:hanging="284"/>
        <w:rPr>
          <w:rFonts w:asciiTheme="majorHAnsi" w:hAnsiTheme="majorHAnsi" w:cstheme="minorHAnsi"/>
        </w:rPr>
      </w:pPr>
      <w:r w:rsidRPr="0019258D">
        <w:rPr>
          <w:rFonts w:asciiTheme="majorHAnsi" w:hAnsiTheme="majorHAnsi" w:cstheme="minorHAnsi"/>
        </w:rPr>
        <w:t>1If the Bidder withdraws its bid during the period of bid validity specified by the Bidder on the Bid Form; or</w:t>
      </w:r>
    </w:p>
    <w:p w:rsidR="007E31E4" w:rsidRPr="0019258D" w:rsidRDefault="00672F4E" w:rsidP="00887777">
      <w:pPr>
        <w:ind w:left="284" w:hanging="284"/>
        <w:rPr>
          <w:rFonts w:asciiTheme="majorHAnsi" w:hAnsiTheme="majorHAnsi" w:cstheme="minorHAnsi"/>
        </w:rPr>
      </w:pPr>
      <w:r w:rsidRPr="0019258D">
        <w:rPr>
          <w:rFonts w:asciiTheme="majorHAnsi" w:hAnsiTheme="majorHAnsi" w:cstheme="minorHAnsi"/>
        </w:rPr>
        <w:t>2If the Bidder, having been notified of the acceptance of its bid by the BSNL during the period of Bid Validity.</w:t>
      </w:r>
    </w:p>
    <w:p w:rsidR="00672F4E" w:rsidRPr="0019258D" w:rsidRDefault="00672F4E" w:rsidP="007E31E4">
      <w:pPr>
        <w:ind w:left="709" w:hanging="425"/>
        <w:rPr>
          <w:rFonts w:asciiTheme="majorHAnsi" w:hAnsiTheme="majorHAnsi" w:cstheme="minorHAnsi"/>
        </w:rPr>
      </w:pPr>
      <w:r w:rsidRPr="0019258D">
        <w:rPr>
          <w:rFonts w:asciiTheme="majorHAnsi" w:hAnsiTheme="majorHAnsi" w:cstheme="minorHAnsi"/>
        </w:rPr>
        <w:t>(a)</w:t>
      </w:r>
      <w:r w:rsidR="007E31E4" w:rsidRPr="0019258D">
        <w:rPr>
          <w:rFonts w:asciiTheme="majorHAnsi" w:hAnsiTheme="majorHAnsi" w:cstheme="minorHAnsi"/>
        </w:rPr>
        <w:tab/>
      </w:r>
      <w:r w:rsidRPr="0019258D">
        <w:rPr>
          <w:rFonts w:asciiTheme="majorHAnsi" w:hAnsiTheme="majorHAnsi" w:cstheme="minorHAnsi"/>
        </w:rPr>
        <w:t xml:space="preserve">fails or refuses to execute the Contract, if required, or </w:t>
      </w:r>
    </w:p>
    <w:p w:rsidR="00672F4E" w:rsidRPr="0019258D" w:rsidRDefault="008A3B83" w:rsidP="007E31E4">
      <w:pPr>
        <w:ind w:left="709" w:hanging="425"/>
        <w:rPr>
          <w:rFonts w:asciiTheme="majorHAnsi" w:hAnsiTheme="majorHAnsi" w:cstheme="minorHAnsi"/>
        </w:rPr>
      </w:pPr>
      <w:r w:rsidRPr="0019258D">
        <w:rPr>
          <w:rFonts w:asciiTheme="majorHAnsi" w:hAnsiTheme="majorHAnsi" w:cstheme="minorHAnsi"/>
        </w:rPr>
        <w:t xml:space="preserve">(b) </w:t>
      </w:r>
      <w:r w:rsidR="007E31E4" w:rsidRPr="0019258D">
        <w:rPr>
          <w:rFonts w:asciiTheme="majorHAnsi" w:hAnsiTheme="majorHAnsi" w:cstheme="minorHAnsi"/>
        </w:rPr>
        <w:tab/>
      </w:r>
      <w:r w:rsidR="00672F4E" w:rsidRPr="0019258D">
        <w:rPr>
          <w:rFonts w:asciiTheme="majorHAnsi" w:hAnsiTheme="majorHAnsi" w:cstheme="minorHAnsi"/>
        </w:rPr>
        <w:t>fails or refuses to furnish performance security, in accordance with the</w:t>
      </w:r>
      <w:r w:rsidR="00CC7194">
        <w:rPr>
          <w:rFonts w:asciiTheme="majorHAnsi" w:hAnsiTheme="majorHAnsi" w:cstheme="minorHAnsi"/>
        </w:rPr>
        <w:t xml:space="preserve"> </w:t>
      </w:r>
      <w:r w:rsidR="00672F4E" w:rsidRPr="0019258D">
        <w:rPr>
          <w:rFonts w:asciiTheme="majorHAnsi" w:hAnsiTheme="majorHAnsi" w:cstheme="minorHAnsi"/>
        </w:rPr>
        <w:t>instructions to Bidders.</w:t>
      </w:r>
    </w:p>
    <w:p w:rsidR="00672F4E" w:rsidRPr="0019258D" w:rsidRDefault="00672F4E" w:rsidP="00672F4E">
      <w:pPr>
        <w:rPr>
          <w:rFonts w:asciiTheme="majorHAnsi" w:hAnsiTheme="majorHAnsi" w:cstheme="minorHAnsi"/>
        </w:rPr>
      </w:pPr>
    </w:p>
    <w:p w:rsidR="00672F4E" w:rsidRPr="0019258D" w:rsidRDefault="00672F4E" w:rsidP="00672F4E">
      <w:pPr>
        <w:jc w:val="both"/>
        <w:rPr>
          <w:rFonts w:asciiTheme="majorHAnsi" w:hAnsiTheme="majorHAnsi" w:cstheme="minorHAnsi"/>
        </w:rPr>
      </w:pPr>
      <w:r w:rsidRPr="0019258D">
        <w:rPr>
          <w:rFonts w:asciiTheme="majorHAnsi" w:hAnsiTheme="majorHAnsi" w:cstheme="minorHAnsi"/>
        </w:rPr>
        <w:t>We undertake to pay to …………………. , BSNL up to the above amount upon receipt of its first written demand, without having to substantiate its demand, provided that in its demand, BSNL will note that the amount claimed by it is due to it owing to the occurrence of one or two or both conditions specifying the occurred condition or conditions.</w:t>
      </w:r>
    </w:p>
    <w:p w:rsidR="00672F4E" w:rsidRPr="0019258D" w:rsidRDefault="00672F4E" w:rsidP="00672F4E">
      <w:pPr>
        <w:jc w:val="both"/>
        <w:rPr>
          <w:rFonts w:asciiTheme="majorHAnsi" w:hAnsiTheme="majorHAnsi" w:cstheme="minorHAnsi"/>
        </w:rPr>
      </w:pPr>
    </w:p>
    <w:p w:rsidR="00672F4E" w:rsidRPr="0019258D" w:rsidRDefault="00672F4E" w:rsidP="00672F4E">
      <w:pPr>
        <w:jc w:val="both"/>
        <w:rPr>
          <w:rFonts w:asciiTheme="majorHAnsi" w:hAnsiTheme="majorHAnsi" w:cstheme="minorHAnsi"/>
        </w:rPr>
      </w:pPr>
      <w:r w:rsidRPr="0019258D">
        <w:rPr>
          <w:rFonts w:asciiTheme="majorHAnsi" w:hAnsiTheme="majorHAnsi" w:cstheme="minorHAnsi"/>
        </w:rPr>
        <w:t>This guarantee will remain in force as specified in clause 1</w:t>
      </w:r>
      <w:r w:rsidR="00134149" w:rsidRPr="0019258D">
        <w:rPr>
          <w:rFonts w:asciiTheme="majorHAnsi" w:hAnsiTheme="majorHAnsi" w:cstheme="minorHAnsi"/>
        </w:rPr>
        <w:t>5</w:t>
      </w:r>
      <w:r w:rsidRPr="0019258D">
        <w:rPr>
          <w:rFonts w:asciiTheme="majorHAnsi" w:hAnsiTheme="majorHAnsi" w:cstheme="minorHAnsi"/>
        </w:rPr>
        <w:t xml:space="preserve">.1 of </w:t>
      </w:r>
      <w:r w:rsidR="000A060E" w:rsidRPr="0019258D">
        <w:rPr>
          <w:rFonts w:asciiTheme="majorHAnsi" w:hAnsiTheme="majorHAnsi" w:cstheme="minorHAnsi"/>
          <w:b/>
        </w:rPr>
        <w:t>S</w:t>
      </w:r>
      <w:r w:rsidRPr="0019258D">
        <w:rPr>
          <w:rFonts w:asciiTheme="majorHAnsi" w:hAnsiTheme="majorHAnsi" w:cstheme="minorHAnsi"/>
          <w:b/>
        </w:rPr>
        <w:t>ection IV</w:t>
      </w:r>
      <w:r w:rsidRPr="0019258D">
        <w:rPr>
          <w:rFonts w:asciiTheme="majorHAnsi" w:hAnsiTheme="majorHAnsi" w:cstheme="minorHAnsi"/>
        </w:rPr>
        <w:t xml:space="preserve"> of the Bid Document up to </w:t>
      </w:r>
      <w:r w:rsidR="008E6CAB" w:rsidRPr="0019258D">
        <w:rPr>
          <w:rFonts w:asciiTheme="majorHAnsi" w:hAnsiTheme="majorHAnsi" w:cstheme="minorHAnsi"/>
        </w:rPr>
        <w:t xml:space="preserve">and including thirty (30) days after the period of Bid validity (180 days + 30 days = </w:t>
      </w:r>
      <w:r w:rsidR="0018768C" w:rsidRPr="0019258D">
        <w:rPr>
          <w:rFonts w:asciiTheme="majorHAnsi" w:hAnsiTheme="majorHAnsi" w:cstheme="minorHAnsi"/>
        </w:rPr>
        <w:t>210 days</w:t>
      </w:r>
      <w:r w:rsidR="008E6CAB" w:rsidRPr="0019258D">
        <w:rPr>
          <w:rFonts w:asciiTheme="majorHAnsi" w:hAnsiTheme="majorHAnsi" w:cstheme="minorHAnsi"/>
        </w:rPr>
        <w:t xml:space="preserve">) </w:t>
      </w:r>
      <w:r w:rsidRPr="0019258D">
        <w:rPr>
          <w:rFonts w:asciiTheme="majorHAnsi" w:hAnsiTheme="majorHAnsi" w:cstheme="minorHAnsi"/>
        </w:rPr>
        <w:t>and any demand in respect thereof should reach the Bank not later than the specified date/ dates.</w:t>
      </w:r>
    </w:p>
    <w:p w:rsidR="00672F4E" w:rsidRPr="0019258D" w:rsidRDefault="00672F4E" w:rsidP="00672F4E">
      <w:pPr>
        <w:jc w:val="both"/>
        <w:rPr>
          <w:rFonts w:asciiTheme="majorHAnsi" w:hAnsiTheme="majorHAnsi" w:cstheme="minorHAnsi"/>
        </w:rPr>
      </w:pPr>
    </w:p>
    <w:p w:rsidR="00672F4E" w:rsidRPr="0019258D" w:rsidRDefault="00672F4E" w:rsidP="00672F4E">
      <w:pPr>
        <w:jc w:val="both"/>
        <w:rPr>
          <w:rFonts w:asciiTheme="majorHAnsi" w:hAnsiTheme="majorHAnsi" w:cstheme="minorHAnsi"/>
        </w:rPr>
      </w:pPr>
    </w:p>
    <w:p w:rsidR="00672F4E" w:rsidRPr="0019258D" w:rsidRDefault="00672F4E" w:rsidP="00672F4E">
      <w:pPr>
        <w:rPr>
          <w:rFonts w:asciiTheme="majorHAnsi" w:hAnsiTheme="majorHAnsi" w:cstheme="minorHAnsi"/>
        </w:rPr>
      </w:pPr>
    </w:p>
    <w:p w:rsidR="00672F4E" w:rsidRPr="0019258D" w:rsidRDefault="00672F4E" w:rsidP="00672F4E">
      <w:pPr>
        <w:ind w:left="4680" w:firstLine="360"/>
        <w:rPr>
          <w:rFonts w:asciiTheme="majorHAnsi" w:hAnsiTheme="majorHAnsi" w:cstheme="minorHAnsi"/>
        </w:rPr>
      </w:pPr>
      <w:r w:rsidRPr="0019258D">
        <w:rPr>
          <w:rFonts w:asciiTheme="majorHAnsi" w:hAnsiTheme="majorHAnsi" w:cstheme="minorHAnsi"/>
        </w:rPr>
        <w:t>Signature of the Bank</w:t>
      </w:r>
    </w:p>
    <w:p w:rsidR="00672F4E" w:rsidRPr="0019258D" w:rsidRDefault="00672F4E" w:rsidP="00672F4E">
      <w:pPr>
        <w:ind w:left="4680" w:firstLine="360"/>
        <w:rPr>
          <w:rFonts w:asciiTheme="majorHAnsi" w:hAnsiTheme="majorHAnsi" w:cstheme="minorHAnsi"/>
        </w:rPr>
      </w:pPr>
      <w:r w:rsidRPr="0019258D">
        <w:rPr>
          <w:rFonts w:asciiTheme="majorHAnsi" w:hAnsiTheme="majorHAnsi" w:cstheme="minorHAnsi"/>
        </w:rPr>
        <w:t>Name</w:t>
      </w:r>
    </w:p>
    <w:p w:rsidR="00672F4E" w:rsidRPr="0019258D" w:rsidRDefault="00620FA4" w:rsidP="00620FA4">
      <w:pPr>
        <w:pStyle w:val="NormalWeb"/>
        <w:spacing w:before="0" w:beforeAutospacing="0" w:after="0" w:afterAutospacing="0"/>
        <w:rPr>
          <w:rFonts w:asciiTheme="majorHAnsi" w:eastAsia="Times New Roman" w:hAnsiTheme="majorHAnsi" w:cstheme="minorHAnsi"/>
        </w:rPr>
      </w:pPr>
      <w:r w:rsidRPr="0019258D">
        <w:rPr>
          <w:rFonts w:asciiTheme="majorHAnsi" w:eastAsia="Times New Roman" w:hAnsiTheme="majorHAnsi" w:cstheme="minorHAnsi"/>
        </w:rPr>
        <w:tab/>
      </w:r>
      <w:r w:rsidR="00672F4E" w:rsidRPr="0019258D">
        <w:rPr>
          <w:rFonts w:asciiTheme="majorHAnsi" w:eastAsia="Times New Roman" w:hAnsiTheme="majorHAnsi" w:cstheme="minorHAnsi"/>
        </w:rPr>
        <w:t>Signed in Capacity of</w:t>
      </w:r>
      <w:r w:rsidR="00672F4E" w:rsidRPr="0019258D">
        <w:rPr>
          <w:rFonts w:asciiTheme="majorHAnsi" w:eastAsia="Times New Roman" w:hAnsiTheme="majorHAnsi" w:cstheme="minorHAnsi"/>
        </w:rPr>
        <w:tab/>
      </w:r>
    </w:p>
    <w:p w:rsidR="00672F4E" w:rsidRPr="0019258D" w:rsidRDefault="00672F4E" w:rsidP="00672F4E">
      <w:pPr>
        <w:ind w:left="4680" w:hanging="4560"/>
        <w:rPr>
          <w:rFonts w:asciiTheme="majorHAnsi" w:hAnsiTheme="majorHAnsi" w:cstheme="minorHAnsi"/>
        </w:rPr>
      </w:pPr>
      <w:r w:rsidRPr="0019258D">
        <w:rPr>
          <w:rFonts w:asciiTheme="majorHAnsi" w:hAnsiTheme="majorHAnsi" w:cstheme="minorHAnsi"/>
        </w:rPr>
        <w:t xml:space="preserve">Signature of Witness                                          </w:t>
      </w:r>
      <w:r w:rsidRPr="0019258D">
        <w:rPr>
          <w:rFonts w:asciiTheme="majorHAnsi" w:hAnsiTheme="majorHAnsi" w:cstheme="minorHAnsi"/>
        </w:rPr>
        <w:tab/>
      </w:r>
      <w:r w:rsidRPr="0019258D">
        <w:rPr>
          <w:rFonts w:asciiTheme="majorHAnsi" w:hAnsiTheme="majorHAnsi" w:cstheme="minorHAnsi"/>
        </w:rPr>
        <w:tab/>
        <w:t>Full Address of Branch</w:t>
      </w:r>
    </w:p>
    <w:p w:rsidR="00672F4E" w:rsidRPr="0019258D" w:rsidRDefault="00672F4E" w:rsidP="00672F4E">
      <w:pPr>
        <w:ind w:left="4680" w:hanging="4560"/>
        <w:rPr>
          <w:rFonts w:asciiTheme="majorHAnsi" w:hAnsiTheme="majorHAnsi" w:cstheme="minorHAnsi"/>
        </w:rPr>
      </w:pPr>
      <w:r w:rsidRPr="0019258D">
        <w:rPr>
          <w:rFonts w:asciiTheme="majorHAnsi" w:hAnsiTheme="majorHAnsi" w:cstheme="minorHAnsi"/>
        </w:rPr>
        <w:t xml:space="preserve">Name of Witness </w:t>
      </w:r>
      <w:r w:rsidRPr="0019258D">
        <w:rPr>
          <w:rFonts w:asciiTheme="majorHAnsi" w:hAnsiTheme="majorHAnsi" w:cstheme="minorHAnsi"/>
        </w:rPr>
        <w:tab/>
      </w:r>
      <w:r w:rsidRPr="0019258D">
        <w:rPr>
          <w:rFonts w:asciiTheme="majorHAnsi" w:hAnsiTheme="majorHAnsi" w:cstheme="minorHAnsi"/>
        </w:rPr>
        <w:tab/>
        <w:t>Tel. No. of Branch</w:t>
      </w:r>
    </w:p>
    <w:p w:rsidR="00672F4E" w:rsidRPr="0019258D" w:rsidRDefault="00672F4E" w:rsidP="00672F4E">
      <w:pPr>
        <w:ind w:left="4680" w:hanging="4560"/>
        <w:jc w:val="both"/>
        <w:rPr>
          <w:rFonts w:asciiTheme="majorHAnsi" w:hAnsiTheme="majorHAnsi" w:cstheme="minorHAnsi"/>
        </w:rPr>
      </w:pPr>
      <w:r w:rsidRPr="0019258D">
        <w:rPr>
          <w:rFonts w:asciiTheme="majorHAnsi" w:hAnsiTheme="majorHAnsi" w:cstheme="minorHAnsi"/>
        </w:rPr>
        <w:t xml:space="preserve">Address of Witness </w:t>
      </w:r>
      <w:r w:rsidRPr="0019258D">
        <w:rPr>
          <w:rFonts w:asciiTheme="majorHAnsi" w:hAnsiTheme="majorHAnsi" w:cstheme="minorHAnsi"/>
        </w:rPr>
        <w:tab/>
      </w:r>
      <w:r w:rsidRPr="0019258D">
        <w:rPr>
          <w:rFonts w:asciiTheme="majorHAnsi" w:hAnsiTheme="majorHAnsi" w:cstheme="minorHAnsi"/>
        </w:rPr>
        <w:tab/>
        <w:t xml:space="preserve"> Fax No. of Branch</w:t>
      </w:r>
    </w:p>
    <w:p w:rsidR="00672F4E" w:rsidRPr="0019258D" w:rsidRDefault="00672F4E" w:rsidP="00672F4E">
      <w:pPr>
        <w:pStyle w:val="NormalWeb"/>
        <w:spacing w:before="0" w:beforeAutospacing="0" w:after="0" w:afterAutospacing="0"/>
        <w:rPr>
          <w:rFonts w:asciiTheme="majorHAnsi" w:eastAsia="Times New Roman" w:hAnsiTheme="majorHAnsi" w:cs="Times New Roman"/>
        </w:rPr>
      </w:pPr>
    </w:p>
    <w:p w:rsidR="00672F4E" w:rsidRPr="0019258D" w:rsidRDefault="00672F4E" w:rsidP="00672F4E">
      <w:pPr>
        <w:pStyle w:val="NormalWeb"/>
        <w:spacing w:before="0" w:beforeAutospacing="0" w:after="0" w:afterAutospacing="0"/>
        <w:rPr>
          <w:rFonts w:asciiTheme="majorHAnsi" w:eastAsia="Times New Roman" w:hAnsiTheme="majorHAnsi" w:cs="Times New Roman"/>
        </w:rPr>
      </w:pPr>
    </w:p>
    <w:p w:rsidR="00672F4E" w:rsidRPr="0019258D" w:rsidRDefault="00672F4E" w:rsidP="00672F4E">
      <w:pPr>
        <w:pStyle w:val="NormalWeb"/>
        <w:spacing w:before="0" w:beforeAutospacing="0" w:after="0" w:afterAutospacing="0"/>
        <w:rPr>
          <w:rFonts w:asciiTheme="majorHAnsi" w:eastAsia="Times New Roman" w:hAnsiTheme="majorHAnsi" w:cs="Times New Roman"/>
        </w:rPr>
      </w:pPr>
    </w:p>
    <w:p w:rsidR="00672F4E" w:rsidRPr="0019258D" w:rsidRDefault="00672F4E" w:rsidP="00672F4E">
      <w:pPr>
        <w:tabs>
          <w:tab w:val="left" w:pos="3620"/>
        </w:tabs>
        <w:jc w:val="right"/>
        <w:rPr>
          <w:rFonts w:asciiTheme="majorHAnsi" w:hAnsiTheme="majorHAnsi"/>
          <w:b/>
        </w:rPr>
      </w:pPr>
    </w:p>
    <w:p w:rsidR="00B718A2" w:rsidRDefault="00B718A2" w:rsidP="00B718A2">
      <w:pPr>
        <w:tabs>
          <w:tab w:val="left" w:pos="3620"/>
        </w:tabs>
        <w:rPr>
          <w:rFonts w:asciiTheme="majorHAnsi" w:hAnsiTheme="majorHAnsi"/>
          <w:b/>
        </w:rPr>
      </w:pPr>
    </w:p>
    <w:p w:rsidR="00672F4E" w:rsidRPr="00B718A2" w:rsidRDefault="00672F4E" w:rsidP="00B718A2">
      <w:pPr>
        <w:tabs>
          <w:tab w:val="left" w:pos="3620"/>
        </w:tabs>
        <w:jc w:val="right"/>
        <w:rPr>
          <w:rFonts w:asciiTheme="majorHAnsi" w:hAnsiTheme="majorHAnsi" w:cstheme="minorHAnsi"/>
          <w:b/>
          <w:sz w:val="20"/>
          <w:u w:val="single"/>
        </w:rPr>
      </w:pPr>
      <w:r w:rsidRPr="00B718A2">
        <w:rPr>
          <w:rFonts w:asciiTheme="majorHAnsi" w:hAnsiTheme="majorHAnsi" w:cstheme="minorHAnsi"/>
          <w:b/>
          <w:sz w:val="20"/>
          <w:u w:val="single"/>
        </w:rPr>
        <w:t>ANNEXURE-4</w:t>
      </w:r>
    </w:p>
    <w:p w:rsidR="00672F4E" w:rsidRPr="00B718A2" w:rsidRDefault="00672F4E" w:rsidP="00B718A2">
      <w:pPr>
        <w:pStyle w:val="NormalWeb"/>
        <w:spacing w:before="0" w:beforeAutospacing="0" w:after="0" w:afterAutospacing="0"/>
        <w:ind w:left="-284"/>
        <w:jc w:val="center"/>
        <w:rPr>
          <w:rFonts w:asciiTheme="majorHAnsi" w:eastAsia="Times New Roman" w:hAnsiTheme="majorHAnsi" w:cstheme="minorHAnsi"/>
          <w:b/>
          <w:bCs/>
          <w:sz w:val="20"/>
          <w:szCs w:val="28"/>
        </w:rPr>
      </w:pPr>
      <w:r w:rsidRPr="00B718A2">
        <w:rPr>
          <w:rFonts w:asciiTheme="majorHAnsi" w:eastAsia="Times New Roman" w:hAnsiTheme="majorHAnsi" w:cstheme="minorHAnsi"/>
          <w:b/>
          <w:bCs/>
          <w:sz w:val="20"/>
          <w:szCs w:val="28"/>
        </w:rPr>
        <w:t xml:space="preserve">PERFORMANCE SECURITY </w:t>
      </w:r>
      <w:r w:rsidR="00062CDF" w:rsidRPr="00B718A2">
        <w:rPr>
          <w:rFonts w:asciiTheme="majorHAnsi" w:hAnsiTheme="majorHAnsi" w:cstheme="minorHAnsi"/>
          <w:b/>
          <w:bCs/>
          <w:sz w:val="20"/>
          <w:szCs w:val="28"/>
        </w:rPr>
        <w:t>GUARANTEE</w:t>
      </w:r>
      <w:r w:rsidR="00D82922" w:rsidRPr="00B718A2">
        <w:rPr>
          <w:rFonts w:asciiTheme="majorHAnsi" w:hAnsiTheme="majorHAnsi" w:cstheme="minorHAnsi"/>
          <w:b/>
          <w:bCs/>
          <w:sz w:val="20"/>
          <w:szCs w:val="28"/>
        </w:rPr>
        <w:t xml:space="preserve"> </w:t>
      </w:r>
      <w:r w:rsidRPr="00B718A2">
        <w:rPr>
          <w:rFonts w:asciiTheme="majorHAnsi" w:eastAsia="Times New Roman" w:hAnsiTheme="majorHAnsi" w:cstheme="minorHAnsi"/>
          <w:b/>
          <w:bCs/>
          <w:sz w:val="20"/>
          <w:szCs w:val="28"/>
        </w:rPr>
        <w:t xml:space="preserve">BOND </w:t>
      </w:r>
    </w:p>
    <w:p w:rsidR="00672F4E" w:rsidRPr="0019258D" w:rsidRDefault="00672F4E" w:rsidP="00B718A2">
      <w:pPr>
        <w:pStyle w:val="NormalWeb"/>
        <w:numPr>
          <w:ilvl w:val="3"/>
          <w:numId w:val="1"/>
        </w:numPr>
        <w:tabs>
          <w:tab w:val="clear" w:pos="2880"/>
        </w:tabs>
        <w:spacing w:before="0" w:beforeAutospacing="0" w:after="0" w:afterAutospacing="0"/>
        <w:ind w:left="-284" w:hanging="284"/>
        <w:jc w:val="both"/>
        <w:rPr>
          <w:rFonts w:asciiTheme="majorHAnsi" w:eastAsia="Times New Roman" w:hAnsiTheme="majorHAnsi" w:cstheme="minorHAnsi"/>
          <w:sz w:val="20"/>
          <w:szCs w:val="20"/>
        </w:rPr>
      </w:pPr>
      <w:r w:rsidRPr="0019258D">
        <w:rPr>
          <w:rFonts w:asciiTheme="majorHAnsi" w:eastAsia="Times New Roman" w:hAnsiTheme="majorHAnsi" w:cstheme="minorHAnsi"/>
          <w:sz w:val="20"/>
          <w:szCs w:val="20"/>
        </w:rPr>
        <w:t>In consideration of Bharat Sanchar Nigam Ltd., New Delhi (here in after called the BSNL, New Delhi) having agreed to exempt _________________________________________________</w:t>
      </w:r>
    </w:p>
    <w:p w:rsidR="000E6925" w:rsidRPr="0019258D" w:rsidRDefault="00672F4E" w:rsidP="00B718A2">
      <w:pPr>
        <w:pStyle w:val="NormalWeb"/>
        <w:spacing w:before="0" w:beforeAutospacing="0" w:after="0" w:afterAutospacing="0"/>
        <w:ind w:left="-284"/>
        <w:jc w:val="both"/>
        <w:rPr>
          <w:rFonts w:asciiTheme="majorHAnsi" w:eastAsia="Times New Roman" w:hAnsiTheme="majorHAnsi" w:cstheme="minorHAnsi"/>
          <w:sz w:val="20"/>
          <w:szCs w:val="20"/>
        </w:rPr>
      </w:pPr>
      <w:r w:rsidRPr="0019258D">
        <w:rPr>
          <w:rFonts w:asciiTheme="majorHAnsi" w:eastAsia="Times New Roman" w:hAnsiTheme="majorHAnsi" w:cstheme="minorHAnsi"/>
          <w:sz w:val="20"/>
          <w:szCs w:val="20"/>
        </w:rPr>
        <w:t xml:space="preserve">____________(here in after called the said Service Provider(S) from the </w:t>
      </w:r>
      <w:r w:rsidRPr="0019258D">
        <w:rPr>
          <w:rFonts w:asciiTheme="majorHAnsi" w:eastAsia="Times New Roman" w:hAnsiTheme="majorHAnsi" w:cstheme="minorHAnsi"/>
          <w:b/>
          <w:sz w:val="20"/>
          <w:szCs w:val="20"/>
        </w:rPr>
        <w:t>demand of security deposit / earnest money of Rs. ______________on production of Bank Guarantee for</w:t>
      </w:r>
      <w:r w:rsidR="00705568">
        <w:rPr>
          <w:rFonts w:asciiTheme="majorHAnsi" w:eastAsia="Times New Roman" w:hAnsiTheme="majorHAnsi" w:cstheme="minorHAnsi"/>
          <w:b/>
          <w:sz w:val="20"/>
          <w:szCs w:val="20"/>
        </w:rPr>
        <w:t xml:space="preserve"> </w:t>
      </w:r>
      <w:r w:rsidRPr="0019258D">
        <w:rPr>
          <w:rFonts w:asciiTheme="majorHAnsi" w:eastAsia="Times New Roman" w:hAnsiTheme="majorHAnsi" w:cstheme="minorHAnsi"/>
          <w:b/>
          <w:sz w:val="20"/>
          <w:szCs w:val="20"/>
        </w:rPr>
        <w:t>Rs. __________For the due fulfillment by the said Service Providers of the terms &amp; conditions to be contained in an Agreement in connection with the contract for supply of ___________________________</w:t>
      </w:r>
      <w:r w:rsidRPr="0019258D">
        <w:rPr>
          <w:rFonts w:asciiTheme="majorHAnsi" w:eastAsia="Times New Roman" w:hAnsiTheme="majorHAnsi" w:cstheme="minorHAnsi"/>
          <w:sz w:val="20"/>
          <w:szCs w:val="20"/>
        </w:rPr>
        <w:t xml:space="preserve">we, (name of the bank) _____________________________________(here in after referred to as “the Bank”) at the request of _________________________________Service Provider’s do hereby undertake to pay to the BSNL, ______________________an amount of not exceeding ___________________________________, against any loss or damage caused to or suffered or would be caused to or suffered by the BSNL, ___________ by reason of any breach by the said Service Provider’s of any of the terms &amp; conditions </w:t>
      </w:r>
      <w:r w:rsidR="000E6925" w:rsidRPr="0019258D">
        <w:rPr>
          <w:rFonts w:asciiTheme="majorHAnsi" w:eastAsia="Times New Roman" w:hAnsiTheme="majorHAnsi" w:cstheme="minorHAnsi"/>
          <w:sz w:val="20"/>
          <w:szCs w:val="20"/>
        </w:rPr>
        <w:t>contained in the said agreement</w:t>
      </w:r>
    </w:p>
    <w:p w:rsidR="00672F4E" w:rsidRPr="0019258D" w:rsidRDefault="000E6925" w:rsidP="00B718A2">
      <w:pPr>
        <w:pStyle w:val="NormalWeb"/>
        <w:spacing w:before="0" w:beforeAutospacing="0" w:after="0" w:afterAutospacing="0"/>
        <w:ind w:left="-284" w:hanging="284"/>
        <w:jc w:val="both"/>
        <w:rPr>
          <w:rFonts w:asciiTheme="majorHAnsi" w:eastAsia="Times New Roman" w:hAnsiTheme="majorHAnsi" w:cstheme="minorHAnsi"/>
          <w:sz w:val="20"/>
          <w:szCs w:val="20"/>
        </w:rPr>
      </w:pPr>
      <w:r w:rsidRPr="0019258D">
        <w:rPr>
          <w:rFonts w:asciiTheme="majorHAnsi" w:eastAsia="Times New Roman" w:hAnsiTheme="majorHAnsi" w:cstheme="minorHAnsi"/>
          <w:sz w:val="20"/>
          <w:szCs w:val="20"/>
        </w:rPr>
        <w:t>2.</w:t>
      </w:r>
      <w:r w:rsidRPr="0019258D">
        <w:rPr>
          <w:rFonts w:asciiTheme="majorHAnsi" w:eastAsia="Times New Roman" w:hAnsiTheme="majorHAnsi" w:cstheme="minorHAnsi"/>
          <w:sz w:val="20"/>
          <w:szCs w:val="20"/>
        </w:rPr>
        <w:tab/>
      </w:r>
      <w:r w:rsidR="00672F4E" w:rsidRPr="0019258D">
        <w:rPr>
          <w:rFonts w:asciiTheme="majorHAnsi" w:eastAsia="Times New Roman" w:hAnsiTheme="majorHAnsi" w:cstheme="minorHAnsi"/>
          <w:sz w:val="20"/>
          <w:szCs w:val="20"/>
        </w:rPr>
        <w:t xml:space="preserve">We (name of the bank) ____________________________ do hereby undertake to pay the amounts due and payable under this guarantee without any demur, merely on a demand from the BSNL, ________________ stating that the amount claimed is due by way of loss or damages caused to or would be caused to or suffered by the BSNL, ________________ reason of breach by the said Service </w:t>
      </w:r>
      <w:r w:rsidR="00163A4D" w:rsidRPr="0019258D">
        <w:rPr>
          <w:rFonts w:asciiTheme="majorHAnsi" w:eastAsia="Times New Roman" w:hAnsiTheme="majorHAnsi" w:cstheme="minorHAnsi"/>
          <w:sz w:val="20"/>
          <w:szCs w:val="20"/>
        </w:rPr>
        <w:t>Providers</w:t>
      </w:r>
      <w:r w:rsidR="00672F4E" w:rsidRPr="0019258D">
        <w:rPr>
          <w:rFonts w:asciiTheme="majorHAnsi" w:eastAsia="Times New Roman" w:hAnsiTheme="majorHAnsi" w:cstheme="minorHAnsi"/>
          <w:sz w:val="20"/>
          <w:szCs w:val="20"/>
        </w:rPr>
        <w:t xml:space="preserve"> of any of the terms &amp; conditions contained in the said agreement or by reason of the Service Providers failure to perform the said Agreement.  Any such demand made on the bank shall be conclusive as regards the amount due and payable by the Bank under this guarantee where the decision of the BSNL, ________________ in these counts shall be final and binding on the bank.  However, our liability under this guarantee shall be restricted to an amount not exceeding Rs. ____</w:t>
      </w:r>
      <w:r w:rsidR="00446763" w:rsidRPr="0019258D">
        <w:rPr>
          <w:rFonts w:asciiTheme="majorHAnsi" w:eastAsia="Times New Roman" w:hAnsiTheme="majorHAnsi" w:cstheme="minorHAnsi"/>
          <w:sz w:val="20"/>
          <w:szCs w:val="20"/>
        </w:rPr>
        <w:t>______________________</w:t>
      </w:r>
      <w:r w:rsidR="00672F4E" w:rsidRPr="0019258D">
        <w:rPr>
          <w:rFonts w:asciiTheme="majorHAnsi" w:eastAsia="Times New Roman" w:hAnsiTheme="majorHAnsi" w:cstheme="minorHAnsi"/>
          <w:sz w:val="20"/>
          <w:szCs w:val="20"/>
        </w:rPr>
        <w:t>.</w:t>
      </w:r>
    </w:p>
    <w:p w:rsidR="00672F4E" w:rsidRPr="0019258D" w:rsidRDefault="00986B3F" w:rsidP="00B718A2">
      <w:pPr>
        <w:ind w:left="-284" w:hanging="284"/>
        <w:jc w:val="both"/>
        <w:rPr>
          <w:rFonts w:asciiTheme="majorHAnsi" w:hAnsiTheme="majorHAnsi" w:cstheme="minorHAnsi"/>
          <w:sz w:val="20"/>
          <w:szCs w:val="20"/>
        </w:rPr>
      </w:pPr>
      <w:r w:rsidRPr="0019258D">
        <w:rPr>
          <w:rFonts w:asciiTheme="majorHAnsi" w:hAnsiTheme="majorHAnsi" w:cstheme="minorHAnsi"/>
          <w:sz w:val="20"/>
          <w:szCs w:val="20"/>
        </w:rPr>
        <w:t xml:space="preserve">3. </w:t>
      </w:r>
      <w:r w:rsidRPr="0019258D">
        <w:rPr>
          <w:rFonts w:asciiTheme="majorHAnsi" w:hAnsiTheme="majorHAnsi" w:cstheme="minorHAnsi"/>
          <w:sz w:val="20"/>
          <w:szCs w:val="20"/>
        </w:rPr>
        <w:tab/>
        <w:t>W</w:t>
      </w:r>
      <w:r w:rsidR="00672F4E" w:rsidRPr="0019258D">
        <w:rPr>
          <w:rFonts w:asciiTheme="majorHAnsi" w:hAnsiTheme="majorHAnsi" w:cstheme="minorHAnsi"/>
          <w:sz w:val="20"/>
          <w:szCs w:val="20"/>
        </w:rPr>
        <w:t xml:space="preserve">e undertake to pay to the BSNL, _________________  any money so demanded not withstanding any disputes raised by the Service Provider(s)/supplier(s) in any suit or proceeding pending before any court or tribunal relating there to our liability under the present being absolute and </w:t>
      </w:r>
      <w:r w:rsidR="00E96833" w:rsidRPr="0019258D">
        <w:rPr>
          <w:rFonts w:asciiTheme="majorHAnsi" w:hAnsiTheme="majorHAnsi" w:cstheme="minorHAnsi"/>
          <w:sz w:val="20"/>
          <w:szCs w:val="20"/>
        </w:rPr>
        <w:t>un</w:t>
      </w:r>
      <w:r w:rsidR="00672F4E" w:rsidRPr="0019258D">
        <w:rPr>
          <w:rFonts w:asciiTheme="majorHAnsi" w:hAnsiTheme="majorHAnsi" w:cstheme="minorHAnsi"/>
          <w:sz w:val="20"/>
          <w:szCs w:val="20"/>
        </w:rPr>
        <w:t>equivocal. The payment so made by us under this bond shall be valid discharge of our liability for payment there under and the Service Provider(s)/ supplier(s) shall have no claim against us for making such payment.</w:t>
      </w:r>
    </w:p>
    <w:p w:rsidR="00672F4E" w:rsidRPr="0019258D" w:rsidRDefault="00672F4E" w:rsidP="00B718A2">
      <w:pPr>
        <w:ind w:left="-284" w:hanging="284"/>
        <w:jc w:val="both"/>
        <w:rPr>
          <w:rFonts w:asciiTheme="majorHAnsi" w:hAnsiTheme="majorHAnsi" w:cstheme="minorHAnsi"/>
          <w:sz w:val="20"/>
          <w:szCs w:val="20"/>
        </w:rPr>
      </w:pPr>
      <w:r w:rsidRPr="0019258D">
        <w:rPr>
          <w:rFonts w:asciiTheme="majorHAnsi" w:hAnsiTheme="majorHAnsi" w:cstheme="minorHAnsi"/>
          <w:sz w:val="20"/>
          <w:szCs w:val="20"/>
        </w:rPr>
        <w:t xml:space="preserve">4. </w:t>
      </w:r>
      <w:r w:rsidR="00986B3F" w:rsidRPr="0019258D">
        <w:rPr>
          <w:rFonts w:asciiTheme="majorHAnsi" w:hAnsiTheme="majorHAnsi" w:cstheme="minorHAnsi"/>
          <w:sz w:val="20"/>
          <w:szCs w:val="20"/>
        </w:rPr>
        <w:tab/>
      </w:r>
      <w:r w:rsidRPr="0019258D">
        <w:rPr>
          <w:rFonts w:asciiTheme="majorHAnsi" w:hAnsiTheme="majorHAnsi" w:cstheme="minorHAnsi"/>
          <w:sz w:val="20"/>
          <w:szCs w:val="20"/>
        </w:rPr>
        <w:t xml:space="preserve">We (name of the bank) ________________________________further agree that the guarantee herein contained shall remain in full force and effect immediately </w:t>
      </w:r>
      <w:r w:rsidR="000D0669">
        <w:rPr>
          <w:rFonts w:asciiTheme="majorHAnsi" w:hAnsiTheme="majorHAnsi" w:cstheme="minorHAnsi"/>
          <w:b/>
          <w:sz w:val="20"/>
          <w:szCs w:val="20"/>
        </w:rPr>
        <w:t>for a period of two</w:t>
      </w:r>
      <w:r w:rsidRPr="0019258D">
        <w:rPr>
          <w:rFonts w:asciiTheme="majorHAnsi" w:hAnsiTheme="majorHAnsi" w:cstheme="minorHAnsi"/>
          <w:b/>
          <w:sz w:val="20"/>
          <w:szCs w:val="20"/>
        </w:rPr>
        <w:t xml:space="preserve"> </w:t>
      </w:r>
      <w:r w:rsidR="008531BE" w:rsidRPr="0019258D">
        <w:rPr>
          <w:rFonts w:asciiTheme="majorHAnsi" w:hAnsiTheme="majorHAnsi" w:cstheme="minorHAnsi"/>
          <w:b/>
          <w:sz w:val="20"/>
          <w:szCs w:val="20"/>
        </w:rPr>
        <w:t xml:space="preserve">and half </w:t>
      </w:r>
      <w:r w:rsidRPr="0019258D">
        <w:rPr>
          <w:rFonts w:asciiTheme="majorHAnsi" w:hAnsiTheme="majorHAnsi" w:cstheme="minorHAnsi"/>
          <w:b/>
          <w:sz w:val="20"/>
          <w:szCs w:val="20"/>
        </w:rPr>
        <w:t>year from date herein</w:t>
      </w:r>
      <w:r w:rsidRPr="0019258D">
        <w:rPr>
          <w:rFonts w:asciiTheme="majorHAnsi" w:hAnsiTheme="majorHAnsi" w:cstheme="minorHAnsi"/>
          <w:sz w:val="20"/>
          <w:szCs w:val="20"/>
        </w:rPr>
        <w:t xml:space="preserve"> and further agrees to extend</w:t>
      </w:r>
      <w:r w:rsidR="004648E1">
        <w:rPr>
          <w:rFonts w:asciiTheme="majorHAnsi" w:hAnsiTheme="majorHAnsi" w:cstheme="minorHAnsi"/>
          <w:sz w:val="20"/>
          <w:szCs w:val="20"/>
        </w:rPr>
        <w:t xml:space="preserve"> the same from time to time (two</w:t>
      </w:r>
      <w:r w:rsidRPr="0019258D">
        <w:rPr>
          <w:rFonts w:asciiTheme="majorHAnsi" w:hAnsiTheme="majorHAnsi" w:cstheme="minorHAnsi"/>
          <w:sz w:val="20"/>
          <w:szCs w:val="20"/>
        </w:rPr>
        <w:t xml:space="preserve"> </w:t>
      </w:r>
      <w:r w:rsidR="008531BE" w:rsidRPr="0019258D">
        <w:rPr>
          <w:rFonts w:asciiTheme="majorHAnsi" w:hAnsiTheme="majorHAnsi" w:cstheme="minorHAnsi"/>
          <w:sz w:val="20"/>
          <w:szCs w:val="20"/>
        </w:rPr>
        <w:t xml:space="preserve">and half </w:t>
      </w:r>
      <w:r w:rsidRPr="0019258D">
        <w:rPr>
          <w:rFonts w:asciiTheme="majorHAnsi" w:hAnsiTheme="majorHAnsi" w:cstheme="minorHAnsi"/>
          <w:sz w:val="20"/>
          <w:szCs w:val="20"/>
        </w:rPr>
        <w:t xml:space="preserve">year after) so that it shall continue to be enforceable till all the dues of the BSNL, ______________________under or by virtue of the said agreement have been fully paid and its claims satisfied or discharged or till BSNL, ____________________certifies that the terms &amp; conditions of the said agreement have been fully and properly carried out by the said Service Provider(s) and accordingly discharges this guarantee.  </w:t>
      </w:r>
    </w:p>
    <w:p w:rsidR="00672F4E" w:rsidRPr="0019258D" w:rsidRDefault="00986B3F" w:rsidP="00B718A2">
      <w:pPr>
        <w:ind w:left="-284" w:hanging="284"/>
        <w:jc w:val="both"/>
        <w:rPr>
          <w:rFonts w:asciiTheme="majorHAnsi" w:hAnsiTheme="majorHAnsi" w:cstheme="minorHAnsi"/>
          <w:sz w:val="20"/>
          <w:szCs w:val="20"/>
        </w:rPr>
      </w:pPr>
      <w:r w:rsidRPr="0019258D">
        <w:rPr>
          <w:rFonts w:asciiTheme="majorHAnsi" w:hAnsiTheme="majorHAnsi" w:cstheme="minorHAnsi"/>
          <w:sz w:val="20"/>
          <w:szCs w:val="20"/>
        </w:rPr>
        <w:t xml:space="preserve">5.  </w:t>
      </w:r>
      <w:r w:rsidRPr="0019258D">
        <w:rPr>
          <w:rFonts w:asciiTheme="majorHAnsi" w:hAnsiTheme="majorHAnsi" w:cstheme="minorHAnsi"/>
          <w:sz w:val="20"/>
          <w:szCs w:val="20"/>
        </w:rPr>
        <w:tab/>
      </w:r>
      <w:r w:rsidR="00672F4E" w:rsidRPr="0019258D">
        <w:rPr>
          <w:rFonts w:asciiTheme="majorHAnsi" w:hAnsiTheme="majorHAnsi" w:cstheme="minorHAnsi"/>
          <w:sz w:val="20"/>
          <w:szCs w:val="20"/>
        </w:rPr>
        <w:t>We (name of the bank) further agree with the BSNL, ____________ that the BSNL, __________</w:t>
      </w:r>
    </w:p>
    <w:p w:rsidR="00E07F96" w:rsidRPr="0019258D" w:rsidRDefault="00986B3F" w:rsidP="00B718A2">
      <w:pPr>
        <w:ind w:left="-284" w:hanging="284"/>
        <w:jc w:val="both"/>
        <w:rPr>
          <w:rFonts w:asciiTheme="majorHAnsi" w:hAnsiTheme="majorHAnsi" w:cstheme="minorHAnsi"/>
          <w:sz w:val="20"/>
          <w:szCs w:val="20"/>
        </w:rPr>
      </w:pPr>
      <w:r w:rsidRPr="0019258D">
        <w:rPr>
          <w:rFonts w:asciiTheme="majorHAnsi" w:hAnsiTheme="majorHAnsi" w:cstheme="minorHAnsi"/>
          <w:sz w:val="20"/>
          <w:szCs w:val="20"/>
        </w:rPr>
        <w:tab/>
      </w:r>
      <w:r w:rsidR="00672F4E" w:rsidRPr="0019258D">
        <w:rPr>
          <w:rFonts w:asciiTheme="majorHAnsi" w:hAnsiTheme="majorHAnsi" w:cstheme="minorHAnsi"/>
          <w:sz w:val="20"/>
          <w:szCs w:val="20"/>
        </w:rPr>
        <w:t>shall have the fullest liberty without our consent and without affecting in any manner our obligations here under to vary and of the terms &amp; conditions of the said agreement or to extend time of performance by the said contactor(s) from time to time or to postpone for any time to time any of the powers exercisable by the BSNL, _____________________ against the said Service Provider(s) and to forbear or enforce any of the terms &amp; conditions relating to the said agreement and we shall not be relieved from our liability by reason of any such variation, or extension being granted to the said Service Provider(s) or for any forbearance, and or any omission on the part of the BSNL, ________________ or any indulgence by the BSNL, ______________to   the said Service Provider(s)  or by  any such matter or thing whatsoever which under the law relating to sureties would , but for this provision, have effect of so relieving us.</w:t>
      </w:r>
    </w:p>
    <w:p w:rsidR="00672F4E" w:rsidRPr="0019258D" w:rsidRDefault="00672F4E" w:rsidP="00B718A2">
      <w:pPr>
        <w:ind w:left="-284" w:hanging="284"/>
        <w:jc w:val="both"/>
        <w:rPr>
          <w:rFonts w:asciiTheme="majorHAnsi" w:hAnsiTheme="majorHAnsi" w:cstheme="minorHAnsi"/>
          <w:sz w:val="20"/>
          <w:szCs w:val="20"/>
        </w:rPr>
      </w:pPr>
      <w:r w:rsidRPr="0019258D">
        <w:rPr>
          <w:rFonts w:asciiTheme="majorHAnsi" w:hAnsiTheme="majorHAnsi" w:cstheme="minorHAnsi"/>
          <w:sz w:val="20"/>
          <w:szCs w:val="20"/>
        </w:rPr>
        <w:t>6.</w:t>
      </w:r>
      <w:r w:rsidRPr="0019258D">
        <w:rPr>
          <w:rFonts w:asciiTheme="majorHAnsi" w:hAnsiTheme="majorHAnsi" w:cstheme="minorHAnsi"/>
          <w:sz w:val="20"/>
          <w:szCs w:val="20"/>
        </w:rPr>
        <w:tab/>
        <w:t>This guarantee will not be discharged due to the change in the constitution of the Bank or the Service Provider(s) / supplier(s)</w:t>
      </w:r>
    </w:p>
    <w:p w:rsidR="00672F4E" w:rsidRPr="0019258D" w:rsidRDefault="00986B3F" w:rsidP="00B718A2">
      <w:pPr>
        <w:ind w:left="-284" w:hanging="284"/>
        <w:jc w:val="both"/>
        <w:rPr>
          <w:rFonts w:asciiTheme="majorHAnsi" w:hAnsiTheme="majorHAnsi" w:cstheme="minorHAnsi"/>
          <w:sz w:val="20"/>
          <w:szCs w:val="20"/>
        </w:rPr>
      </w:pPr>
      <w:r w:rsidRPr="0019258D">
        <w:rPr>
          <w:rFonts w:asciiTheme="majorHAnsi" w:hAnsiTheme="majorHAnsi" w:cstheme="minorHAnsi"/>
          <w:sz w:val="20"/>
          <w:szCs w:val="20"/>
        </w:rPr>
        <w:t xml:space="preserve">7. </w:t>
      </w:r>
      <w:r w:rsidRPr="0019258D">
        <w:rPr>
          <w:rFonts w:asciiTheme="majorHAnsi" w:hAnsiTheme="majorHAnsi" w:cstheme="minorHAnsi"/>
          <w:sz w:val="20"/>
          <w:szCs w:val="20"/>
        </w:rPr>
        <w:tab/>
      </w:r>
      <w:r w:rsidR="00672F4E" w:rsidRPr="0019258D">
        <w:rPr>
          <w:rFonts w:asciiTheme="majorHAnsi" w:hAnsiTheme="majorHAnsi" w:cstheme="minorHAnsi"/>
          <w:sz w:val="20"/>
          <w:szCs w:val="20"/>
        </w:rPr>
        <w:t xml:space="preserve">This guarantee shall be irrevocable and the obligations of the Bank herein shall not be conditional to any prior notice by BSNL. </w:t>
      </w:r>
    </w:p>
    <w:p w:rsidR="00F57852" w:rsidRDefault="00B97D8B" w:rsidP="00F57852">
      <w:pPr>
        <w:pStyle w:val="Header"/>
        <w:ind w:left="-284" w:hanging="283"/>
      </w:pPr>
      <w:r w:rsidRPr="0019258D">
        <w:rPr>
          <w:rFonts w:asciiTheme="majorHAnsi" w:hAnsiTheme="majorHAnsi" w:cstheme="minorHAnsi"/>
          <w:sz w:val="20"/>
          <w:szCs w:val="20"/>
        </w:rPr>
        <w:t xml:space="preserve">8. </w:t>
      </w:r>
      <w:r w:rsidRPr="0019258D">
        <w:rPr>
          <w:rFonts w:asciiTheme="majorHAnsi" w:hAnsiTheme="majorHAnsi" w:cstheme="minorHAnsi"/>
          <w:sz w:val="20"/>
          <w:szCs w:val="20"/>
        </w:rPr>
        <w:tab/>
        <w:t xml:space="preserve">This PBG is issued with respect to the </w:t>
      </w:r>
      <w:r w:rsidR="00F57852" w:rsidRPr="00DD5A63">
        <w:rPr>
          <w:sz w:val="20"/>
          <w:szCs w:val="20"/>
        </w:rPr>
        <w:t>E-Tender No.</w:t>
      </w:r>
      <w:r w:rsidR="00543D64">
        <w:rPr>
          <w:sz w:val="20"/>
          <w:szCs w:val="20"/>
        </w:rPr>
        <w:t>DGM HQ NORTH</w:t>
      </w:r>
      <w:r w:rsidR="00F57852" w:rsidRPr="00DD5A63">
        <w:rPr>
          <w:sz w:val="20"/>
          <w:szCs w:val="20"/>
        </w:rPr>
        <w:t>/</w:t>
      </w:r>
      <w:r w:rsidR="00F57852">
        <w:rPr>
          <w:sz w:val="20"/>
          <w:szCs w:val="20"/>
        </w:rPr>
        <w:t>GEM E-</w:t>
      </w:r>
      <w:r w:rsidR="00F57852" w:rsidRPr="00DD5A63">
        <w:rPr>
          <w:sz w:val="20"/>
          <w:szCs w:val="20"/>
        </w:rPr>
        <w:t>Tender/Hiring Vehicle/</w:t>
      </w:r>
      <w:r w:rsidR="00F57852">
        <w:rPr>
          <w:sz w:val="20"/>
          <w:szCs w:val="20"/>
        </w:rPr>
        <w:t>2022-23</w:t>
      </w:r>
      <w:r w:rsidR="00F57852" w:rsidRPr="00DD5A63">
        <w:rPr>
          <w:sz w:val="20"/>
          <w:szCs w:val="20"/>
        </w:rPr>
        <w:t xml:space="preserve"> d</w:t>
      </w:r>
      <w:r w:rsidR="00F57852">
        <w:rPr>
          <w:sz w:val="20"/>
          <w:szCs w:val="20"/>
        </w:rPr>
        <w:t xml:space="preserve">ated </w:t>
      </w:r>
      <w:r w:rsidR="002C2A54">
        <w:rPr>
          <w:sz w:val="20"/>
          <w:szCs w:val="20"/>
        </w:rPr>
        <w:t>11.03.2023</w:t>
      </w:r>
    </w:p>
    <w:p w:rsidR="00C721BE" w:rsidRPr="006810D3" w:rsidRDefault="00C721BE" w:rsidP="00B718A2">
      <w:pPr>
        <w:ind w:left="-284" w:hanging="284"/>
        <w:jc w:val="both"/>
        <w:rPr>
          <w:rFonts w:asciiTheme="majorHAnsi" w:hAnsiTheme="majorHAnsi" w:cstheme="minorHAnsi"/>
          <w:sz w:val="20"/>
          <w:szCs w:val="20"/>
        </w:rPr>
      </w:pPr>
      <w:r w:rsidRPr="006810D3">
        <w:rPr>
          <w:rFonts w:asciiTheme="majorHAnsi" w:hAnsiTheme="majorHAnsi" w:cstheme="minorHAnsi"/>
          <w:sz w:val="20"/>
          <w:szCs w:val="20"/>
        </w:rPr>
        <w:t>9.</w:t>
      </w:r>
      <w:r w:rsidR="00705568" w:rsidRPr="006810D3">
        <w:rPr>
          <w:rFonts w:asciiTheme="majorHAnsi" w:hAnsiTheme="majorHAnsi" w:cstheme="minorHAnsi"/>
          <w:sz w:val="20"/>
          <w:szCs w:val="20"/>
        </w:rPr>
        <w:t xml:space="preserve"> </w:t>
      </w:r>
      <w:r w:rsidR="00F57852">
        <w:rPr>
          <w:rFonts w:asciiTheme="majorHAnsi" w:hAnsiTheme="majorHAnsi" w:cstheme="minorHAnsi"/>
          <w:sz w:val="20"/>
          <w:szCs w:val="20"/>
        </w:rPr>
        <w:t xml:space="preserve"> </w:t>
      </w:r>
      <w:r w:rsidRPr="006810D3">
        <w:rPr>
          <w:rFonts w:asciiTheme="majorHAnsi" w:hAnsiTheme="majorHAnsi" w:cstheme="minorHAnsi"/>
          <w:sz w:val="20"/>
          <w:szCs w:val="20"/>
        </w:rPr>
        <w:t>Unless a demand or claim under this guarantee is made on us in writing before the expiry of the period from the date hereof, we shall be discharged from all liabilities under this guarantee thereof.</w:t>
      </w:r>
    </w:p>
    <w:p w:rsidR="00672F4E" w:rsidRPr="0019258D" w:rsidRDefault="00322E4F" w:rsidP="00B718A2">
      <w:pPr>
        <w:ind w:left="-284" w:hanging="600"/>
        <w:jc w:val="both"/>
        <w:rPr>
          <w:rFonts w:asciiTheme="majorHAnsi" w:hAnsiTheme="majorHAnsi" w:cstheme="minorHAnsi"/>
          <w:sz w:val="20"/>
          <w:szCs w:val="20"/>
        </w:rPr>
      </w:pPr>
      <w:r w:rsidRPr="0019258D">
        <w:rPr>
          <w:rFonts w:asciiTheme="majorHAnsi" w:hAnsiTheme="majorHAnsi" w:cstheme="minorHAnsi"/>
          <w:sz w:val="20"/>
          <w:szCs w:val="20"/>
        </w:rPr>
        <w:tab/>
        <w:t>Dated : _________ .</w:t>
      </w:r>
    </w:p>
    <w:p w:rsidR="00672F4E" w:rsidRPr="0019258D" w:rsidRDefault="00672F4E" w:rsidP="00B718A2">
      <w:pPr>
        <w:ind w:left="-284" w:hanging="600"/>
        <w:jc w:val="both"/>
        <w:rPr>
          <w:rFonts w:asciiTheme="majorHAnsi" w:hAnsiTheme="majorHAnsi" w:cstheme="minorHAnsi"/>
          <w:sz w:val="20"/>
          <w:szCs w:val="20"/>
        </w:rPr>
      </w:pPr>
      <w:r w:rsidRPr="0019258D">
        <w:rPr>
          <w:rFonts w:asciiTheme="majorHAnsi" w:hAnsiTheme="majorHAnsi" w:cstheme="minorHAnsi"/>
          <w:sz w:val="20"/>
          <w:szCs w:val="20"/>
        </w:rPr>
        <w:tab/>
      </w:r>
      <w:r w:rsidRPr="0019258D">
        <w:rPr>
          <w:rFonts w:asciiTheme="majorHAnsi" w:hAnsiTheme="majorHAnsi" w:cstheme="minorHAnsi"/>
          <w:sz w:val="20"/>
          <w:szCs w:val="20"/>
        </w:rPr>
        <w:tab/>
      </w:r>
      <w:r w:rsidRPr="0019258D">
        <w:rPr>
          <w:rFonts w:asciiTheme="majorHAnsi" w:hAnsiTheme="majorHAnsi" w:cstheme="minorHAnsi"/>
          <w:sz w:val="20"/>
          <w:szCs w:val="20"/>
        </w:rPr>
        <w:tab/>
      </w:r>
      <w:r w:rsidRPr="0019258D">
        <w:rPr>
          <w:rFonts w:asciiTheme="majorHAnsi" w:hAnsiTheme="majorHAnsi" w:cstheme="minorHAnsi"/>
          <w:sz w:val="20"/>
          <w:szCs w:val="20"/>
        </w:rPr>
        <w:tab/>
      </w:r>
      <w:r w:rsidRPr="0019258D">
        <w:rPr>
          <w:rFonts w:asciiTheme="majorHAnsi" w:hAnsiTheme="majorHAnsi" w:cstheme="minorHAnsi"/>
          <w:sz w:val="20"/>
          <w:szCs w:val="20"/>
        </w:rPr>
        <w:tab/>
      </w:r>
      <w:r w:rsidRPr="0019258D">
        <w:rPr>
          <w:rFonts w:asciiTheme="majorHAnsi" w:hAnsiTheme="majorHAnsi" w:cstheme="minorHAnsi"/>
          <w:sz w:val="20"/>
          <w:szCs w:val="20"/>
        </w:rPr>
        <w:tab/>
      </w:r>
      <w:r w:rsidR="00322E4F" w:rsidRPr="0019258D">
        <w:rPr>
          <w:rFonts w:asciiTheme="majorHAnsi" w:hAnsiTheme="majorHAnsi" w:cstheme="minorHAnsi"/>
          <w:sz w:val="20"/>
          <w:szCs w:val="20"/>
        </w:rPr>
        <w:tab/>
      </w:r>
      <w:r w:rsidRPr="0019258D">
        <w:rPr>
          <w:rFonts w:asciiTheme="majorHAnsi" w:hAnsiTheme="majorHAnsi" w:cstheme="minorHAnsi"/>
          <w:sz w:val="20"/>
          <w:szCs w:val="20"/>
        </w:rPr>
        <w:t>For __________________________________</w:t>
      </w:r>
    </w:p>
    <w:p w:rsidR="00672F4E" w:rsidRPr="0019258D" w:rsidRDefault="00672F4E" w:rsidP="00B718A2">
      <w:pPr>
        <w:tabs>
          <w:tab w:val="left" w:pos="4680"/>
        </w:tabs>
        <w:ind w:left="-284"/>
        <w:jc w:val="both"/>
        <w:rPr>
          <w:rFonts w:asciiTheme="majorHAnsi" w:hAnsiTheme="majorHAnsi" w:cstheme="minorHAnsi"/>
          <w:sz w:val="20"/>
          <w:szCs w:val="20"/>
        </w:rPr>
      </w:pPr>
      <w:r w:rsidRPr="0019258D">
        <w:rPr>
          <w:rFonts w:asciiTheme="majorHAnsi" w:hAnsiTheme="majorHAnsi" w:cstheme="minorHAnsi"/>
          <w:sz w:val="20"/>
          <w:szCs w:val="20"/>
        </w:rPr>
        <w:t>(Indicating the name of the bank)</w:t>
      </w:r>
    </w:p>
    <w:p w:rsidR="00672F4E" w:rsidRPr="0019258D" w:rsidRDefault="00672F4E" w:rsidP="00B718A2">
      <w:pPr>
        <w:tabs>
          <w:tab w:val="left" w:pos="5160"/>
        </w:tabs>
        <w:ind w:left="-284" w:hanging="600"/>
        <w:jc w:val="both"/>
        <w:rPr>
          <w:rFonts w:asciiTheme="majorHAnsi" w:hAnsiTheme="majorHAnsi" w:cstheme="minorHAnsi"/>
          <w:sz w:val="20"/>
          <w:szCs w:val="20"/>
        </w:rPr>
      </w:pPr>
    </w:p>
    <w:p w:rsidR="00367DD7" w:rsidRPr="0019258D" w:rsidRDefault="00672F4E" w:rsidP="00B718A2">
      <w:pPr>
        <w:tabs>
          <w:tab w:val="left" w:pos="5160"/>
        </w:tabs>
        <w:ind w:left="-284" w:hanging="600"/>
        <w:jc w:val="both"/>
        <w:rPr>
          <w:rFonts w:asciiTheme="majorHAnsi" w:hAnsiTheme="majorHAnsi" w:cstheme="minorHAnsi"/>
          <w:b/>
          <w:sz w:val="20"/>
          <w:szCs w:val="20"/>
        </w:rPr>
      </w:pPr>
      <w:r w:rsidRPr="0019258D">
        <w:rPr>
          <w:rFonts w:asciiTheme="majorHAnsi" w:hAnsiTheme="majorHAnsi" w:cstheme="minorHAnsi"/>
          <w:sz w:val="20"/>
          <w:szCs w:val="20"/>
        </w:rPr>
        <w:t>N.B.  This guarantee should be issued on non-judicial stamped paper, stamped in accordance with the stamp act.</w:t>
      </w:r>
    </w:p>
    <w:p w:rsidR="0018362E" w:rsidRPr="0019258D" w:rsidRDefault="0018362E" w:rsidP="00672F4E">
      <w:pPr>
        <w:tabs>
          <w:tab w:val="left" w:pos="3620"/>
        </w:tabs>
        <w:jc w:val="right"/>
        <w:rPr>
          <w:rFonts w:asciiTheme="majorHAnsi" w:hAnsiTheme="majorHAnsi"/>
          <w:b/>
          <w:sz w:val="28"/>
          <w:szCs w:val="28"/>
          <w:u w:val="single"/>
        </w:rPr>
      </w:pPr>
    </w:p>
    <w:p w:rsidR="00672F4E" w:rsidRPr="0019258D" w:rsidRDefault="00672F4E" w:rsidP="00672F4E">
      <w:pPr>
        <w:tabs>
          <w:tab w:val="left" w:pos="3620"/>
        </w:tabs>
        <w:jc w:val="right"/>
        <w:rPr>
          <w:rFonts w:asciiTheme="majorHAnsi" w:hAnsiTheme="majorHAnsi" w:cstheme="minorHAnsi"/>
          <w:b/>
          <w:sz w:val="28"/>
          <w:szCs w:val="28"/>
          <w:u w:val="single"/>
        </w:rPr>
      </w:pPr>
      <w:r w:rsidRPr="0019258D">
        <w:rPr>
          <w:rFonts w:asciiTheme="majorHAnsi" w:hAnsiTheme="majorHAnsi" w:cstheme="minorHAnsi"/>
          <w:b/>
          <w:sz w:val="28"/>
          <w:szCs w:val="28"/>
          <w:u w:val="single"/>
        </w:rPr>
        <w:t>ANNEXURE-5</w:t>
      </w:r>
    </w:p>
    <w:p w:rsidR="00672F4E" w:rsidRPr="0019258D" w:rsidRDefault="00672F4E" w:rsidP="00672F4E">
      <w:pPr>
        <w:tabs>
          <w:tab w:val="left" w:pos="3620"/>
        </w:tabs>
        <w:jc w:val="right"/>
        <w:rPr>
          <w:rFonts w:asciiTheme="majorHAnsi" w:hAnsiTheme="majorHAnsi" w:cstheme="minorHAnsi"/>
          <w:b/>
          <w:bCs/>
          <w:sz w:val="32"/>
        </w:rPr>
      </w:pPr>
    </w:p>
    <w:p w:rsidR="00672F4E" w:rsidRPr="0083593A" w:rsidRDefault="00672F4E" w:rsidP="00672F4E">
      <w:pPr>
        <w:ind w:hanging="600"/>
        <w:jc w:val="center"/>
        <w:rPr>
          <w:rFonts w:asciiTheme="majorHAnsi" w:hAnsiTheme="majorHAnsi" w:cstheme="minorHAnsi"/>
          <w:bCs/>
          <w:sz w:val="32"/>
        </w:rPr>
      </w:pPr>
      <w:r w:rsidRPr="0083593A">
        <w:rPr>
          <w:rFonts w:asciiTheme="majorHAnsi" w:hAnsiTheme="majorHAnsi" w:cstheme="minorHAnsi"/>
          <w:bCs/>
          <w:sz w:val="32"/>
        </w:rPr>
        <w:t>LETTER OF AUTHORISATION FOR ATTENDING BID OPENING</w:t>
      </w:r>
    </w:p>
    <w:p w:rsidR="00672F4E" w:rsidRPr="0083593A" w:rsidRDefault="00672F4E" w:rsidP="00672F4E">
      <w:pPr>
        <w:ind w:hanging="600"/>
        <w:jc w:val="center"/>
        <w:rPr>
          <w:rFonts w:asciiTheme="majorHAnsi" w:hAnsiTheme="majorHAnsi" w:cstheme="minorHAnsi"/>
          <w:bCs/>
          <w:sz w:val="28"/>
        </w:rPr>
      </w:pPr>
      <w:r w:rsidRPr="0083593A">
        <w:rPr>
          <w:rFonts w:asciiTheme="majorHAnsi" w:hAnsiTheme="majorHAnsi" w:cstheme="minorHAnsi"/>
          <w:bCs/>
          <w:sz w:val="28"/>
        </w:rPr>
        <w:t>(To reach on____________ or before date of bid opening)</w:t>
      </w:r>
    </w:p>
    <w:p w:rsidR="00672F4E" w:rsidRPr="0019258D" w:rsidRDefault="00672F4E" w:rsidP="00672F4E">
      <w:pPr>
        <w:ind w:hanging="600"/>
        <w:jc w:val="center"/>
        <w:rPr>
          <w:rFonts w:asciiTheme="majorHAnsi" w:hAnsiTheme="majorHAnsi" w:cstheme="minorHAnsi"/>
          <w:b/>
          <w:bCs/>
        </w:rPr>
      </w:pPr>
    </w:p>
    <w:p w:rsidR="00672F4E" w:rsidRPr="0019258D" w:rsidRDefault="00672F4E" w:rsidP="00672F4E">
      <w:pPr>
        <w:pStyle w:val="NormalWeb"/>
        <w:spacing w:before="0" w:beforeAutospacing="0" w:after="0" w:afterAutospacing="0"/>
        <w:rPr>
          <w:rFonts w:asciiTheme="majorHAnsi" w:eastAsia="Times New Roman" w:hAnsiTheme="majorHAnsi" w:cstheme="minorHAnsi"/>
        </w:rPr>
      </w:pPr>
      <w:r w:rsidRPr="0019258D">
        <w:rPr>
          <w:rFonts w:asciiTheme="majorHAnsi" w:eastAsia="Times New Roman" w:hAnsiTheme="majorHAnsi" w:cstheme="minorHAnsi"/>
        </w:rPr>
        <w:t>To</w:t>
      </w:r>
    </w:p>
    <w:p w:rsidR="00672F4E" w:rsidRPr="0019258D" w:rsidRDefault="00672F4E" w:rsidP="00672F4E">
      <w:pPr>
        <w:rPr>
          <w:rFonts w:asciiTheme="majorHAnsi" w:hAnsiTheme="majorHAnsi" w:cstheme="minorHAnsi"/>
          <w:b/>
          <w:bCs/>
        </w:rPr>
      </w:pPr>
    </w:p>
    <w:p w:rsidR="00370A58" w:rsidRPr="00370A58" w:rsidRDefault="00B457EE" w:rsidP="00370A58">
      <w:pPr>
        <w:pStyle w:val="NormalWeb"/>
        <w:spacing w:before="0" w:beforeAutospacing="0" w:after="0" w:afterAutospacing="0"/>
        <w:rPr>
          <w:rFonts w:asciiTheme="majorHAnsi" w:eastAsia="Times New Roman" w:hAnsiTheme="majorHAnsi" w:cstheme="minorHAnsi"/>
        </w:rPr>
      </w:pPr>
      <w:r w:rsidRPr="00370A58">
        <w:rPr>
          <w:rFonts w:asciiTheme="majorHAnsi" w:eastAsia="Times New Roman" w:hAnsiTheme="majorHAnsi" w:cstheme="minorHAnsi"/>
        </w:rPr>
        <w:t xml:space="preserve">The </w:t>
      </w:r>
      <w:r w:rsidR="00870593" w:rsidRPr="00370A58">
        <w:rPr>
          <w:rFonts w:asciiTheme="majorHAnsi" w:eastAsia="Times New Roman" w:hAnsiTheme="majorHAnsi" w:cstheme="minorHAnsi"/>
        </w:rPr>
        <w:t>Dy</w:t>
      </w:r>
      <w:r w:rsidR="00AA16C1" w:rsidRPr="00370A58">
        <w:rPr>
          <w:rFonts w:asciiTheme="majorHAnsi" w:eastAsia="Times New Roman" w:hAnsiTheme="majorHAnsi" w:cstheme="minorHAnsi"/>
        </w:rPr>
        <w:t>.</w:t>
      </w:r>
      <w:r w:rsidRPr="00370A58">
        <w:rPr>
          <w:rFonts w:asciiTheme="majorHAnsi" w:eastAsia="Times New Roman" w:hAnsiTheme="majorHAnsi" w:cstheme="minorHAnsi"/>
        </w:rPr>
        <w:t xml:space="preserve"> </w:t>
      </w:r>
      <w:r w:rsidR="00370A58" w:rsidRPr="00370A58">
        <w:rPr>
          <w:rFonts w:asciiTheme="majorHAnsi" w:eastAsia="Times New Roman" w:hAnsiTheme="majorHAnsi" w:cstheme="minorHAnsi"/>
        </w:rPr>
        <w:t>General Manager HQ North</w:t>
      </w:r>
    </w:p>
    <w:p w:rsidR="00B457EE" w:rsidRPr="00370A58" w:rsidRDefault="00B457EE" w:rsidP="00370A58">
      <w:pPr>
        <w:pStyle w:val="NormalWeb"/>
        <w:spacing w:before="0" w:beforeAutospacing="0" w:after="0" w:afterAutospacing="0"/>
        <w:rPr>
          <w:rFonts w:asciiTheme="majorHAnsi" w:hAnsiTheme="majorHAnsi" w:cstheme="minorHAnsi"/>
        </w:rPr>
      </w:pPr>
      <w:r w:rsidRPr="00370A58">
        <w:rPr>
          <w:rFonts w:asciiTheme="majorHAnsi" w:hAnsiTheme="majorHAnsi" w:cstheme="minorHAnsi"/>
        </w:rPr>
        <w:t>Bharat Sanchar Nigam Ltd., Chennai Telephones,</w:t>
      </w:r>
    </w:p>
    <w:p w:rsidR="00370A58" w:rsidRPr="00370A58" w:rsidRDefault="00C56CC9" w:rsidP="00370A58">
      <w:pPr>
        <w:rPr>
          <w:rFonts w:asciiTheme="majorHAnsi" w:hAnsiTheme="majorHAnsi" w:cstheme="minorHAnsi"/>
          <w:sz w:val="22"/>
          <w:szCs w:val="22"/>
        </w:rPr>
      </w:pPr>
      <w:r w:rsidRPr="00370A58">
        <w:rPr>
          <w:rFonts w:asciiTheme="majorHAnsi" w:hAnsiTheme="majorHAnsi" w:cstheme="minorHAnsi"/>
        </w:rPr>
        <w:t xml:space="preserve">VI Floor, </w:t>
      </w:r>
      <w:r w:rsidR="00370A58" w:rsidRPr="00370A58">
        <w:rPr>
          <w:rFonts w:asciiTheme="majorHAnsi" w:hAnsiTheme="majorHAnsi" w:cstheme="minorHAnsi"/>
          <w:b/>
          <w:sz w:val="22"/>
          <w:szCs w:val="22"/>
        </w:rPr>
        <w:t xml:space="preserve"> </w:t>
      </w:r>
      <w:r w:rsidR="00370A58" w:rsidRPr="00370A58">
        <w:rPr>
          <w:rFonts w:asciiTheme="majorHAnsi" w:hAnsiTheme="majorHAnsi" w:cstheme="minorHAnsi"/>
          <w:sz w:val="22"/>
          <w:szCs w:val="22"/>
        </w:rPr>
        <w:t xml:space="preserve">No.1, NSC Bose Road, Flower Bazaar Telephone Exchange, </w:t>
      </w:r>
    </w:p>
    <w:p w:rsidR="00672F4E" w:rsidRPr="00370A58" w:rsidRDefault="00370A58" w:rsidP="00370A58">
      <w:pPr>
        <w:rPr>
          <w:rFonts w:asciiTheme="majorHAnsi" w:hAnsiTheme="majorHAnsi" w:cstheme="minorHAnsi"/>
        </w:rPr>
      </w:pPr>
      <w:r w:rsidRPr="00370A58">
        <w:rPr>
          <w:rFonts w:asciiTheme="majorHAnsi" w:hAnsiTheme="majorHAnsi" w:cstheme="minorHAnsi"/>
          <w:sz w:val="22"/>
          <w:szCs w:val="22"/>
        </w:rPr>
        <w:t>Chennai-600001</w:t>
      </w:r>
    </w:p>
    <w:p w:rsidR="00672F4E" w:rsidRPr="0019258D" w:rsidRDefault="00672F4E" w:rsidP="00672F4E">
      <w:pPr>
        <w:ind w:right="-245"/>
        <w:jc w:val="both"/>
        <w:rPr>
          <w:rFonts w:asciiTheme="majorHAnsi" w:hAnsiTheme="majorHAnsi" w:cstheme="minorHAnsi"/>
        </w:rPr>
      </w:pPr>
    </w:p>
    <w:p w:rsidR="00F57852" w:rsidRPr="009651D4" w:rsidRDefault="00672F4E" w:rsidP="00F57852">
      <w:pPr>
        <w:pStyle w:val="Header"/>
      </w:pPr>
      <w:r w:rsidRPr="0019258D">
        <w:rPr>
          <w:rFonts w:asciiTheme="majorHAnsi" w:hAnsiTheme="majorHAnsi" w:cstheme="minorHAnsi"/>
        </w:rPr>
        <w:t xml:space="preserve">Subject – </w:t>
      </w:r>
      <w:r w:rsidR="00620FA4" w:rsidRPr="0019258D">
        <w:rPr>
          <w:rFonts w:asciiTheme="majorHAnsi" w:hAnsiTheme="majorHAnsi" w:cstheme="minorHAnsi"/>
        </w:rPr>
        <w:t>Authorization</w:t>
      </w:r>
      <w:r w:rsidRPr="0019258D">
        <w:rPr>
          <w:rFonts w:asciiTheme="majorHAnsi" w:hAnsiTheme="majorHAnsi" w:cstheme="minorHAnsi"/>
        </w:rPr>
        <w:t xml:space="preserve"> for attending bid opening on _____</w:t>
      </w:r>
      <w:r w:rsidR="00062CDF" w:rsidRPr="0019258D">
        <w:rPr>
          <w:rFonts w:asciiTheme="majorHAnsi" w:hAnsiTheme="majorHAnsi" w:cstheme="minorHAnsi"/>
        </w:rPr>
        <w:t xml:space="preserve">____________________ (date) in </w:t>
      </w:r>
      <w:r w:rsidRPr="0019258D">
        <w:rPr>
          <w:rFonts w:asciiTheme="majorHAnsi" w:hAnsiTheme="majorHAnsi" w:cstheme="minorHAnsi"/>
        </w:rPr>
        <w:t>the</w:t>
      </w:r>
      <w:r w:rsidR="00705568">
        <w:rPr>
          <w:rFonts w:asciiTheme="majorHAnsi" w:hAnsiTheme="majorHAnsi" w:cstheme="minorHAnsi"/>
        </w:rPr>
        <w:t xml:space="preserve"> </w:t>
      </w:r>
      <w:r w:rsidRPr="009651D4">
        <w:rPr>
          <w:rFonts w:asciiTheme="majorHAnsi" w:hAnsiTheme="majorHAnsi" w:cstheme="minorHAnsi"/>
        </w:rPr>
        <w:t xml:space="preserve">Tender of </w:t>
      </w:r>
      <w:r w:rsidR="00322E4F" w:rsidRPr="009651D4">
        <w:rPr>
          <w:rFonts w:asciiTheme="majorHAnsi" w:hAnsiTheme="majorHAnsi" w:cstheme="minorHAnsi"/>
        </w:rPr>
        <w:t>hiring vehicles vide.</w:t>
      </w:r>
      <w:r w:rsidR="00705568" w:rsidRPr="009651D4">
        <w:rPr>
          <w:rFonts w:asciiTheme="majorHAnsi" w:hAnsiTheme="majorHAnsi" w:cstheme="minorHAnsi"/>
        </w:rPr>
        <w:t xml:space="preserve"> </w:t>
      </w:r>
      <w:r w:rsidR="00F57852" w:rsidRPr="009651D4">
        <w:t>E-Tender No.</w:t>
      </w:r>
      <w:r w:rsidR="00543D64">
        <w:t>DGM HQ NORTH</w:t>
      </w:r>
      <w:r w:rsidR="00F57852" w:rsidRPr="009651D4">
        <w:t xml:space="preserve">/GEM E-Tender/Hiring Vehicle/2022-23 dated </w:t>
      </w:r>
      <w:r w:rsidR="002C2A54">
        <w:t>11.03.2023</w:t>
      </w:r>
    </w:p>
    <w:p w:rsidR="00672F4E" w:rsidRPr="0019258D" w:rsidRDefault="00672F4E" w:rsidP="00F57852">
      <w:pPr>
        <w:pStyle w:val="Header"/>
        <w:rPr>
          <w:rFonts w:asciiTheme="majorHAnsi" w:hAnsiTheme="majorHAnsi" w:cstheme="minorHAnsi"/>
        </w:rPr>
      </w:pPr>
    </w:p>
    <w:p w:rsidR="00672F4E" w:rsidRPr="0019258D" w:rsidRDefault="00672F4E" w:rsidP="00672F4E">
      <w:pPr>
        <w:ind w:left="960" w:hanging="960"/>
        <w:jc w:val="both"/>
        <w:rPr>
          <w:rFonts w:asciiTheme="majorHAnsi" w:hAnsiTheme="majorHAnsi" w:cstheme="minorHAnsi"/>
        </w:rPr>
      </w:pPr>
    </w:p>
    <w:p w:rsidR="00672F4E" w:rsidRPr="0019258D" w:rsidRDefault="00672F4E" w:rsidP="00672F4E">
      <w:pPr>
        <w:ind w:hanging="960"/>
        <w:jc w:val="both"/>
        <w:rPr>
          <w:rFonts w:asciiTheme="majorHAnsi" w:hAnsiTheme="majorHAnsi" w:cstheme="minorHAnsi"/>
        </w:rPr>
      </w:pPr>
      <w:r w:rsidRPr="0019258D">
        <w:rPr>
          <w:rFonts w:asciiTheme="majorHAnsi" w:hAnsiTheme="majorHAnsi" w:cstheme="minorHAnsi"/>
        </w:rPr>
        <w:tab/>
        <w:t xml:space="preserve">               Following persons are hereby authorized to attend the bid opening for the tender mentioned above on behalf of __________________________________________ (Bidder) in order of preference given below.</w:t>
      </w:r>
    </w:p>
    <w:p w:rsidR="00672F4E" w:rsidRPr="0019258D" w:rsidRDefault="00672F4E" w:rsidP="00672F4E">
      <w:pPr>
        <w:ind w:hanging="960"/>
        <w:jc w:val="both"/>
        <w:rPr>
          <w:rFonts w:asciiTheme="majorHAnsi" w:hAnsiTheme="majorHAnsi" w:cstheme="minorHAnsi"/>
        </w:rPr>
      </w:pPr>
    </w:p>
    <w:p w:rsidR="00672F4E" w:rsidRPr="0083593A" w:rsidRDefault="00672F4E" w:rsidP="00672F4E">
      <w:pPr>
        <w:jc w:val="both"/>
        <w:rPr>
          <w:rFonts w:asciiTheme="majorHAnsi" w:hAnsiTheme="majorHAnsi" w:cstheme="minorHAnsi"/>
          <w:bCs/>
        </w:rPr>
      </w:pPr>
      <w:r w:rsidRPr="0083593A">
        <w:rPr>
          <w:rFonts w:asciiTheme="majorHAnsi" w:hAnsiTheme="majorHAnsi" w:cstheme="minorHAnsi"/>
          <w:bCs/>
        </w:rPr>
        <w:t xml:space="preserve"> Order of Preference                                 Name</w:t>
      </w:r>
      <w:r w:rsidRPr="0083593A">
        <w:rPr>
          <w:rFonts w:asciiTheme="majorHAnsi" w:hAnsiTheme="majorHAnsi" w:cstheme="minorHAnsi"/>
          <w:bCs/>
        </w:rPr>
        <w:tab/>
      </w:r>
      <w:r w:rsidRPr="0083593A">
        <w:rPr>
          <w:rFonts w:asciiTheme="majorHAnsi" w:hAnsiTheme="majorHAnsi" w:cstheme="minorHAnsi"/>
          <w:bCs/>
        </w:rPr>
        <w:tab/>
        <w:t xml:space="preserve">                      Specimen Signature </w:t>
      </w:r>
    </w:p>
    <w:p w:rsidR="00672F4E" w:rsidRPr="0019258D" w:rsidRDefault="00672F4E" w:rsidP="00672F4E">
      <w:pPr>
        <w:ind w:hanging="600"/>
        <w:jc w:val="both"/>
        <w:rPr>
          <w:rFonts w:asciiTheme="majorHAnsi" w:hAnsiTheme="majorHAnsi" w:cstheme="minorHAnsi"/>
          <w:b/>
          <w:bCs/>
        </w:rPr>
      </w:pPr>
    </w:p>
    <w:p w:rsidR="00672F4E" w:rsidRPr="0019258D" w:rsidRDefault="00672F4E" w:rsidP="00672F4E">
      <w:pPr>
        <w:ind w:hanging="600"/>
        <w:jc w:val="both"/>
        <w:rPr>
          <w:rFonts w:asciiTheme="majorHAnsi" w:hAnsiTheme="majorHAnsi" w:cstheme="minorHAnsi"/>
        </w:rPr>
      </w:pPr>
      <w:r w:rsidRPr="0019258D">
        <w:rPr>
          <w:rFonts w:asciiTheme="majorHAnsi" w:hAnsiTheme="majorHAnsi" w:cstheme="minorHAnsi"/>
          <w:b/>
          <w:bCs/>
        </w:rPr>
        <w:tab/>
      </w:r>
      <w:r w:rsidRPr="0019258D">
        <w:rPr>
          <w:rFonts w:asciiTheme="majorHAnsi" w:hAnsiTheme="majorHAnsi" w:cstheme="minorHAnsi"/>
        </w:rPr>
        <w:t>I.</w:t>
      </w:r>
    </w:p>
    <w:p w:rsidR="00672F4E" w:rsidRPr="0019258D" w:rsidRDefault="00672F4E" w:rsidP="00672F4E">
      <w:pPr>
        <w:ind w:hanging="600"/>
        <w:jc w:val="both"/>
        <w:rPr>
          <w:rFonts w:asciiTheme="majorHAnsi" w:hAnsiTheme="majorHAnsi" w:cstheme="minorHAnsi"/>
        </w:rPr>
      </w:pPr>
      <w:r w:rsidRPr="0019258D">
        <w:rPr>
          <w:rFonts w:asciiTheme="majorHAnsi" w:hAnsiTheme="majorHAnsi" w:cstheme="minorHAnsi"/>
        </w:rPr>
        <w:tab/>
      </w:r>
    </w:p>
    <w:p w:rsidR="00672F4E" w:rsidRPr="0019258D" w:rsidRDefault="00672F4E" w:rsidP="00672F4E">
      <w:pPr>
        <w:jc w:val="both"/>
        <w:rPr>
          <w:rFonts w:asciiTheme="majorHAnsi" w:hAnsiTheme="majorHAnsi" w:cstheme="minorHAnsi"/>
        </w:rPr>
      </w:pPr>
      <w:r w:rsidRPr="0019258D">
        <w:rPr>
          <w:rFonts w:asciiTheme="majorHAnsi" w:hAnsiTheme="majorHAnsi" w:cstheme="minorHAnsi"/>
        </w:rPr>
        <w:t>II.</w:t>
      </w:r>
    </w:p>
    <w:p w:rsidR="00672F4E" w:rsidRPr="0019258D" w:rsidRDefault="00672F4E" w:rsidP="00672F4E">
      <w:pPr>
        <w:ind w:hanging="600"/>
        <w:jc w:val="both"/>
        <w:rPr>
          <w:rFonts w:asciiTheme="majorHAnsi" w:hAnsiTheme="majorHAnsi" w:cstheme="minorHAnsi"/>
        </w:rPr>
      </w:pPr>
      <w:r w:rsidRPr="0019258D">
        <w:rPr>
          <w:rFonts w:asciiTheme="majorHAnsi" w:hAnsiTheme="majorHAnsi" w:cstheme="minorHAnsi"/>
        </w:rPr>
        <w:tab/>
      </w:r>
    </w:p>
    <w:p w:rsidR="00672F4E" w:rsidRPr="0019258D" w:rsidRDefault="00672F4E" w:rsidP="00672F4E">
      <w:pPr>
        <w:jc w:val="both"/>
        <w:rPr>
          <w:rFonts w:asciiTheme="majorHAnsi" w:hAnsiTheme="majorHAnsi" w:cstheme="minorHAnsi"/>
        </w:rPr>
      </w:pPr>
      <w:r w:rsidRPr="0019258D">
        <w:rPr>
          <w:rFonts w:asciiTheme="majorHAnsi" w:hAnsiTheme="majorHAnsi" w:cstheme="minorHAnsi"/>
        </w:rPr>
        <w:t>Alternate Representative</w:t>
      </w:r>
    </w:p>
    <w:p w:rsidR="00672F4E" w:rsidRPr="0019258D" w:rsidRDefault="00672F4E" w:rsidP="00672F4E">
      <w:pPr>
        <w:ind w:hanging="600"/>
        <w:jc w:val="both"/>
        <w:rPr>
          <w:rFonts w:asciiTheme="majorHAnsi" w:hAnsiTheme="majorHAnsi" w:cstheme="minorHAnsi"/>
        </w:rPr>
      </w:pPr>
    </w:p>
    <w:p w:rsidR="00672F4E" w:rsidRPr="0019258D" w:rsidRDefault="00672F4E" w:rsidP="00672F4E">
      <w:pPr>
        <w:ind w:hanging="600"/>
        <w:jc w:val="both"/>
        <w:rPr>
          <w:rFonts w:asciiTheme="majorHAnsi" w:hAnsiTheme="majorHAnsi" w:cstheme="minorHAnsi"/>
        </w:rPr>
      </w:pPr>
      <w:r w:rsidRPr="0019258D">
        <w:rPr>
          <w:rFonts w:asciiTheme="majorHAnsi" w:hAnsiTheme="majorHAnsi" w:cstheme="minorHAnsi"/>
        </w:rPr>
        <w:tab/>
      </w:r>
    </w:p>
    <w:p w:rsidR="00672F4E" w:rsidRPr="0019258D" w:rsidRDefault="00672F4E" w:rsidP="00672F4E">
      <w:pPr>
        <w:jc w:val="both"/>
        <w:rPr>
          <w:rFonts w:asciiTheme="majorHAnsi" w:hAnsiTheme="majorHAnsi" w:cstheme="minorHAnsi"/>
        </w:rPr>
      </w:pPr>
      <w:r w:rsidRPr="0019258D">
        <w:rPr>
          <w:rFonts w:asciiTheme="majorHAnsi" w:hAnsiTheme="majorHAnsi" w:cstheme="minorHAnsi"/>
        </w:rPr>
        <w:t>Signature of bidder</w:t>
      </w:r>
    </w:p>
    <w:p w:rsidR="00672F4E" w:rsidRPr="0019258D" w:rsidRDefault="00672F4E" w:rsidP="00672F4E">
      <w:pPr>
        <w:ind w:hanging="600"/>
        <w:jc w:val="both"/>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t>Or</w:t>
      </w:r>
    </w:p>
    <w:p w:rsidR="00672F4E" w:rsidRPr="0019258D" w:rsidRDefault="00672F4E" w:rsidP="00672F4E">
      <w:pPr>
        <w:ind w:hanging="600"/>
        <w:jc w:val="both"/>
        <w:rPr>
          <w:rFonts w:asciiTheme="majorHAnsi" w:hAnsiTheme="majorHAnsi" w:cstheme="minorHAnsi"/>
        </w:rPr>
      </w:pPr>
      <w:r w:rsidRPr="0019258D">
        <w:rPr>
          <w:rFonts w:asciiTheme="majorHAnsi" w:hAnsiTheme="majorHAnsi" w:cstheme="minorHAnsi"/>
        </w:rPr>
        <w:tab/>
        <w:t>Officer authorized to sign the bid</w:t>
      </w:r>
    </w:p>
    <w:p w:rsidR="00672F4E" w:rsidRPr="0019258D" w:rsidRDefault="00672F4E" w:rsidP="00672F4E">
      <w:pPr>
        <w:ind w:hanging="600"/>
        <w:jc w:val="both"/>
        <w:rPr>
          <w:rFonts w:asciiTheme="majorHAnsi" w:hAnsiTheme="majorHAnsi" w:cstheme="minorHAnsi"/>
        </w:rPr>
      </w:pPr>
      <w:r w:rsidRPr="0019258D">
        <w:rPr>
          <w:rFonts w:asciiTheme="majorHAnsi" w:hAnsiTheme="majorHAnsi" w:cstheme="minorHAnsi"/>
        </w:rPr>
        <w:tab/>
        <w:t>Documents on behalf of the bidder</w:t>
      </w:r>
    </w:p>
    <w:p w:rsidR="00672F4E" w:rsidRPr="0019258D" w:rsidRDefault="00672F4E" w:rsidP="00672F4E">
      <w:pPr>
        <w:ind w:hanging="600"/>
        <w:jc w:val="both"/>
        <w:rPr>
          <w:rFonts w:asciiTheme="majorHAnsi" w:hAnsiTheme="majorHAnsi" w:cstheme="minorHAnsi"/>
        </w:rPr>
      </w:pPr>
    </w:p>
    <w:p w:rsidR="00672F4E" w:rsidRPr="0019258D" w:rsidRDefault="00672F4E" w:rsidP="00672F4E">
      <w:pPr>
        <w:ind w:hanging="600"/>
        <w:jc w:val="both"/>
        <w:rPr>
          <w:rFonts w:asciiTheme="majorHAnsi" w:hAnsiTheme="majorHAnsi" w:cstheme="minorHAnsi"/>
        </w:rPr>
      </w:pPr>
    </w:p>
    <w:p w:rsidR="00672F4E" w:rsidRPr="0019258D" w:rsidRDefault="00672F4E" w:rsidP="00672F4E">
      <w:pPr>
        <w:ind w:left="1440" w:hanging="1440"/>
        <w:jc w:val="both"/>
        <w:rPr>
          <w:rFonts w:asciiTheme="majorHAnsi" w:hAnsiTheme="majorHAnsi" w:cstheme="minorHAnsi"/>
        </w:rPr>
      </w:pPr>
      <w:r w:rsidRPr="0019258D">
        <w:rPr>
          <w:rFonts w:asciiTheme="majorHAnsi" w:hAnsiTheme="majorHAnsi" w:cstheme="minorHAnsi"/>
        </w:rPr>
        <w:t>Note: 1.</w:t>
      </w:r>
      <w:r w:rsidRPr="0019258D">
        <w:rPr>
          <w:rFonts w:asciiTheme="majorHAnsi" w:hAnsiTheme="majorHAnsi" w:cstheme="minorHAnsi"/>
        </w:rPr>
        <w:tab/>
        <w:t>Maximum of two representatives will be permitted to attend bid opening.  In cases where it is restricted to one, first preference will be allowed.  Alternate representative will be permitted when regular representatives are not able to attend.</w:t>
      </w:r>
    </w:p>
    <w:p w:rsidR="00672F4E" w:rsidRPr="0019258D" w:rsidRDefault="00672F4E" w:rsidP="00672F4E">
      <w:pPr>
        <w:ind w:left="1440" w:hanging="1440"/>
        <w:jc w:val="both"/>
        <w:rPr>
          <w:rFonts w:asciiTheme="majorHAnsi" w:hAnsiTheme="majorHAnsi" w:cstheme="minorHAnsi"/>
        </w:rPr>
      </w:pPr>
    </w:p>
    <w:p w:rsidR="00672F4E" w:rsidRPr="0019258D" w:rsidRDefault="00672F4E" w:rsidP="00672F4E">
      <w:pPr>
        <w:ind w:left="1440" w:hanging="840"/>
        <w:jc w:val="both"/>
        <w:rPr>
          <w:rFonts w:asciiTheme="majorHAnsi" w:hAnsiTheme="majorHAnsi" w:cstheme="minorHAnsi"/>
        </w:rPr>
      </w:pPr>
      <w:r w:rsidRPr="0019258D">
        <w:rPr>
          <w:rFonts w:asciiTheme="majorHAnsi" w:hAnsiTheme="majorHAnsi" w:cstheme="minorHAnsi"/>
        </w:rPr>
        <w:t>2.</w:t>
      </w:r>
      <w:r w:rsidRPr="0019258D">
        <w:rPr>
          <w:rFonts w:asciiTheme="majorHAnsi" w:hAnsiTheme="majorHAnsi" w:cstheme="minorHAnsi"/>
        </w:rPr>
        <w:tab/>
        <w:t>Permission for entry to the hall where bids are opened may be refused in case authorization as prescribed above is not received.</w:t>
      </w:r>
      <w:r w:rsidRPr="0019258D">
        <w:rPr>
          <w:rFonts w:asciiTheme="majorHAnsi" w:hAnsiTheme="majorHAnsi" w:cstheme="minorHAnsi"/>
        </w:rPr>
        <w:tab/>
      </w:r>
    </w:p>
    <w:p w:rsidR="00672F4E" w:rsidRPr="0019258D" w:rsidRDefault="00672F4E" w:rsidP="00672F4E">
      <w:pPr>
        <w:ind w:hanging="600"/>
        <w:jc w:val="both"/>
        <w:rPr>
          <w:rFonts w:asciiTheme="majorHAnsi" w:hAnsiTheme="majorHAnsi"/>
          <w:b/>
          <w:bCs/>
        </w:rPr>
      </w:pPr>
    </w:p>
    <w:p w:rsidR="00672F4E" w:rsidRDefault="00672F4E" w:rsidP="00672F4E">
      <w:pPr>
        <w:ind w:hanging="600"/>
        <w:jc w:val="both"/>
        <w:rPr>
          <w:rFonts w:asciiTheme="majorHAnsi" w:hAnsiTheme="majorHAnsi"/>
          <w:b/>
          <w:bCs/>
        </w:rPr>
      </w:pPr>
    </w:p>
    <w:p w:rsidR="00D62576" w:rsidRPr="0019258D" w:rsidRDefault="00D62576" w:rsidP="00672F4E">
      <w:pPr>
        <w:ind w:hanging="600"/>
        <w:jc w:val="both"/>
        <w:rPr>
          <w:rFonts w:asciiTheme="majorHAnsi" w:hAnsiTheme="majorHAnsi"/>
          <w:b/>
          <w:bCs/>
        </w:rPr>
      </w:pPr>
    </w:p>
    <w:p w:rsidR="00E563D0" w:rsidRPr="0019258D" w:rsidRDefault="00E563D0" w:rsidP="00672F4E">
      <w:pPr>
        <w:ind w:hanging="600"/>
        <w:jc w:val="both"/>
        <w:rPr>
          <w:rFonts w:asciiTheme="majorHAnsi" w:hAnsiTheme="majorHAnsi"/>
          <w:b/>
          <w:bCs/>
        </w:rPr>
      </w:pPr>
    </w:p>
    <w:p w:rsidR="00672F4E" w:rsidRPr="0083593A" w:rsidRDefault="00E15079" w:rsidP="00056532">
      <w:pPr>
        <w:ind w:hanging="600"/>
        <w:jc w:val="right"/>
        <w:rPr>
          <w:rFonts w:asciiTheme="majorHAnsi" w:hAnsiTheme="majorHAnsi" w:cstheme="minorHAnsi"/>
          <w:bCs/>
          <w:sz w:val="28"/>
          <w:szCs w:val="28"/>
          <w:u w:val="single"/>
        </w:rPr>
      </w:pPr>
      <w:r w:rsidRPr="0083593A">
        <w:rPr>
          <w:rFonts w:asciiTheme="majorHAnsi" w:hAnsiTheme="majorHAnsi" w:cstheme="minorHAnsi"/>
          <w:bCs/>
          <w:sz w:val="28"/>
          <w:szCs w:val="28"/>
          <w:u w:val="single"/>
        </w:rPr>
        <w:lastRenderedPageBreak/>
        <w:t>A</w:t>
      </w:r>
      <w:r w:rsidR="00672F4E" w:rsidRPr="0083593A">
        <w:rPr>
          <w:rFonts w:asciiTheme="majorHAnsi" w:hAnsiTheme="majorHAnsi" w:cstheme="minorHAnsi"/>
          <w:bCs/>
          <w:sz w:val="28"/>
          <w:szCs w:val="28"/>
          <w:u w:val="single"/>
        </w:rPr>
        <w:t>NNEXURE-6</w:t>
      </w:r>
    </w:p>
    <w:p w:rsidR="00672F4E" w:rsidRPr="0019258D" w:rsidRDefault="00672F4E" w:rsidP="00672F4E">
      <w:pPr>
        <w:ind w:hanging="600"/>
        <w:jc w:val="center"/>
        <w:rPr>
          <w:rFonts w:asciiTheme="majorHAnsi" w:hAnsiTheme="majorHAnsi" w:cstheme="minorHAnsi"/>
          <w:b/>
          <w:bCs/>
          <w:sz w:val="32"/>
        </w:rPr>
      </w:pPr>
    </w:p>
    <w:p w:rsidR="00672F4E" w:rsidRPr="0083593A" w:rsidRDefault="00672F4E" w:rsidP="00672F4E">
      <w:pPr>
        <w:ind w:hanging="600"/>
        <w:jc w:val="center"/>
        <w:rPr>
          <w:rFonts w:asciiTheme="majorHAnsi" w:hAnsiTheme="majorHAnsi" w:cstheme="minorHAnsi"/>
          <w:bCs/>
          <w:sz w:val="32"/>
          <w:u w:val="single"/>
        </w:rPr>
      </w:pPr>
      <w:r w:rsidRPr="0083593A">
        <w:rPr>
          <w:rFonts w:asciiTheme="majorHAnsi" w:hAnsiTheme="majorHAnsi" w:cstheme="minorHAnsi"/>
          <w:bCs/>
          <w:sz w:val="32"/>
          <w:u w:val="single"/>
        </w:rPr>
        <w:t>FORMAT OF DUTY SLIP</w:t>
      </w:r>
    </w:p>
    <w:p w:rsidR="00672F4E" w:rsidRPr="0083593A" w:rsidRDefault="00672F4E" w:rsidP="00672F4E">
      <w:pPr>
        <w:jc w:val="center"/>
        <w:rPr>
          <w:rFonts w:asciiTheme="majorHAnsi" w:hAnsiTheme="majorHAnsi" w:cstheme="minorHAnsi"/>
        </w:rPr>
      </w:pPr>
    </w:p>
    <w:p w:rsidR="00672F4E" w:rsidRPr="0083593A" w:rsidRDefault="00672F4E" w:rsidP="00672F4E">
      <w:pPr>
        <w:jc w:val="center"/>
        <w:rPr>
          <w:rFonts w:asciiTheme="majorHAnsi" w:hAnsiTheme="majorHAnsi" w:cstheme="minorHAnsi"/>
        </w:rPr>
      </w:pPr>
      <w:r w:rsidRPr="0083593A">
        <w:rPr>
          <w:rFonts w:asciiTheme="majorHAnsi" w:hAnsiTheme="majorHAnsi" w:cstheme="minorHAnsi"/>
        </w:rPr>
        <w:t>(Print Name of the company &amp; address)</w:t>
      </w:r>
    </w:p>
    <w:p w:rsidR="00672F4E" w:rsidRPr="0083593A" w:rsidRDefault="00672F4E" w:rsidP="00672F4E">
      <w:pPr>
        <w:jc w:val="both"/>
        <w:rPr>
          <w:rFonts w:asciiTheme="majorHAnsi" w:hAnsiTheme="majorHAnsi" w:cstheme="minorHAnsi"/>
          <w:bCs/>
        </w:rPr>
      </w:pPr>
    </w:p>
    <w:p w:rsidR="00672F4E" w:rsidRPr="0019258D" w:rsidRDefault="00672F4E" w:rsidP="00672F4E">
      <w:pPr>
        <w:jc w:val="both"/>
        <w:rPr>
          <w:rFonts w:asciiTheme="majorHAnsi" w:hAnsiTheme="majorHAnsi" w:cstheme="minorHAnsi"/>
          <w:b/>
          <w:bCs/>
        </w:rPr>
      </w:pPr>
    </w:p>
    <w:p w:rsidR="00672F4E" w:rsidRPr="0019258D" w:rsidRDefault="00672F4E" w:rsidP="00672F4E">
      <w:pPr>
        <w:jc w:val="both"/>
        <w:rPr>
          <w:rFonts w:asciiTheme="majorHAnsi" w:hAnsiTheme="majorHAnsi" w:cstheme="minorHAnsi"/>
          <w:b/>
          <w:bCs/>
        </w:rPr>
      </w:pPr>
    </w:p>
    <w:p w:rsidR="00672F4E" w:rsidRPr="0019258D" w:rsidRDefault="00672F4E" w:rsidP="00672F4E">
      <w:pPr>
        <w:rPr>
          <w:rFonts w:asciiTheme="majorHAnsi" w:hAnsiTheme="majorHAnsi" w:cstheme="minorHAnsi"/>
        </w:rPr>
      </w:pPr>
      <w:r w:rsidRPr="0019258D">
        <w:rPr>
          <w:rFonts w:asciiTheme="majorHAnsi" w:hAnsiTheme="majorHAnsi" w:cstheme="minorHAnsi"/>
        </w:rPr>
        <w:t>Sl. No………………………</w:t>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t xml:space="preserve"> Date…………………</w:t>
      </w:r>
    </w:p>
    <w:p w:rsidR="00056532" w:rsidRPr="0019258D" w:rsidRDefault="00056532" w:rsidP="00672F4E">
      <w:pPr>
        <w:ind w:left="120"/>
        <w:jc w:val="center"/>
        <w:rPr>
          <w:rFonts w:asciiTheme="majorHAnsi" w:hAnsiTheme="majorHAnsi" w:cstheme="minorHAnsi"/>
          <w:b/>
        </w:rPr>
      </w:pPr>
    </w:p>
    <w:p w:rsidR="00056532" w:rsidRPr="0019258D" w:rsidRDefault="00056532" w:rsidP="00672F4E">
      <w:pPr>
        <w:ind w:left="120"/>
        <w:jc w:val="center"/>
        <w:rPr>
          <w:rFonts w:asciiTheme="majorHAnsi" w:hAnsiTheme="majorHAnsi" w:cstheme="minorHAnsi"/>
          <w:b/>
        </w:rPr>
      </w:pPr>
    </w:p>
    <w:p w:rsidR="00672F4E" w:rsidRPr="0019258D" w:rsidRDefault="00672F4E" w:rsidP="00672F4E">
      <w:pPr>
        <w:ind w:left="120"/>
        <w:jc w:val="center"/>
        <w:rPr>
          <w:rFonts w:asciiTheme="majorHAnsi" w:hAnsiTheme="majorHAnsi" w:cstheme="minorHAnsi"/>
          <w:b/>
        </w:rPr>
      </w:pPr>
      <w:r w:rsidRPr="0019258D">
        <w:rPr>
          <w:rFonts w:asciiTheme="majorHAnsi" w:hAnsiTheme="majorHAnsi" w:cstheme="minorHAnsi"/>
          <w:b/>
        </w:rPr>
        <w:t>(</w:t>
      </w:r>
      <w:r w:rsidR="00056532" w:rsidRPr="0019258D">
        <w:rPr>
          <w:rFonts w:asciiTheme="majorHAnsi" w:hAnsiTheme="majorHAnsi" w:cstheme="minorHAnsi"/>
          <w:b/>
        </w:rPr>
        <w:t>T</w:t>
      </w:r>
      <w:r w:rsidRPr="0019258D">
        <w:rPr>
          <w:rFonts w:asciiTheme="majorHAnsi" w:hAnsiTheme="majorHAnsi" w:cstheme="minorHAnsi"/>
          <w:b/>
        </w:rPr>
        <w:t>o be filled by contractor)</w:t>
      </w:r>
    </w:p>
    <w:p w:rsidR="00672F4E" w:rsidRPr="0019258D" w:rsidRDefault="00672F4E" w:rsidP="00672F4E">
      <w:pPr>
        <w:rPr>
          <w:rFonts w:asciiTheme="majorHAnsi" w:hAnsiTheme="majorHAnsi" w:cstheme="minorHAnsi"/>
        </w:rPr>
      </w:pP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Regn. No of Vehicle :………………………………………………</w:t>
      </w: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A/C  or  Non-A/C ……,  Model &amp; Year …......................., petrol/Diesel/CNG……………</w:t>
      </w: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Name, Designation  &amp; address  of  user …………………………………………………….</w:t>
      </w:r>
    </w:p>
    <w:p w:rsidR="00672F4E" w:rsidRPr="0019258D" w:rsidRDefault="00672F4E" w:rsidP="00672F4E">
      <w:pPr>
        <w:ind w:left="120"/>
        <w:rPr>
          <w:rFonts w:asciiTheme="majorHAnsi" w:hAnsiTheme="majorHAnsi" w:cstheme="minorHAnsi"/>
        </w:rPr>
      </w:pPr>
      <w:r w:rsidRPr="0019258D">
        <w:rPr>
          <w:rFonts w:asciiTheme="majorHAnsi" w:hAnsiTheme="majorHAnsi" w:cstheme="minorHAnsi"/>
        </w:rPr>
        <w:t>……………………………………………………………………………………………………………………………………………………………………………………………………</w:t>
      </w:r>
    </w:p>
    <w:p w:rsidR="00056532" w:rsidRPr="0019258D" w:rsidRDefault="00056532" w:rsidP="00672F4E">
      <w:pPr>
        <w:ind w:left="120"/>
        <w:rPr>
          <w:rFonts w:asciiTheme="majorHAnsi" w:hAnsiTheme="majorHAnsi" w:cstheme="minorHAnsi"/>
        </w:rPr>
      </w:pPr>
    </w:p>
    <w:p w:rsidR="00672F4E" w:rsidRPr="0019258D" w:rsidRDefault="00DE6D9D" w:rsidP="00672F4E">
      <w:pPr>
        <w:ind w:left="120"/>
        <w:rPr>
          <w:rFonts w:asciiTheme="majorHAnsi" w:hAnsiTheme="majorHAnsi" w:cstheme="minorHAnsi"/>
        </w:rPr>
      </w:pPr>
      <w:r w:rsidRPr="00DE6D9D">
        <w:rPr>
          <w:rFonts w:asciiTheme="majorHAnsi" w:hAnsiTheme="majorHAnsi" w:cstheme="minorHAnsi"/>
          <w:b/>
          <w:bCs/>
          <w:noProof/>
        </w:rPr>
        <w:pict>
          <v:line id="Line 5" o:spid="_x0000_s1030" style="position:absolute;left:0;text-align:left;flip:y;z-index:251655680;visibility:visible" from="-12pt,7.4pt" to="49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QWGA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"/>
        </w:pict>
      </w:r>
    </w:p>
    <w:p w:rsidR="00056532" w:rsidRPr="0019258D" w:rsidRDefault="00056532" w:rsidP="00672F4E">
      <w:pPr>
        <w:ind w:left="120"/>
        <w:jc w:val="center"/>
        <w:rPr>
          <w:rFonts w:asciiTheme="majorHAnsi" w:hAnsiTheme="majorHAnsi" w:cstheme="minorHAnsi"/>
          <w:b/>
        </w:rPr>
      </w:pPr>
    </w:p>
    <w:p w:rsidR="00056532" w:rsidRPr="0019258D" w:rsidRDefault="00056532" w:rsidP="00672F4E">
      <w:pPr>
        <w:ind w:left="120"/>
        <w:jc w:val="center"/>
        <w:rPr>
          <w:rFonts w:asciiTheme="majorHAnsi" w:hAnsiTheme="majorHAnsi" w:cstheme="minorHAnsi"/>
          <w:b/>
        </w:rPr>
      </w:pPr>
    </w:p>
    <w:p w:rsidR="00672F4E" w:rsidRPr="0019258D" w:rsidRDefault="00672F4E" w:rsidP="00672F4E">
      <w:pPr>
        <w:ind w:left="120"/>
        <w:jc w:val="center"/>
        <w:rPr>
          <w:rFonts w:asciiTheme="majorHAnsi" w:hAnsiTheme="majorHAnsi" w:cstheme="minorHAnsi"/>
        </w:rPr>
      </w:pPr>
      <w:r w:rsidRPr="0019258D">
        <w:rPr>
          <w:rFonts w:asciiTheme="majorHAnsi" w:hAnsiTheme="majorHAnsi" w:cstheme="minorHAnsi"/>
          <w:b/>
        </w:rPr>
        <w:t>(</w:t>
      </w:r>
      <w:r w:rsidR="00056532" w:rsidRPr="0019258D">
        <w:rPr>
          <w:rFonts w:asciiTheme="majorHAnsi" w:hAnsiTheme="majorHAnsi" w:cstheme="minorHAnsi"/>
          <w:b/>
        </w:rPr>
        <w:t>T</w:t>
      </w:r>
      <w:r w:rsidRPr="0019258D">
        <w:rPr>
          <w:rFonts w:asciiTheme="majorHAnsi" w:hAnsiTheme="majorHAnsi" w:cstheme="minorHAnsi"/>
          <w:b/>
        </w:rPr>
        <w:t>o be filled by user</w:t>
      </w:r>
      <w:r w:rsidRPr="0019258D">
        <w:rPr>
          <w:rFonts w:asciiTheme="majorHAnsi" w:hAnsiTheme="majorHAnsi" w:cstheme="minorHAnsi"/>
        </w:rPr>
        <w:t>)</w:t>
      </w:r>
    </w:p>
    <w:p w:rsidR="00056532" w:rsidRPr="0019258D" w:rsidRDefault="00056532" w:rsidP="00672F4E">
      <w:pPr>
        <w:ind w:left="120"/>
        <w:jc w:val="center"/>
        <w:rPr>
          <w:rFonts w:asciiTheme="majorHAnsi" w:hAnsiTheme="majorHAnsi" w:cstheme="minorHAnsi"/>
        </w:rPr>
      </w:pP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Purpose of Journey (detail) ………………………………………………………………….</w:t>
      </w: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Places visited ………………………………………………………………………………..</w:t>
      </w: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 xml:space="preserve">Meter </w:t>
      </w:r>
      <w:smartTag w:uri="urn:schemas-microsoft-com:office:smarttags" w:element="place">
        <w:smartTag w:uri="urn:schemas-microsoft-com:office:smarttags" w:element="City">
          <w:r w:rsidRPr="0019258D">
            <w:rPr>
              <w:rFonts w:asciiTheme="majorHAnsi" w:hAnsiTheme="majorHAnsi" w:cstheme="minorHAnsi"/>
            </w:rPr>
            <w:t>Reading</w:t>
          </w:r>
        </w:smartTag>
      </w:smartTag>
      <w:r w:rsidRPr="0019258D">
        <w:rPr>
          <w:rFonts w:asciiTheme="majorHAnsi" w:hAnsiTheme="majorHAnsi" w:cstheme="minorHAnsi"/>
        </w:rPr>
        <w:t xml:space="preserve"> at  Starting Point ………………  at closing  Point ………………………..</w:t>
      </w: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Total KMs Run …………………………………</w:t>
      </w: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 xml:space="preserve">Time at Starting Point ……………… ….    at </w:t>
      </w:r>
      <w:r w:rsidR="00620FA4" w:rsidRPr="0019258D">
        <w:rPr>
          <w:rFonts w:asciiTheme="majorHAnsi" w:hAnsiTheme="majorHAnsi" w:cstheme="minorHAnsi"/>
        </w:rPr>
        <w:t>closing Point</w:t>
      </w:r>
      <w:r w:rsidRPr="0019258D">
        <w:rPr>
          <w:rFonts w:asciiTheme="majorHAnsi" w:hAnsiTheme="majorHAnsi" w:cstheme="minorHAnsi"/>
        </w:rPr>
        <w:t xml:space="preserve"> …………………………..</w:t>
      </w: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 xml:space="preserve">Extra Detention Hours (beyond duty Hrs.) ………………………..     </w:t>
      </w: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 xml:space="preserve"> Charges for Parking/Toll Tax etc…………………………………………………….</w:t>
      </w:r>
    </w:p>
    <w:p w:rsidR="00672F4E" w:rsidRPr="0019258D" w:rsidRDefault="00672F4E" w:rsidP="0062542D">
      <w:pPr>
        <w:numPr>
          <w:ilvl w:val="0"/>
          <w:numId w:val="6"/>
        </w:numPr>
        <w:rPr>
          <w:rFonts w:asciiTheme="majorHAnsi" w:hAnsiTheme="majorHAnsi" w:cstheme="minorHAnsi"/>
        </w:rPr>
      </w:pPr>
      <w:r w:rsidRPr="0019258D">
        <w:rPr>
          <w:rFonts w:asciiTheme="majorHAnsi" w:hAnsiTheme="majorHAnsi" w:cstheme="minorHAnsi"/>
        </w:rPr>
        <w:t>Number of Night Halts ( for outstation journey only) ……………………………….</w:t>
      </w:r>
    </w:p>
    <w:p w:rsidR="00672F4E" w:rsidRPr="0019258D" w:rsidRDefault="00672F4E" w:rsidP="00672F4E">
      <w:pPr>
        <w:ind w:left="120"/>
        <w:rPr>
          <w:rFonts w:asciiTheme="majorHAnsi" w:hAnsiTheme="majorHAnsi" w:cstheme="minorHAnsi"/>
        </w:rPr>
      </w:pPr>
    </w:p>
    <w:p w:rsidR="00672F4E" w:rsidRPr="0019258D" w:rsidRDefault="00672F4E" w:rsidP="00672F4E">
      <w:pPr>
        <w:ind w:left="120"/>
        <w:rPr>
          <w:rFonts w:asciiTheme="majorHAnsi" w:hAnsiTheme="majorHAnsi" w:cstheme="minorHAnsi"/>
        </w:rPr>
      </w:pPr>
    </w:p>
    <w:p w:rsidR="00672F4E" w:rsidRPr="0019258D" w:rsidRDefault="00672F4E" w:rsidP="00672F4E">
      <w:pPr>
        <w:ind w:left="120"/>
        <w:rPr>
          <w:rFonts w:asciiTheme="majorHAnsi" w:hAnsiTheme="majorHAnsi" w:cstheme="minorHAnsi"/>
        </w:rPr>
      </w:pPr>
    </w:p>
    <w:p w:rsidR="00672F4E" w:rsidRPr="0019258D" w:rsidRDefault="00672F4E" w:rsidP="00672F4E">
      <w:pPr>
        <w:ind w:left="120"/>
        <w:rPr>
          <w:rFonts w:asciiTheme="majorHAnsi" w:hAnsiTheme="majorHAnsi" w:cstheme="minorHAnsi"/>
        </w:rPr>
      </w:pPr>
      <w:r w:rsidRPr="0019258D">
        <w:rPr>
          <w:rFonts w:asciiTheme="majorHAnsi" w:hAnsiTheme="majorHAnsi" w:cstheme="minorHAnsi"/>
        </w:rPr>
        <w:t>Driver’s Name &amp; Signature</w:t>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00620FA4" w:rsidRPr="0019258D">
        <w:rPr>
          <w:rFonts w:asciiTheme="majorHAnsi" w:hAnsiTheme="majorHAnsi" w:cstheme="minorHAnsi"/>
        </w:rPr>
        <w:t>Signature of</w:t>
      </w:r>
      <w:r w:rsidRPr="0019258D">
        <w:rPr>
          <w:rFonts w:asciiTheme="majorHAnsi" w:hAnsiTheme="majorHAnsi" w:cstheme="minorHAnsi"/>
        </w:rPr>
        <w:t xml:space="preserve"> User  </w:t>
      </w:r>
    </w:p>
    <w:p w:rsidR="00672F4E" w:rsidRPr="0019258D" w:rsidRDefault="00672F4E" w:rsidP="00672F4E">
      <w:pPr>
        <w:rPr>
          <w:rFonts w:asciiTheme="majorHAnsi" w:hAnsiTheme="majorHAnsi" w:cstheme="minorHAnsi"/>
        </w:rPr>
      </w:pPr>
    </w:p>
    <w:p w:rsidR="00672F4E" w:rsidRPr="0019258D" w:rsidRDefault="00672F4E" w:rsidP="00672F4E">
      <w:pPr>
        <w:tabs>
          <w:tab w:val="left" w:pos="3620"/>
        </w:tabs>
        <w:rPr>
          <w:rFonts w:asciiTheme="majorHAnsi" w:hAnsiTheme="majorHAnsi"/>
          <w:b/>
          <w:bCs/>
        </w:rPr>
      </w:pPr>
    </w:p>
    <w:p w:rsidR="008C7C42" w:rsidRPr="0019258D" w:rsidRDefault="008C7C42" w:rsidP="003E5443">
      <w:pPr>
        <w:ind w:left="360"/>
        <w:jc w:val="center"/>
        <w:rPr>
          <w:rFonts w:asciiTheme="majorHAnsi" w:hAnsiTheme="majorHAnsi"/>
          <w:b/>
          <w:bCs/>
          <w:u w:val="single"/>
        </w:rPr>
      </w:pPr>
    </w:p>
    <w:p w:rsidR="008C7C42" w:rsidRDefault="008C7C42" w:rsidP="003E5443">
      <w:pPr>
        <w:ind w:left="360"/>
        <w:jc w:val="center"/>
        <w:rPr>
          <w:rFonts w:asciiTheme="majorHAnsi" w:hAnsiTheme="majorHAnsi"/>
          <w:b/>
          <w:bCs/>
          <w:u w:val="single"/>
        </w:rPr>
      </w:pPr>
    </w:p>
    <w:p w:rsidR="00732C0B" w:rsidRDefault="00732C0B" w:rsidP="003E5443">
      <w:pPr>
        <w:ind w:left="360"/>
        <w:jc w:val="center"/>
        <w:rPr>
          <w:rFonts w:asciiTheme="majorHAnsi" w:hAnsiTheme="majorHAnsi"/>
          <w:b/>
          <w:bCs/>
          <w:u w:val="single"/>
        </w:rPr>
      </w:pPr>
    </w:p>
    <w:p w:rsidR="00732C0B" w:rsidRDefault="00732C0B" w:rsidP="003E5443">
      <w:pPr>
        <w:ind w:left="360"/>
        <w:jc w:val="center"/>
        <w:rPr>
          <w:rFonts w:asciiTheme="majorHAnsi" w:hAnsiTheme="majorHAnsi"/>
          <w:b/>
          <w:bCs/>
          <w:u w:val="single"/>
        </w:rPr>
      </w:pPr>
    </w:p>
    <w:p w:rsidR="00732C0B" w:rsidRDefault="00732C0B" w:rsidP="003E5443">
      <w:pPr>
        <w:ind w:left="360"/>
        <w:jc w:val="center"/>
        <w:rPr>
          <w:rFonts w:asciiTheme="majorHAnsi" w:hAnsiTheme="majorHAnsi"/>
          <w:b/>
          <w:bCs/>
          <w:u w:val="single"/>
        </w:rPr>
      </w:pPr>
    </w:p>
    <w:p w:rsidR="00732C0B" w:rsidRDefault="00732C0B" w:rsidP="003E5443">
      <w:pPr>
        <w:ind w:left="360"/>
        <w:jc w:val="center"/>
        <w:rPr>
          <w:rFonts w:asciiTheme="majorHAnsi" w:hAnsiTheme="majorHAnsi"/>
          <w:b/>
          <w:bCs/>
          <w:u w:val="single"/>
        </w:rPr>
      </w:pPr>
    </w:p>
    <w:p w:rsidR="00732C0B" w:rsidRDefault="00732C0B" w:rsidP="003E5443">
      <w:pPr>
        <w:ind w:left="360"/>
        <w:jc w:val="center"/>
        <w:rPr>
          <w:rFonts w:asciiTheme="majorHAnsi" w:hAnsiTheme="majorHAnsi"/>
          <w:b/>
          <w:bCs/>
          <w:u w:val="single"/>
        </w:rPr>
      </w:pPr>
    </w:p>
    <w:p w:rsidR="00732C0B" w:rsidRDefault="00732C0B" w:rsidP="003E5443">
      <w:pPr>
        <w:ind w:left="360"/>
        <w:jc w:val="center"/>
        <w:rPr>
          <w:rFonts w:asciiTheme="majorHAnsi" w:hAnsiTheme="majorHAnsi"/>
          <w:b/>
          <w:bCs/>
          <w:u w:val="single"/>
        </w:rPr>
      </w:pPr>
    </w:p>
    <w:p w:rsidR="00732C0B" w:rsidRDefault="00732C0B" w:rsidP="003E5443">
      <w:pPr>
        <w:ind w:left="360"/>
        <w:jc w:val="center"/>
        <w:rPr>
          <w:rFonts w:asciiTheme="majorHAnsi" w:hAnsiTheme="majorHAnsi"/>
          <w:b/>
          <w:bCs/>
          <w:u w:val="single"/>
        </w:rPr>
      </w:pPr>
    </w:p>
    <w:p w:rsidR="00732C0B" w:rsidRDefault="00732C0B" w:rsidP="003E5443">
      <w:pPr>
        <w:ind w:left="360"/>
        <w:jc w:val="center"/>
        <w:rPr>
          <w:rFonts w:asciiTheme="majorHAnsi" w:hAnsiTheme="majorHAnsi"/>
          <w:b/>
          <w:bCs/>
          <w:u w:val="single"/>
        </w:rPr>
      </w:pPr>
    </w:p>
    <w:p w:rsidR="00B457EE" w:rsidRPr="0019258D" w:rsidRDefault="00B457EE" w:rsidP="00B457EE">
      <w:pPr>
        <w:ind w:left="360"/>
        <w:jc w:val="right"/>
        <w:rPr>
          <w:rFonts w:asciiTheme="majorHAnsi" w:hAnsiTheme="majorHAnsi" w:cstheme="minorHAnsi"/>
          <w:b/>
          <w:bCs/>
          <w:sz w:val="28"/>
          <w:szCs w:val="28"/>
          <w:u w:val="single"/>
        </w:rPr>
      </w:pPr>
      <w:r w:rsidRPr="0019258D">
        <w:rPr>
          <w:rFonts w:asciiTheme="majorHAnsi" w:hAnsiTheme="majorHAnsi" w:cstheme="minorHAnsi"/>
          <w:b/>
          <w:bCs/>
          <w:sz w:val="28"/>
          <w:szCs w:val="28"/>
          <w:u w:val="single"/>
        </w:rPr>
        <w:lastRenderedPageBreak/>
        <w:t>Annexure - 7</w:t>
      </w:r>
    </w:p>
    <w:p w:rsidR="00B457EE" w:rsidRPr="0019258D" w:rsidRDefault="00B457EE" w:rsidP="00B457EE">
      <w:pPr>
        <w:pStyle w:val="Title"/>
        <w:spacing w:after="120"/>
        <w:ind w:right="-120"/>
        <w:rPr>
          <w:rFonts w:asciiTheme="majorHAnsi" w:hAnsiTheme="majorHAnsi" w:cstheme="minorHAnsi"/>
          <w:sz w:val="28"/>
          <w:szCs w:val="28"/>
          <w:u w:val="none"/>
        </w:rPr>
      </w:pPr>
      <w:r w:rsidRPr="0019258D">
        <w:rPr>
          <w:rFonts w:asciiTheme="majorHAnsi" w:hAnsiTheme="majorHAnsi" w:cstheme="minorHAnsi"/>
          <w:sz w:val="28"/>
          <w:szCs w:val="28"/>
          <w:u w:val="none"/>
        </w:rPr>
        <w:t>AGREEMENT FOR VEHICLE HIRE</w:t>
      </w:r>
    </w:p>
    <w:p w:rsidR="00B457EE" w:rsidRPr="0019258D" w:rsidRDefault="00B457EE" w:rsidP="00B457EE">
      <w:pPr>
        <w:spacing w:after="120"/>
        <w:ind w:right="-120"/>
        <w:jc w:val="both"/>
        <w:rPr>
          <w:rFonts w:asciiTheme="majorHAnsi" w:hAnsiTheme="majorHAnsi" w:cstheme="minorHAnsi"/>
        </w:rPr>
      </w:pPr>
      <w:r w:rsidRPr="0019258D">
        <w:rPr>
          <w:rFonts w:asciiTheme="majorHAnsi" w:hAnsiTheme="majorHAnsi" w:cstheme="minorHAnsi"/>
        </w:rPr>
        <w:tab/>
        <w:t>This agreement is made on this _______ day of 20</w:t>
      </w:r>
      <w:r w:rsidR="000C41C3">
        <w:rPr>
          <w:rFonts w:asciiTheme="majorHAnsi" w:hAnsiTheme="majorHAnsi" w:cstheme="minorHAnsi"/>
        </w:rPr>
        <w:t>21</w:t>
      </w:r>
      <w:r w:rsidRPr="0019258D">
        <w:rPr>
          <w:rFonts w:asciiTheme="majorHAnsi" w:hAnsiTheme="majorHAnsi" w:cstheme="minorHAnsi"/>
        </w:rPr>
        <w:t xml:space="preserve"> between M/S _______________  (herein after called the Service Provider whose term includes its successors and assignees) whose registered office is at ____________________ and is registered under ______________________ and acting through its authorized official Shri. __________________________________________  </w:t>
      </w:r>
    </w:p>
    <w:p w:rsidR="00B457EE" w:rsidRPr="0019258D" w:rsidRDefault="00B457EE" w:rsidP="00B457EE">
      <w:pPr>
        <w:spacing w:after="120"/>
        <w:ind w:right="-120"/>
        <w:jc w:val="both"/>
        <w:rPr>
          <w:rFonts w:asciiTheme="majorHAnsi" w:hAnsiTheme="majorHAnsi" w:cstheme="minorHAnsi"/>
          <w:b/>
          <w:bCs/>
        </w:rPr>
      </w:pPr>
      <w:r w:rsidRPr="0019258D">
        <w:rPr>
          <w:rFonts w:asciiTheme="majorHAnsi" w:hAnsiTheme="majorHAnsi" w:cstheme="minorHAnsi"/>
          <w:b/>
          <w:bCs/>
        </w:rPr>
        <w:t>AND</w:t>
      </w:r>
    </w:p>
    <w:p w:rsidR="00B457EE" w:rsidRPr="0019258D" w:rsidRDefault="00B457EE" w:rsidP="00B457EE">
      <w:pPr>
        <w:spacing w:after="120"/>
        <w:ind w:right="-120"/>
        <w:jc w:val="both"/>
        <w:rPr>
          <w:rFonts w:asciiTheme="majorHAnsi" w:hAnsiTheme="majorHAnsi" w:cstheme="minorHAnsi"/>
        </w:rPr>
      </w:pPr>
      <w:r w:rsidRPr="0019258D">
        <w:rPr>
          <w:rFonts w:asciiTheme="majorHAnsi" w:hAnsiTheme="majorHAnsi" w:cstheme="minorHAnsi"/>
        </w:rPr>
        <w:t>Bharat Sanchar Nigam Ltd. ( herein after called the BSNL whose term includes its successors and assignees) whose registered office is situated at Bharat Sanchar Bhawan, Janpath, New Delhi-110001 and acting through its authorized official Shri. ________________, at Circle/ TDM Office at _______________________. The Service Provider will provide Commercial vehicles on hire basis for Bharat Sanchar Nigam Ltd for official use on the terms and conditions herein contained, and rates as mentioned schedule in appendix-I. The “Service Provider” has deposited Rs.__________ (Rupees_____________________________________ ) as interest free Performance Security.</w:t>
      </w:r>
    </w:p>
    <w:p w:rsidR="00B457EE" w:rsidRPr="0019258D" w:rsidRDefault="00B457EE" w:rsidP="00B457EE">
      <w:pPr>
        <w:spacing w:after="120"/>
        <w:ind w:right="-120"/>
        <w:jc w:val="both"/>
        <w:rPr>
          <w:rFonts w:asciiTheme="majorHAnsi" w:hAnsiTheme="majorHAnsi" w:cstheme="minorHAnsi"/>
        </w:rPr>
      </w:pPr>
      <w:r w:rsidRPr="0019258D">
        <w:rPr>
          <w:rFonts w:asciiTheme="majorHAnsi" w:hAnsiTheme="majorHAnsi" w:cstheme="minorHAnsi"/>
        </w:rPr>
        <w:tab/>
        <w:t>Now these present witnesses and it is hereby agreed and declared by and between the parties to these present as followings.</w:t>
      </w:r>
    </w:p>
    <w:p w:rsidR="00B457EE" w:rsidRPr="0019258D" w:rsidRDefault="00B457EE" w:rsidP="00765B50">
      <w:pPr>
        <w:spacing w:after="120"/>
        <w:ind w:left="284" w:right="-120" w:hanging="284"/>
        <w:jc w:val="both"/>
        <w:rPr>
          <w:rFonts w:asciiTheme="majorHAnsi" w:hAnsiTheme="majorHAnsi" w:cstheme="minorHAnsi"/>
        </w:rPr>
      </w:pPr>
      <w:r w:rsidRPr="0019258D">
        <w:rPr>
          <w:rFonts w:asciiTheme="majorHAnsi" w:hAnsiTheme="majorHAnsi" w:cstheme="minorHAnsi"/>
        </w:rPr>
        <w:t>1.</w:t>
      </w:r>
      <w:r w:rsidRPr="0019258D">
        <w:rPr>
          <w:rFonts w:asciiTheme="majorHAnsi" w:hAnsiTheme="majorHAnsi" w:cstheme="minorHAnsi"/>
        </w:rPr>
        <w:tab/>
        <w:t xml:space="preserve">The Service Provider shall during the period of this contract, that is to say from__________ to ___________ or until this contract is determined by such notice as herein after mentioned, will provide commercial vehicles not </w:t>
      </w:r>
      <w:r w:rsidR="00C721BE" w:rsidRPr="0019258D">
        <w:rPr>
          <w:rFonts w:asciiTheme="majorHAnsi" w:hAnsiTheme="majorHAnsi" w:cstheme="minorHAnsi"/>
        </w:rPr>
        <w:t>older than</w:t>
      </w:r>
      <w:r w:rsidR="004648E1">
        <w:rPr>
          <w:rFonts w:asciiTheme="majorHAnsi" w:hAnsiTheme="majorHAnsi" w:cstheme="minorHAnsi"/>
        </w:rPr>
        <w:t>2018</w:t>
      </w:r>
      <w:r w:rsidRPr="0019258D">
        <w:rPr>
          <w:rFonts w:asciiTheme="majorHAnsi" w:hAnsiTheme="majorHAnsi" w:cstheme="minorHAnsi"/>
        </w:rPr>
        <w:t xml:space="preserve"> year model</w:t>
      </w:r>
      <w:r w:rsidR="00FD0553">
        <w:rPr>
          <w:rFonts w:asciiTheme="majorHAnsi" w:hAnsiTheme="majorHAnsi" w:cstheme="minorHAnsi"/>
        </w:rPr>
        <w:t xml:space="preserve"> </w:t>
      </w:r>
      <w:r w:rsidR="005C66FE">
        <w:rPr>
          <w:rFonts w:asciiTheme="majorHAnsi" w:hAnsiTheme="majorHAnsi" w:cstheme="minorHAnsi"/>
        </w:rPr>
        <w:t xml:space="preserve">and </w:t>
      </w:r>
      <w:r w:rsidR="007E2367" w:rsidRPr="005C66FE">
        <w:rPr>
          <w:rFonts w:asciiTheme="majorHAnsi" w:hAnsiTheme="majorHAnsi" w:cstheme="minorHAnsi"/>
        </w:rPr>
        <w:t>in a</w:t>
      </w:r>
      <w:r w:rsidR="005201BC" w:rsidRPr="005C66FE">
        <w:rPr>
          <w:rFonts w:asciiTheme="majorHAnsi" w:hAnsiTheme="majorHAnsi" w:cstheme="minorHAnsi"/>
        </w:rPr>
        <w:t xml:space="preserve"> good operati</w:t>
      </w:r>
      <w:r w:rsidR="005C66FE" w:rsidRPr="005C66FE">
        <w:rPr>
          <w:rFonts w:asciiTheme="majorHAnsi" w:hAnsiTheme="majorHAnsi" w:cstheme="minorHAnsi"/>
        </w:rPr>
        <w:t>ng</w:t>
      </w:r>
      <w:r w:rsidR="005201BC" w:rsidRPr="005C66FE">
        <w:rPr>
          <w:rFonts w:asciiTheme="majorHAnsi" w:hAnsiTheme="majorHAnsi" w:cstheme="minorHAnsi"/>
        </w:rPr>
        <w:t xml:space="preserve"> condition</w:t>
      </w:r>
      <w:r w:rsidRPr="005C66FE">
        <w:rPr>
          <w:rFonts w:asciiTheme="majorHAnsi" w:hAnsiTheme="majorHAnsi" w:cstheme="minorHAnsi"/>
        </w:rPr>
        <w:t xml:space="preserve"> as described in schedule vide appendix-I</w:t>
      </w:r>
      <w:r w:rsidRPr="0019258D">
        <w:rPr>
          <w:rFonts w:asciiTheme="majorHAnsi" w:hAnsiTheme="majorHAnsi" w:cstheme="minorHAnsi"/>
        </w:rPr>
        <w:t xml:space="preserve"> to this agreement.  BSNL </w:t>
      </w:r>
      <w:r w:rsidRPr="0019258D">
        <w:rPr>
          <w:rFonts w:asciiTheme="majorHAnsi" w:hAnsiTheme="majorHAnsi" w:cstheme="minorHAnsi"/>
          <w:color w:val="000000"/>
        </w:rPr>
        <w:t xml:space="preserve">shall reimburse that amount of </w:t>
      </w:r>
      <w:r w:rsidR="00A01F55" w:rsidRPr="0019258D">
        <w:rPr>
          <w:rFonts w:asciiTheme="majorHAnsi" w:hAnsiTheme="majorHAnsi" w:cstheme="minorHAnsi"/>
          <w:color w:val="000000"/>
        </w:rPr>
        <w:t>GST</w:t>
      </w:r>
      <w:r w:rsidRPr="0019258D">
        <w:rPr>
          <w:rFonts w:asciiTheme="majorHAnsi" w:hAnsiTheme="majorHAnsi" w:cstheme="minorHAnsi"/>
          <w:color w:val="000000"/>
        </w:rPr>
        <w:t xml:space="preserve">, if any, paid by the Service Provider to the authorities on account of the services rendered by him to BSNL. This reimbursement shall be admissible on production of proof of deposit of the same by the Service Provider. </w:t>
      </w:r>
      <w:r w:rsidRPr="0019258D">
        <w:rPr>
          <w:rFonts w:asciiTheme="majorHAnsi" w:hAnsiTheme="majorHAnsi" w:cstheme="minorHAnsi"/>
        </w:rPr>
        <w:t>It is agreed by the Service Provider that number of vehicles required is likely to change and may be demanded according to the exigencies of service by BSNL.</w:t>
      </w:r>
    </w:p>
    <w:p w:rsidR="00B457EE" w:rsidRPr="0019258D" w:rsidRDefault="00B457EE" w:rsidP="00765B50">
      <w:pPr>
        <w:spacing w:after="120"/>
        <w:ind w:left="284" w:right="-120" w:hanging="284"/>
        <w:jc w:val="both"/>
        <w:rPr>
          <w:rFonts w:asciiTheme="majorHAnsi" w:hAnsiTheme="majorHAnsi" w:cstheme="minorHAnsi"/>
        </w:rPr>
      </w:pPr>
      <w:r w:rsidRPr="0019258D">
        <w:rPr>
          <w:rFonts w:asciiTheme="majorHAnsi" w:hAnsiTheme="majorHAnsi" w:cstheme="minorHAnsi"/>
        </w:rPr>
        <w:t>2.</w:t>
      </w:r>
      <w:r w:rsidRPr="0019258D">
        <w:rPr>
          <w:rFonts w:asciiTheme="majorHAnsi" w:hAnsiTheme="majorHAnsi" w:cstheme="minorHAnsi"/>
        </w:rPr>
        <w:tab/>
        <w:t>The Service Provider shall comply with all the terms and conditions of Bid documents contained which are part and parcel of this agreement and forms integral part of this agreement and also the following.</w:t>
      </w:r>
    </w:p>
    <w:p w:rsidR="00B457EE" w:rsidRPr="0019258D" w:rsidRDefault="00B457EE" w:rsidP="00765B50">
      <w:pPr>
        <w:spacing w:after="120"/>
        <w:ind w:left="284" w:right="-120" w:hanging="284"/>
        <w:jc w:val="both"/>
        <w:rPr>
          <w:rFonts w:asciiTheme="majorHAnsi" w:hAnsiTheme="majorHAnsi" w:cstheme="minorHAnsi"/>
        </w:rPr>
      </w:pPr>
      <w:r w:rsidRPr="0019258D">
        <w:rPr>
          <w:rFonts w:asciiTheme="majorHAnsi" w:hAnsiTheme="majorHAnsi" w:cstheme="minorHAnsi"/>
        </w:rPr>
        <w:t>3.</w:t>
      </w:r>
      <w:r w:rsidRPr="0019258D">
        <w:rPr>
          <w:rFonts w:asciiTheme="majorHAnsi" w:hAnsiTheme="majorHAnsi" w:cstheme="minorHAnsi"/>
        </w:rPr>
        <w:tab/>
        <w:t>The authorities of BSNL indicated in appendix-II shall place an order for their requirement on the official Hire order form appendix-III ( herein after called Hire order ) and will receive acknowledgement from the Service Provider for supply of vehicles. It is anticipated that the Service Provider will supply vehicles to these authorities on regular basis until such time the contract is valid and the parties in agreement are satisfied with the performance of the contract.</w:t>
      </w:r>
    </w:p>
    <w:p w:rsidR="00B457EE" w:rsidRPr="0019258D" w:rsidRDefault="00B457EE" w:rsidP="00765B50">
      <w:pPr>
        <w:pStyle w:val="BodyText3"/>
        <w:spacing w:before="0" w:beforeAutospacing="0" w:after="120" w:afterAutospacing="0"/>
        <w:ind w:left="284" w:right="-120" w:hanging="284"/>
        <w:rPr>
          <w:rFonts w:asciiTheme="majorHAnsi" w:hAnsiTheme="majorHAnsi" w:cstheme="minorHAnsi"/>
          <w:sz w:val="24"/>
        </w:rPr>
      </w:pPr>
      <w:r w:rsidRPr="0019258D">
        <w:rPr>
          <w:rFonts w:asciiTheme="majorHAnsi" w:hAnsiTheme="majorHAnsi" w:cstheme="minorHAnsi"/>
          <w:sz w:val="24"/>
        </w:rPr>
        <w:t>4.</w:t>
      </w:r>
      <w:r w:rsidRPr="0019258D">
        <w:rPr>
          <w:rFonts w:asciiTheme="majorHAnsi" w:hAnsiTheme="majorHAnsi" w:cstheme="minorHAnsi"/>
          <w:sz w:val="24"/>
        </w:rPr>
        <w:tab/>
        <w:t>The Service Provider agrees with the BSNL and with each authority competent to order that every contract of hire order should be subject to the terms of this Agreement for vehicle Hire and in the event of a conflict between these terms and the terms in hire order, the terms of this Agreement for vehicle Hire shall prevail.</w:t>
      </w:r>
    </w:p>
    <w:p w:rsidR="00B457EE" w:rsidRPr="0019258D" w:rsidRDefault="00B457EE" w:rsidP="00765B50">
      <w:pPr>
        <w:spacing w:after="120"/>
        <w:ind w:left="284" w:right="-120" w:hanging="284"/>
        <w:jc w:val="both"/>
        <w:rPr>
          <w:rFonts w:asciiTheme="majorHAnsi" w:hAnsiTheme="majorHAnsi" w:cstheme="minorHAnsi"/>
        </w:rPr>
      </w:pPr>
      <w:r w:rsidRPr="0019258D">
        <w:rPr>
          <w:rFonts w:asciiTheme="majorHAnsi" w:hAnsiTheme="majorHAnsi" w:cstheme="minorHAnsi"/>
        </w:rPr>
        <w:t>5.</w:t>
      </w:r>
      <w:r w:rsidRPr="0019258D">
        <w:rPr>
          <w:rFonts w:asciiTheme="majorHAnsi" w:hAnsiTheme="majorHAnsi" w:cstheme="minorHAnsi"/>
        </w:rPr>
        <w:tab/>
        <w:t xml:space="preserve">Service Provider will provide vehicles to BSNL </w:t>
      </w:r>
      <w:r w:rsidRPr="0019258D">
        <w:rPr>
          <w:rFonts w:asciiTheme="majorHAnsi" w:hAnsiTheme="majorHAnsi" w:cstheme="minorHAnsi"/>
          <w:b/>
        </w:rPr>
        <w:t xml:space="preserve">not older than </w:t>
      </w:r>
      <w:r w:rsidR="000A5A52">
        <w:rPr>
          <w:rFonts w:asciiTheme="majorHAnsi" w:hAnsiTheme="majorHAnsi" w:cstheme="minorHAnsi"/>
          <w:b/>
        </w:rPr>
        <w:t>2018</w:t>
      </w:r>
      <w:r w:rsidRPr="0019258D">
        <w:rPr>
          <w:rFonts w:asciiTheme="majorHAnsi" w:hAnsiTheme="majorHAnsi" w:cstheme="minorHAnsi"/>
          <w:b/>
        </w:rPr>
        <w:t xml:space="preserve"> year model</w:t>
      </w:r>
      <w:r w:rsidR="00FD0553">
        <w:rPr>
          <w:rFonts w:asciiTheme="majorHAnsi" w:hAnsiTheme="majorHAnsi" w:cstheme="minorHAnsi"/>
          <w:b/>
        </w:rPr>
        <w:t xml:space="preserve"> </w:t>
      </w:r>
      <w:r w:rsidR="00502889" w:rsidRPr="00502889">
        <w:rPr>
          <w:rFonts w:asciiTheme="majorHAnsi" w:hAnsiTheme="majorHAnsi" w:cstheme="minorHAnsi"/>
        </w:rPr>
        <w:t>in</w:t>
      </w:r>
      <w:r w:rsidR="005201BC" w:rsidRPr="00502889">
        <w:rPr>
          <w:rFonts w:asciiTheme="majorHAnsi" w:hAnsiTheme="majorHAnsi" w:cstheme="minorHAnsi"/>
        </w:rPr>
        <w:t xml:space="preserve"> good operation condition</w:t>
      </w:r>
      <w:r w:rsidR="00FD0553">
        <w:rPr>
          <w:rFonts w:asciiTheme="majorHAnsi" w:hAnsiTheme="majorHAnsi" w:cstheme="minorHAnsi"/>
        </w:rPr>
        <w:t xml:space="preserve"> </w:t>
      </w:r>
      <w:r w:rsidRPr="00502889">
        <w:rPr>
          <w:rFonts w:asciiTheme="majorHAnsi" w:hAnsiTheme="majorHAnsi" w:cstheme="minorHAnsi"/>
          <w:b/>
        </w:rPr>
        <w:t xml:space="preserve">for </w:t>
      </w:r>
      <w:r w:rsidR="009651D4">
        <w:rPr>
          <w:rFonts w:asciiTheme="majorHAnsi" w:hAnsiTheme="majorHAnsi" w:cstheme="minorHAnsi"/>
          <w:b/>
        </w:rPr>
        <w:t xml:space="preserve">all the prescribed </w:t>
      </w:r>
      <w:r w:rsidR="00184E38" w:rsidRPr="0019258D">
        <w:rPr>
          <w:rFonts w:asciiTheme="majorHAnsi" w:hAnsiTheme="majorHAnsi" w:cstheme="minorHAnsi"/>
        </w:rPr>
        <w:t>type</w:t>
      </w:r>
      <w:r w:rsidR="009651D4">
        <w:rPr>
          <w:rFonts w:asciiTheme="majorHAnsi" w:hAnsiTheme="majorHAnsi" w:cstheme="minorHAnsi"/>
        </w:rPr>
        <w:t>s</w:t>
      </w:r>
      <w:r w:rsidR="00184E38" w:rsidRPr="0019258D">
        <w:rPr>
          <w:rFonts w:asciiTheme="majorHAnsi" w:hAnsiTheme="majorHAnsi" w:cstheme="minorHAnsi"/>
        </w:rPr>
        <w:t xml:space="preserve"> </w:t>
      </w:r>
      <w:r w:rsidRPr="0019258D">
        <w:rPr>
          <w:rFonts w:asciiTheme="majorHAnsi" w:hAnsiTheme="majorHAnsi" w:cstheme="minorHAnsi"/>
        </w:rPr>
        <w:t>and registered for the commercial purpose only and taxes; insurance etc. due on such vehicles shall be the liability of the Service Provider.</w:t>
      </w:r>
    </w:p>
    <w:p w:rsidR="00B329DF" w:rsidRPr="0019258D" w:rsidRDefault="00B457EE" w:rsidP="00765B50">
      <w:pPr>
        <w:spacing w:after="120"/>
        <w:ind w:left="284" w:right="-245" w:hanging="284"/>
        <w:jc w:val="both"/>
        <w:rPr>
          <w:rFonts w:asciiTheme="majorHAnsi" w:hAnsiTheme="majorHAnsi" w:cstheme="minorHAnsi"/>
          <w:bCs/>
          <w:sz w:val="22"/>
          <w:szCs w:val="22"/>
        </w:rPr>
      </w:pPr>
      <w:r w:rsidRPr="0019258D">
        <w:rPr>
          <w:rFonts w:asciiTheme="majorHAnsi" w:hAnsiTheme="majorHAnsi" w:cstheme="minorHAnsi"/>
          <w:bCs/>
        </w:rPr>
        <w:lastRenderedPageBreak/>
        <w:t>6.</w:t>
      </w:r>
      <w:r w:rsidRPr="0019258D">
        <w:rPr>
          <w:rFonts w:asciiTheme="majorHAnsi" w:hAnsiTheme="majorHAnsi" w:cstheme="minorHAnsi"/>
          <w:bCs/>
        </w:rPr>
        <w:tab/>
        <w:t>The hired vehicle will be given ‘OFF’ only after 6 days working. All closed holidays/Second Saturdays the vehicle will be called for/supplied</w:t>
      </w:r>
      <w:r w:rsidR="00464DCE">
        <w:rPr>
          <w:rFonts w:asciiTheme="majorHAnsi" w:hAnsiTheme="majorHAnsi" w:cstheme="minorHAnsi"/>
          <w:bCs/>
        </w:rPr>
        <w:t xml:space="preserve"> if required.</w:t>
      </w:r>
      <w:r w:rsidR="00B329DF" w:rsidRPr="0019258D">
        <w:rPr>
          <w:rFonts w:asciiTheme="majorHAnsi" w:hAnsiTheme="majorHAnsi" w:cstheme="minorHAnsi"/>
          <w:bCs/>
          <w:sz w:val="22"/>
          <w:szCs w:val="22"/>
        </w:rPr>
        <w:t xml:space="preserve"> The vehicles hired on monthly basis may be requisitioned on Sundays and Holidays as and when required and availability of vehicle on such occasion shall be necessarily/ mandatorily ensured by the bidder. Extra charges for such usage on Sundays and Holidays will be paid as per the rates finalized in the tender.</w:t>
      </w:r>
    </w:p>
    <w:p w:rsidR="00B457EE" w:rsidRPr="0019258D" w:rsidRDefault="00B457EE" w:rsidP="00765B50">
      <w:pPr>
        <w:spacing w:after="120"/>
        <w:ind w:left="284" w:right="-245" w:hanging="284"/>
        <w:jc w:val="both"/>
        <w:rPr>
          <w:rFonts w:asciiTheme="majorHAnsi" w:hAnsiTheme="majorHAnsi" w:cstheme="minorHAnsi"/>
          <w:b/>
          <w:color w:val="000000"/>
        </w:rPr>
      </w:pPr>
      <w:r w:rsidRPr="0019258D">
        <w:rPr>
          <w:rFonts w:asciiTheme="majorHAnsi" w:hAnsiTheme="majorHAnsi" w:cstheme="minorHAnsi"/>
          <w:b/>
          <w:bCs/>
        </w:rPr>
        <w:t>7.</w:t>
      </w:r>
      <w:r w:rsidRPr="0019258D">
        <w:rPr>
          <w:rFonts w:asciiTheme="majorHAnsi" w:hAnsiTheme="majorHAnsi" w:cstheme="minorHAnsi"/>
          <w:b/>
          <w:bCs/>
        </w:rPr>
        <w:tab/>
        <w:t>All vehicles should be available for 10 hours duty starting preferably from 08.30 hours o</w:t>
      </w:r>
      <w:r w:rsidR="006810D3">
        <w:rPr>
          <w:rFonts w:asciiTheme="majorHAnsi" w:hAnsiTheme="majorHAnsi" w:cstheme="minorHAnsi"/>
          <w:b/>
          <w:bCs/>
        </w:rPr>
        <w:t>nwa</w:t>
      </w:r>
      <w:r w:rsidRPr="0019258D">
        <w:rPr>
          <w:rFonts w:asciiTheme="majorHAnsi" w:hAnsiTheme="majorHAnsi" w:cstheme="minorHAnsi"/>
          <w:b/>
          <w:bCs/>
        </w:rPr>
        <w:t>rds considering the traffic condition in the Metro City.</w:t>
      </w:r>
    </w:p>
    <w:p w:rsidR="00B457EE" w:rsidRPr="0019258D" w:rsidRDefault="00B457EE" w:rsidP="00765B50">
      <w:pPr>
        <w:autoSpaceDE w:val="0"/>
        <w:autoSpaceDN w:val="0"/>
        <w:adjustRightInd w:val="0"/>
        <w:spacing w:after="120"/>
        <w:ind w:left="284" w:hanging="284"/>
        <w:jc w:val="both"/>
        <w:rPr>
          <w:rFonts w:asciiTheme="majorHAnsi" w:hAnsiTheme="majorHAnsi" w:cstheme="minorHAnsi"/>
          <w:color w:val="000000"/>
        </w:rPr>
      </w:pPr>
      <w:r w:rsidRPr="0019258D">
        <w:rPr>
          <w:rFonts w:asciiTheme="majorHAnsi" w:hAnsiTheme="majorHAnsi" w:cstheme="minorHAnsi"/>
          <w:color w:val="000000"/>
        </w:rPr>
        <w:t xml:space="preserve">8. </w:t>
      </w:r>
      <w:r w:rsidRPr="0019258D">
        <w:rPr>
          <w:rFonts w:asciiTheme="majorHAnsi" w:hAnsiTheme="majorHAnsi" w:cstheme="minorHAnsi"/>
          <w:color w:val="000000"/>
        </w:rPr>
        <w:tab/>
        <w:t>The monthly hiring vehicle bills will be settled ‘In the KM slab/next monthly KM slab rate OR the calculated extra KM run rate for the month whichever is less’.</w:t>
      </w:r>
    </w:p>
    <w:p w:rsidR="00B457EE" w:rsidRPr="0019258D" w:rsidRDefault="00B367AF" w:rsidP="00765B50">
      <w:pPr>
        <w:spacing w:after="120"/>
        <w:ind w:left="426" w:right="-120" w:hanging="426"/>
        <w:jc w:val="both"/>
        <w:rPr>
          <w:rFonts w:asciiTheme="majorHAnsi" w:hAnsiTheme="majorHAnsi" w:cstheme="minorHAnsi"/>
        </w:rPr>
      </w:pPr>
      <w:r w:rsidRPr="0019258D">
        <w:rPr>
          <w:rFonts w:asciiTheme="majorHAnsi" w:hAnsiTheme="majorHAnsi" w:cstheme="minorHAnsi"/>
          <w:color w:val="000000"/>
        </w:rPr>
        <w:t>9</w:t>
      </w:r>
      <w:r w:rsidR="00B457EE" w:rsidRPr="0019258D">
        <w:rPr>
          <w:rFonts w:asciiTheme="majorHAnsi" w:hAnsiTheme="majorHAnsi" w:cstheme="minorHAnsi"/>
          <w:color w:val="000000"/>
        </w:rPr>
        <w:t>.</w:t>
      </w:r>
      <w:r w:rsidR="00B457EE" w:rsidRPr="0019258D">
        <w:rPr>
          <w:rFonts w:asciiTheme="majorHAnsi" w:hAnsiTheme="majorHAnsi" w:cstheme="minorHAnsi"/>
          <w:color w:val="000000"/>
        </w:rPr>
        <w:tab/>
        <w:t>The Service Provider should provide the particular make &amp; model of vehicle as agreed upon in the contract. The BSNL only reserves the right to substitute it with another similar vehicle. If for any reason whatsoever the BSNL is not happy with the condition of the vehicle provided, the Service Provider’s nearest office will be informed immediately and they should accept any liability to replace it as per requirement. If for any reason the Service Provider is not in a position to provide a substitute vehicle as demanded by the BSNL then the BSNL will be free to engage a vehicle from the open market and debit the expenditure on account of it on the claims payable to the Service Provider.</w:t>
      </w:r>
    </w:p>
    <w:p w:rsidR="00B457EE" w:rsidRPr="0019258D" w:rsidRDefault="00B457EE" w:rsidP="00765B50">
      <w:pPr>
        <w:pStyle w:val="BodyText3"/>
        <w:spacing w:before="0" w:beforeAutospacing="0" w:after="120" w:afterAutospacing="0"/>
        <w:ind w:left="426" w:right="-120" w:hanging="426"/>
        <w:rPr>
          <w:rFonts w:asciiTheme="majorHAnsi" w:hAnsiTheme="majorHAnsi" w:cstheme="minorHAnsi"/>
          <w:sz w:val="24"/>
        </w:rPr>
      </w:pPr>
      <w:r w:rsidRPr="0019258D">
        <w:rPr>
          <w:rFonts w:asciiTheme="majorHAnsi" w:hAnsiTheme="majorHAnsi" w:cstheme="minorHAnsi"/>
          <w:sz w:val="24"/>
        </w:rPr>
        <w:t>11.</w:t>
      </w:r>
      <w:r w:rsidRPr="0019258D">
        <w:rPr>
          <w:rFonts w:asciiTheme="majorHAnsi" w:hAnsiTheme="majorHAnsi" w:cstheme="minorHAnsi"/>
          <w:sz w:val="24"/>
        </w:rPr>
        <w:tab/>
        <w:t>Service Provider will submit bills in accordance with Section-IV, Clause (1</w:t>
      </w:r>
      <w:r w:rsidR="00242CCF" w:rsidRPr="0019258D">
        <w:rPr>
          <w:rFonts w:asciiTheme="majorHAnsi" w:hAnsiTheme="majorHAnsi" w:cstheme="minorHAnsi"/>
          <w:sz w:val="24"/>
        </w:rPr>
        <w:t>7</w:t>
      </w:r>
      <w:r w:rsidRPr="0019258D">
        <w:rPr>
          <w:rFonts w:asciiTheme="majorHAnsi" w:hAnsiTheme="majorHAnsi" w:cstheme="minorHAnsi"/>
          <w:sz w:val="24"/>
        </w:rPr>
        <w:t>) of the Bid document to the _________ Section of __________, of BSNL on monthly basis for release of payment by BSNL.</w:t>
      </w:r>
    </w:p>
    <w:p w:rsidR="00B457EE" w:rsidRPr="0019258D" w:rsidRDefault="00B457EE" w:rsidP="00765B50">
      <w:pPr>
        <w:spacing w:after="120"/>
        <w:ind w:left="426" w:hanging="426"/>
        <w:jc w:val="both"/>
        <w:rPr>
          <w:rFonts w:asciiTheme="majorHAnsi" w:hAnsiTheme="majorHAnsi" w:cstheme="minorHAnsi"/>
        </w:rPr>
      </w:pPr>
      <w:r w:rsidRPr="0019258D">
        <w:rPr>
          <w:rFonts w:asciiTheme="majorHAnsi" w:hAnsiTheme="majorHAnsi" w:cstheme="minorHAnsi"/>
        </w:rPr>
        <w:t>12.</w:t>
      </w:r>
      <w:r w:rsidRPr="0019258D">
        <w:rPr>
          <w:rFonts w:asciiTheme="majorHAnsi" w:hAnsiTheme="majorHAnsi" w:cstheme="minorHAnsi"/>
        </w:rPr>
        <w:tab/>
        <w:t xml:space="preserve">The driver of the vehicle shall always hold a valid Photo Identity Card issued by the BSNL Office or any other local Central / State govt. office competent to issue such cards as per Section-III, clause </w:t>
      </w:r>
      <w:r w:rsidR="00601DEA" w:rsidRPr="0019258D">
        <w:rPr>
          <w:rFonts w:asciiTheme="majorHAnsi" w:hAnsiTheme="majorHAnsi" w:cstheme="minorHAnsi"/>
        </w:rPr>
        <w:t>1</w:t>
      </w:r>
      <w:r w:rsidR="003B4A63" w:rsidRPr="0019258D">
        <w:rPr>
          <w:rFonts w:asciiTheme="majorHAnsi" w:hAnsiTheme="majorHAnsi" w:cstheme="minorHAnsi"/>
        </w:rPr>
        <w:t>1</w:t>
      </w:r>
      <w:r w:rsidRPr="0019258D">
        <w:rPr>
          <w:rFonts w:asciiTheme="majorHAnsi" w:hAnsiTheme="majorHAnsi" w:cstheme="minorHAnsi"/>
        </w:rPr>
        <w:t xml:space="preserve">(ii) and also carry duty slips printed by the Service Provider as per the Format prescribed by BSNL, where the date, time, KMs reading, purpose and places visited are to be filled in and signed by the Users / BSNL officials.  On the basis of these duty slips, the bills shall be raised to BSNL by the Service Provider.  Counting of distance will be from the starting point of the user and closing at the point wherever user completes his / her travel.  The distance covered in each way between user delivery address and the garage/ normal parking place will be allowed on actual basis or 4 KMs whichever is less. </w:t>
      </w:r>
    </w:p>
    <w:p w:rsidR="00EF4725" w:rsidRPr="0019258D" w:rsidRDefault="00EF4725" w:rsidP="00765B50">
      <w:pPr>
        <w:pStyle w:val="ListParagraph"/>
        <w:spacing w:after="200"/>
        <w:ind w:left="426" w:hanging="426"/>
        <w:jc w:val="both"/>
        <w:rPr>
          <w:rFonts w:asciiTheme="majorHAnsi" w:hAnsiTheme="majorHAnsi" w:cstheme="minorHAnsi"/>
        </w:rPr>
      </w:pPr>
      <w:r w:rsidRPr="0019258D">
        <w:rPr>
          <w:rFonts w:asciiTheme="majorHAnsi" w:hAnsiTheme="majorHAnsi" w:cstheme="minorHAnsi"/>
          <w:bCs/>
        </w:rPr>
        <w:t>13.</w:t>
      </w:r>
      <w:r w:rsidR="00765B50" w:rsidRPr="0019258D">
        <w:rPr>
          <w:rFonts w:asciiTheme="majorHAnsi" w:hAnsiTheme="majorHAnsi" w:cstheme="minorHAnsi"/>
        </w:rPr>
        <w:tab/>
      </w:r>
      <w:r w:rsidRPr="0019258D">
        <w:rPr>
          <w:rFonts w:asciiTheme="majorHAnsi" w:hAnsiTheme="majorHAnsi" w:cstheme="minorHAnsi"/>
        </w:rPr>
        <w:t>The duty hours is between the time the driver reports for duty to the Officer ie. the time the driver arrives at the designated place to pick-up the Officer in the morning and his duty ends at the time he drops the Officer at the designated place in the evening. The time travelled from the garage/normal parking place to the designated place of the Officer/office and vice versa for pick-up and drop should not be taken into account as duty hours.</w:t>
      </w:r>
    </w:p>
    <w:p w:rsidR="00B457EE" w:rsidRPr="0019258D" w:rsidRDefault="00B457EE" w:rsidP="00765B50">
      <w:pPr>
        <w:spacing w:after="120"/>
        <w:ind w:left="426" w:right="-120" w:hanging="426"/>
        <w:jc w:val="both"/>
        <w:rPr>
          <w:rFonts w:asciiTheme="majorHAnsi" w:hAnsiTheme="majorHAnsi" w:cstheme="minorHAnsi"/>
        </w:rPr>
      </w:pPr>
      <w:r w:rsidRPr="0019258D">
        <w:rPr>
          <w:rFonts w:asciiTheme="majorHAnsi" w:hAnsiTheme="majorHAnsi" w:cstheme="minorHAnsi"/>
        </w:rPr>
        <w:t>1</w:t>
      </w:r>
      <w:r w:rsidR="00EF4725" w:rsidRPr="0019258D">
        <w:rPr>
          <w:rFonts w:asciiTheme="majorHAnsi" w:hAnsiTheme="majorHAnsi" w:cstheme="minorHAnsi"/>
        </w:rPr>
        <w:t>4</w:t>
      </w:r>
      <w:r w:rsidRPr="0019258D">
        <w:rPr>
          <w:rFonts w:asciiTheme="majorHAnsi" w:hAnsiTheme="majorHAnsi" w:cstheme="minorHAnsi"/>
        </w:rPr>
        <w:t>.</w:t>
      </w:r>
      <w:r w:rsidRPr="0019258D">
        <w:rPr>
          <w:rFonts w:asciiTheme="majorHAnsi" w:hAnsiTheme="majorHAnsi" w:cstheme="minorHAnsi"/>
        </w:rPr>
        <w:tab/>
        <w:t>If the Service Provider fails to provide the vehicle to BSNL and if the service is not found satisfactory enough, the BSNL shall have the right to terminate the contract in whole or part as per clause (</w:t>
      </w:r>
      <w:r w:rsidR="003B4A63" w:rsidRPr="0019258D">
        <w:rPr>
          <w:rFonts w:asciiTheme="majorHAnsi" w:hAnsiTheme="majorHAnsi" w:cstheme="minorHAnsi"/>
        </w:rPr>
        <w:t>2</w:t>
      </w:r>
      <w:r w:rsidRPr="0019258D">
        <w:rPr>
          <w:rFonts w:asciiTheme="majorHAnsi" w:hAnsiTheme="majorHAnsi" w:cstheme="minorHAnsi"/>
        </w:rPr>
        <w:t>1) of Section IV of Bid Document.</w:t>
      </w:r>
    </w:p>
    <w:p w:rsidR="00B457EE" w:rsidRPr="0019258D" w:rsidRDefault="00B457EE" w:rsidP="00765B50">
      <w:pPr>
        <w:spacing w:after="120"/>
        <w:ind w:left="426" w:right="-120" w:hanging="426"/>
        <w:jc w:val="both"/>
        <w:rPr>
          <w:rFonts w:asciiTheme="majorHAnsi" w:hAnsiTheme="majorHAnsi" w:cstheme="minorHAnsi"/>
        </w:rPr>
      </w:pPr>
      <w:r w:rsidRPr="0019258D">
        <w:rPr>
          <w:rFonts w:asciiTheme="majorHAnsi" w:hAnsiTheme="majorHAnsi" w:cstheme="minorHAnsi"/>
        </w:rPr>
        <w:t>1</w:t>
      </w:r>
      <w:r w:rsidR="00EF4725" w:rsidRPr="0019258D">
        <w:rPr>
          <w:rFonts w:asciiTheme="majorHAnsi" w:hAnsiTheme="majorHAnsi" w:cstheme="minorHAnsi"/>
        </w:rPr>
        <w:t>5</w:t>
      </w:r>
      <w:r w:rsidRPr="0019258D">
        <w:rPr>
          <w:rFonts w:asciiTheme="majorHAnsi" w:hAnsiTheme="majorHAnsi" w:cstheme="minorHAnsi"/>
        </w:rPr>
        <w:t>.</w:t>
      </w:r>
      <w:r w:rsidRPr="0019258D">
        <w:rPr>
          <w:rFonts w:asciiTheme="majorHAnsi" w:hAnsiTheme="majorHAnsi" w:cstheme="minorHAnsi"/>
        </w:rPr>
        <w:tab/>
        <w:t>In the event of any mechanical failure/breakdown of vehicle after it’s reporting for duty, the Service Provider shall arrange for replacement by another Commercial Vehicle.  Non-compliance may attract penalty as per Clause (1</w:t>
      </w:r>
      <w:r w:rsidR="003B4A63" w:rsidRPr="0019258D">
        <w:rPr>
          <w:rFonts w:asciiTheme="majorHAnsi" w:hAnsiTheme="majorHAnsi" w:cstheme="minorHAnsi"/>
        </w:rPr>
        <w:t>4</w:t>
      </w:r>
      <w:r w:rsidRPr="0019258D">
        <w:rPr>
          <w:rFonts w:asciiTheme="majorHAnsi" w:hAnsiTheme="majorHAnsi" w:cstheme="minorHAnsi"/>
        </w:rPr>
        <w:t xml:space="preserve">) of Section III of Bid Document. </w:t>
      </w:r>
    </w:p>
    <w:p w:rsidR="00B457EE" w:rsidRPr="0019258D" w:rsidRDefault="00B457EE" w:rsidP="00765B50">
      <w:pPr>
        <w:spacing w:after="120"/>
        <w:ind w:left="426" w:right="-120" w:hanging="426"/>
        <w:jc w:val="both"/>
        <w:rPr>
          <w:rFonts w:asciiTheme="majorHAnsi" w:hAnsiTheme="majorHAnsi" w:cstheme="minorHAnsi"/>
          <w:color w:val="000000"/>
        </w:rPr>
      </w:pPr>
      <w:r w:rsidRPr="0019258D">
        <w:rPr>
          <w:rFonts w:asciiTheme="majorHAnsi" w:hAnsiTheme="majorHAnsi" w:cstheme="minorHAnsi"/>
        </w:rPr>
        <w:lastRenderedPageBreak/>
        <w:t>1</w:t>
      </w:r>
      <w:r w:rsidR="00EF4725" w:rsidRPr="0019258D">
        <w:rPr>
          <w:rFonts w:asciiTheme="majorHAnsi" w:hAnsiTheme="majorHAnsi" w:cstheme="minorHAnsi"/>
        </w:rPr>
        <w:t>6</w:t>
      </w:r>
      <w:r w:rsidRPr="0019258D">
        <w:rPr>
          <w:rFonts w:asciiTheme="majorHAnsi" w:hAnsiTheme="majorHAnsi" w:cstheme="minorHAnsi"/>
        </w:rPr>
        <w:t>.</w:t>
      </w:r>
      <w:r w:rsidRPr="0019258D">
        <w:rPr>
          <w:rFonts w:asciiTheme="majorHAnsi" w:hAnsiTheme="majorHAnsi" w:cstheme="minorHAnsi"/>
        </w:rPr>
        <w:tab/>
        <w:t>T</w:t>
      </w:r>
      <w:r w:rsidRPr="0019258D">
        <w:rPr>
          <w:rFonts w:asciiTheme="majorHAnsi" w:hAnsiTheme="majorHAnsi" w:cstheme="minorHAnsi"/>
          <w:color w:val="000000"/>
        </w:rPr>
        <w:t>he following penalties will accrue to the Service Provider in addition to the deduction on hire charges on pro-rata basis in the Plan</w:t>
      </w:r>
      <w:r w:rsidR="00A66557">
        <w:rPr>
          <w:rFonts w:asciiTheme="majorHAnsi" w:hAnsiTheme="majorHAnsi" w:cstheme="minorHAnsi"/>
          <w:color w:val="000000"/>
        </w:rPr>
        <w:t>s</w:t>
      </w:r>
      <w:r w:rsidRPr="0019258D">
        <w:rPr>
          <w:rFonts w:asciiTheme="majorHAnsi" w:hAnsiTheme="majorHAnsi" w:cstheme="minorHAnsi"/>
          <w:color w:val="000000"/>
        </w:rPr>
        <w:t xml:space="preserve">. The penalty amount shall be deducted from the running bills besides any other action which may even lead to termination of contract:-  </w:t>
      </w:r>
    </w:p>
    <w:p w:rsidR="00B457EE" w:rsidRPr="0019258D" w:rsidRDefault="00B457EE" w:rsidP="00765B50">
      <w:pPr>
        <w:numPr>
          <w:ilvl w:val="0"/>
          <w:numId w:val="9"/>
        </w:numPr>
        <w:tabs>
          <w:tab w:val="clear" w:pos="960"/>
        </w:tabs>
        <w:spacing w:after="120"/>
        <w:ind w:left="851" w:hanging="425"/>
        <w:jc w:val="both"/>
        <w:rPr>
          <w:rFonts w:asciiTheme="majorHAnsi" w:hAnsiTheme="majorHAnsi" w:cstheme="minorHAnsi"/>
        </w:rPr>
      </w:pPr>
      <w:r w:rsidRPr="0019258D">
        <w:rPr>
          <w:rFonts w:asciiTheme="majorHAnsi" w:hAnsiTheme="majorHAnsi" w:cstheme="minorHAnsi"/>
        </w:rPr>
        <w:t>In case of break down, after it’s reporting for duty, the vehicles will have to be replaced by same type immediately or not more than one hour. In case of non-availability of suitable vehicle a penalty upto Rs</w:t>
      </w:r>
      <w:r w:rsidRPr="00420E32">
        <w:rPr>
          <w:rFonts w:asciiTheme="majorHAnsi" w:hAnsiTheme="majorHAnsi" w:cstheme="minorHAnsi"/>
        </w:rPr>
        <w:t>.</w:t>
      </w:r>
      <w:r w:rsidR="002F2289" w:rsidRPr="00420E32">
        <w:rPr>
          <w:rFonts w:asciiTheme="majorHAnsi" w:hAnsiTheme="majorHAnsi" w:cstheme="minorHAnsi"/>
        </w:rPr>
        <w:t>300/-</w:t>
      </w:r>
      <w:r w:rsidR="00757A6F" w:rsidRPr="00420E32">
        <w:rPr>
          <w:rFonts w:asciiTheme="majorHAnsi" w:hAnsiTheme="majorHAnsi" w:cstheme="minorHAnsi"/>
        </w:rPr>
        <w:t>+</w:t>
      </w:r>
      <w:r w:rsidR="00A01F55" w:rsidRPr="0019258D">
        <w:rPr>
          <w:rFonts w:asciiTheme="majorHAnsi" w:hAnsiTheme="majorHAnsi" w:cstheme="minorHAnsi"/>
        </w:rPr>
        <w:t>GST</w:t>
      </w:r>
      <w:r w:rsidR="00E133AB">
        <w:rPr>
          <w:rFonts w:asciiTheme="majorHAnsi" w:hAnsiTheme="majorHAnsi" w:cstheme="minorHAnsi"/>
        </w:rPr>
        <w:t xml:space="preserve"> </w:t>
      </w:r>
      <w:r w:rsidRPr="0019258D">
        <w:rPr>
          <w:rFonts w:asciiTheme="majorHAnsi" w:hAnsiTheme="majorHAnsi" w:cstheme="minorHAnsi"/>
        </w:rPr>
        <w:t>may be imposed in addition to deduction on pro-rata basis for the period.  If the number of break down exceeds three times in a month, a penalty of Rs.</w:t>
      </w:r>
      <w:r w:rsidR="002F2289" w:rsidRPr="00420E32">
        <w:rPr>
          <w:rFonts w:asciiTheme="majorHAnsi" w:hAnsiTheme="majorHAnsi" w:cstheme="minorHAnsi"/>
        </w:rPr>
        <w:t>400/-</w:t>
      </w:r>
      <w:r w:rsidRPr="0019258D">
        <w:rPr>
          <w:rFonts w:asciiTheme="majorHAnsi" w:hAnsiTheme="majorHAnsi" w:cstheme="minorHAnsi"/>
        </w:rPr>
        <w:t xml:space="preserve"> per break down </w:t>
      </w:r>
      <w:r w:rsidR="00757A6F" w:rsidRPr="0019258D">
        <w:rPr>
          <w:rFonts w:asciiTheme="majorHAnsi" w:hAnsiTheme="majorHAnsi" w:cstheme="minorHAnsi"/>
        </w:rPr>
        <w:t xml:space="preserve">+ </w:t>
      </w:r>
      <w:r w:rsidR="00A01F55" w:rsidRPr="0019258D">
        <w:rPr>
          <w:rFonts w:asciiTheme="majorHAnsi" w:hAnsiTheme="majorHAnsi" w:cstheme="minorHAnsi"/>
        </w:rPr>
        <w:t>GST</w:t>
      </w:r>
      <w:r w:rsidR="00E133AB">
        <w:rPr>
          <w:rFonts w:asciiTheme="majorHAnsi" w:hAnsiTheme="majorHAnsi" w:cstheme="minorHAnsi"/>
        </w:rPr>
        <w:t xml:space="preserve"> </w:t>
      </w:r>
      <w:r w:rsidRPr="0019258D">
        <w:rPr>
          <w:rFonts w:asciiTheme="majorHAnsi" w:hAnsiTheme="majorHAnsi" w:cstheme="minorHAnsi"/>
        </w:rPr>
        <w:t>shall be imposed.</w:t>
      </w:r>
    </w:p>
    <w:p w:rsidR="00DD08D8" w:rsidRPr="0019258D" w:rsidRDefault="00DD08D8" w:rsidP="00765B50">
      <w:pPr>
        <w:numPr>
          <w:ilvl w:val="0"/>
          <w:numId w:val="9"/>
        </w:numPr>
        <w:tabs>
          <w:tab w:val="clear" w:pos="960"/>
        </w:tabs>
        <w:spacing w:after="120"/>
        <w:ind w:left="851" w:hanging="425"/>
        <w:jc w:val="both"/>
        <w:rPr>
          <w:rFonts w:asciiTheme="majorHAnsi" w:hAnsiTheme="majorHAnsi" w:cstheme="minorHAnsi"/>
        </w:rPr>
      </w:pPr>
      <w:r w:rsidRPr="0019258D">
        <w:rPr>
          <w:rFonts w:asciiTheme="majorHAnsi" w:hAnsiTheme="majorHAnsi" w:cstheme="minorHAnsi"/>
          <w:color w:val="000000"/>
        </w:rPr>
        <w:t>The penalty for absence during extra Hour duty will be Rs.</w:t>
      </w:r>
      <w:r w:rsidR="002F2289" w:rsidRPr="00420E32">
        <w:rPr>
          <w:rFonts w:asciiTheme="majorHAnsi" w:hAnsiTheme="majorHAnsi" w:cstheme="minorHAnsi"/>
          <w:color w:val="000000"/>
        </w:rPr>
        <w:t>500/-</w:t>
      </w:r>
      <w:r w:rsidRPr="0019258D">
        <w:rPr>
          <w:rFonts w:asciiTheme="majorHAnsi" w:hAnsiTheme="majorHAnsi" w:cstheme="minorHAnsi"/>
          <w:color w:val="000000"/>
        </w:rPr>
        <w:t xml:space="preserve"> per occasion </w:t>
      </w:r>
      <w:r w:rsidRPr="0019258D">
        <w:rPr>
          <w:rFonts w:asciiTheme="majorHAnsi" w:hAnsiTheme="majorHAnsi" w:cstheme="minorHAnsi"/>
        </w:rPr>
        <w:t xml:space="preserve">+ </w:t>
      </w:r>
      <w:r w:rsidR="00A01F55" w:rsidRPr="0019258D">
        <w:rPr>
          <w:rFonts w:asciiTheme="majorHAnsi" w:hAnsiTheme="majorHAnsi" w:cstheme="minorHAnsi"/>
        </w:rPr>
        <w:t>GST</w:t>
      </w:r>
      <w:r w:rsidR="00E133AB">
        <w:rPr>
          <w:rFonts w:asciiTheme="majorHAnsi" w:hAnsiTheme="majorHAnsi" w:cstheme="minorHAnsi"/>
        </w:rPr>
        <w:t xml:space="preserve"> </w:t>
      </w:r>
      <w:r w:rsidRPr="0019258D">
        <w:rPr>
          <w:rFonts w:asciiTheme="majorHAnsi" w:hAnsiTheme="majorHAnsi" w:cstheme="minorHAnsi"/>
          <w:color w:val="000000"/>
        </w:rPr>
        <w:t xml:space="preserve">and for Temporary absence during duty hours without valid permission shall be </w:t>
      </w:r>
      <w:r w:rsidR="002F2289" w:rsidRPr="0019258D">
        <w:rPr>
          <w:rFonts w:asciiTheme="majorHAnsi" w:hAnsiTheme="majorHAnsi" w:cstheme="minorHAnsi"/>
          <w:color w:val="000000"/>
        </w:rPr>
        <w:t>Rs.</w:t>
      </w:r>
      <w:r w:rsidR="002F2289" w:rsidRPr="00420E32">
        <w:rPr>
          <w:rFonts w:asciiTheme="majorHAnsi" w:hAnsiTheme="majorHAnsi" w:cstheme="minorHAnsi"/>
          <w:color w:val="000000"/>
        </w:rPr>
        <w:t>100</w:t>
      </w:r>
      <w:r w:rsidRPr="00420E32">
        <w:rPr>
          <w:rFonts w:asciiTheme="majorHAnsi" w:hAnsiTheme="majorHAnsi" w:cstheme="minorHAnsi"/>
          <w:color w:val="000000"/>
        </w:rPr>
        <w:t>/-</w:t>
      </w:r>
      <w:r w:rsidRPr="0019258D">
        <w:rPr>
          <w:rFonts w:asciiTheme="majorHAnsi" w:hAnsiTheme="majorHAnsi" w:cstheme="minorHAnsi"/>
          <w:color w:val="000000"/>
        </w:rPr>
        <w:t xml:space="preserve"> per hour of absence </w:t>
      </w:r>
      <w:r w:rsidRPr="0019258D">
        <w:rPr>
          <w:rFonts w:asciiTheme="majorHAnsi" w:hAnsiTheme="majorHAnsi" w:cstheme="minorHAnsi"/>
        </w:rPr>
        <w:t xml:space="preserve">+ </w:t>
      </w:r>
      <w:r w:rsidR="00A01F55" w:rsidRPr="0019258D">
        <w:rPr>
          <w:rFonts w:asciiTheme="majorHAnsi" w:hAnsiTheme="majorHAnsi" w:cstheme="minorHAnsi"/>
        </w:rPr>
        <w:t>GST</w:t>
      </w:r>
      <w:r w:rsidRPr="0019258D">
        <w:rPr>
          <w:rFonts w:asciiTheme="majorHAnsi" w:hAnsiTheme="majorHAnsi" w:cstheme="minorHAnsi"/>
          <w:color w:val="000000"/>
        </w:rPr>
        <w:t>. If the vehicle is not available / supplied by the Service Provider to the Officer as per the requirement of the Officer within the prescribed time, a penalty of Rs.100/- per hour will be levied</w:t>
      </w:r>
    </w:p>
    <w:p w:rsidR="00B457EE" w:rsidRPr="0019258D" w:rsidRDefault="00B457EE" w:rsidP="00765B50">
      <w:pPr>
        <w:numPr>
          <w:ilvl w:val="0"/>
          <w:numId w:val="9"/>
        </w:numPr>
        <w:tabs>
          <w:tab w:val="clear" w:pos="960"/>
        </w:tabs>
        <w:spacing w:after="120"/>
        <w:ind w:left="851" w:hanging="425"/>
        <w:jc w:val="both"/>
        <w:rPr>
          <w:rFonts w:asciiTheme="majorHAnsi" w:hAnsiTheme="majorHAnsi" w:cstheme="minorHAnsi"/>
        </w:rPr>
      </w:pPr>
      <w:r w:rsidRPr="0019258D">
        <w:rPr>
          <w:rFonts w:asciiTheme="majorHAnsi" w:hAnsiTheme="majorHAnsi" w:cstheme="minorHAnsi"/>
          <w:color w:val="000000"/>
        </w:rPr>
        <w:t xml:space="preserve">In case of non-availability of vehicles for any particular day penalty of Rs.500/- </w:t>
      </w:r>
      <w:r w:rsidR="00757A6F" w:rsidRPr="0019258D">
        <w:rPr>
          <w:rFonts w:asciiTheme="majorHAnsi" w:hAnsiTheme="majorHAnsi" w:cstheme="minorHAnsi"/>
        </w:rPr>
        <w:t xml:space="preserve">+ </w:t>
      </w:r>
      <w:r w:rsidR="00A01F55" w:rsidRPr="0019258D">
        <w:rPr>
          <w:rFonts w:asciiTheme="majorHAnsi" w:hAnsiTheme="majorHAnsi" w:cstheme="minorHAnsi"/>
        </w:rPr>
        <w:t>GST</w:t>
      </w:r>
      <w:r w:rsidR="00E133AB">
        <w:rPr>
          <w:rFonts w:asciiTheme="majorHAnsi" w:hAnsiTheme="majorHAnsi" w:cstheme="minorHAnsi"/>
        </w:rPr>
        <w:t xml:space="preserve"> </w:t>
      </w:r>
      <w:r w:rsidRPr="0019258D">
        <w:rPr>
          <w:rFonts w:asciiTheme="majorHAnsi" w:hAnsiTheme="majorHAnsi" w:cstheme="minorHAnsi"/>
          <w:color w:val="000000"/>
        </w:rPr>
        <w:t xml:space="preserve">per day shall be imposed </w:t>
      </w:r>
      <w:r w:rsidRPr="0019258D">
        <w:rPr>
          <w:rFonts w:asciiTheme="majorHAnsi" w:hAnsiTheme="majorHAnsi" w:cstheme="minorHAnsi"/>
        </w:rPr>
        <w:t>in addition to deduction of hire charges on pro-rata basis for the period.</w:t>
      </w:r>
    </w:p>
    <w:p w:rsidR="00B457EE" w:rsidRPr="0019258D" w:rsidRDefault="00B457EE" w:rsidP="00765B50">
      <w:pPr>
        <w:numPr>
          <w:ilvl w:val="0"/>
          <w:numId w:val="9"/>
        </w:numPr>
        <w:tabs>
          <w:tab w:val="clear" w:pos="960"/>
        </w:tabs>
        <w:autoSpaceDE w:val="0"/>
        <w:autoSpaceDN w:val="0"/>
        <w:adjustRightInd w:val="0"/>
        <w:spacing w:after="120"/>
        <w:ind w:left="851" w:hanging="425"/>
        <w:jc w:val="both"/>
        <w:rPr>
          <w:rFonts w:asciiTheme="majorHAnsi" w:hAnsiTheme="majorHAnsi" w:cstheme="minorHAnsi"/>
          <w:color w:val="000000"/>
        </w:rPr>
      </w:pPr>
      <w:r w:rsidRPr="0019258D">
        <w:rPr>
          <w:rFonts w:asciiTheme="majorHAnsi" w:hAnsiTheme="majorHAnsi" w:cstheme="minorHAnsi"/>
        </w:rPr>
        <w:t xml:space="preserve">If the vehicle provided by the Service Provider is found to be not in good condition or without proper document; the vehicle may be rejected and sent back. No payment shall be made on account of such rejection. </w:t>
      </w:r>
      <w:r w:rsidRPr="0019258D">
        <w:rPr>
          <w:rFonts w:asciiTheme="majorHAnsi" w:hAnsiTheme="majorHAnsi" w:cstheme="minorHAnsi"/>
          <w:color w:val="000000"/>
        </w:rPr>
        <w:t xml:space="preserve"> However in case of dispute the decision of </w:t>
      </w:r>
      <w:r w:rsidRPr="0019258D">
        <w:rPr>
          <w:rFonts w:asciiTheme="majorHAnsi" w:hAnsiTheme="majorHAnsi" w:cstheme="minorHAnsi"/>
          <w:b/>
          <w:color w:val="000000"/>
        </w:rPr>
        <w:t>CGM Chennai Telephones</w:t>
      </w:r>
      <w:r w:rsidRPr="0019258D">
        <w:rPr>
          <w:rFonts w:asciiTheme="majorHAnsi" w:hAnsiTheme="majorHAnsi" w:cstheme="minorHAnsi"/>
          <w:color w:val="000000"/>
        </w:rPr>
        <w:t xml:space="preserve"> would be final. </w:t>
      </w:r>
    </w:p>
    <w:p w:rsidR="00DD08D8" w:rsidRPr="0019258D" w:rsidRDefault="00DD08D8" w:rsidP="00765B50">
      <w:pPr>
        <w:numPr>
          <w:ilvl w:val="0"/>
          <w:numId w:val="9"/>
        </w:numPr>
        <w:tabs>
          <w:tab w:val="clear" w:pos="960"/>
        </w:tabs>
        <w:autoSpaceDE w:val="0"/>
        <w:autoSpaceDN w:val="0"/>
        <w:adjustRightInd w:val="0"/>
        <w:spacing w:after="120"/>
        <w:ind w:left="851" w:hanging="425"/>
        <w:jc w:val="both"/>
        <w:rPr>
          <w:rFonts w:asciiTheme="majorHAnsi" w:hAnsiTheme="majorHAnsi" w:cstheme="minorHAnsi"/>
          <w:color w:val="000000"/>
        </w:rPr>
      </w:pPr>
      <w:r w:rsidRPr="0019258D">
        <w:rPr>
          <w:rFonts w:asciiTheme="majorHAnsi" w:hAnsiTheme="majorHAnsi" w:cstheme="minorHAnsi"/>
          <w:color w:val="000000"/>
        </w:rPr>
        <w:t xml:space="preserve">In case if the service provider is not able to supply </w:t>
      </w:r>
      <w:r w:rsidRPr="00502889">
        <w:rPr>
          <w:rFonts w:asciiTheme="majorHAnsi" w:hAnsiTheme="majorHAnsi" w:cstheme="minorHAnsi"/>
          <w:color w:val="000000"/>
        </w:rPr>
        <w:t>the</w:t>
      </w:r>
      <w:r w:rsidR="00A66557">
        <w:rPr>
          <w:rFonts w:asciiTheme="majorHAnsi" w:hAnsiTheme="majorHAnsi" w:cstheme="minorHAnsi"/>
          <w:color w:val="000000"/>
        </w:rPr>
        <w:t xml:space="preserve">  required </w:t>
      </w:r>
      <w:r w:rsidR="005201BC" w:rsidRPr="00502889">
        <w:rPr>
          <w:rFonts w:asciiTheme="majorHAnsi" w:hAnsiTheme="majorHAnsi" w:cstheme="minorHAnsi"/>
          <w:color w:val="000000"/>
        </w:rPr>
        <w:t>cars</w:t>
      </w:r>
      <w:r w:rsidR="00A66557">
        <w:rPr>
          <w:rFonts w:asciiTheme="majorHAnsi" w:hAnsiTheme="majorHAnsi" w:cstheme="minorHAnsi"/>
          <w:color w:val="000000"/>
        </w:rPr>
        <w:t xml:space="preserve"> i.e for example Hatchback</w:t>
      </w:r>
      <w:r w:rsidRPr="00502889">
        <w:rPr>
          <w:rFonts w:asciiTheme="majorHAnsi" w:hAnsiTheme="majorHAnsi" w:cstheme="minorHAnsi"/>
          <w:color w:val="000000"/>
        </w:rPr>
        <w:t>, he may send any similar type/better vehicle at the same approved rate</w:t>
      </w:r>
      <w:r w:rsidR="00870593" w:rsidRPr="00502889">
        <w:rPr>
          <w:rFonts w:asciiTheme="majorHAnsi" w:hAnsiTheme="majorHAnsi" w:cstheme="minorHAnsi"/>
          <w:color w:val="000000"/>
        </w:rPr>
        <w:t xml:space="preserve"> of the respective plan and </w:t>
      </w:r>
      <w:r w:rsidR="005201BC" w:rsidRPr="00502889">
        <w:rPr>
          <w:rFonts w:asciiTheme="majorHAnsi" w:hAnsiTheme="majorHAnsi" w:cstheme="minorHAnsi"/>
          <w:color w:val="000000"/>
        </w:rPr>
        <w:t xml:space="preserve">MUV </w:t>
      </w:r>
      <w:r w:rsidRPr="00502889">
        <w:rPr>
          <w:rFonts w:asciiTheme="majorHAnsi" w:hAnsiTheme="majorHAnsi" w:cstheme="minorHAnsi"/>
          <w:color w:val="000000"/>
        </w:rPr>
        <w:t>model of “Indica/Tata</w:t>
      </w:r>
      <w:r w:rsidR="00E133AB">
        <w:rPr>
          <w:rFonts w:asciiTheme="majorHAnsi" w:hAnsiTheme="majorHAnsi" w:cstheme="minorHAnsi"/>
          <w:color w:val="000000"/>
        </w:rPr>
        <w:t xml:space="preserve"> </w:t>
      </w:r>
      <w:r w:rsidRPr="00502889">
        <w:rPr>
          <w:rFonts w:asciiTheme="majorHAnsi" w:hAnsiTheme="majorHAnsi" w:cstheme="minorHAnsi"/>
          <w:color w:val="000000"/>
        </w:rPr>
        <w:t>Sumo/Qualis</w:t>
      </w:r>
      <w:r w:rsidR="00F32B54" w:rsidRPr="00502889">
        <w:rPr>
          <w:rFonts w:asciiTheme="majorHAnsi" w:hAnsiTheme="majorHAnsi" w:cstheme="minorHAnsi"/>
          <w:color w:val="000000"/>
        </w:rPr>
        <w:t>/Equivalent</w:t>
      </w:r>
      <w:r w:rsidRPr="00502889">
        <w:rPr>
          <w:rFonts w:asciiTheme="majorHAnsi" w:hAnsiTheme="majorHAnsi" w:cstheme="minorHAnsi"/>
          <w:color w:val="000000"/>
        </w:rPr>
        <w:t>” without diluting any other tender</w:t>
      </w:r>
      <w:r w:rsidRPr="0019258D">
        <w:rPr>
          <w:rFonts w:asciiTheme="majorHAnsi" w:hAnsiTheme="majorHAnsi" w:cstheme="minorHAnsi"/>
          <w:color w:val="000000"/>
        </w:rPr>
        <w:t xml:space="preserve"> conditions.</w:t>
      </w:r>
    </w:p>
    <w:p w:rsidR="00D802D0" w:rsidRPr="0019258D" w:rsidRDefault="00D802D0" w:rsidP="00765B50">
      <w:pPr>
        <w:numPr>
          <w:ilvl w:val="0"/>
          <w:numId w:val="9"/>
        </w:numPr>
        <w:tabs>
          <w:tab w:val="clear" w:pos="960"/>
        </w:tabs>
        <w:autoSpaceDE w:val="0"/>
        <w:autoSpaceDN w:val="0"/>
        <w:adjustRightInd w:val="0"/>
        <w:spacing w:after="120"/>
        <w:ind w:left="851" w:hanging="425"/>
        <w:jc w:val="both"/>
        <w:rPr>
          <w:rFonts w:asciiTheme="majorHAnsi" w:hAnsiTheme="majorHAnsi" w:cstheme="minorHAnsi"/>
        </w:rPr>
      </w:pPr>
      <w:r w:rsidRPr="0019258D">
        <w:rPr>
          <w:rFonts w:asciiTheme="majorHAnsi" w:hAnsiTheme="majorHAnsi" w:cstheme="minorHAnsi"/>
        </w:rPr>
        <w:t xml:space="preserve">No payment will be made for vehicles supplied by the Service Provider older than </w:t>
      </w:r>
      <w:r w:rsidR="00A44851">
        <w:rPr>
          <w:rFonts w:asciiTheme="majorHAnsi" w:hAnsiTheme="majorHAnsi" w:cstheme="minorHAnsi"/>
          <w:b/>
        </w:rPr>
        <w:t>201</w:t>
      </w:r>
      <w:r w:rsidR="00A66557">
        <w:rPr>
          <w:rFonts w:asciiTheme="majorHAnsi" w:hAnsiTheme="majorHAnsi" w:cstheme="minorHAnsi"/>
          <w:b/>
        </w:rPr>
        <w:t>8</w:t>
      </w:r>
      <w:r w:rsidR="00A66557">
        <w:rPr>
          <w:rFonts w:asciiTheme="majorHAnsi" w:hAnsiTheme="majorHAnsi" w:cstheme="minorHAnsi"/>
        </w:rPr>
        <w:t xml:space="preserve"> model </w:t>
      </w:r>
      <w:r w:rsidRPr="0019258D">
        <w:rPr>
          <w:rFonts w:asciiTheme="majorHAnsi" w:hAnsiTheme="majorHAnsi" w:cstheme="minorHAnsi"/>
        </w:rPr>
        <w:t>vehicles.</w:t>
      </w:r>
      <w:r w:rsidR="00E133AB">
        <w:rPr>
          <w:rFonts w:asciiTheme="majorHAnsi" w:hAnsiTheme="majorHAnsi" w:cstheme="minorHAnsi"/>
        </w:rPr>
        <w:t xml:space="preserve"> </w:t>
      </w:r>
      <w:r w:rsidR="0043012A" w:rsidRPr="0019258D">
        <w:rPr>
          <w:rFonts w:asciiTheme="majorHAnsi" w:hAnsiTheme="majorHAnsi" w:cstheme="minorHAnsi"/>
        </w:rPr>
        <w:t xml:space="preserve">The Service Provider should supply the </w:t>
      </w:r>
      <w:r w:rsidR="00461B93" w:rsidRPr="0019258D">
        <w:rPr>
          <w:rFonts w:asciiTheme="majorHAnsi" w:hAnsiTheme="majorHAnsi" w:cstheme="minorHAnsi"/>
        </w:rPr>
        <w:t>OWN</w:t>
      </w:r>
      <w:r w:rsidR="0043012A" w:rsidRPr="0019258D">
        <w:rPr>
          <w:rFonts w:asciiTheme="majorHAnsi" w:hAnsiTheme="majorHAnsi" w:cstheme="minorHAnsi"/>
        </w:rPr>
        <w:t xml:space="preserve"> vehicles</w:t>
      </w:r>
      <w:r w:rsidR="00DC0A73">
        <w:rPr>
          <w:rFonts w:asciiTheme="majorHAnsi" w:hAnsiTheme="majorHAnsi" w:cstheme="minorHAnsi"/>
        </w:rPr>
        <w:t xml:space="preserve"> </w:t>
      </w:r>
      <w:r w:rsidR="00605C05" w:rsidRPr="0019258D">
        <w:rPr>
          <w:rFonts w:asciiTheme="majorHAnsi" w:hAnsiTheme="majorHAnsi" w:cstheme="minorHAnsi"/>
        </w:rPr>
        <w:t>(</w:t>
      </w:r>
      <w:r w:rsidR="001F6CA4" w:rsidRPr="0019258D">
        <w:rPr>
          <w:rFonts w:asciiTheme="majorHAnsi" w:hAnsiTheme="majorHAnsi" w:cstheme="minorHAnsi"/>
        </w:rPr>
        <w:t>i.e in accordance with the proportion of allotment</w:t>
      </w:r>
      <w:r w:rsidR="00E133AB">
        <w:rPr>
          <w:rFonts w:asciiTheme="majorHAnsi" w:hAnsiTheme="majorHAnsi" w:cstheme="minorHAnsi"/>
        </w:rPr>
        <w:t xml:space="preserve"> </w:t>
      </w:r>
      <w:r w:rsidR="001F6CA4" w:rsidRPr="0019258D">
        <w:rPr>
          <w:rFonts w:asciiTheme="majorHAnsi" w:hAnsiTheme="majorHAnsi" w:cstheme="minorHAnsi"/>
        </w:rPr>
        <w:t>given in the contract</w:t>
      </w:r>
      <w:r w:rsidR="00605C05" w:rsidRPr="0019258D">
        <w:rPr>
          <w:rFonts w:asciiTheme="majorHAnsi" w:hAnsiTheme="majorHAnsi" w:cstheme="minorHAnsi"/>
        </w:rPr>
        <w:t>)</w:t>
      </w:r>
      <w:r w:rsidR="00DC0A73">
        <w:rPr>
          <w:rFonts w:asciiTheme="majorHAnsi" w:hAnsiTheme="majorHAnsi" w:cstheme="minorHAnsi"/>
        </w:rPr>
        <w:t xml:space="preserve"> </w:t>
      </w:r>
      <w:r w:rsidR="0043012A" w:rsidRPr="0019258D">
        <w:rPr>
          <w:rFonts w:asciiTheme="majorHAnsi" w:hAnsiTheme="majorHAnsi" w:cstheme="minorHAnsi"/>
        </w:rPr>
        <w:t>as mentioned in Annexure 2A so as to claim CENVAT by BSNL Chennai Telephones.</w:t>
      </w:r>
    </w:p>
    <w:p w:rsidR="00B457EE" w:rsidRPr="0019258D" w:rsidRDefault="00B457EE" w:rsidP="005201BC">
      <w:pPr>
        <w:numPr>
          <w:ilvl w:val="0"/>
          <w:numId w:val="9"/>
        </w:numPr>
        <w:tabs>
          <w:tab w:val="clear" w:pos="960"/>
        </w:tabs>
        <w:autoSpaceDE w:val="0"/>
        <w:autoSpaceDN w:val="0"/>
        <w:adjustRightInd w:val="0"/>
        <w:spacing w:after="120"/>
        <w:ind w:left="990" w:right="-120" w:hanging="515"/>
        <w:jc w:val="both"/>
        <w:rPr>
          <w:rFonts w:asciiTheme="majorHAnsi" w:hAnsiTheme="majorHAnsi" w:cstheme="minorHAnsi"/>
        </w:rPr>
      </w:pPr>
      <w:r w:rsidRPr="0019258D">
        <w:rPr>
          <w:rFonts w:asciiTheme="majorHAnsi" w:hAnsiTheme="majorHAnsi" w:cstheme="minorHAnsi"/>
          <w:color w:val="000000"/>
        </w:rPr>
        <w:t>Should not refuse to provide vehicles against BSNL’s requirement and on each refusal</w:t>
      </w:r>
      <w:r w:rsidR="002F2289" w:rsidRPr="0019258D">
        <w:rPr>
          <w:rFonts w:asciiTheme="majorHAnsi" w:hAnsiTheme="majorHAnsi" w:cstheme="minorHAnsi"/>
          <w:color w:val="000000"/>
        </w:rPr>
        <w:t xml:space="preserve"> a penalty as given at item (iii</w:t>
      </w:r>
      <w:r w:rsidRPr="0019258D">
        <w:rPr>
          <w:rFonts w:asciiTheme="majorHAnsi" w:hAnsiTheme="majorHAnsi" w:cstheme="minorHAnsi"/>
          <w:color w:val="000000"/>
        </w:rPr>
        <w:t>) above will be deducted from the running bills besides any other action which may even lead to termination of contract.</w:t>
      </w:r>
    </w:p>
    <w:p w:rsidR="00B457EE" w:rsidRPr="0019258D" w:rsidRDefault="00B457EE" w:rsidP="00765B50">
      <w:pPr>
        <w:spacing w:after="120"/>
        <w:ind w:left="426" w:right="-120" w:hanging="426"/>
        <w:jc w:val="both"/>
        <w:rPr>
          <w:rFonts w:asciiTheme="majorHAnsi" w:hAnsiTheme="majorHAnsi" w:cstheme="minorHAnsi"/>
        </w:rPr>
      </w:pPr>
      <w:r w:rsidRPr="0019258D">
        <w:rPr>
          <w:rFonts w:asciiTheme="majorHAnsi" w:hAnsiTheme="majorHAnsi" w:cstheme="minorHAnsi"/>
        </w:rPr>
        <w:t>1</w:t>
      </w:r>
      <w:r w:rsidR="001C23A5" w:rsidRPr="0019258D">
        <w:rPr>
          <w:rFonts w:asciiTheme="majorHAnsi" w:hAnsiTheme="majorHAnsi" w:cstheme="minorHAnsi"/>
        </w:rPr>
        <w:t>7</w:t>
      </w:r>
      <w:r w:rsidRPr="0019258D">
        <w:rPr>
          <w:rFonts w:asciiTheme="majorHAnsi" w:hAnsiTheme="majorHAnsi" w:cstheme="minorHAnsi"/>
        </w:rPr>
        <w:t xml:space="preserve">. </w:t>
      </w:r>
      <w:r w:rsidRPr="0019258D">
        <w:rPr>
          <w:rFonts w:asciiTheme="majorHAnsi" w:hAnsiTheme="majorHAnsi" w:cstheme="minorHAnsi"/>
        </w:rPr>
        <w:tab/>
        <w:t>In case of any accident resulting in loss or damage to property of life, the sole responsibility for any legal or financial implication would vest with the Service Provider.  BSNL shall have no liability whatsoever.</w:t>
      </w:r>
    </w:p>
    <w:p w:rsidR="00B457EE" w:rsidRPr="0019258D" w:rsidRDefault="00B457EE" w:rsidP="00765B50">
      <w:pPr>
        <w:spacing w:after="120"/>
        <w:ind w:left="426" w:right="-120" w:hanging="426"/>
        <w:jc w:val="both"/>
        <w:rPr>
          <w:rFonts w:asciiTheme="majorHAnsi" w:hAnsiTheme="majorHAnsi" w:cstheme="minorHAnsi"/>
        </w:rPr>
      </w:pPr>
      <w:r w:rsidRPr="0019258D">
        <w:rPr>
          <w:rFonts w:asciiTheme="majorHAnsi" w:hAnsiTheme="majorHAnsi" w:cstheme="minorHAnsi"/>
        </w:rPr>
        <w:t>1</w:t>
      </w:r>
      <w:r w:rsidR="001C23A5" w:rsidRPr="0019258D">
        <w:rPr>
          <w:rFonts w:asciiTheme="majorHAnsi" w:hAnsiTheme="majorHAnsi" w:cstheme="minorHAnsi"/>
        </w:rPr>
        <w:t>8</w:t>
      </w:r>
      <w:r w:rsidRPr="0019258D">
        <w:rPr>
          <w:rFonts w:asciiTheme="majorHAnsi" w:hAnsiTheme="majorHAnsi" w:cstheme="minorHAnsi"/>
        </w:rPr>
        <w:t>.</w:t>
      </w:r>
      <w:r w:rsidRPr="0019258D">
        <w:rPr>
          <w:rFonts w:asciiTheme="majorHAnsi" w:hAnsiTheme="majorHAnsi" w:cstheme="minorHAnsi"/>
        </w:rPr>
        <w:tab/>
        <w:t xml:space="preserve">The Bid Document No. </w:t>
      </w:r>
      <w:r w:rsidR="00543D64">
        <w:rPr>
          <w:rFonts w:asciiTheme="majorHAnsi" w:hAnsiTheme="majorHAnsi" w:cstheme="minorHAnsi"/>
          <w:b/>
        </w:rPr>
        <w:t>DGM HQ NORTH</w:t>
      </w:r>
      <w:r w:rsidR="003E0483" w:rsidRPr="0019258D">
        <w:rPr>
          <w:rFonts w:asciiTheme="majorHAnsi" w:hAnsiTheme="majorHAnsi" w:cstheme="minorHAnsi"/>
          <w:b/>
        </w:rPr>
        <w:t>/</w:t>
      </w:r>
      <w:r w:rsidR="000A5A52">
        <w:rPr>
          <w:rFonts w:asciiTheme="majorHAnsi" w:hAnsiTheme="majorHAnsi" w:cstheme="minorHAnsi"/>
          <w:b/>
        </w:rPr>
        <w:t>GEM E-</w:t>
      </w:r>
      <w:r w:rsidRPr="0019258D">
        <w:rPr>
          <w:rFonts w:asciiTheme="majorHAnsi" w:hAnsiTheme="majorHAnsi" w:cstheme="minorHAnsi"/>
          <w:b/>
        </w:rPr>
        <w:t>Tender/</w:t>
      </w:r>
      <w:r w:rsidR="00C35016" w:rsidRPr="0019258D">
        <w:rPr>
          <w:rFonts w:asciiTheme="majorHAnsi" w:hAnsiTheme="majorHAnsi" w:cstheme="minorHAnsi"/>
          <w:b/>
        </w:rPr>
        <w:t>Hiring Vehicle/</w:t>
      </w:r>
      <w:r w:rsidR="000A5A52">
        <w:rPr>
          <w:rFonts w:asciiTheme="majorHAnsi" w:hAnsiTheme="majorHAnsi" w:cstheme="minorHAnsi"/>
          <w:b/>
        </w:rPr>
        <w:t xml:space="preserve">2022-23 </w:t>
      </w:r>
      <w:r w:rsidRPr="0019258D">
        <w:rPr>
          <w:rFonts w:asciiTheme="majorHAnsi" w:hAnsiTheme="majorHAnsi" w:cstheme="minorHAnsi"/>
          <w:b/>
        </w:rPr>
        <w:t>Dated</w:t>
      </w:r>
      <w:r w:rsidR="00330FAC">
        <w:rPr>
          <w:rFonts w:asciiTheme="majorHAnsi" w:hAnsiTheme="majorHAnsi" w:cstheme="minorHAnsi"/>
          <w:b/>
        </w:rPr>
        <w:t xml:space="preserve"> </w:t>
      </w:r>
      <w:r w:rsidR="002C2A54">
        <w:rPr>
          <w:rFonts w:asciiTheme="majorHAnsi" w:hAnsiTheme="majorHAnsi" w:cstheme="minorHAnsi"/>
          <w:b/>
        </w:rPr>
        <w:t>11.03.2023</w:t>
      </w:r>
      <w:r w:rsidRPr="0019258D">
        <w:rPr>
          <w:rFonts w:asciiTheme="majorHAnsi" w:hAnsiTheme="majorHAnsi" w:cstheme="minorHAnsi"/>
        </w:rPr>
        <w:t>, schedules</w:t>
      </w:r>
      <w:r w:rsidR="005D2011">
        <w:rPr>
          <w:rFonts w:asciiTheme="majorHAnsi" w:hAnsiTheme="majorHAnsi" w:cstheme="minorHAnsi"/>
        </w:rPr>
        <w:t xml:space="preserve"> </w:t>
      </w:r>
      <w:r w:rsidRPr="0019258D">
        <w:rPr>
          <w:rFonts w:asciiTheme="majorHAnsi" w:hAnsiTheme="majorHAnsi" w:cstheme="minorHAnsi"/>
        </w:rPr>
        <w:t xml:space="preserve">annexure/appendix which we annexed to this agreement, shall form part and parcel of this Agreement and integral part of this agreement. </w:t>
      </w:r>
    </w:p>
    <w:p w:rsidR="00B457EE" w:rsidRPr="0019258D" w:rsidRDefault="00B457EE" w:rsidP="00765B50">
      <w:pPr>
        <w:spacing w:after="120"/>
        <w:ind w:left="426" w:right="-120" w:hanging="426"/>
        <w:jc w:val="both"/>
        <w:rPr>
          <w:rFonts w:asciiTheme="majorHAnsi" w:hAnsiTheme="majorHAnsi" w:cstheme="minorHAnsi"/>
        </w:rPr>
      </w:pPr>
      <w:r w:rsidRPr="0019258D">
        <w:rPr>
          <w:rFonts w:asciiTheme="majorHAnsi" w:hAnsiTheme="majorHAnsi" w:cstheme="minorHAnsi"/>
        </w:rPr>
        <w:t>1</w:t>
      </w:r>
      <w:r w:rsidR="001C23A5" w:rsidRPr="0019258D">
        <w:rPr>
          <w:rFonts w:asciiTheme="majorHAnsi" w:hAnsiTheme="majorHAnsi" w:cstheme="minorHAnsi"/>
        </w:rPr>
        <w:t>9</w:t>
      </w:r>
      <w:r w:rsidRPr="0019258D">
        <w:rPr>
          <w:rFonts w:asciiTheme="majorHAnsi" w:hAnsiTheme="majorHAnsi" w:cstheme="minorHAnsi"/>
        </w:rPr>
        <w:t>.</w:t>
      </w:r>
      <w:r w:rsidRPr="0019258D">
        <w:rPr>
          <w:rFonts w:asciiTheme="majorHAnsi" w:hAnsiTheme="majorHAnsi" w:cstheme="minorHAnsi"/>
        </w:rPr>
        <w:tab/>
        <w:t>That Service Provider is/ shall be liable for any legal dispute/cases/claims that have arisen or may arise during the currency of the agreement in respect of vehicles provided by Service Provider.   BSNL shall not be liable for any loss, damages, etc suffered/ to be suffered by Service Provider or third party as the case may be.</w:t>
      </w:r>
    </w:p>
    <w:p w:rsidR="00B457EE" w:rsidRPr="0019258D" w:rsidRDefault="001C23A5" w:rsidP="00765B50">
      <w:pPr>
        <w:pStyle w:val="NormalWeb"/>
        <w:spacing w:before="0" w:beforeAutospacing="0" w:after="120" w:afterAutospacing="0"/>
        <w:ind w:left="426" w:right="-120" w:hanging="426"/>
        <w:jc w:val="both"/>
        <w:rPr>
          <w:rFonts w:asciiTheme="majorHAnsi" w:hAnsiTheme="majorHAnsi" w:cstheme="minorHAnsi"/>
          <w:color w:val="000000"/>
        </w:rPr>
      </w:pPr>
      <w:r w:rsidRPr="0019258D">
        <w:rPr>
          <w:rFonts w:asciiTheme="majorHAnsi" w:hAnsiTheme="majorHAnsi" w:cstheme="minorHAnsi"/>
          <w:color w:val="000000"/>
        </w:rPr>
        <w:lastRenderedPageBreak/>
        <w:t>20</w:t>
      </w:r>
      <w:r w:rsidR="00B457EE" w:rsidRPr="0019258D">
        <w:rPr>
          <w:rFonts w:asciiTheme="majorHAnsi" w:hAnsiTheme="majorHAnsi" w:cstheme="minorHAnsi"/>
          <w:color w:val="000000"/>
        </w:rPr>
        <w:t>.</w:t>
      </w:r>
      <w:r w:rsidR="00B457EE" w:rsidRPr="0019258D">
        <w:rPr>
          <w:rFonts w:asciiTheme="majorHAnsi" w:hAnsiTheme="majorHAnsi" w:cstheme="minorHAnsi"/>
          <w:color w:val="000000"/>
        </w:rPr>
        <w:tab/>
        <w:t>If for any reason the BSNL is dissatisfied in any way with the standard of the vehicle or felt deficiency in service during the hire period, it will be reported to the Service Provider in writing. The Service Provider without raising any dispute on such assessment by the BSNL regarding the standard of the vehicle provided or quality of service rendered by them may immediately replace it with another commercial vehicle on receipt of such complaint.</w:t>
      </w:r>
    </w:p>
    <w:p w:rsidR="00D226ED" w:rsidRPr="0019258D" w:rsidRDefault="00B457EE" w:rsidP="00B752B1">
      <w:pPr>
        <w:spacing w:after="120"/>
        <w:ind w:left="450" w:right="-120" w:hanging="450"/>
        <w:jc w:val="both"/>
        <w:rPr>
          <w:rFonts w:asciiTheme="majorHAnsi" w:hAnsiTheme="majorHAnsi" w:cstheme="minorHAnsi"/>
        </w:rPr>
      </w:pPr>
      <w:r w:rsidRPr="0019258D">
        <w:rPr>
          <w:rFonts w:asciiTheme="majorHAnsi" w:hAnsiTheme="majorHAnsi" w:cstheme="minorHAnsi"/>
        </w:rPr>
        <w:t>2</w:t>
      </w:r>
      <w:r w:rsidR="001C23A5" w:rsidRPr="0019258D">
        <w:rPr>
          <w:rFonts w:asciiTheme="majorHAnsi" w:hAnsiTheme="majorHAnsi" w:cstheme="minorHAnsi"/>
        </w:rPr>
        <w:t>1</w:t>
      </w:r>
      <w:r w:rsidRPr="0019258D">
        <w:rPr>
          <w:rFonts w:asciiTheme="majorHAnsi" w:hAnsiTheme="majorHAnsi" w:cstheme="minorHAnsi"/>
        </w:rPr>
        <w:t>.</w:t>
      </w:r>
      <w:r w:rsidRPr="0019258D">
        <w:rPr>
          <w:rFonts w:asciiTheme="majorHAnsi" w:hAnsiTheme="majorHAnsi" w:cstheme="minorHAnsi"/>
        </w:rPr>
        <w:tab/>
      </w:r>
      <w:r w:rsidR="00C65BDD" w:rsidRPr="0019258D">
        <w:rPr>
          <w:rFonts w:asciiTheme="majorHAnsi" w:hAnsiTheme="majorHAnsi" w:cstheme="minorHAnsi"/>
        </w:rPr>
        <w:t xml:space="preserve">(i) </w:t>
      </w:r>
      <w:r w:rsidRPr="0019258D">
        <w:rPr>
          <w:rFonts w:asciiTheme="majorHAnsi" w:hAnsiTheme="majorHAnsi" w:cstheme="minorHAnsi"/>
        </w:rPr>
        <w:t>The Service Provider shall also be liable for all fines, penalties, and the like of parking</w:t>
      </w:r>
      <w:r w:rsidR="00C65BDD" w:rsidRPr="0019258D">
        <w:rPr>
          <w:rFonts w:asciiTheme="majorHAnsi" w:hAnsiTheme="majorHAnsi" w:cstheme="minorHAnsi"/>
        </w:rPr>
        <w:t xml:space="preserve"> (no parking area)</w:t>
      </w:r>
      <w:r w:rsidRPr="0019258D">
        <w:rPr>
          <w:rFonts w:asciiTheme="majorHAnsi" w:hAnsiTheme="majorHAnsi" w:cstheme="minorHAnsi"/>
        </w:rPr>
        <w:t>, traffic and other criminal offences arising out of or concerning the use of the vehicle during the hire period</w:t>
      </w:r>
      <w:r w:rsidR="00C65BDD" w:rsidRPr="0019258D">
        <w:rPr>
          <w:rFonts w:asciiTheme="majorHAnsi" w:hAnsiTheme="majorHAnsi" w:cstheme="minorHAnsi"/>
        </w:rPr>
        <w:t xml:space="preserve">. </w:t>
      </w:r>
    </w:p>
    <w:p w:rsidR="00B457EE" w:rsidRPr="0019258D" w:rsidRDefault="00C65BDD" w:rsidP="00765B50">
      <w:pPr>
        <w:spacing w:after="120"/>
        <w:ind w:left="426" w:right="-120"/>
        <w:jc w:val="both"/>
        <w:rPr>
          <w:rFonts w:asciiTheme="majorHAnsi" w:hAnsiTheme="majorHAnsi" w:cstheme="minorHAnsi"/>
        </w:rPr>
      </w:pPr>
      <w:r w:rsidRPr="0019258D">
        <w:rPr>
          <w:rFonts w:asciiTheme="majorHAnsi" w:hAnsiTheme="majorHAnsi" w:cstheme="minorHAnsi"/>
        </w:rPr>
        <w:t xml:space="preserve">(ii) </w:t>
      </w:r>
      <w:r w:rsidRPr="0019258D">
        <w:rPr>
          <w:rFonts w:asciiTheme="majorHAnsi" w:hAnsiTheme="majorHAnsi" w:cstheme="minorHAnsi"/>
          <w:b/>
          <w:sz w:val="22"/>
          <w:szCs w:val="22"/>
        </w:rPr>
        <w:t>Parking / Toll Charges</w:t>
      </w:r>
      <w:r w:rsidRPr="0019258D">
        <w:rPr>
          <w:rFonts w:asciiTheme="majorHAnsi" w:hAnsiTheme="majorHAnsi" w:cstheme="minorHAnsi"/>
          <w:sz w:val="22"/>
          <w:szCs w:val="22"/>
        </w:rPr>
        <w:t>, if any, may be claimed by Producing valid parking / Toll slips.</w:t>
      </w:r>
    </w:p>
    <w:p w:rsidR="00B457EE" w:rsidRPr="0019258D" w:rsidRDefault="00B457EE" w:rsidP="00765B50">
      <w:pPr>
        <w:pStyle w:val="BodyText"/>
        <w:spacing w:after="120"/>
        <w:ind w:left="426" w:right="-5" w:hanging="426"/>
        <w:rPr>
          <w:rFonts w:asciiTheme="majorHAnsi" w:hAnsiTheme="majorHAnsi" w:cstheme="minorHAnsi"/>
        </w:rPr>
      </w:pPr>
      <w:r w:rsidRPr="0019258D">
        <w:rPr>
          <w:rFonts w:asciiTheme="majorHAnsi" w:hAnsiTheme="majorHAnsi" w:cstheme="minorHAnsi"/>
        </w:rPr>
        <w:t>2</w:t>
      </w:r>
      <w:r w:rsidR="001C23A5" w:rsidRPr="0019258D">
        <w:rPr>
          <w:rFonts w:asciiTheme="majorHAnsi" w:hAnsiTheme="majorHAnsi" w:cstheme="minorHAnsi"/>
        </w:rPr>
        <w:t>2</w:t>
      </w:r>
      <w:r w:rsidRPr="0019258D">
        <w:rPr>
          <w:rFonts w:asciiTheme="majorHAnsi" w:hAnsiTheme="majorHAnsi" w:cstheme="minorHAnsi"/>
        </w:rPr>
        <w:t>.</w:t>
      </w:r>
      <w:r w:rsidRPr="0019258D">
        <w:rPr>
          <w:rFonts w:asciiTheme="majorHAnsi" w:hAnsiTheme="majorHAnsi" w:cstheme="minorHAnsi"/>
        </w:rPr>
        <w:tab/>
        <w:t xml:space="preserve">The Service Provider shall not act as a broker for other hire companies or any individual or transfer or assign or sub-let any part of the service once agreed or any share of interest in any manner or degree, directly or indirectly, to any third party whatsoever and the contract will be valid only if the company signing the contract supplies the vehicles themselves from their own or leased fleet. </w:t>
      </w:r>
    </w:p>
    <w:p w:rsidR="00B457EE" w:rsidRPr="0019258D" w:rsidRDefault="00B457EE" w:rsidP="00765B50">
      <w:pPr>
        <w:pStyle w:val="BodyText"/>
        <w:spacing w:after="120"/>
        <w:ind w:left="426" w:right="-5" w:hanging="426"/>
        <w:rPr>
          <w:rFonts w:asciiTheme="majorHAnsi" w:hAnsiTheme="majorHAnsi" w:cstheme="minorHAnsi"/>
        </w:rPr>
      </w:pPr>
      <w:r w:rsidRPr="0019258D">
        <w:rPr>
          <w:rFonts w:asciiTheme="majorHAnsi" w:hAnsiTheme="majorHAnsi" w:cstheme="minorHAnsi"/>
        </w:rPr>
        <w:t>2</w:t>
      </w:r>
      <w:r w:rsidR="001C23A5" w:rsidRPr="0019258D">
        <w:rPr>
          <w:rFonts w:asciiTheme="majorHAnsi" w:hAnsiTheme="majorHAnsi" w:cstheme="minorHAnsi"/>
        </w:rPr>
        <w:t>3</w:t>
      </w:r>
      <w:r w:rsidR="00765B50" w:rsidRPr="0019258D">
        <w:rPr>
          <w:rFonts w:asciiTheme="majorHAnsi" w:hAnsiTheme="majorHAnsi" w:cstheme="minorHAnsi"/>
        </w:rPr>
        <w:t>.</w:t>
      </w:r>
      <w:r w:rsidR="00765B50" w:rsidRPr="0019258D">
        <w:rPr>
          <w:rFonts w:asciiTheme="majorHAnsi" w:hAnsiTheme="majorHAnsi" w:cstheme="minorHAnsi"/>
        </w:rPr>
        <w:tab/>
      </w:r>
      <w:r w:rsidRPr="0019258D">
        <w:rPr>
          <w:rFonts w:asciiTheme="majorHAnsi" w:hAnsiTheme="majorHAnsi" w:cstheme="minorHAnsi"/>
        </w:rPr>
        <w:t>The Service Provider will also ensure that they will not supply the vehicles to BSNL which are either owned by employees of BSNL either directly recruited or on deputation to BSNL or their near relatives as defined in Sch</w:t>
      </w:r>
      <w:r w:rsidR="00601DEA" w:rsidRPr="0019258D">
        <w:rPr>
          <w:rFonts w:asciiTheme="majorHAnsi" w:hAnsiTheme="majorHAnsi" w:cstheme="minorHAnsi"/>
        </w:rPr>
        <w:t>edule</w:t>
      </w:r>
      <w:r w:rsidRPr="0019258D">
        <w:rPr>
          <w:rFonts w:asciiTheme="majorHAnsi" w:hAnsiTheme="majorHAnsi" w:cstheme="minorHAnsi"/>
        </w:rPr>
        <w:t xml:space="preserve">-IA of Company Act 1956 and clause </w:t>
      </w:r>
      <w:r w:rsidR="001C3EE8" w:rsidRPr="0019258D">
        <w:rPr>
          <w:rFonts w:asciiTheme="majorHAnsi" w:hAnsiTheme="majorHAnsi" w:cstheme="minorHAnsi"/>
        </w:rPr>
        <w:t>3</w:t>
      </w:r>
      <w:r w:rsidR="006F365C">
        <w:rPr>
          <w:rFonts w:asciiTheme="majorHAnsi" w:hAnsiTheme="majorHAnsi" w:cstheme="minorHAnsi"/>
        </w:rPr>
        <w:t>1</w:t>
      </w:r>
      <w:r w:rsidRPr="0019258D">
        <w:rPr>
          <w:rFonts w:asciiTheme="majorHAnsi" w:hAnsiTheme="majorHAnsi" w:cstheme="minorHAnsi"/>
        </w:rPr>
        <w:t xml:space="preserve"> of Section-I</w:t>
      </w:r>
      <w:r w:rsidR="001C3EE8" w:rsidRPr="0019258D">
        <w:rPr>
          <w:rFonts w:asciiTheme="majorHAnsi" w:hAnsiTheme="majorHAnsi" w:cstheme="minorHAnsi"/>
        </w:rPr>
        <w:t>V</w:t>
      </w:r>
      <w:r w:rsidRPr="0019258D">
        <w:rPr>
          <w:rFonts w:asciiTheme="majorHAnsi" w:hAnsiTheme="majorHAnsi" w:cstheme="minorHAnsi"/>
        </w:rPr>
        <w:t xml:space="preserve"> of the Bid documents enclosed as schedule “B” to this agreement. A certificate to this effect is annexed to this agreement as Appendix-IV.</w:t>
      </w:r>
    </w:p>
    <w:p w:rsidR="00B457EE" w:rsidRPr="0019258D" w:rsidRDefault="00B457EE" w:rsidP="00765B50">
      <w:pPr>
        <w:pStyle w:val="Default"/>
        <w:tabs>
          <w:tab w:val="left" w:pos="426"/>
        </w:tabs>
        <w:spacing w:after="120"/>
        <w:ind w:left="426" w:right="-5" w:hanging="426"/>
        <w:jc w:val="both"/>
        <w:rPr>
          <w:rFonts w:asciiTheme="majorHAnsi" w:hAnsiTheme="majorHAnsi" w:cstheme="minorHAnsi"/>
        </w:rPr>
      </w:pPr>
      <w:r w:rsidRPr="0019258D">
        <w:rPr>
          <w:rFonts w:asciiTheme="majorHAnsi" w:hAnsiTheme="majorHAnsi" w:cstheme="minorHAnsi"/>
        </w:rPr>
        <w:t>2</w:t>
      </w:r>
      <w:r w:rsidR="001C23A5" w:rsidRPr="0019258D">
        <w:rPr>
          <w:rFonts w:asciiTheme="majorHAnsi" w:hAnsiTheme="majorHAnsi" w:cstheme="minorHAnsi"/>
        </w:rPr>
        <w:t>4</w:t>
      </w:r>
      <w:r w:rsidRPr="0019258D">
        <w:rPr>
          <w:rFonts w:asciiTheme="majorHAnsi" w:hAnsiTheme="majorHAnsi" w:cstheme="minorHAnsi"/>
        </w:rPr>
        <w:t>.</w:t>
      </w:r>
      <w:r w:rsidRPr="0019258D">
        <w:rPr>
          <w:rFonts w:asciiTheme="majorHAnsi" w:hAnsiTheme="majorHAnsi" w:cstheme="minorHAnsi"/>
        </w:rPr>
        <w:tab/>
        <w:t>The Service Provider will not</w:t>
      </w:r>
      <w:r w:rsidRPr="0019258D">
        <w:rPr>
          <w:rFonts w:asciiTheme="majorHAnsi" w:hAnsiTheme="majorHAnsi" w:cstheme="minorHAnsi"/>
          <w:color w:val="auto"/>
        </w:rPr>
        <w:t xml:space="preserve"> be tampering the meter reading, vehicle usage timings, overwriting of Summary / log sheet and allow </w:t>
      </w:r>
      <w:r w:rsidR="008826BF" w:rsidRPr="0019258D">
        <w:rPr>
          <w:rFonts w:asciiTheme="majorHAnsi" w:hAnsiTheme="majorHAnsi" w:cstheme="minorHAnsi"/>
          <w:color w:val="auto"/>
        </w:rPr>
        <w:t>misbehavior</w:t>
      </w:r>
      <w:r w:rsidRPr="0019258D">
        <w:rPr>
          <w:rFonts w:asciiTheme="majorHAnsi" w:hAnsiTheme="majorHAnsi" w:cstheme="minorHAnsi"/>
          <w:color w:val="auto"/>
        </w:rPr>
        <w:t xml:space="preserve"> of driver while on duty. Such incidents shall be viewed seriously, leading to cancellation of contract.</w:t>
      </w:r>
    </w:p>
    <w:p w:rsidR="00B457EE" w:rsidRPr="0019258D" w:rsidRDefault="00B457EE" w:rsidP="00765B50">
      <w:pPr>
        <w:tabs>
          <w:tab w:val="left" w:pos="426"/>
        </w:tabs>
        <w:spacing w:after="120"/>
        <w:ind w:left="426" w:right="-5" w:hanging="426"/>
        <w:jc w:val="both"/>
        <w:rPr>
          <w:rFonts w:asciiTheme="majorHAnsi" w:hAnsiTheme="majorHAnsi" w:cstheme="minorHAnsi"/>
        </w:rPr>
      </w:pPr>
      <w:r w:rsidRPr="0019258D">
        <w:rPr>
          <w:rFonts w:asciiTheme="majorHAnsi" w:hAnsiTheme="majorHAnsi" w:cstheme="minorHAnsi"/>
        </w:rPr>
        <w:t>2</w:t>
      </w:r>
      <w:r w:rsidR="001C23A5" w:rsidRPr="0019258D">
        <w:rPr>
          <w:rFonts w:asciiTheme="majorHAnsi" w:hAnsiTheme="majorHAnsi" w:cstheme="minorHAnsi"/>
        </w:rPr>
        <w:t>5</w:t>
      </w:r>
      <w:r w:rsidRPr="0019258D">
        <w:rPr>
          <w:rFonts w:asciiTheme="majorHAnsi" w:hAnsiTheme="majorHAnsi" w:cstheme="minorHAnsi"/>
        </w:rPr>
        <w:t>.</w:t>
      </w:r>
      <w:r w:rsidRPr="0019258D">
        <w:rPr>
          <w:rFonts w:asciiTheme="majorHAnsi" w:hAnsiTheme="majorHAnsi" w:cstheme="minorHAnsi"/>
        </w:rPr>
        <w:tab/>
        <w:t xml:space="preserve">Service Provider shall not engage any person below 18 years of age. </w:t>
      </w:r>
    </w:p>
    <w:p w:rsidR="00B457EE" w:rsidRPr="0019258D" w:rsidRDefault="00B457EE" w:rsidP="00901DE1">
      <w:pPr>
        <w:autoSpaceDE w:val="0"/>
        <w:autoSpaceDN w:val="0"/>
        <w:adjustRightInd w:val="0"/>
        <w:ind w:left="426" w:hanging="426"/>
        <w:jc w:val="both"/>
        <w:rPr>
          <w:rFonts w:asciiTheme="majorHAnsi" w:hAnsiTheme="majorHAnsi" w:cstheme="minorHAnsi"/>
          <w:color w:val="000000"/>
        </w:rPr>
      </w:pPr>
      <w:r w:rsidRPr="0019258D">
        <w:rPr>
          <w:rFonts w:asciiTheme="majorHAnsi" w:hAnsiTheme="majorHAnsi" w:cstheme="minorHAnsi"/>
        </w:rPr>
        <w:t>2</w:t>
      </w:r>
      <w:r w:rsidR="001C23A5" w:rsidRPr="0019258D">
        <w:rPr>
          <w:rFonts w:asciiTheme="majorHAnsi" w:hAnsiTheme="majorHAnsi" w:cstheme="minorHAnsi"/>
        </w:rPr>
        <w:t>6</w:t>
      </w:r>
      <w:r w:rsidRPr="0019258D">
        <w:rPr>
          <w:rFonts w:asciiTheme="majorHAnsi" w:hAnsiTheme="majorHAnsi" w:cstheme="minorHAnsi"/>
        </w:rPr>
        <w:t>.</w:t>
      </w:r>
      <w:r w:rsidRPr="0019258D">
        <w:rPr>
          <w:rFonts w:asciiTheme="majorHAnsi" w:hAnsiTheme="majorHAnsi" w:cstheme="minorHAnsi"/>
        </w:rPr>
        <w:tab/>
        <w:t xml:space="preserve">Rates charged by the </w:t>
      </w:r>
      <w:r w:rsidRPr="0019258D">
        <w:rPr>
          <w:rFonts w:asciiTheme="majorHAnsi" w:hAnsiTheme="majorHAnsi" w:cstheme="minorHAnsi"/>
          <w:color w:val="000000"/>
        </w:rPr>
        <w:t>Service Provider for the services given under this contract shall not be higher than the rates quoted by the Service Provider in his bid and will be regulated by clauses (2</w:t>
      </w:r>
      <w:r w:rsidR="00E61C81" w:rsidRPr="0019258D">
        <w:rPr>
          <w:rFonts w:asciiTheme="majorHAnsi" w:hAnsiTheme="majorHAnsi" w:cstheme="minorHAnsi"/>
          <w:color w:val="000000"/>
        </w:rPr>
        <w:t>4</w:t>
      </w:r>
      <w:r w:rsidRPr="0019258D">
        <w:rPr>
          <w:rFonts w:asciiTheme="majorHAnsi" w:hAnsiTheme="majorHAnsi" w:cstheme="minorHAnsi"/>
          <w:color w:val="000000"/>
        </w:rPr>
        <w:t>&amp; 2</w:t>
      </w:r>
      <w:r w:rsidR="00E61C81" w:rsidRPr="0019258D">
        <w:rPr>
          <w:rFonts w:asciiTheme="majorHAnsi" w:hAnsiTheme="majorHAnsi" w:cstheme="minorHAnsi"/>
          <w:color w:val="000000"/>
        </w:rPr>
        <w:t>5</w:t>
      </w:r>
      <w:r w:rsidRPr="0019258D">
        <w:rPr>
          <w:rFonts w:asciiTheme="majorHAnsi" w:hAnsiTheme="majorHAnsi" w:cstheme="minorHAnsi"/>
          <w:color w:val="000000"/>
        </w:rPr>
        <w:t>) of Section-IV of Bid Document. The revision of rates may be allowed on account of increase or decrease in price of Petrol/Diesel/CNG and these variations shall be worked out from the base rate as per formula indicated in Clause (2</w:t>
      </w:r>
      <w:r w:rsidR="007F08EA" w:rsidRPr="0019258D">
        <w:rPr>
          <w:rFonts w:asciiTheme="majorHAnsi" w:hAnsiTheme="majorHAnsi" w:cstheme="minorHAnsi"/>
          <w:color w:val="000000"/>
        </w:rPr>
        <w:t>5</w:t>
      </w:r>
      <w:r w:rsidRPr="0019258D">
        <w:rPr>
          <w:rFonts w:asciiTheme="majorHAnsi" w:hAnsiTheme="majorHAnsi" w:cstheme="minorHAnsi"/>
          <w:color w:val="000000"/>
        </w:rPr>
        <w:t>.1) of Section-IV of Bid Document.</w:t>
      </w:r>
    </w:p>
    <w:p w:rsidR="00B457EE" w:rsidRPr="0019258D" w:rsidRDefault="00B457EE" w:rsidP="00765B50">
      <w:pPr>
        <w:tabs>
          <w:tab w:val="left" w:pos="720"/>
        </w:tabs>
        <w:ind w:left="426" w:hanging="426"/>
        <w:jc w:val="both"/>
        <w:rPr>
          <w:rFonts w:asciiTheme="majorHAnsi" w:hAnsiTheme="majorHAnsi" w:cstheme="minorHAnsi"/>
        </w:rPr>
      </w:pPr>
      <w:r w:rsidRPr="0019258D">
        <w:rPr>
          <w:rFonts w:asciiTheme="majorHAnsi" w:hAnsiTheme="majorHAnsi" w:cstheme="minorHAnsi"/>
        </w:rPr>
        <w:t>2</w:t>
      </w:r>
      <w:r w:rsidR="001C23A5" w:rsidRPr="0019258D">
        <w:rPr>
          <w:rFonts w:asciiTheme="majorHAnsi" w:hAnsiTheme="majorHAnsi" w:cstheme="minorHAnsi"/>
        </w:rPr>
        <w:t>7</w:t>
      </w:r>
      <w:r w:rsidRPr="0019258D">
        <w:rPr>
          <w:rFonts w:asciiTheme="majorHAnsi" w:hAnsiTheme="majorHAnsi" w:cstheme="minorHAnsi"/>
        </w:rPr>
        <w:t xml:space="preserve">. In the event of any question, dispute or difference arising under the agreement or in connection there with (except as to the matters, the decision to which is specifically provided under this agreement), the same shall be referred to sole arbitration of *______of Bharat Sanchar Nigam limited (BSNL) of the respective Circles/District or any other person appointed by him. In case his designation is changed or his office is abolished then in such case to the sole arbitration of the officer for the time being entrusted whether in addition to the function of the *________ or by whatever designation such officers may be called (hereinafter referred to as the said officer). In the event of such Arbitrator to whom the matter is originally referred to vacates his office on resignation or otherwise or refuses to do work or neglecting his work or being unable to act as Arbitrator  for any reasons whatsoever, the *________ of BSNL shall appoint another person to act as Arbitrator in the place of outgoing Arbitrator and the person so appointed shall be entitled to proceed further with the reference from the stage at which it was left by the predecessor and that the award of the arbitrator shall be final and binding on both the parties. Service Provider will </w:t>
      </w:r>
      <w:r w:rsidRPr="0019258D">
        <w:rPr>
          <w:rFonts w:asciiTheme="majorHAnsi" w:hAnsiTheme="majorHAnsi" w:cstheme="minorHAnsi"/>
        </w:rPr>
        <w:lastRenderedPageBreak/>
        <w:t xml:space="preserve">have no objection in any such appointment that arbitrator so appointed is an employee of BSNL or a Government Servant or that he has to deal with the matter to which the agreement relates or that in the course of his duties as a BSNL employee he has expressed his views on all or any of the matters in dispute.  The adjudication of such Arbitrator shall be governed by the provisions of the Arbitration and Conciliation Act 1996, or any statutory modification or re-enactment three of or any rules made thereof. </w:t>
      </w:r>
    </w:p>
    <w:p w:rsidR="00732C0B" w:rsidRDefault="00B457EE" w:rsidP="00732C0B">
      <w:pPr>
        <w:spacing w:after="120"/>
        <w:ind w:left="426" w:hanging="426"/>
        <w:jc w:val="both"/>
        <w:rPr>
          <w:rFonts w:asciiTheme="majorHAnsi" w:hAnsiTheme="majorHAnsi" w:cstheme="minorHAnsi"/>
        </w:rPr>
      </w:pPr>
      <w:r w:rsidRPr="0019258D">
        <w:rPr>
          <w:rFonts w:asciiTheme="majorHAnsi" w:hAnsiTheme="majorHAnsi" w:cstheme="minorHAnsi"/>
        </w:rPr>
        <w:t>2</w:t>
      </w:r>
      <w:r w:rsidR="001C23A5" w:rsidRPr="0019258D">
        <w:rPr>
          <w:rFonts w:asciiTheme="majorHAnsi" w:hAnsiTheme="majorHAnsi" w:cstheme="minorHAnsi"/>
        </w:rPr>
        <w:t>8</w:t>
      </w:r>
      <w:r w:rsidRPr="0019258D">
        <w:rPr>
          <w:rFonts w:asciiTheme="majorHAnsi" w:hAnsiTheme="majorHAnsi" w:cstheme="minorHAnsi"/>
        </w:rPr>
        <w:t xml:space="preserve">. </w:t>
      </w:r>
      <w:r w:rsidR="00765B50" w:rsidRPr="0019258D">
        <w:rPr>
          <w:rFonts w:asciiTheme="majorHAnsi" w:hAnsiTheme="majorHAnsi" w:cstheme="minorHAnsi"/>
        </w:rPr>
        <w:tab/>
      </w:r>
      <w:r w:rsidRPr="0019258D">
        <w:rPr>
          <w:rFonts w:asciiTheme="majorHAnsi" w:hAnsiTheme="majorHAnsi" w:cstheme="minorHAnsi"/>
        </w:rPr>
        <w:t xml:space="preserve">The venue of Arbitration proceeding shall be Office of </w:t>
      </w:r>
      <w:r w:rsidR="005D2011" w:rsidRPr="0019258D">
        <w:rPr>
          <w:rFonts w:asciiTheme="majorHAnsi" w:hAnsiTheme="majorHAnsi" w:cstheme="minorHAnsi"/>
          <w:i/>
        </w:rPr>
        <w:t xml:space="preserve">The Chief General Manager (CGM) </w:t>
      </w:r>
      <w:r w:rsidRPr="0019258D">
        <w:rPr>
          <w:rFonts w:asciiTheme="majorHAnsi" w:hAnsiTheme="majorHAnsi" w:cstheme="minorHAnsi"/>
        </w:rPr>
        <w:t xml:space="preserve">of BSNL at </w:t>
      </w:r>
      <w:r w:rsidR="005D2011">
        <w:rPr>
          <w:rFonts w:asciiTheme="majorHAnsi" w:hAnsiTheme="majorHAnsi" w:cstheme="minorHAnsi"/>
        </w:rPr>
        <w:t>78 Purasawalkam High Road CNI-10</w:t>
      </w:r>
      <w:r w:rsidRPr="0019258D">
        <w:rPr>
          <w:rFonts w:asciiTheme="majorHAnsi" w:hAnsiTheme="majorHAnsi" w:cstheme="minorHAnsi"/>
        </w:rPr>
        <w:t xml:space="preserve"> or such other place as the arbitrator may decide.</w:t>
      </w:r>
    </w:p>
    <w:p w:rsidR="00B457EE" w:rsidRPr="0019258D" w:rsidRDefault="00B457EE" w:rsidP="00732C0B">
      <w:pPr>
        <w:spacing w:after="120"/>
        <w:ind w:left="426" w:hanging="426"/>
        <w:jc w:val="both"/>
        <w:rPr>
          <w:rFonts w:asciiTheme="majorHAnsi" w:hAnsiTheme="majorHAnsi" w:cstheme="minorHAnsi"/>
        </w:rPr>
      </w:pPr>
      <w:r w:rsidRPr="0019258D">
        <w:rPr>
          <w:rFonts w:asciiTheme="majorHAnsi" w:hAnsiTheme="majorHAnsi" w:cstheme="minorHAnsi"/>
        </w:rPr>
        <w:t xml:space="preserve">(N.B : </w:t>
      </w:r>
      <w:r w:rsidRPr="0019258D">
        <w:rPr>
          <w:rFonts w:asciiTheme="majorHAnsi" w:hAnsiTheme="majorHAnsi" w:cstheme="minorHAnsi"/>
          <w:i/>
        </w:rPr>
        <w:t>At the places marked * in the above clauses, “The Chief General Manager (CGM) / Principal General Manager (PGM) / Telecom District Manager (TDM), as the case may be incorporated</w:t>
      </w:r>
      <w:r w:rsidRPr="0019258D">
        <w:rPr>
          <w:rFonts w:asciiTheme="majorHAnsi" w:hAnsiTheme="majorHAnsi" w:cstheme="minorHAnsi"/>
        </w:rPr>
        <w:t>.)</w:t>
      </w:r>
    </w:p>
    <w:p w:rsidR="00B457EE" w:rsidRPr="0019258D" w:rsidRDefault="00B457EE" w:rsidP="00765B50">
      <w:pPr>
        <w:ind w:left="426" w:right="-120" w:hanging="426"/>
        <w:jc w:val="both"/>
        <w:rPr>
          <w:rFonts w:asciiTheme="majorHAnsi" w:hAnsiTheme="majorHAnsi" w:cstheme="minorHAnsi"/>
        </w:rPr>
      </w:pPr>
      <w:r w:rsidRPr="0019258D">
        <w:rPr>
          <w:rFonts w:asciiTheme="majorHAnsi" w:hAnsiTheme="majorHAnsi" w:cstheme="minorHAnsi"/>
        </w:rPr>
        <w:t>2</w:t>
      </w:r>
      <w:r w:rsidR="001C23A5" w:rsidRPr="0019258D">
        <w:rPr>
          <w:rFonts w:asciiTheme="majorHAnsi" w:hAnsiTheme="majorHAnsi" w:cstheme="minorHAnsi"/>
        </w:rPr>
        <w:t>9</w:t>
      </w:r>
      <w:r w:rsidRPr="0019258D">
        <w:rPr>
          <w:rFonts w:asciiTheme="majorHAnsi" w:hAnsiTheme="majorHAnsi" w:cstheme="minorHAnsi"/>
        </w:rPr>
        <w:t>.</w:t>
      </w:r>
      <w:r w:rsidRPr="0019258D">
        <w:rPr>
          <w:rFonts w:asciiTheme="majorHAnsi" w:hAnsiTheme="majorHAnsi" w:cstheme="minorHAnsi"/>
        </w:rPr>
        <w:tab/>
        <w:t xml:space="preserve">If the Service Provider institutes any legal proceedings against the BSNL to enforce any of its rights under this agreement it shall be in the legal jurisdiction of BSNL where the vehicle has been hired and not the place where the Service Provider has his registered office. </w:t>
      </w:r>
    </w:p>
    <w:p w:rsidR="00B457EE" w:rsidRPr="0019258D" w:rsidRDefault="001C23A5" w:rsidP="00765B50">
      <w:pPr>
        <w:ind w:left="426" w:right="-120" w:hanging="426"/>
        <w:jc w:val="both"/>
        <w:rPr>
          <w:rFonts w:asciiTheme="majorHAnsi" w:hAnsiTheme="majorHAnsi" w:cstheme="minorHAnsi"/>
        </w:rPr>
      </w:pPr>
      <w:r w:rsidRPr="0019258D">
        <w:rPr>
          <w:rFonts w:asciiTheme="majorHAnsi" w:hAnsiTheme="majorHAnsi" w:cstheme="minorHAnsi"/>
        </w:rPr>
        <w:t>30</w:t>
      </w:r>
      <w:r w:rsidR="00B457EE" w:rsidRPr="0019258D">
        <w:rPr>
          <w:rFonts w:asciiTheme="majorHAnsi" w:hAnsiTheme="majorHAnsi" w:cstheme="minorHAnsi"/>
        </w:rPr>
        <w:t>.</w:t>
      </w:r>
      <w:r w:rsidR="00B457EE" w:rsidRPr="0019258D">
        <w:rPr>
          <w:rFonts w:asciiTheme="majorHAnsi" w:hAnsiTheme="majorHAnsi" w:cstheme="minorHAnsi"/>
        </w:rPr>
        <w:tab/>
        <w:t>The Service Provider is / shall be responsible for compliance of all the laws / rules/ regulations and Government instructions that are/ will be applicable to and aimed to protect the interest of the employees/ workers engaged by it and shall ensure payment of all the statutory dues/ liabilities as may have arisen during the past ‘or’ may arise during the course of performance of this contract.</w:t>
      </w:r>
    </w:p>
    <w:p w:rsidR="00B457EE" w:rsidRPr="0019258D" w:rsidRDefault="00B457EE" w:rsidP="00765B50">
      <w:pPr>
        <w:ind w:left="426" w:right="-120" w:hanging="426"/>
        <w:jc w:val="both"/>
        <w:rPr>
          <w:rFonts w:asciiTheme="majorHAnsi" w:hAnsiTheme="majorHAnsi" w:cstheme="minorHAnsi"/>
        </w:rPr>
      </w:pPr>
      <w:r w:rsidRPr="0019258D">
        <w:rPr>
          <w:rFonts w:asciiTheme="majorHAnsi" w:hAnsiTheme="majorHAnsi" w:cstheme="minorHAnsi"/>
        </w:rPr>
        <w:t>3</w:t>
      </w:r>
      <w:r w:rsidR="001C23A5" w:rsidRPr="0019258D">
        <w:rPr>
          <w:rFonts w:asciiTheme="majorHAnsi" w:hAnsiTheme="majorHAnsi" w:cstheme="minorHAnsi"/>
        </w:rPr>
        <w:t>1</w:t>
      </w:r>
      <w:r w:rsidRPr="0019258D">
        <w:rPr>
          <w:rFonts w:asciiTheme="majorHAnsi" w:hAnsiTheme="majorHAnsi" w:cstheme="minorHAnsi"/>
        </w:rPr>
        <w:t>.</w:t>
      </w:r>
      <w:r w:rsidRPr="0019258D">
        <w:rPr>
          <w:rFonts w:asciiTheme="majorHAnsi" w:hAnsiTheme="majorHAnsi" w:cstheme="minorHAnsi"/>
        </w:rPr>
        <w:tab/>
        <w:t xml:space="preserve">Notwithstanding </w:t>
      </w:r>
      <w:r w:rsidR="00C35016" w:rsidRPr="0019258D">
        <w:rPr>
          <w:rFonts w:asciiTheme="majorHAnsi" w:hAnsiTheme="majorHAnsi" w:cstheme="minorHAnsi"/>
        </w:rPr>
        <w:t>anything</w:t>
      </w:r>
      <w:r w:rsidRPr="0019258D">
        <w:rPr>
          <w:rFonts w:asciiTheme="majorHAnsi" w:hAnsiTheme="majorHAnsi" w:cstheme="minorHAnsi"/>
        </w:rPr>
        <w:t xml:space="preserve"> contained in the Bid Document, the successful bidder shall have to furnish an unequivocal and unqualified undertaking / declaration to indemnify BSNL in the proforma annexed as Appendix –V duly attested by a Magistrate / Executive Magistrate. </w:t>
      </w:r>
    </w:p>
    <w:p w:rsidR="00B457EE" w:rsidRPr="0019258D" w:rsidRDefault="00B457EE" w:rsidP="00765B50">
      <w:pPr>
        <w:spacing w:after="120"/>
        <w:ind w:left="426" w:right="-120" w:hanging="426"/>
        <w:jc w:val="both"/>
        <w:rPr>
          <w:rFonts w:asciiTheme="majorHAnsi" w:hAnsiTheme="majorHAnsi" w:cstheme="minorHAnsi"/>
        </w:rPr>
      </w:pPr>
      <w:r w:rsidRPr="0019258D">
        <w:rPr>
          <w:rFonts w:asciiTheme="majorHAnsi" w:hAnsiTheme="majorHAnsi" w:cstheme="minorHAnsi"/>
        </w:rPr>
        <w:t>3</w:t>
      </w:r>
      <w:r w:rsidR="001C23A5" w:rsidRPr="0019258D">
        <w:rPr>
          <w:rFonts w:asciiTheme="majorHAnsi" w:hAnsiTheme="majorHAnsi" w:cstheme="minorHAnsi"/>
        </w:rPr>
        <w:t>2</w:t>
      </w:r>
      <w:r w:rsidRPr="0019258D">
        <w:rPr>
          <w:rFonts w:asciiTheme="majorHAnsi" w:hAnsiTheme="majorHAnsi" w:cstheme="minorHAnsi"/>
        </w:rPr>
        <w:t xml:space="preserve">. </w:t>
      </w:r>
      <w:r w:rsidRPr="0019258D">
        <w:rPr>
          <w:rFonts w:asciiTheme="majorHAnsi" w:hAnsiTheme="majorHAnsi" w:cstheme="minorHAnsi"/>
        </w:rPr>
        <w:tab/>
        <w:t xml:space="preserve">Any notice, request of statement hereunder shall be in writing and deemed to be sufficiently given or rendered when sent by Registered mail or fax to a party’s registered office with a copy sent to the attention of: </w:t>
      </w:r>
    </w:p>
    <w:p w:rsidR="00B457EE" w:rsidRPr="0019258D" w:rsidRDefault="00B457EE" w:rsidP="00127A39">
      <w:pPr>
        <w:numPr>
          <w:ilvl w:val="0"/>
          <w:numId w:val="13"/>
        </w:numPr>
        <w:ind w:left="426" w:right="-120" w:hanging="426"/>
        <w:jc w:val="both"/>
        <w:rPr>
          <w:rFonts w:asciiTheme="majorHAnsi" w:hAnsiTheme="majorHAnsi" w:cstheme="minorHAnsi"/>
        </w:rPr>
      </w:pPr>
      <w:r w:rsidRPr="0019258D">
        <w:rPr>
          <w:rFonts w:asciiTheme="majorHAnsi" w:hAnsiTheme="majorHAnsi" w:cstheme="minorHAnsi"/>
        </w:rPr>
        <w:t>For any dispute, Jurisdiction of court will be at Chennai only.</w:t>
      </w:r>
    </w:p>
    <w:p w:rsidR="00C62C48" w:rsidRPr="002F1B39" w:rsidRDefault="00CB18E9" w:rsidP="00127A39">
      <w:pPr>
        <w:numPr>
          <w:ilvl w:val="0"/>
          <w:numId w:val="13"/>
        </w:numPr>
        <w:ind w:left="426" w:right="-120" w:hanging="426"/>
        <w:jc w:val="both"/>
        <w:rPr>
          <w:rFonts w:asciiTheme="majorHAnsi" w:hAnsiTheme="majorHAnsi" w:cstheme="minorHAnsi"/>
        </w:rPr>
      </w:pPr>
      <w:r w:rsidRPr="002F1B39">
        <w:rPr>
          <w:rFonts w:asciiTheme="majorHAnsi" w:hAnsiTheme="majorHAnsi" w:cstheme="minorHAnsi"/>
        </w:rPr>
        <w:t>Diesel price as on …/…/202</w:t>
      </w:r>
      <w:r w:rsidR="005D2011" w:rsidRPr="002F1B39">
        <w:rPr>
          <w:rFonts w:asciiTheme="majorHAnsi" w:hAnsiTheme="majorHAnsi" w:cstheme="minorHAnsi"/>
        </w:rPr>
        <w:t>3</w:t>
      </w:r>
      <w:r w:rsidR="00C62C48" w:rsidRPr="002F1B39">
        <w:rPr>
          <w:rFonts w:asciiTheme="majorHAnsi" w:hAnsiTheme="majorHAnsi" w:cstheme="minorHAnsi"/>
        </w:rPr>
        <w:t xml:space="preserve"> is Rs………… only</w:t>
      </w:r>
    </w:p>
    <w:p w:rsidR="00732C0B" w:rsidRDefault="00732C0B" w:rsidP="00B457EE">
      <w:pPr>
        <w:ind w:right="-120"/>
        <w:jc w:val="both"/>
        <w:rPr>
          <w:rFonts w:asciiTheme="majorHAnsi" w:hAnsiTheme="majorHAnsi" w:cstheme="minorHAnsi"/>
        </w:rPr>
      </w:pP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_______________________________</w:t>
      </w: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(Name of Service Provider)</w:t>
      </w: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Address : ___________________________________________________</w:t>
      </w:r>
    </w:p>
    <w:p w:rsidR="00732C0B" w:rsidRDefault="00732C0B" w:rsidP="00B457EE">
      <w:pPr>
        <w:ind w:right="-120"/>
        <w:jc w:val="both"/>
        <w:rPr>
          <w:rFonts w:asciiTheme="majorHAnsi" w:hAnsiTheme="majorHAnsi" w:cstheme="minorHAnsi"/>
        </w:rPr>
      </w:pP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Tel :_____________    Fax : _________________E-mail : ____________</w:t>
      </w:r>
    </w:p>
    <w:p w:rsidR="00B457EE" w:rsidRPr="0019258D" w:rsidRDefault="00B457EE" w:rsidP="0051285F">
      <w:pPr>
        <w:ind w:right="-120"/>
        <w:jc w:val="both"/>
        <w:rPr>
          <w:rFonts w:asciiTheme="majorHAnsi" w:hAnsiTheme="majorHAnsi" w:cstheme="minorHAnsi"/>
          <w:b/>
        </w:rPr>
      </w:pPr>
      <w:r w:rsidRPr="0019258D">
        <w:rPr>
          <w:rFonts w:asciiTheme="majorHAnsi" w:hAnsiTheme="majorHAnsi" w:cstheme="minorHAnsi"/>
          <w:b/>
        </w:rPr>
        <w:t xml:space="preserve">And </w:t>
      </w:r>
    </w:p>
    <w:p w:rsidR="00B457EE" w:rsidRPr="0019258D" w:rsidRDefault="00B457EE" w:rsidP="001C23A5">
      <w:pPr>
        <w:ind w:right="-120"/>
        <w:jc w:val="both"/>
        <w:rPr>
          <w:rFonts w:asciiTheme="majorHAnsi" w:hAnsiTheme="majorHAnsi" w:cstheme="minorHAnsi"/>
        </w:rPr>
      </w:pPr>
      <w:r w:rsidRPr="0019258D">
        <w:rPr>
          <w:rFonts w:asciiTheme="majorHAnsi" w:hAnsiTheme="majorHAnsi" w:cstheme="minorHAnsi"/>
        </w:rPr>
        <w:t>_______________________________</w:t>
      </w:r>
    </w:p>
    <w:p w:rsidR="00B367AF" w:rsidRPr="0019258D" w:rsidRDefault="00B457EE" w:rsidP="00B367AF">
      <w:pPr>
        <w:ind w:right="1"/>
        <w:jc w:val="both"/>
        <w:rPr>
          <w:rFonts w:asciiTheme="majorHAnsi" w:hAnsiTheme="majorHAnsi"/>
          <w:i/>
          <w:sz w:val="26"/>
          <w:szCs w:val="26"/>
        </w:rPr>
      </w:pPr>
      <w:r w:rsidRPr="0019258D">
        <w:rPr>
          <w:rFonts w:asciiTheme="majorHAnsi" w:hAnsiTheme="majorHAnsi" w:cstheme="minorHAnsi"/>
          <w:i/>
        </w:rPr>
        <w:t>Name of the CGM / PGM / GM / TDM</w:t>
      </w: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Bharat Sanchar Nigam Limited</w:t>
      </w: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Address: ___________________________________________________</w:t>
      </w: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Tel :_____________    Fax : _________________E-mail :</w:t>
      </w:r>
      <w:r w:rsidRPr="0019258D">
        <w:rPr>
          <w:rFonts w:asciiTheme="majorHAnsi" w:hAnsiTheme="majorHAnsi" w:cstheme="minorHAnsi"/>
        </w:rPr>
        <w:tab/>
        <w:t>___________</w:t>
      </w:r>
    </w:p>
    <w:p w:rsidR="00B457EE" w:rsidRPr="0019258D" w:rsidRDefault="00B457EE" w:rsidP="006673EA">
      <w:pPr>
        <w:ind w:right="-120" w:firstLine="1200"/>
        <w:jc w:val="both"/>
        <w:rPr>
          <w:rFonts w:asciiTheme="majorHAnsi" w:hAnsiTheme="majorHAnsi" w:cstheme="minorHAnsi"/>
        </w:rPr>
      </w:pPr>
      <w:r w:rsidRPr="0019258D">
        <w:rPr>
          <w:rFonts w:asciiTheme="majorHAnsi" w:hAnsiTheme="majorHAnsi" w:cstheme="minorHAnsi"/>
        </w:rPr>
        <w:t xml:space="preserve">  Further, the said notice shall be deemed to have been validly given on (i) business date and time immediately after the date of transmission with confirmed answer back, if</w:t>
      </w:r>
      <w:r w:rsidR="006673EA" w:rsidRPr="0019258D">
        <w:rPr>
          <w:rFonts w:asciiTheme="majorHAnsi" w:hAnsiTheme="majorHAnsi" w:cstheme="minorHAnsi"/>
        </w:rPr>
        <w:t xml:space="preserve"> sent by facsimile transmission </w:t>
      </w:r>
      <w:r w:rsidRPr="0019258D">
        <w:rPr>
          <w:rFonts w:asciiTheme="majorHAnsi" w:hAnsiTheme="majorHAnsi" w:cstheme="minorHAnsi"/>
        </w:rPr>
        <w:t xml:space="preserve">provided such transmission is immediately </w:t>
      </w:r>
      <w:r w:rsidRPr="0019258D">
        <w:rPr>
          <w:rFonts w:asciiTheme="majorHAnsi" w:hAnsiTheme="majorHAnsi" w:cstheme="minorHAnsi"/>
        </w:rPr>
        <w:lastRenderedPageBreak/>
        <w:t xml:space="preserve">followed by a Regd. mail or (ii) five days from the date of </w:t>
      </w:r>
      <w:r w:rsidR="00A656FC" w:rsidRPr="0019258D">
        <w:rPr>
          <w:rFonts w:asciiTheme="majorHAnsi" w:hAnsiTheme="majorHAnsi" w:cstheme="minorHAnsi"/>
        </w:rPr>
        <w:t>dispatch</w:t>
      </w:r>
      <w:r w:rsidRPr="0019258D">
        <w:rPr>
          <w:rFonts w:asciiTheme="majorHAnsi" w:hAnsiTheme="majorHAnsi" w:cstheme="minorHAnsi"/>
        </w:rPr>
        <w:t xml:space="preserve">, if transmitted by internationally recognized courier or registered air mail. </w:t>
      </w:r>
    </w:p>
    <w:p w:rsidR="00B457EE" w:rsidRPr="0019258D" w:rsidRDefault="00B457EE" w:rsidP="00BF2B73">
      <w:pPr>
        <w:pStyle w:val="Heading3"/>
        <w:ind w:right="-120"/>
        <w:jc w:val="both"/>
        <w:rPr>
          <w:rFonts w:asciiTheme="majorHAnsi" w:hAnsiTheme="majorHAnsi" w:cstheme="minorHAnsi"/>
          <w:sz w:val="24"/>
        </w:rPr>
      </w:pPr>
      <w:r w:rsidRPr="0019258D">
        <w:rPr>
          <w:rFonts w:asciiTheme="majorHAnsi" w:hAnsiTheme="majorHAnsi" w:cstheme="minorHAnsi"/>
          <w:sz w:val="24"/>
        </w:rPr>
        <w:t>Signed ______________________</w:t>
      </w:r>
      <w:r w:rsidRPr="0019258D">
        <w:rPr>
          <w:rFonts w:asciiTheme="majorHAnsi" w:hAnsiTheme="majorHAnsi" w:cstheme="minorHAnsi"/>
          <w:sz w:val="24"/>
        </w:rPr>
        <w:tab/>
      </w:r>
      <w:r w:rsidRPr="0019258D">
        <w:rPr>
          <w:rFonts w:asciiTheme="majorHAnsi" w:hAnsiTheme="majorHAnsi" w:cstheme="minorHAnsi"/>
          <w:sz w:val="24"/>
        </w:rPr>
        <w:tab/>
        <w:t xml:space="preserve">           Signed ______________________</w:t>
      </w: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For and on behalf of the BSNL</w:t>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t>For and on behalf of the Service Provider</w:t>
      </w: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Name (caps) ____________________</w:t>
      </w:r>
      <w:r w:rsidRPr="0019258D">
        <w:rPr>
          <w:rFonts w:asciiTheme="majorHAnsi" w:hAnsiTheme="majorHAnsi" w:cstheme="minorHAnsi"/>
        </w:rPr>
        <w:tab/>
      </w:r>
      <w:r w:rsidRPr="0019258D">
        <w:rPr>
          <w:rFonts w:asciiTheme="majorHAnsi" w:hAnsiTheme="majorHAnsi" w:cstheme="minorHAnsi"/>
        </w:rPr>
        <w:tab/>
        <w:t xml:space="preserve"> Name (caps) _______________</w:t>
      </w: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Position  _______________________</w:t>
      </w:r>
      <w:r w:rsidRPr="0019258D">
        <w:rPr>
          <w:rFonts w:asciiTheme="majorHAnsi" w:hAnsiTheme="majorHAnsi" w:cstheme="minorHAnsi"/>
        </w:rPr>
        <w:tab/>
      </w:r>
      <w:r w:rsidRPr="0019258D">
        <w:rPr>
          <w:rFonts w:asciiTheme="majorHAnsi" w:hAnsiTheme="majorHAnsi" w:cstheme="minorHAnsi"/>
        </w:rPr>
        <w:tab/>
        <w:t xml:space="preserve"> Position  ___________________</w:t>
      </w:r>
    </w:p>
    <w:p w:rsidR="00B457EE" w:rsidRPr="0019258D" w:rsidRDefault="00B457EE" w:rsidP="00B457EE">
      <w:pPr>
        <w:ind w:right="-120"/>
        <w:jc w:val="both"/>
        <w:rPr>
          <w:rFonts w:asciiTheme="majorHAnsi" w:hAnsiTheme="majorHAnsi" w:cstheme="minorHAnsi"/>
        </w:rPr>
      </w:pPr>
      <w:r w:rsidRPr="0019258D">
        <w:rPr>
          <w:rFonts w:asciiTheme="majorHAnsi" w:hAnsiTheme="majorHAnsi" w:cstheme="minorHAnsi"/>
        </w:rPr>
        <w:t xml:space="preserve">Date _____________________ </w:t>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t xml:space="preserve"> Date _____________________</w:t>
      </w:r>
    </w:p>
    <w:p w:rsidR="00732C0B" w:rsidRDefault="00B457EE" w:rsidP="00732C0B">
      <w:pPr>
        <w:spacing w:before="120"/>
        <w:ind w:right="-120"/>
        <w:jc w:val="both"/>
        <w:rPr>
          <w:rFonts w:asciiTheme="majorHAnsi" w:hAnsiTheme="majorHAnsi" w:cstheme="minorHAnsi"/>
        </w:rPr>
      </w:pPr>
      <w:r w:rsidRPr="0019258D">
        <w:rPr>
          <w:rFonts w:asciiTheme="majorHAnsi" w:hAnsiTheme="majorHAnsi" w:cstheme="minorHAnsi"/>
        </w:rPr>
        <w:t xml:space="preserve">In the presence of Witnesses                                </w:t>
      </w:r>
      <w:r w:rsidR="00732C0B">
        <w:rPr>
          <w:rFonts w:asciiTheme="majorHAnsi" w:hAnsiTheme="majorHAnsi" w:cstheme="minorHAnsi"/>
        </w:rPr>
        <w:t>In the presence of Witnesses</w:t>
      </w:r>
      <w:r w:rsidR="00732C0B">
        <w:rPr>
          <w:rFonts w:asciiTheme="majorHAnsi" w:hAnsiTheme="majorHAnsi" w:cstheme="minorHAnsi"/>
        </w:rPr>
        <w:tab/>
      </w:r>
    </w:p>
    <w:p w:rsidR="00B457EE" w:rsidRPr="0019258D" w:rsidRDefault="00B457EE" w:rsidP="00732C0B">
      <w:pPr>
        <w:spacing w:before="120"/>
        <w:ind w:right="-120"/>
        <w:jc w:val="both"/>
        <w:rPr>
          <w:rFonts w:asciiTheme="majorHAnsi" w:hAnsiTheme="majorHAnsi" w:cstheme="minorHAnsi"/>
        </w:rPr>
      </w:pPr>
      <w:r w:rsidRPr="0019258D">
        <w:rPr>
          <w:rFonts w:asciiTheme="majorHAnsi" w:hAnsiTheme="majorHAnsi" w:cstheme="minorHAnsi"/>
        </w:rPr>
        <w:t>1.</w:t>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t xml:space="preserve">       1.</w:t>
      </w:r>
    </w:p>
    <w:p w:rsidR="00B457EE" w:rsidRPr="0019258D" w:rsidRDefault="00B457EE" w:rsidP="0051285F">
      <w:pPr>
        <w:ind w:right="-120"/>
        <w:jc w:val="both"/>
        <w:rPr>
          <w:rFonts w:asciiTheme="majorHAnsi" w:hAnsiTheme="majorHAnsi" w:cstheme="minorHAnsi"/>
        </w:rPr>
      </w:pPr>
    </w:p>
    <w:p w:rsidR="006673EA" w:rsidRPr="0019258D" w:rsidRDefault="00B457EE" w:rsidP="006673EA">
      <w:pPr>
        <w:jc w:val="both"/>
        <w:rPr>
          <w:rFonts w:asciiTheme="majorHAnsi" w:hAnsiTheme="majorHAnsi" w:cstheme="minorHAnsi"/>
        </w:rPr>
      </w:pPr>
      <w:r w:rsidRPr="0019258D">
        <w:rPr>
          <w:rFonts w:asciiTheme="majorHAnsi" w:hAnsiTheme="majorHAnsi" w:cstheme="minorHAnsi"/>
        </w:rPr>
        <w:t>2.</w:t>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t xml:space="preserve">       2.</w:t>
      </w:r>
    </w:p>
    <w:p w:rsidR="00280501" w:rsidRDefault="00280501" w:rsidP="004E12DE">
      <w:pPr>
        <w:jc w:val="center"/>
        <w:rPr>
          <w:rFonts w:asciiTheme="majorHAnsi" w:hAnsiTheme="majorHAnsi" w:cstheme="minorHAnsi"/>
          <w:bCs/>
        </w:rPr>
      </w:pPr>
    </w:p>
    <w:p w:rsidR="009D4774" w:rsidRDefault="009D4774"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6C3A36" w:rsidRDefault="006C3A36"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7113B5" w:rsidRPr="0019258D" w:rsidRDefault="007113B5"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6C3A36" w:rsidRDefault="006C3A36" w:rsidP="007738BE">
      <w:pPr>
        <w:ind w:right="1035"/>
        <w:jc w:val="center"/>
        <w:rPr>
          <w:rFonts w:asciiTheme="minorHAnsi" w:hAnsiTheme="minorHAnsi"/>
          <w:b/>
          <w:sz w:val="28"/>
          <w:szCs w:val="28"/>
          <w:u w:val="single"/>
        </w:rPr>
      </w:pPr>
    </w:p>
    <w:p w:rsidR="006C3A36" w:rsidRDefault="006C3A36" w:rsidP="007738BE">
      <w:pPr>
        <w:ind w:right="1035"/>
        <w:jc w:val="center"/>
        <w:rPr>
          <w:rFonts w:asciiTheme="minorHAnsi" w:hAnsiTheme="minorHAnsi"/>
          <w:b/>
          <w:sz w:val="28"/>
          <w:szCs w:val="28"/>
          <w:u w:val="single"/>
        </w:rPr>
      </w:pPr>
    </w:p>
    <w:p w:rsidR="007113B5" w:rsidRDefault="007113B5" w:rsidP="007738BE">
      <w:pPr>
        <w:ind w:right="1035"/>
        <w:jc w:val="center"/>
        <w:rPr>
          <w:rFonts w:asciiTheme="minorHAnsi" w:hAnsiTheme="minorHAnsi"/>
          <w:b/>
          <w:sz w:val="28"/>
          <w:szCs w:val="28"/>
          <w:u w:val="single"/>
        </w:rPr>
      </w:pPr>
    </w:p>
    <w:p w:rsidR="00DC546D" w:rsidRDefault="00DC546D" w:rsidP="007738BE">
      <w:pPr>
        <w:ind w:right="1035"/>
        <w:jc w:val="center"/>
        <w:rPr>
          <w:rFonts w:asciiTheme="minorHAnsi" w:hAnsiTheme="minorHAnsi"/>
          <w:b/>
          <w:sz w:val="28"/>
          <w:szCs w:val="28"/>
          <w:u w:val="single"/>
        </w:rPr>
      </w:pPr>
    </w:p>
    <w:p w:rsidR="00DC546D" w:rsidRDefault="00DC546D" w:rsidP="007738BE">
      <w:pPr>
        <w:ind w:right="1035"/>
        <w:jc w:val="center"/>
        <w:rPr>
          <w:rFonts w:asciiTheme="minorHAnsi" w:hAnsiTheme="minorHAnsi"/>
          <w:b/>
          <w:sz w:val="28"/>
          <w:szCs w:val="28"/>
          <w:u w:val="single"/>
        </w:rPr>
      </w:pPr>
    </w:p>
    <w:p w:rsidR="00DC546D" w:rsidRDefault="00DC546D" w:rsidP="007738BE">
      <w:pPr>
        <w:ind w:right="1035"/>
        <w:jc w:val="center"/>
        <w:rPr>
          <w:rFonts w:asciiTheme="minorHAnsi" w:hAnsiTheme="minorHAnsi"/>
          <w:b/>
          <w:sz w:val="28"/>
          <w:szCs w:val="28"/>
          <w:u w:val="single"/>
        </w:rPr>
      </w:pPr>
    </w:p>
    <w:p w:rsidR="00DC546D" w:rsidRDefault="00DC546D" w:rsidP="007738BE">
      <w:pPr>
        <w:ind w:right="1035"/>
        <w:jc w:val="center"/>
        <w:rPr>
          <w:rFonts w:asciiTheme="minorHAnsi" w:hAnsiTheme="minorHAnsi"/>
          <w:b/>
          <w:sz w:val="28"/>
          <w:szCs w:val="28"/>
          <w:u w:val="single"/>
        </w:rPr>
      </w:pPr>
    </w:p>
    <w:p w:rsidR="00DC546D" w:rsidRDefault="00DC546D" w:rsidP="007738BE">
      <w:pPr>
        <w:ind w:right="1035"/>
        <w:jc w:val="center"/>
        <w:rPr>
          <w:rFonts w:asciiTheme="minorHAnsi" w:hAnsiTheme="minorHAnsi"/>
          <w:b/>
          <w:sz w:val="28"/>
          <w:szCs w:val="28"/>
          <w:u w:val="single"/>
        </w:rPr>
      </w:pPr>
    </w:p>
    <w:p w:rsidR="007738BE" w:rsidRPr="00A27DB2" w:rsidRDefault="007738BE" w:rsidP="007738BE">
      <w:pPr>
        <w:ind w:right="1035"/>
        <w:jc w:val="center"/>
        <w:rPr>
          <w:rFonts w:asciiTheme="minorHAnsi" w:hAnsiTheme="minorHAnsi"/>
          <w:b/>
          <w:sz w:val="28"/>
          <w:szCs w:val="28"/>
          <w:u w:val="single"/>
        </w:rPr>
      </w:pPr>
      <w:r>
        <w:rPr>
          <w:rFonts w:asciiTheme="minorHAnsi" w:hAnsiTheme="minorHAnsi"/>
          <w:b/>
          <w:sz w:val="28"/>
          <w:szCs w:val="28"/>
          <w:u w:val="single"/>
        </w:rPr>
        <w:t>ANNEXURE- 8</w:t>
      </w:r>
    </w:p>
    <w:p w:rsidR="007738BE" w:rsidRPr="00A27DB2" w:rsidRDefault="007738BE" w:rsidP="007738BE">
      <w:pPr>
        <w:jc w:val="center"/>
        <w:rPr>
          <w:rFonts w:asciiTheme="minorHAnsi" w:hAnsiTheme="minorHAnsi" w:cs="Arial"/>
          <w:b/>
          <w:bCs/>
          <w:u w:val="single"/>
        </w:rPr>
      </w:pPr>
    </w:p>
    <w:p w:rsidR="007738BE" w:rsidRPr="00A27DB2" w:rsidRDefault="007738BE" w:rsidP="007738BE">
      <w:pPr>
        <w:jc w:val="center"/>
        <w:rPr>
          <w:rFonts w:asciiTheme="minorHAnsi" w:hAnsiTheme="minorHAnsi" w:cs="Arial"/>
          <w:b/>
          <w:bCs/>
          <w:u w:val="single"/>
        </w:rPr>
      </w:pPr>
    </w:p>
    <w:p w:rsidR="007738BE" w:rsidRPr="00A27DB2" w:rsidRDefault="007738BE" w:rsidP="007738BE">
      <w:pPr>
        <w:jc w:val="center"/>
        <w:rPr>
          <w:rFonts w:asciiTheme="minorHAnsi" w:hAnsiTheme="minorHAnsi" w:cs="Arial"/>
          <w:b/>
          <w:bCs/>
          <w:u w:val="single"/>
        </w:rPr>
      </w:pPr>
    </w:p>
    <w:p w:rsidR="007738BE" w:rsidRPr="00A27DB2" w:rsidRDefault="007738BE" w:rsidP="007738BE">
      <w:pPr>
        <w:ind w:right="893"/>
        <w:jc w:val="center"/>
        <w:rPr>
          <w:rFonts w:asciiTheme="minorHAnsi" w:hAnsiTheme="minorHAnsi" w:cs="Arial"/>
          <w:b/>
          <w:bCs/>
          <w:u w:val="single"/>
        </w:rPr>
      </w:pPr>
      <w:r w:rsidRPr="00A27DB2">
        <w:rPr>
          <w:rFonts w:asciiTheme="minorHAnsi" w:hAnsiTheme="minorHAnsi" w:cs="Arial"/>
          <w:b/>
          <w:bCs/>
          <w:u w:val="single"/>
        </w:rPr>
        <w:t>DECLARATION FOR NO ADDITION / DELETION / MODIFICATION DONE IN TENDER DOCUMENT</w:t>
      </w:r>
    </w:p>
    <w:p w:rsidR="007738BE" w:rsidRPr="00A27DB2" w:rsidRDefault="007738BE" w:rsidP="007738BE">
      <w:pPr>
        <w:jc w:val="center"/>
        <w:rPr>
          <w:rFonts w:asciiTheme="minorHAnsi" w:hAnsiTheme="minorHAnsi" w:cs="Arial"/>
          <w:b/>
          <w:bCs/>
          <w:u w:val="single"/>
        </w:rPr>
      </w:pPr>
    </w:p>
    <w:p w:rsidR="007738BE" w:rsidRPr="00A27DB2" w:rsidRDefault="007738BE" w:rsidP="007738BE">
      <w:pPr>
        <w:jc w:val="center"/>
        <w:rPr>
          <w:rFonts w:asciiTheme="minorHAnsi" w:hAnsiTheme="minorHAnsi" w:cs="Arial"/>
          <w:b/>
          <w:bCs/>
          <w:u w:val="single"/>
        </w:rPr>
      </w:pPr>
    </w:p>
    <w:p w:rsidR="007738BE" w:rsidRPr="00A27DB2" w:rsidRDefault="007738BE" w:rsidP="007738BE">
      <w:pPr>
        <w:jc w:val="center"/>
        <w:rPr>
          <w:rFonts w:asciiTheme="minorHAnsi" w:hAnsiTheme="minorHAnsi" w:cs="Arial"/>
          <w:b/>
          <w:bCs/>
          <w:u w:val="single"/>
        </w:rPr>
      </w:pPr>
    </w:p>
    <w:p w:rsidR="007738BE" w:rsidRPr="00A27DB2" w:rsidRDefault="007738BE" w:rsidP="007738BE">
      <w:pPr>
        <w:spacing w:line="360" w:lineRule="auto"/>
        <w:ind w:right="752"/>
        <w:jc w:val="both"/>
        <w:rPr>
          <w:rFonts w:asciiTheme="minorHAnsi" w:hAnsiTheme="minorHAnsi" w:cs="Arial"/>
          <w:bCs/>
          <w:sz w:val="28"/>
        </w:rPr>
      </w:pPr>
      <w:r w:rsidRPr="00A27DB2">
        <w:rPr>
          <w:rFonts w:asciiTheme="minorHAnsi" w:hAnsiTheme="minorHAnsi" w:cs="Arial"/>
          <w:bCs/>
        </w:rPr>
        <w:tab/>
      </w:r>
      <w:r w:rsidRPr="00A27DB2">
        <w:rPr>
          <w:rFonts w:asciiTheme="minorHAnsi" w:hAnsiTheme="minorHAnsi" w:cs="Arial"/>
          <w:bCs/>
          <w:sz w:val="28"/>
        </w:rPr>
        <w:t>It is hereby certified that there are no additions / deletions / corrections made in the downloaded Tender Document being submitted and it is identical in all respect to the Tender Document appearing on e-Tender Portal https://www.tenderwizard.com/bsnl.</w:t>
      </w:r>
    </w:p>
    <w:p w:rsidR="007738BE" w:rsidRPr="00A27DB2" w:rsidRDefault="007738BE" w:rsidP="007738BE">
      <w:pPr>
        <w:rPr>
          <w:rFonts w:asciiTheme="minorHAnsi" w:hAnsiTheme="minorHAnsi" w:cs="Arial"/>
          <w:bCs/>
          <w:sz w:val="28"/>
        </w:rPr>
      </w:pPr>
    </w:p>
    <w:p w:rsidR="007738BE" w:rsidRPr="00A27DB2" w:rsidRDefault="007738BE" w:rsidP="007738BE">
      <w:pPr>
        <w:rPr>
          <w:rFonts w:asciiTheme="minorHAnsi" w:hAnsiTheme="minorHAnsi" w:cs="Arial"/>
          <w:bCs/>
          <w:sz w:val="28"/>
        </w:rPr>
      </w:pPr>
    </w:p>
    <w:p w:rsidR="007738BE" w:rsidRPr="00A27DB2" w:rsidRDefault="007738BE" w:rsidP="007738BE">
      <w:pPr>
        <w:rPr>
          <w:rFonts w:asciiTheme="minorHAnsi" w:hAnsiTheme="minorHAnsi" w:cs="Arial"/>
          <w:bCs/>
          <w:sz w:val="28"/>
        </w:rPr>
      </w:pPr>
    </w:p>
    <w:p w:rsidR="007738BE" w:rsidRPr="00A27DB2" w:rsidRDefault="007738BE" w:rsidP="007738BE">
      <w:pPr>
        <w:pStyle w:val="Heading3"/>
        <w:spacing w:line="240" w:lineRule="exact"/>
        <w:ind w:right="1"/>
        <w:jc w:val="both"/>
        <w:rPr>
          <w:rFonts w:asciiTheme="minorHAnsi" w:hAnsiTheme="minorHAnsi"/>
          <w:sz w:val="24"/>
        </w:rPr>
      </w:pPr>
      <w:r w:rsidRPr="00A27DB2">
        <w:rPr>
          <w:rFonts w:asciiTheme="minorHAnsi" w:hAnsiTheme="minorHAnsi"/>
          <w:sz w:val="24"/>
        </w:rPr>
        <w:tab/>
      </w:r>
      <w:r w:rsidRPr="00A27DB2">
        <w:rPr>
          <w:rFonts w:asciiTheme="minorHAnsi" w:hAnsiTheme="minorHAnsi"/>
          <w:sz w:val="24"/>
        </w:rPr>
        <w:tab/>
      </w:r>
      <w:r w:rsidRPr="00A27DB2">
        <w:rPr>
          <w:rFonts w:asciiTheme="minorHAnsi" w:hAnsiTheme="minorHAnsi"/>
          <w:sz w:val="24"/>
        </w:rPr>
        <w:tab/>
      </w:r>
      <w:r w:rsidRPr="00A27DB2">
        <w:rPr>
          <w:rFonts w:asciiTheme="minorHAnsi" w:hAnsiTheme="minorHAnsi"/>
          <w:sz w:val="24"/>
        </w:rPr>
        <w:tab/>
      </w:r>
      <w:r w:rsidRPr="00A27DB2">
        <w:rPr>
          <w:rFonts w:asciiTheme="minorHAnsi" w:hAnsiTheme="minorHAnsi"/>
          <w:sz w:val="24"/>
        </w:rPr>
        <w:tab/>
      </w:r>
      <w:r w:rsidRPr="00A27DB2">
        <w:rPr>
          <w:rFonts w:asciiTheme="minorHAnsi" w:hAnsiTheme="minorHAnsi"/>
          <w:sz w:val="24"/>
        </w:rPr>
        <w:tab/>
        <w:t>Signed ______________________</w:t>
      </w:r>
    </w:p>
    <w:p w:rsidR="007738BE" w:rsidRPr="00A27DB2" w:rsidRDefault="007738BE" w:rsidP="007738BE">
      <w:pPr>
        <w:ind w:right="1"/>
        <w:jc w:val="both"/>
        <w:rPr>
          <w:rFonts w:asciiTheme="minorHAnsi" w:hAnsiTheme="minorHAnsi"/>
        </w:rPr>
      </w:pP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t>For and on behalf of the Service Provider</w:t>
      </w:r>
    </w:p>
    <w:p w:rsidR="007738BE" w:rsidRPr="00A27DB2" w:rsidRDefault="007738BE" w:rsidP="007738BE">
      <w:pPr>
        <w:ind w:right="1"/>
        <w:jc w:val="both"/>
        <w:rPr>
          <w:rFonts w:asciiTheme="minorHAnsi" w:hAnsiTheme="minorHAnsi"/>
        </w:rPr>
      </w:pP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p>
    <w:p w:rsidR="007738BE" w:rsidRPr="00A27DB2" w:rsidRDefault="007738BE" w:rsidP="007738BE">
      <w:pPr>
        <w:ind w:right="1"/>
        <w:jc w:val="both"/>
        <w:rPr>
          <w:rFonts w:asciiTheme="minorHAnsi" w:hAnsiTheme="minorHAnsi"/>
        </w:rPr>
      </w:pPr>
      <w:r w:rsidRPr="00A27DB2">
        <w:rPr>
          <w:rFonts w:asciiTheme="minorHAnsi" w:hAnsiTheme="minorHAnsi"/>
        </w:rPr>
        <w:t>Name (capital) _______________</w:t>
      </w:r>
    </w:p>
    <w:p w:rsidR="007738BE" w:rsidRPr="00A27DB2" w:rsidRDefault="007738BE" w:rsidP="007738BE">
      <w:pPr>
        <w:ind w:right="1"/>
        <w:jc w:val="both"/>
        <w:rPr>
          <w:rFonts w:asciiTheme="minorHAnsi" w:hAnsiTheme="minorHAnsi"/>
        </w:rPr>
      </w:pP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p>
    <w:p w:rsidR="007738BE" w:rsidRPr="00A27DB2" w:rsidRDefault="007738BE" w:rsidP="007738BE">
      <w:pPr>
        <w:ind w:right="1"/>
        <w:jc w:val="both"/>
        <w:rPr>
          <w:rFonts w:asciiTheme="minorHAnsi" w:hAnsiTheme="minorHAnsi"/>
        </w:rPr>
      </w:pPr>
      <w:r w:rsidRPr="00A27DB2">
        <w:rPr>
          <w:rFonts w:asciiTheme="minorHAnsi" w:hAnsiTheme="minorHAnsi"/>
        </w:rPr>
        <w:t>Position  _____________________</w:t>
      </w:r>
    </w:p>
    <w:p w:rsidR="007738BE" w:rsidRPr="00A27DB2" w:rsidRDefault="007738BE" w:rsidP="007738BE">
      <w:pPr>
        <w:pStyle w:val="BodyText"/>
        <w:spacing w:line="360" w:lineRule="auto"/>
        <w:ind w:right="1"/>
        <w:rPr>
          <w:rFonts w:asciiTheme="minorHAnsi" w:hAnsiTheme="minorHAnsi"/>
        </w:rPr>
      </w:pP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p>
    <w:p w:rsidR="007738BE" w:rsidRPr="00A27DB2" w:rsidRDefault="007738BE" w:rsidP="007738BE">
      <w:pPr>
        <w:pStyle w:val="BodyText"/>
        <w:spacing w:line="360" w:lineRule="auto"/>
        <w:ind w:right="1"/>
        <w:rPr>
          <w:rFonts w:asciiTheme="minorHAnsi" w:hAnsiTheme="minorHAnsi"/>
        </w:rPr>
      </w:pPr>
      <w:r w:rsidRPr="00A27DB2">
        <w:rPr>
          <w:rFonts w:asciiTheme="minorHAnsi" w:hAnsiTheme="minorHAnsi"/>
        </w:rPr>
        <w:t>Date _____________________</w:t>
      </w:r>
    </w:p>
    <w:p w:rsidR="009D4774" w:rsidRPr="0019258D" w:rsidRDefault="009D4774"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DC546D" w:rsidRDefault="00DC546D" w:rsidP="007738BE">
      <w:pPr>
        <w:tabs>
          <w:tab w:val="left" w:pos="1905"/>
        </w:tabs>
        <w:autoSpaceDE w:val="0"/>
        <w:autoSpaceDN w:val="0"/>
        <w:adjustRightInd w:val="0"/>
        <w:jc w:val="center"/>
        <w:rPr>
          <w:rFonts w:asciiTheme="minorHAnsi" w:hAnsiTheme="minorHAnsi"/>
          <w:b/>
          <w:u w:val="single"/>
        </w:rPr>
      </w:pPr>
    </w:p>
    <w:p w:rsidR="00DC546D" w:rsidRDefault="00DC546D" w:rsidP="007738BE">
      <w:pPr>
        <w:tabs>
          <w:tab w:val="left" w:pos="1905"/>
        </w:tabs>
        <w:autoSpaceDE w:val="0"/>
        <w:autoSpaceDN w:val="0"/>
        <w:adjustRightInd w:val="0"/>
        <w:jc w:val="center"/>
        <w:rPr>
          <w:rFonts w:asciiTheme="minorHAnsi" w:hAnsiTheme="minorHAnsi"/>
          <w:b/>
          <w:u w:val="single"/>
        </w:rPr>
      </w:pPr>
    </w:p>
    <w:p w:rsidR="00DC546D" w:rsidRDefault="00DC546D" w:rsidP="007738BE">
      <w:pPr>
        <w:tabs>
          <w:tab w:val="left" w:pos="1905"/>
        </w:tabs>
        <w:autoSpaceDE w:val="0"/>
        <w:autoSpaceDN w:val="0"/>
        <w:adjustRightInd w:val="0"/>
        <w:jc w:val="center"/>
        <w:rPr>
          <w:rFonts w:asciiTheme="minorHAnsi" w:hAnsiTheme="minorHAnsi"/>
          <w:b/>
          <w:u w:val="single"/>
        </w:rPr>
      </w:pPr>
    </w:p>
    <w:p w:rsidR="00DC546D" w:rsidRDefault="00DC546D"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6C3A36" w:rsidRDefault="006C3A36" w:rsidP="007738BE">
      <w:pPr>
        <w:tabs>
          <w:tab w:val="left" w:pos="1905"/>
        </w:tabs>
        <w:autoSpaceDE w:val="0"/>
        <w:autoSpaceDN w:val="0"/>
        <w:adjustRightInd w:val="0"/>
        <w:jc w:val="center"/>
        <w:rPr>
          <w:rFonts w:asciiTheme="minorHAnsi" w:hAnsiTheme="minorHAnsi"/>
          <w:b/>
          <w:u w:val="single"/>
        </w:rPr>
      </w:pPr>
    </w:p>
    <w:p w:rsidR="007738BE" w:rsidRPr="00A27DB2" w:rsidRDefault="007738BE" w:rsidP="007738BE">
      <w:pPr>
        <w:tabs>
          <w:tab w:val="left" w:pos="1905"/>
        </w:tabs>
        <w:autoSpaceDE w:val="0"/>
        <w:autoSpaceDN w:val="0"/>
        <w:adjustRightInd w:val="0"/>
        <w:jc w:val="center"/>
        <w:rPr>
          <w:rFonts w:asciiTheme="minorHAnsi" w:hAnsiTheme="minorHAnsi"/>
          <w:b/>
          <w:u w:val="single"/>
        </w:rPr>
      </w:pPr>
      <w:r>
        <w:rPr>
          <w:rFonts w:asciiTheme="minorHAnsi" w:hAnsiTheme="minorHAnsi"/>
          <w:b/>
          <w:u w:val="single"/>
        </w:rPr>
        <w:t>ANNEXURE-9</w:t>
      </w:r>
    </w:p>
    <w:p w:rsidR="007738BE" w:rsidRPr="00A27DB2" w:rsidRDefault="007738BE" w:rsidP="007738BE">
      <w:pPr>
        <w:autoSpaceDE w:val="0"/>
        <w:autoSpaceDN w:val="0"/>
        <w:adjustRightInd w:val="0"/>
        <w:rPr>
          <w:rFonts w:asciiTheme="minorHAnsi" w:hAnsiTheme="minorHAnsi"/>
        </w:rPr>
      </w:pPr>
    </w:p>
    <w:p w:rsidR="007738BE" w:rsidRPr="00A27DB2" w:rsidRDefault="007738BE" w:rsidP="007738BE">
      <w:pPr>
        <w:jc w:val="center"/>
        <w:rPr>
          <w:rFonts w:asciiTheme="minorHAnsi" w:hAnsiTheme="minorHAnsi"/>
          <w:b/>
          <w:bCs/>
          <w:sz w:val="22"/>
          <w:szCs w:val="22"/>
          <w:u w:val="single"/>
        </w:rPr>
      </w:pPr>
      <w:r w:rsidRPr="00A27DB2">
        <w:rPr>
          <w:rFonts w:asciiTheme="minorHAnsi" w:hAnsiTheme="minorHAnsi"/>
          <w:b/>
          <w:sz w:val="22"/>
          <w:szCs w:val="22"/>
          <w:u w:val="single"/>
        </w:rPr>
        <w:t xml:space="preserve">PROFORMA FOR </w:t>
      </w:r>
      <w:r w:rsidRPr="00A27DB2">
        <w:rPr>
          <w:rFonts w:asciiTheme="minorHAnsi" w:hAnsiTheme="minorHAnsi"/>
          <w:b/>
          <w:bCs/>
          <w:sz w:val="22"/>
          <w:szCs w:val="22"/>
          <w:u w:val="single"/>
        </w:rPr>
        <w:t>CLAUSE BY CLAUSE COMPLIANCE</w:t>
      </w:r>
    </w:p>
    <w:p w:rsidR="007738BE" w:rsidRPr="00A27DB2" w:rsidRDefault="007738BE" w:rsidP="007738BE">
      <w:pPr>
        <w:tabs>
          <w:tab w:val="left" w:pos="2850"/>
        </w:tabs>
        <w:autoSpaceDE w:val="0"/>
        <w:spacing w:line="240" w:lineRule="atLeast"/>
        <w:rPr>
          <w:rFonts w:asciiTheme="minorHAnsi" w:hAnsiTheme="minorHAnsi"/>
          <w:sz w:val="22"/>
          <w:szCs w:val="22"/>
        </w:rPr>
      </w:pPr>
      <w:r w:rsidRPr="00A27DB2">
        <w:rPr>
          <w:rFonts w:asciiTheme="minorHAnsi" w:hAnsiTheme="minorHAnsi"/>
          <w:sz w:val="22"/>
          <w:szCs w:val="22"/>
        </w:rPr>
        <w:tab/>
      </w:r>
    </w:p>
    <w:p w:rsidR="007738BE" w:rsidRPr="00A27DB2" w:rsidRDefault="007738BE" w:rsidP="007738BE">
      <w:pPr>
        <w:autoSpaceDE w:val="0"/>
        <w:autoSpaceDN w:val="0"/>
        <w:adjustRightInd w:val="0"/>
        <w:rPr>
          <w:rFonts w:asciiTheme="minorHAnsi" w:hAnsiTheme="minorHAnsi"/>
        </w:rPr>
      </w:pPr>
    </w:p>
    <w:p w:rsidR="007738BE" w:rsidRPr="00A27DB2" w:rsidRDefault="007738BE" w:rsidP="007738BE">
      <w:pPr>
        <w:autoSpaceDE w:val="0"/>
        <w:autoSpaceDN w:val="0"/>
        <w:adjustRightInd w:val="0"/>
        <w:rPr>
          <w:rFonts w:asciiTheme="minorHAnsi" w:hAnsiTheme="minorHAnsi"/>
        </w:rPr>
      </w:pPr>
    </w:p>
    <w:p w:rsidR="007738BE" w:rsidRPr="00A27DB2" w:rsidRDefault="007738BE" w:rsidP="007738BE">
      <w:pPr>
        <w:autoSpaceDE w:val="0"/>
        <w:autoSpaceDN w:val="0"/>
        <w:adjustRightInd w:val="0"/>
        <w:spacing w:line="360" w:lineRule="auto"/>
        <w:ind w:right="752"/>
        <w:jc w:val="both"/>
        <w:rPr>
          <w:rFonts w:asciiTheme="minorHAnsi" w:hAnsiTheme="minorHAnsi"/>
        </w:rPr>
      </w:pPr>
      <w:r w:rsidRPr="00A27DB2">
        <w:rPr>
          <w:rFonts w:asciiTheme="minorHAnsi" w:hAnsiTheme="minorHAnsi"/>
        </w:rPr>
        <w:tab/>
        <w:t>I / We certify that all Clauses and Sections of the Tender Document are complied with.  I / We hereby certify that all the Clauses in all Sections of the Tender Document are accepted unconditionally.</w:t>
      </w:r>
    </w:p>
    <w:p w:rsidR="007738BE" w:rsidRPr="00A27DB2" w:rsidRDefault="007738BE" w:rsidP="007738BE">
      <w:pPr>
        <w:autoSpaceDE w:val="0"/>
        <w:autoSpaceDN w:val="0"/>
        <w:adjustRightInd w:val="0"/>
        <w:spacing w:line="360" w:lineRule="auto"/>
        <w:ind w:right="752"/>
        <w:jc w:val="both"/>
        <w:rPr>
          <w:rFonts w:asciiTheme="minorHAnsi" w:hAnsiTheme="minorHAnsi"/>
        </w:rPr>
      </w:pPr>
    </w:p>
    <w:p w:rsidR="007738BE" w:rsidRPr="00A27DB2" w:rsidRDefault="007738BE" w:rsidP="007738BE">
      <w:pPr>
        <w:autoSpaceDE w:val="0"/>
        <w:autoSpaceDN w:val="0"/>
        <w:adjustRightInd w:val="0"/>
        <w:spacing w:line="360" w:lineRule="auto"/>
        <w:ind w:right="752"/>
        <w:jc w:val="both"/>
        <w:rPr>
          <w:rFonts w:asciiTheme="minorHAnsi" w:hAnsiTheme="minorHAnsi"/>
        </w:rPr>
      </w:pPr>
    </w:p>
    <w:p w:rsidR="007738BE" w:rsidRPr="00A27DB2" w:rsidRDefault="007738BE" w:rsidP="007738BE">
      <w:pPr>
        <w:pStyle w:val="Heading3"/>
        <w:spacing w:line="240" w:lineRule="exact"/>
        <w:ind w:right="1"/>
        <w:jc w:val="both"/>
        <w:rPr>
          <w:rFonts w:asciiTheme="minorHAnsi" w:hAnsiTheme="minorHAnsi"/>
          <w:sz w:val="24"/>
        </w:rPr>
      </w:pPr>
      <w:r w:rsidRPr="00A27DB2">
        <w:rPr>
          <w:rFonts w:asciiTheme="minorHAnsi" w:hAnsiTheme="minorHAnsi"/>
          <w:sz w:val="24"/>
        </w:rPr>
        <w:tab/>
      </w:r>
      <w:r w:rsidRPr="00A27DB2">
        <w:rPr>
          <w:rFonts w:asciiTheme="minorHAnsi" w:hAnsiTheme="minorHAnsi"/>
          <w:sz w:val="24"/>
        </w:rPr>
        <w:tab/>
      </w:r>
      <w:r w:rsidRPr="00A27DB2">
        <w:rPr>
          <w:rFonts w:asciiTheme="minorHAnsi" w:hAnsiTheme="minorHAnsi"/>
          <w:sz w:val="24"/>
        </w:rPr>
        <w:tab/>
      </w:r>
      <w:r w:rsidRPr="00A27DB2">
        <w:rPr>
          <w:rFonts w:asciiTheme="minorHAnsi" w:hAnsiTheme="minorHAnsi"/>
          <w:sz w:val="24"/>
        </w:rPr>
        <w:tab/>
      </w:r>
      <w:r w:rsidRPr="00A27DB2">
        <w:rPr>
          <w:rFonts w:asciiTheme="minorHAnsi" w:hAnsiTheme="minorHAnsi"/>
          <w:sz w:val="24"/>
        </w:rPr>
        <w:tab/>
      </w:r>
      <w:r w:rsidRPr="00A27DB2">
        <w:rPr>
          <w:rFonts w:asciiTheme="minorHAnsi" w:hAnsiTheme="minorHAnsi"/>
          <w:sz w:val="24"/>
        </w:rPr>
        <w:tab/>
        <w:t>Signed ______________________</w:t>
      </w:r>
    </w:p>
    <w:p w:rsidR="007738BE" w:rsidRPr="00A27DB2" w:rsidRDefault="007738BE" w:rsidP="007738BE">
      <w:pPr>
        <w:ind w:right="1"/>
        <w:jc w:val="both"/>
        <w:rPr>
          <w:rFonts w:asciiTheme="minorHAnsi" w:hAnsiTheme="minorHAnsi"/>
        </w:rPr>
      </w:pP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t>For and on behalf of the Service Provider</w:t>
      </w:r>
    </w:p>
    <w:p w:rsidR="007738BE" w:rsidRPr="00A27DB2" w:rsidRDefault="007738BE" w:rsidP="007738BE">
      <w:pPr>
        <w:ind w:right="1"/>
        <w:jc w:val="both"/>
        <w:rPr>
          <w:rFonts w:asciiTheme="minorHAnsi" w:hAnsiTheme="minorHAnsi"/>
        </w:rPr>
      </w:pP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p>
    <w:p w:rsidR="007738BE" w:rsidRPr="00A27DB2" w:rsidRDefault="007738BE" w:rsidP="007738BE">
      <w:pPr>
        <w:ind w:right="1"/>
        <w:jc w:val="both"/>
        <w:rPr>
          <w:rFonts w:asciiTheme="minorHAnsi" w:hAnsiTheme="minorHAnsi"/>
        </w:rPr>
      </w:pPr>
      <w:r w:rsidRPr="00A27DB2">
        <w:rPr>
          <w:rFonts w:asciiTheme="minorHAnsi" w:hAnsiTheme="minorHAnsi"/>
        </w:rPr>
        <w:t>Name (capital) _______________</w:t>
      </w:r>
    </w:p>
    <w:p w:rsidR="007738BE" w:rsidRPr="00A27DB2" w:rsidRDefault="007738BE" w:rsidP="007738BE">
      <w:pPr>
        <w:ind w:right="1"/>
        <w:jc w:val="both"/>
        <w:rPr>
          <w:rFonts w:asciiTheme="minorHAnsi" w:hAnsiTheme="minorHAnsi"/>
        </w:rPr>
      </w:pP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p>
    <w:p w:rsidR="007738BE" w:rsidRPr="00A27DB2" w:rsidRDefault="007738BE" w:rsidP="007738BE">
      <w:pPr>
        <w:ind w:right="1"/>
        <w:jc w:val="both"/>
        <w:rPr>
          <w:rFonts w:asciiTheme="minorHAnsi" w:hAnsiTheme="minorHAnsi"/>
        </w:rPr>
      </w:pPr>
      <w:r w:rsidRPr="00A27DB2">
        <w:rPr>
          <w:rFonts w:asciiTheme="minorHAnsi" w:hAnsiTheme="minorHAnsi"/>
        </w:rPr>
        <w:t>Position  _____________________</w:t>
      </w:r>
    </w:p>
    <w:p w:rsidR="007738BE" w:rsidRPr="00A27DB2" w:rsidRDefault="007738BE" w:rsidP="007738BE">
      <w:pPr>
        <w:pStyle w:val="BodyText"/>
        <w:spacing w:line="360" w:lineRule="auto"/>
        <w:ind w:right="1"/>
        <w:rPr>
          <w:rFonts w:asciiTheme="minorHAnsi" w:hAnsiTheme="minorHAnsi"/>
        </w:rPr>
      </w:pP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r w:rsidRPr="00A27DB2">
        <w:rPr>
          <w:rFonts w:asciiTheme="minorHAnsi" w:hAnsiTheme="minorHAnsi"/>
        </w:rPr>
        <w:tab/>
      </w:r>
    </w:p>
    <w:p w:rsidR="007738BE" w:rsidRPr="00A27DB2" w:rsidRDefault="007738BE" w:rsidP="007738BE">
      <w:pPr>
        <w:pStyle w:val="BodyText"/>
        <w:spacing w:line="360" w:lineRule="auto"/>
        <w:ind w:right="1"/>
        <w:rPr>
          <w:rFonts w:asciiTheme="minorHAnsi" w:hAnsiTheme="minorHAnsi"/>
        </w:rPr>
      </w:pPr>
      <w:r w:rsidRPr="00A27DB2">
        <w:rPr>
          <w:rFonts w:asciiTheme="minorHAnsi" w:hAnsiTheme="minorHAnsi"/>
        </w:rPr>
        <w:t>Date _____________________</w:t>
      </w:r>
    </w:p>
    <w:p w:rsidR="007738BE" w:rsidRDefault="007738BE" w:rsidP="007738BE">
      <w:pPr>
        <w:autoSpaceDE w:val="0"/>
        <w:autoSpaceDN w:val="0"/>
        <w:adjustRightInd w:val="0"/>
        <w:rPr>
          <w:rFonts w:asciiTheme="minorHAnsi" w:hAnsiTheme="minorHAnsi"/>
        </w:rPr>
      </w:pPr>
    </w:p>
    <w:p w:rsidR="007877B0" w:rsidRPr="00A27DB2" w:rsidRDefault="007877B0" w:rsidP="007738BE">
      <w:pPr>
        <w:autoSpaceDE w:val="0"/>
        <w:autoSpaceDN w:val="0"/>
        <w:adjustRightInd w:val="0"/>
        <w:rPr>
          <w:rFonts w:asciiTheme="minorHAnsi" w:hAnsiTheme="minorHAnsi"/>
        </w:rPr>
      </w:pPr>
    </w:p>
    <w:p w:rsidR="007738BE" w:rsidRPr="00A27DB2" w:rsidRDefault="007738BE" w:rsidP="007738BE">
      <w:pPr>
        <w:autoSpaceDE w:val="0"/>
        <w:autoSpaceDN w:val="0"/>
        <w:adjustRightInd w:val="0"/>
        <w:rPr>
          <w:rFonts w:asciiTheme="minorHAnsi" w:hAnsiTheme="minorHAnsi"/>
        </w:rPr>
      </w:pPr>
    </w:p>
    <w:p w:rsidR="007738BE" w:rsidRPr="00A27DB2" w:rsidRDefault="007738BE" w:rsidP="007738BE">
      <w:pPr>
        <w:autoSpaceDE w:val="0"/>
        <w:autoSpaceDN w:val="0"/>
        <w:adjustRightInd w:val="0"/>
        <w:rPr>
          <w:rFonts w:asciiTheme="minorHAnsi" w:hAnsiTheme="minorHAnsi"/>
        </w:rPr>
      </w:pPr>
    </w:p>
    <w:p w:rsidR="007738BE" w:rsidRPr="00A27DB2" w:rsidRDefault="007738BE" w:rsidP="007738BE">
      <w:pPr>
        <w:autoSpaceDE w:val="0"/>
        <w:autoSpaceDN w:val="0"/>
        <w:adjustRightInd w:val="0"/>
        <w:rPr>
          <w:rFonts w:asciiTheme="minorHAnsi" w:hAnsiTheme="minorHAnsi"/>
        </w:rPr>
      </w:pPr>
    </w:p>
    <w:p w:rsidR="006C3A36" w:rsidRDefault="006C3A36"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6C3A36" w:rsidRDefault="006C3A36"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6C3A36" w:rsidRPr="0019258D" w:rsidRDefault="006C3A36" w:rsidP="006C3A36">
      <w:pPr>
        <w:jc w:val="center"/>
        <w:rPr>
          <w:rFonts w:asciiTheme="majorHAnsi" w:hAnsiTheme="majorHAnsi"/>
          <w:b/>
          <w:bCs/>
          <w:sz w:val="28"/>
          <w:u w:val="single"/>
        </w:rPr>
      </w:pPr>
      <w:r w:rsidRPr="0019258D">
        <w:rPr>
          <w:rFonts w:asciiTheme="majorHAnsi" w:hAnsiTheme="majorHAnsi" w:cstheme="minorHAnsi"/>
          <w:bCs/>
        </w:rPr>
        <w:t>(End of Section – V ANNEXURES)</w:t>
      </w:r>
    </w:p>
    <w:p w:rsidR="006C3A36" w:rsidRDefault="006C3A36"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6C3A36" w:rsidRDefault="006C3A36"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6C3A36" w:rsidRDefault="006C3A36" w:rsidP="00665EE8">
      <w:pPr>
        <w:pStyle w:val="NormalWeb"/>
        <w:spacing w:before="0" w:beforeAutospacing="0" w:after="240" w:afterAutospacing="0"/>
        <w:jc w:val="center"/>
        <w:rPr>
          <w:rFonts w:asciiTheme="majorHAnsi" w:eastAsia="Times New Roman" w:hAnsiTheme="majorHAnsi" w:cstheme="minorHAnsi"/>
          <w:b/>
          <w:bCs/>
          <w:sz w:val="28"/>
          <w:u w:val="single"/>
        </w:rPr>
      </w:pPr>
    </w:p>
    <w:p w:rsidR="0026469A" w:rsidRPr="0019258D" w:rsidRDefault="0026469A" w:rsidP="00665EE8">
      <w:pPr>
        <w:pStyle w:val="NormalWeb"/>
        <w:spacing w:before="0" w:beforeAutospacing="0" w:after="240" w:afterAutospacing="0"/>
        <w:jc w:val="center"/>
        <w:rPr>
          <w:rFonts w:asciiTheme="majorHAnsi" w:eastAsia="Times New Roman" w:hAnsiTheme="majorHAnsi" w:cstheme="minorHAnsi"/>
          <w:b/>
          <w:bCs/>
          <w:sz w:val="28"/>
          <w:u w:val="single"/>
        </w:rPr>
      </w:pPr>
      <w:r w:rsidRPr="0019258D">
        <w:rPr>
          <w:rFonts w:asciiTheme="majorHAnsi" w:eastAsia="Times New Roman" w:hAnsiTheme="majorHAnsi" w:cstheme="minorHAnsi"/>
          <w:b/>
          <w:bCs/>
          <w:sz w:val="28"/>
          <w:u w:val="single"/>
        </w:rPr>
        <w:lastRenderedPageBreak/>
        <w:t>APPENDIX-</w:t>
      </w:r>
      <w:r w:rsidR="00963066" w:rsidRPr="0019258D">
        <w:rPr>
          <w:rFonts w:asciiTheme="majorHAnsi" w:eastAsia="Times New Roman" w:hAnsiTheme="majorHAnsi" w:cstheme="minorHAnsi"/>
          <w:b/>
          <w:bCs/>
          <w:sz w:val="28"/>
          <w:u w:val="single"/>
        </w:rPr>
        <w:t xml:space="preserve"> I</w:t>
      </w:r>
    </w:p>
    <w:p w:rsidR="00280501" w:rsidRPr="0019258D" w:rsidRDefault="00280501" w:rsidP="00334FA6">
      <w:pPr>
        <w:rPr>
          <w:rFonts w:asciiTheme="majorHAnsi" w:hAnsiTheme="majorHAnsi"/>
        </w:rPr>
      </w:pPr>
    </w:p>
    <w:p w:rsidR="0026469A" w:rsidRPr="0019258D" w:rsidRDefault="0026469A" w:rsidP="00761E7C">
      <w:pPr>
        <w:pStyle w:val="Heading1"/>
        <w:ind w:left="5760" w:firstLine="720"/>
        <w:jc w:val="right"/>
        <w:rPr>
          <w:rFonts w:asciiTheme="majorHAnsi" w:hAnsiTheme="majorHAnsi" w:cstheme="minorHAnsi"/>
          <w:sz w:val="28"/>
        </w:rPr>
      </w:pPr>
      <w:r w:rsidRPr="0019258D">
        <w:rPr>
          <w:rFonts w:asciiTheme="majorHAnsi" w:hAnsiTheme="majorHAnsi" w:cstheme="minorHAnsi"/>
          <w:sz w:val="29"/>
          <w:szCs w:val="29"/>
        </w:rPr>
        <w:t>Appendix-I</w:t>
      </w:r>
    </w:p>
    <w:p w:rsidR="0026469A" w:rsidRPr="0019258D" w:rsidRDefault="0026469A" w:rsidP="001C3244">
      <w:pPr>
        <w:jc w:val="center"/>
        <w:rPr>
          <w:rFonts w:asciiTheme="majorHAnsi" w:hAnsiTheme="majorHAnsi" w:cstheme="minorHAnsi"/>
        </w:rPr>
      </w:pPr>
    </w:p>
    <w:p w:rsidR="0026469A" w:rsidRPr="0019258D" w:rsidRDefault="0026469A" w:rsidP="006343A1">
      <w:pPr>
        <w:pStyle w:val="Heading2"/>
        <w:ind w:left="75"/>
        <w:rPr>
          <w:rFonts w:asciiTheme="majorHAnsi" w:hAnsiTheme="majorHAnsi" w:cstheme="minorHAnsi"/>
          <w:sz w:val="24"/>
        </w:rPr>
      </w:pPr>
      <w:r w:rsidRPr="0019258D">
        <w:rPr>
          <w:rFonts w:asciiTheme="majorHAnsi" w:hAnsiTheme="majorHAnsi" w:cstheme="minorHAnsi"/>
          <w:sz w:val="24"/>
        </w:rPr>
        <w:t xml:space="preserve">(Certificate on Non-Participation of near Relatives in the tender called for hiring Light Commercial vehicles on Long Term </w:t>
      </w:r>
      <w:r w:rsidR="00561EDD" w:rsidRPr="0019258D">
        <w:rPr>
          <w:rFonts w:asciiTheme="majorHAnsi" w:hAnsiTheme="majorHAnsi" w:cstheme="minorHAnsi"/>
          <w:sz w:val="24"/>
        </w:rPr>
        <w:t>use in Chennai Telephones</w:t>
      </w:r>
      <w:r w:rsidRPr="0019258D">
        <w:rPr>
          <w:rFonts w:asciiTheme="majorHAnsi" w:hAnsiTheme="majorHAnsi" w:cstheme="minorHAnsi"/>
          <w:sz w:val="24"/>
        </w:rPr>
        <w:t xml:space="preserve">, vide </w:t>
      </w:r>
      <w:r w:rsidR="006343A1" w:rsidRPr="0019258D">
        <w:rPr>
          <w:rFonts w:asciiTheme="majorHAnsi" w:hAnsiTheme="majorHAnsi" w:cstheme="minorHAnsi"/>
          <w:sz w:val="24"/>
        </w:rPr>
        <w:t xml:space="preserve">E-Tender </w:t>
      </w:r>
      <w:r w:rsidRPr="0019258D">
        <w:rPr>
          <w:rFonts w:asciiTheme="majorHAnsi" w:hAnsiTheme="majorHAnsi" w:cstheme="minorHAnsi"/>
          <w:sz w:val="24"/>
        </w:rPr>
        <w:t xml:space="preserve">No:  </w:t>
      </w:r>
      <w:r w:rsidR="00543D64">
        <w:rPr>
          <w:sz w:val="20"/>
          <w:szCs w:val="20"/>
        </w:rPr>
        <w:t>DGM HQ NORTH</w:t>
      </w:r>
      <w:r w:rsidR="00C76AC3" w:rsidRPr="00DD5A63">
        <w:rPr>
          <w:sz w:val="20"/>
          <w:szCs w:val="20"/>
        </w:rPr>
        <w:t>/</w:t>
      </w:r>
      <w:r w:rsidR="00C76AC3">
        <w:rPr>
          <w:sz w:val="20"/>
          <w:szCs w:val="20"/>
        </w:rPr>
        <w:t>GEM E-</w:t>
      </w:r>
      <w:r w:rsidR="00C76AC3" w:rsidRPr="00DD5A63">
        <w:rPr>
          <w:sz w:val="20"/>
          <w:szCs w:val="20"/>
        </w:rPr>
        <w:t>Tender/Hiring Vehicle/</w:t>
      </w:r>
      <w:r w:rsidR="00C76AC3">
        <w:rPr>
          <w:sz w:val="20"/>
          <w:szCs w:val="20"/>
        </w:rPr>
        <w:t>2022-23</w:t>
      </w:r>
      <w:r w:rsidR="00C76AC3" w:rsidRPr="00DD5A63">
        <w:rPr>
          <w:sz w:val="20"/>
          <w:szCs w:val="20"/>
        </w:rPr>
        <w:t xml:space="preserve"> d</w:t>
      </w:r>
      <w:r w:rsidR="00C76AC3">
        <w:rPr>
          <w:sz w:val="20"/>
          <w:szCs w:val="20"/>
        </w:rPr>
        <w:t xml:space="preserve">ated </w:t>
      </w:r>
      <w:r w:rsidR="002C2A54">
        <w:rPr>
          <w:sz w:val="20"/>
          <w:szCs w:val="20"/>
        </w:rPr>
        <w:t>11.03.2023</w:t>
      </w:r>
      <w:r w:rsidR="003E0EBC" w:rsidRPr="0019258D">
        <w:rPr>
          <w:rFonts w:asciiTheme="majorHAnsi" w:hAnsiTheme="majorHAnsi" w:cstheme="minorHAnsi"/>
          <w:sz w:val="24"/>
        </w:rPr>
        <w:t xml:space="preserve"> as</w:t>
      </w:r>
      <w:r w:rsidR="00F30EF9" w:rsidRPr="0019258D">
        <w:rPr>
          <w:rFonts w:asciiTheme="majorHAnsi" w:hAnsiTheme="majorHAnsi" w:cstheme="minorHAnsi"/>
          <w:sz w:val="24"/>
        </w:rPr>
        <w:t xml:space="preserve"> required </w:t>
      </w:r>
      <w:r w:rsidR="003E0EBC" w:rsidRPr="0019258D">
        <w:rPr>
          <w:rFonts w:asciiTheme="majorHAnsi" w:hAnsiTheme="majorHAnsi" w:cstheme="minorHAnsi"/>
          <w:sz w:val="24"/>
        </w:rPr>
        <w:t>under Section</w:t>
      </w:r>
      <w:r w:rsidR="00F30EF9" w:rsidRPr="0019258D">
        <w:rPr>
          <w:rFonts w:asciiTheme="majorHAnsi" w:hAnsiTheme="majorHAnsi" w:cstheme="minorHAnsi"/>
          <w:sz w:val="24"/>
        </w:rPr>
        <w:t>-</w:t>
      </w:r>
      <w:r w:rsidR="003E0EBC" w:rsidRPr="0019258D">
        <w:rPr>
          <w:rFonts w:asciiTheme="majorHAnsi" w:hAnsiTheme="majorHAnsi" w:cstheme="minorHAnsi"/>
          <w:sz w:val="24"/>
        </w:rPr>
        <w:t>III,</w:t>
      </w:r>
      <w:r w:rsidR="00F30EF9" w:rsidRPr="0019258D">
        <w:rPr>
          <w:rFonts w:asciiTheme="majorHAnsi" w:hAnsiTheme="majorHAnsi" w:cstheme="minorHAnsi"/>
          <w:sz w:val="24"/>
        </w:rPr>
        <w:t xml:space="preserve"> clause </w:t>
      </w:r>
      <w:r w:rsidR="00DF1D1E" w:rsidRPr="0019258D">
        <w:rPr>
          <w:rFonts w:asciiTheme="majorHAnsi" w:hAnsiTheme="majorHAnsi" w:cstheme="minorHAnsi"/>
          <w:sz w:val="24"/>
        </w:rPr>
        <w:t>1</w:t>
      </w:r>
      <w:r w:rsidR="00BF2B73" w:rsidRPr="0019258D">
        <w:rPr>
          <w:rFonts w:asciiTheme="majorHAnsi" w:hAnsiTheme="majorHAnsi" w:cstheme="minorHAnsi"/>
          <w:sz w:val="24"/>
        </w:rPr>
        <w:t>2</w:t>
      </w:r>
      <w:r w:rsidR="00561EDD" w:rsidRPr="0019258D">
        <w:rPr>
          <w:rFonts w:asciiTheme="majorHAnsi" w:hAnsiTheme="majorHAnsi" w:cstheme="minorHAnsi"/>
          <w:sz w:val="24"/>
        </w:rPr>
        <w:t xml:space="preserve"> of Bid-Document</w:t>
      </w:r>
      <w:r w:rsidRPr="0019258D">
        <w:rPr>
          <w:rFonts w:asciiTheme="majorHAnsi" w:hAnsiTheme="majorHAnsi" w:cstheme="minorHAnsi"/>
          <w:sz w:val="24"/>
        </w:rPr>
        <w:t>)</w:t>
      </w:r>
    </w:p>
    <w:p w:rsidR="0026469A" w:rsidRPr="0019258D" w:rsidRDefault="0026469A" w:rsidP="001C3244">
      <w:pPr>
        <w:rPr>
          <w:rFonts w:asciiTheme="majorHAnsi" w:hAnsiTheme="majorHAnsi" w:cstheme="minorHAnsi"/>
          <w:sz w:val="32"/>
        </w:rPr>
      </w:pPr>
      <w:r w:rsidRPr="0019258D">
        <w:rPr>
          <w:rFonts w:asciiTheme="majorHAnsi" w:hAnsiTheme="majorHAnsi" w:cstheme="minorHAnsi"/>
        </w:rPr>
        <w:tab/>
      </w:r>
    </w:p>
    <w:p w:rsidR="0026469A" w:rsidRPr="0019258D" w:rsidRDefault="00CB18E9" w:rsidP="0082095A">
      <w:pPr>
        <w:ind w:right="25"/>
        <w:jc w:val="center"/>
        <w:rPr>
          <w:rFonts w:asciiTheme="majorHAnsi" w:hAnsiTheme="majorHAnsi" w:cstheme="minorHAnsi"/>
          <w:b/>
          <w:bCs/>
          <w:sz w:val="32"/>
          <w:u w:val="single"/>
        </w:rPr>
      </w:pPr>
      <w:r>
        <w:rPr>
          <w:rFonts w:asciiTheme="majorHAnsi" w:hAnsiTheme="majorHAnsi" w:cstheme="minorHAnsi"/>
          <w:b/>
          <w:bCs/>
          <w:sz w:val="32"/>
          <w:u w:val="single"/>
        </w:rPr>
        <w:t xml:space="preserve">No </w:t>
      </w:r>
      <w:r w:rsidR="006343A1" w:rsidRPr="0019258D">
        <w:rPr>
          <w:rFonts w:asciiTheme="majorHAnsi" w:hAnsiTheme="majorHAnsi" w:cstheme="minorHAnsi"/>
          <w:b/>
          <w:bCs/>
          <w:sz w:val="32"/>
          <w:u w:val="single"/>
        </w:rPr>
        <w:t xml:space="preserve">NEAR  RELATIONSHIP </w:t>
      </w:r>
      <w:r w:rsidR="0026469A" w:rsidRPr="0019258D">
        <w:rPr>
          <w:rFonts w:asciiTheme="majorHAnsi" w:hAnsiTheme="majorHAnsi" w:cstheme="minorHAnsi"/>
          <w:b/>
          <w:bCs/>
          <w:sz w:val="32"/>
          <w:u w:val="single"/>
        </w:rPr>
        <w:t>CERTIFICATE</w:t>
      </w:r>
    </w:p>
    <w:p w:rsidR="0026469A" w:rsidRPr="0019258D" w:rsidRDefault="0026469A" w:rsidP="001C3244">
      <w:pPr>
        <w:ind w:right="1080"/>
        <w:jc w:val="center"/>
        <w:rPr>
          <w:rFonts w:asciiTheme="majorHAnsi" w:hAnsiTheme="majorHAnsi" w:cstheme="minorHAnsi"/>
          <w:b/>
          <w:bCs/>
          <w:sz w:val="28"/>
          <w:u w:val="single"/>
        </w:rPr>
      </w:pPr>
    </w:p>
    <w:p w:rsidR="0026469A" w:rsidRPr="0019258D" w:rsidRDefault="0026469A" w:rsidP="001C3244">
      <w:pPr>
        <w:ind w:right="1080"/>
        <w:jc w:val="center"/>
        <w:rPr>
          <w:rFonts w:asciiTheme="majorHAnsi" w:hAnsiTheme="majorHAnsi" w:cstheme="minorHAnsi"/>
          <w:b/>
          <w:bCs/>
          <w:sz w:val="28"/>
        </w:rPr>
      </w:pPr>
    </w:p>
    <w:p w:rsidR="0026469A" w:rsidRPr="0019258D" w:rsidRDefault="0026469A" w:rsidP="001C3244">
      <w:pPr>
        <w:ind w:right="1080"/>
        <w:jc w:val="center"/>
        <w:rPr>
          <w:rFonts w:asciiTheme="majorHAnsi" w:hAnsiTheme="majorHAnsi" w:cstheme="minorHAnsi"/>
          <w:b/>
          <w:bCs/>
          <w:sz w:val="28"/>
        </w:rPr>
      </w:pPr>
    </w:p>
    <w:p w:rsidR="0026469A" w:rsidRPr="0019258D" w:rsidRDefault="0026469A" w:rsidP="001C3244">
      <w:pPr>
        <w:spacing w:line="360" w:lineRule="auto"/>
        <w:jc w:val="both"/>
        <w:rPr>
          <w:rFonts w:asciiTheme="majorHAnsi" w:hAnsiTheme="majorHAnsi" w:cstheme="minorHAnsi"/>
          <w:sz w:val="28"/>
        </w:rPr>
      </w:pPr>
      <w:r w:rsidRPr="0019258D">
        <w:rPr>
          <w:rFonts w:asciiTheme="majorHAnsi" w:hAnsiTheme="majorHAnsi" w:cstheme="minorHAnsi"/>
          <w:b/>
          <w:bCs/>
          <w:sz w:val="28"/>
        </w:rPr>
        <w:tab/>
      </w:r>
      <w:r w:rsidRPr="0019258D">
        <w:rPr>
          <w:rFonts w:asciiTheme="majorHAnsi" w:hAnsiTheme="majorHAnsi" w:cstheme="minorHAnsi"/>
          <w:sz w:val="28"/>
        </w:rPr>
        <w:t xml:space="preserve">I _________________________, S/O ______________________________  , </w:t>
      </w:r>
    </w:p>
    <w:p w:rsidR="0026469A" w:rsidRPr="0019258D" w:rsidRDefault="0026469A" w:rsidP="001C3244">
      <w:pPr>
        <w:pStyle w:val="BodyText"/>
        <w:spacing w:line="360" w:lineRule="auto"/>
        <w:rPr>
          <w:rFonts w:asciiTheme="majorHAnsi" w:hAnsiTheme="majorHAnsi" w:cstheme="minorHAnsi"/>
        </w:rPr>
      </w:pPr>
      <w:r w:rsidRPr="0019258D">
        <w:rPr>
          <w:rFonts w:asciiTheme="majorHAnsi" w:hAnsiTheme="majorHAnsi" w:cstheme="minorHAnsi"/>
        </w:rPr>
        <w:t>R</w:t>
      </w:r>
      <w:r w:rsidR="00C35016" w:rsidRPr="0019258D">
        <w:rPr>
          <w:rFonts w:asciiTheme="majorHAnsi" w:hAnsiTheme="majorHAnsi" w:cstheme="minorHAnsi"/>
        </w:rPr>
        <w:t>esident of</w:t>
      </w:r>
      <w:r w:rsidRPr="0019258D">
        <w:rPr>
          <w:rFonts w:asciiTheme="majorHAnsi" w:hAnsiTheme="majorHAnsi" w:cstheme="minorHAnsi"/>
        </w:rPr>
        <w:t xml:space="preserve"> _______________________________________________ hereby certify that none of my rela</w:t>
      </w:r>
      <w:r w:rsidR="00F30EF9" w:rsidRPr="0019258D">
        <w:rPr>
          <w:rFonts w:asciiTheme="majorHAnsi" w:hAnsiTheme="majorHAnsi" w:cstheme="minorHAnsi"/>
        </w:rPr>
        <w:t xml:space="preserve">tive(s) as defined in </w:t>
      </w:r>
      <w:r w:rsidR="00D45099" w:rsidRPr="0019258D">
        <w:rPr>
          <w:rFonts w:asciiTheme="majorHAnsi" w:hAnsiTheme="majorHAnsi" w:cstheme="minorHAnsi"/>
        </w:rPr>
        <w:t>clause 3</w:t>
      </w:r>
      <w:r w:rsidR="00816A56">
        <w:rPr>
          <w:rFonts w:asciiTheme="majorHAnsi" w:hAnsiTheme="majorHAnsi" w:cstheme="minorHAnsi"/>
        </w:rPr>
        <w:t>1</w:t>
      </w:r>
      <w:r w:rsidR="00D45099" w:rsidRPr="0019258D">
        <w:rPr>
          <w:rFonts w:asciiTheme="majorHAnsi" w:hAnsiTheme="majorHAnsi" w:cstheme="minorHAnsi"/>
        </w:rPr>
        <w:t xml:space="preserve"> of Section-IV and </w:t>
      </w:r>
      <w:r w:rsidR="00F30EF9" w:rsidRPr="0019258D">
        <w:rPr>
          <w:rFonts w:asciiTheme="majorHAnsi" w:hAnsiTheme="majorHAnsi" w:cstheme="minorHAnsi"/>
        </w:rPr>
        <w:t>Section-III, clause</w:t>
      </w:r>
      <w:r w:rsidR="00BF2B73" w:rsidRPr="0019258D">
        <w:rPr>
          <w:rFonts w:asciiTheme="majorHAnsi" w:hAnsiTheme="majorHAnsi" w:cstheme="minorHAnsi"/>
        </w:rPr>
        <w:t xml:space="preserve">12 </w:t>
      </w:r>
      <w:r w:rsidRPr="0019258D">
        <w:rPr>
          <w:rFonts w:asciiTheme="majorHAnsi" w:hAnsiTheme="majorHAnsi" w:cstheme="minorHAnsi"/>
        </w:rPr>
        <w:t>of  Bid document is/ are employed in BSNL unit as per details given in Bid document. In case at any stage, it is found that the information given by me is false/incorrect, BSNL shall have the absolute right to take any action as deemed fit/ without any prior intimation to me “.</w:t>
      </w:r>
    </w:p>
    <w:p w:rsidR="0026469A" w:rsidRPr="0019258D" w:rsidRDefault="0026469A" w:rsidP="001C3244">
      <w:pPr>
        <w:pStyle w:val="BodyText"/>
        <w:spacing w:line="360" w:lineRule="auto"/>
        <w:rPr>
          <w:rFonts w:asciiTheme="majorHAnsi" w:hAnsiTheme="majorHAnsi" w:cstheme="minorHAnsi"/>
        </w:rPr>
      </w:pPr>
    </w:p>
    <w:p w:rsidR="0026469A" w:rsidRPr="0019258D" w:rsidRDefault="00105B82" w:rsidP="00105B82">
      <w:pPr>
        <w:pStyle w:val="Heading3"/>
        <w:spacing w:line="240" w:lineRule="exact"/>
        <w:ind w:right="480"/>
        <w:jc w:val="both"/>
        <w:rPr>
          <w:rFonts w:asciiTheme="majorHAnsi" w:hAnsiTheme="majorHAnsi" w:cstheme="minorHAnsi"/>
          <w:sz w:val="24"/>
        </w:rPr>
      </w:pPr>
      <w:r w:rsidRPr="0019258D">
        <w:rPr>
          <w:rFonts w:asciiTheme="majorHAnsi" w:hAnsiTheme="majorHAnsi" w:cstheme="minorHAnsi"/>
          <w:sz w:val="24"/>
        </w:rPr>
        <w:tab/>
      </w:r>
      <w:r w:rsidRPr="0019258D">
        <w:rPr>
          <w:rFonts w:asciiTheme="majorHAnsi" w:hAnsiTheme="majorHAnsi" w:cstheme="minorHAnsi"/>
          <w:sz w:val="24"/>
        </w:rPr>
        <w:tab/>
      </w:r>
      <w:r w:rsidRPr="0019258D">
        <w:rPr>
          <w:rFonts w:asciiTheme="majorHAnsi" w:hAnsiTheme="majorHAnsi" w:cstheme="minorHAnsi"/>
          <w:sz w:val="24"/>
        </w:rPr>
        <w:tab/>
      </w:r>
      <w:r w:rsidRPr="0019258D">
        <w:rPr>
          <w:rFonts w:asciiTheme="majorHAnsi" w:hAnsiTheme="majorHAnsi" w:cstheme="minorHAnsi"/>
          <w:sz w:val="24"/>
        </w:rPr>
        <w:tab/>
      </w:r>
      <w:r w:rsidRPr="0019258D">
        <w:rPr>
          <w:rFonts w:asciiTheme="majorHAnsi" w:hAnsiTheme="majorHAnsi" w:cstheme="minorHAnsi"/>
          <w:sz w:val="24"/>
        </w:rPr>
        <w:tab/>
      </w:r>
      <w:r w:rsidRPr="0019258D">
        <w:rPr>
          <w:rFonts w:asciiTheme="majorHAnsi" w:hAnsiTheme="majorHAnsi" w:cstheme="minorHAnsi"/>
          <w:sz w:val="24"/>
        </w:rPr>
        <w:tab/>
      </w:r>
      <w:r w:rsidR="0026469A" w:rsidRPr="0019258D">
        <w:rPr>
          <w:rFonts w:asciiTheme="majorHAnsi" w:hAnsiTheme="majorHAnsi" w:cstheme="minorHAnsi"/>
          <w:sz w:val="24"/>
        </w:rPr>
        <w:t>Signed ______________________</w:t>
      </w:r>
    </w:p>
    <w:p w:rsidR="0026469A" w:rsidRPr="0019258D" w:rsidRDefault="00105B82" w:rsidP="001C3244">
      <w:pPr>
        <w:ind w:right="480"/>
        <w:jc w:val="both"/>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0026469A" w:rsidRPr="0019258D">
        <w:rPr>
          <w:rFonts w:asciiTheme="majorHAnsi" w:hAnsiTheme="majorHAnsi" w:cstheme="minorHAnsi"/>
        </w:rPr>
        <w:t>For and on behalf of the Service Provider</w:t>
      </w:r>
    </w:p>
    <w:p w:rsidR="00105B82" w:rsidRPr="0019258D" w:rsidRDefault="0026469A" w:rsidP="001C3244">
      <w:pPr>
        <w:ind w:right="480"/>
        <w:jc w:val="both"/>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p>
    <w:p w:rsidR="0026469A" w:rsidRPr="0019258D" w:rsidRDefault="003E0EBC" w:rsidP="00105B82">
      <w:pPr>
        <w:ind w:left="3600" w:right="480" w:firstLine="720"/>
        <w:jc w:val="both"/>
        <w:rPr>
          <w:rFonts w:asciiTheme="majorHAnsi" w:hAnsiTheme="majorHAnsi" w:cstheme="minorHAnsi"/>
        </w:rPr>
      </w:pPr>
      <w:r w:rsidRPr="0019258D">
        <w:rPr>
          <w:rFonts w:asciiTheme="majorHAnsi" w:hAnsiTheme="majorHAnsi" w:cstheme="minorHAnsi"/>
        </w:rPr>
        <w:t>Name (</w:t>
      </w:r>
      <w:r w:rsidR="0082095A" w:rsidRPr="0019258D">
        <w:rPr>
          <w:rFonts w:asciiTheme="majorHAnsi" w:hAnsiTheme="majorHAnsi" w:cstheme="minorHAnsi"/>
        </w:rPr>
        <w:t>CAPITAL</w:t>
      </w:r>
      <w:r w:rsidR="0026469A" w:rsidRPr="0019258D">
        <w:rPr>
          <w:rFonts w:asciiTheme="majorHAnsi" w:hAnsiTheme="majorHAnsi" w:cstheme="minorHAnsi"/>
        </w:rPr>
        <w:t>) _______________</w:t>
      </w:r>
    </w:p>
    <w:p w:rsidR="00105B82" w:rsidRPr="0019258D" w:rsidRDefault="0026469A" w:rsidP="001C3244">
      <w:pPr>
        <w:ind w:right="480"/>
        <w:jc w:val="both"/>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p>
    <w:p w:rsidR="0026469A" w:rsidRPr="0019258D" w:rsidRDefault="003E0EBC" w:rsidP="00105B82">
      <w:pPr>
        <w:ind w:left="3600" w:right="480" w:firstLine="720"/>
        <w:jc w:val="both"/>
        <w:rPr>
          <w:rFonts w:asciiTheme="majorHAnsi" w:hAnsiTheme="majorHAnsi" w:cstheme="minorHAnsi"/>
        </w:rPr>
      </w:pPr>
      <w:r w:rsidRPr="0019258D">
        <w:rPr>
          <w:rFonts w:asciiTheme="majorHAnsi" w:hAnsiTheme="majorHAnsi" w:cstheme="minorHAnsi"/>
        </w:rPr>
        <w:t>Position _</w:t>
      </w:r>
      <w:r w:rsidR="0026469A" w:rsidRPr="0019258D">
        <w:rPr>
          <w:rFonts w:asciiTheme="majorHAnsi" w:hAnsiTheme="majorHAnsi" w:cstheme="minorHAnsi"/>
        </w:rPr>
        <w:t>______________</w:t>
      </w:r>
      <w:r w:rsidR="0082095A" w:rsidRPr="0019258D">
        <w:rPr>
          <w:rFonts w:asciiTheme="majorHAnsi" w:hAnsiTheme="majorHAnsi" w:cstheme="minorHAnsi"/>
        </w:rPr>
        <w:t>__</w:t>
      </w:r>
      <w:r w:rsidR="0026469A" w:rsidRPr="0019258D">
        <w:rPr>
          <w:rFonts w:asciiTheme="majorHAnsi" w:hAnsiTheme="majorHAnsi" w:cstheme="minorHAnsi"/>
        </w:rPr>
        <w:t>____</w:t>
      </w:r>
    </w:p>
    <w:p w:rsidR="00105B82" w:rsidRPr="0019258D" w:rsidRDefault="0026469A" w:rsidP="001C3244">
      <w:pPr>
        <w:pStyle w:val="BodyText"/>
        <w:spacing w:line="360" w:lineRule="auto"/>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p>
    <w:p w:rsidR="0026469A" w:rsidRPr="0019258D" w:rsidRDefault="0026469A" w:rsidP="00105B82">
      <w:pPr>
        <w:pStyle w:val="BodyText"/>
        <w:spacing w:line="360" w:lineRule="auto"/>
        <w:ind w:left="3600" w:firstLine="720"/>
        <w:rPr>
          <w:rFonts w:asciiTheme="majorHAnsi" w:hAnsiTheme="majorHAnsi" w:cstheme="minorHAnsi"/>
        </w:rPr>
      </w:pPr>
      <w:r w:rsidRPr="0019258D">
        <w:rPr>
          <w:rFonts w:asciiTheme="majorHAnsi" w:hAnsiTheme="majorHAnsi" w:cstheme="minorHAnsi"/>
        </w:rPr>
        <w:t>Date _____________________</w:t>
      </w:r>
    </w:p>
    <w:p w:rsidR="0026469A" w:rsidRPr="0019258D" w:rsidRDefault="0026469A" w:rsidP="001C3244">
      <w:pPr>
        <w:pStyle w:val="BodyText"/>
        <w:spacing w:line="360" w:lineRule="auto"/>
        <w:rPr>
          <w:rFonts w:asciiTheme="majorHAnsi" w:hAnsiTheme="majorHAnsi"/>
        </w:rPr>
      </w:pPr>
    </w:p>
    <w:p w:rsidR="0026469A" w:rsidRPr="0019258D" w:rsidRDefault="0026469A" w:rsidP="001C3244">
      <w:pPr>
        <w:pStyle w:val="BodyText"/>
        <w:spacing w:line="360" w:lineRule="auto"/>
        <w:rPr>
          <w:rFonts w:asciiTheme="majorHAnsi" w:hAnsiTheme="majorHAnsi"/>
        </w:rPr>
      </w:pPr>
    </w:p>
    <w:p w:rsidR="0026469A" w:rsidRDefault="0026469A" w:rsidP="001C3244">
      <w:pPr>
        <w:pStyle w:val="BodyTextIndent"/>
        <w:ind w:left="2640" w:hanging="2640"/>
        <w:rPr>
          <w:rFonts w:asciiTheme="majorHAnsi" w:hAnsiTheme="majorHAnsi" w:cs="Times New Roman"/>
        </w:rPr>
      </w:pPr>
    </w:p>
    <w:p w:rsidR="00214150" w:rsidRDefault="00214150" w:rsidP="001C3244">
      <w:pPr>
        <w:pStyle w:val="BodyTextIndent"/>
        <w:ind w:left="2640" w:hanging="2640"/>
        <w:rPr>
          <w:rFonts w:asciiTheme="majorHAnsi" w:hAnsiTheme="majorHAnsi" w:cs="Times New Roman"/>
        </w:rPr>
      </w:pPr>
    </w:p>
    <w:p w:rsidR="00214150" w:rsidRDefault="00214150" w:rsidP="001C3244">
      <w:pPr>
        <w:pStyle w:val="BodyTextIndent"/>
        <w:ind w:left="2640" w:hanging="2640"/>
        <w:rPr>
          <w:rFonts w:asciiTheme="majorHAnsi" w:hAnsiTheme="majorHAnsi" w:cs="Times New Roman"/>
        </w:rPr>
      </w:pPr>
    </w:p>
    <w:p w:rsidR="00214150" w:rsidRPr="0019258D" w:rsidRDefault="00214150" w:rsidP="001C3244">
      <w:pPr>
        <w:pStyle w:val="BodyTextIndent"/>
        <w:ind w:left="2640" w:hanging="2640"/>
        <w:rPr>
          <w:rFonts w:asciiTheme="majorHAnsi" w:hAnsiTheme="majorHAnsi" w:cs="Times New Roman"/>
        </w:rPr>
      </w:pPr>
    </w:p>
    <w:p w:rsidR="0026469A" w:rsidRPr="0019258D" w:rsidRDefault="0026469A" w:rsidP="001C3244">
      <w:pPr>
        <w:pStyle w:val="BodyTextIndent"/>
        <w:ind w:left="2640" w:hanging="2640"/>
        <w:rPr>
          <w:rFonts w:asciiTheme="majorHAnsi" w:hAnsiTheme="majorHAnsi" w:cs="Times New Roman"/>
        </w:rPr>
      </w:pPr>
    </w:p>
    <w:p w:rsidR="00761E7C" w:rsidRPr="0019258D" w:rsidRDefault="00761E7C" w:rsidP="00761E7C">
      <w:pPr>
        <w:pStyle w:val="Heading1"/>
        <w:ind w:left="5760" w:firstLine="720"/>
        <w:jc w:val="right"/>
        <w:rPr>
          <w:rFonts w:asciiTheme="majorHAnsi" w:hAnsiTheme="majorHAnsi" w:cstheme="minorHAnsi"/>
          <w:sz w:val="29"/>
          <w:szCs w:val="29"/>
        </w:rPr>
      </w:pPr>
      <w:r w:rsidRPr="0019258D">
        <w:rPr>
          <w:rFonts w:asciiTheme="majorHAnsi" w:hAnsiTheme="majorHAnsi" w:cstheme="minorHAnsi"/>
          <w:sz w:val="29"/>
          <w:szCs w:val="29"/>
        </w:rPr>
        <w:lastRenderedPageBreak/>
        <w:t>Ap</w:t>
      </w:r>
      <w:r w:rsidR="00C76AC3">
        <w:rPr>
          <w:rFonts w:asciiTheme="majorHAnsi" w:hAnsiTheme="majorHAnsi" w:cstheme="minorHAnsi"/>
          <w:sz w:val="29"/>
          <w:szCs w:val="29"/>
        </w:rPr>
        <w:t>pendix – II</w:t>
      </w:r>
    </w:p>
    <w:p w:rsidR="0026469A" w:rsidRPr="0019258D" w:rsidRDefault="0026469A" w:rsidP="00B408A1">
      <w:pPr>
        <w:pStyle w:val="BodyTextIndent"/>
        <w:ind w:left="2640" w:hanging="2640"/>
        <w:jc w:val="center"/>
        <w:rPr>
          <w:rFonts w:asciiTheme="majorHAnsi" w:hAnsiTheme="majorHAnsi" w:cstheme="minorHAnsi"/>
          <w:b/>
          <w:sz w:val="22"/>
          <w:szCs w:val="22"/>
        </w:rPr>
      </w:pPr>
      <w:r w:rsidRPr="0019258D">
        <w:rPr>
          <w:rFonts w:asciiTheme="majorHAnsi" w:hAnsiTheme="majorHAnsi" w:cstheme="minorHAnsi"/>
          <w:b/>
          <w:sz w:val="22"/>
          <w:szCs w:val="22"/>
        </w:rPr>
        <w:t>U N D E R T A K I N G</w:t>
      </w:r>
    </w:p>
    <w:p w:rsidR="0026469A" w:rsidRPr="0019258D" w:rsidRDefault="0026469A" w:rsidP="00B408A1">
      <w:pPr>
        <w:pStyle w:val="BodyTextIndent"/>
        <w:ind w:left="0"/>
        <w:jc w:val="both"/>
        <w:rPr>
          <w:rFonts w:asciiTheme="majorHAnsi" w:hAnsiTheme="majorHAnsi" w:cstheme="minorHAnsi"/>
          <w:sz w:val="22"/>
          <w:szCs w:val="22"/>
        </w:rPr>
      </w:pPr>
      <w:r w:rsidRPr="0019258D">
        <w:rPr>
          <w:rFonts w:asciiTheme="majorHAnsi" w:hAnsiTheme="majorHAnsi" w:cstheme="minorHAnsi"/>
          <w:sz w:val="22"/>
          <w:szCs w:val="22"/>
        </w:rPr>
        <w:tab/>
        <w:t>This deed of undertaking executed on this______    day of  ------------ Two</w:t>
      </w:r>
      <w:r w:rsidR="005E151E" w:rsidRPr="0019258D">
        <w:rPr>
          <w:rFonts w:asciiTheme="majorHAnsi" w:hAnsiTheme="majorHAnsi" w:cstheme="minorHAnsi"/>
          <w:sz w:val="22"/>
          <w:szCs w:val="22"/>
        </w:rPr>
        <w:t xml:space="preserve"> thousand and ---------------</w:t>
      </w:r>
      <w:r w:rsidRPr="0019258D">
        <w:rPr>
          <w:rFonts w:asciiTheme="majorHAnsi" w:hAnsiTheme="majorHAnsi" w:cstheme="minorHAnsi"/>
          <w:sz w:val="22"/>
          <w:szCs w:val="22"/>
        </w:rPr>
        <w:t>by (Name of sole proprietor/ partner/ Director / authori</w:t>
      </w:r>
      <w:r w:rsidR="008A6E33" w:rsidRPr="0019258D">
        <w:rPr>
          <w:rFonts w:asciiTheme="majorHAnsi" w:hAnsiTheme="majorHAnsi" w:cstheme="minorHAnsi"/>
          <w:sz w:val="22"/>
          <w:szCs w:val="22"/>
        </w:rPr>
        <w:t>z</w:t>
      </w:r>
      <w:r w:rsidRPr="0019258D">
        <w:rPr>
          <w:rFonts w:asciiTheme="majorHAnsi" w:hAnsiTheme="majorHAnsi" w:cstheme="minorHAnsi"/>
          <w:sz w:val="22"/>
          <w:szCs w:val="22"/>
        </w:rPr>
        <w:t>ed representative, the Firm, Company, Trust, Society etc at Bharat Sanchar Bhawan, Harish Chandra Mathur Lane, Janpath,  New Delhi and local office at ---------------------------------------- hereinafter called BSNL)(which terms shall mean and include its successors, administrators, heirs and assigns.</w:t>
      </w:r>
    </w:p>
    <w:p w:rsidR="0026469A" w:rsidRPr="0019258D" w:rsidRDefault="0026469A" w:rsidP="00B408A1">
      <w:pPr>
        <w:pStyle w:val="BodyTextIndent"/>
        <w:jc w:val="both"/>
        <w:rPr>
          <w:rFonts w:asciiTheme="majorHAnsi" w:hAnsiTheme="majorHAnsi" w:cstheme="minorHAnsi"/>
          <w:sz w:val="22"/>
          <w:szCs w:val="22"/>
        </w:rPr>
      </w:pPr>
    </w:p>
    <w:p w:rsidR="0026469A" w:rsidRPr="0019258D" w:rsidRDefault="003F6D56" w:rsidP="00B408A1">
      <w:pPr>
        <w:pStyle w:val="BodyTextIndent"/>
        <w:ind w:left="0"/>
        <w:jc w:val="both"/>
        <w:rPr>
          <w:rFonts w:asciiTheme="majorHAnsi" w:hAnsiTheme="majorHAnsi" w:cstheme="minorHAnsi"/>
          <w:sz w:val="22"/>
          <w:szCs w:val="22"/>
        </w:rPr>
      </w:pPr>
      <w:r w:rsidRPr="0019258D">
        <w:rPr>
          <w:rFonts w:asciiTheme="majorHAnsi" w:hAnsiTheme="majorHAnsi" w:cstheme="minorHAnsi"/>
          <w:sz w:val="22"/>
          <w:szCs w:val="22"/>
        </w:rPr>
        <w:tab/>
        <w:t>Whereas M/s.</w:t>
      </w:r>
      <w:r w:rsidR="0026469A" w:rsidRPr="0019258D">
        <w:rPr>
          <w:rFonts w:asciiTheme="majorHAnsi" w:hAnsiTheme="majorHAnsi" w:cstheme="minorHAnsi"/>
          <w:sz w:val="22"/>
          <w:szCs w:val="22"/>
        </w:rPr>
        <w:t xml:space="preserve"> BSNL invited bids for ---------------------------. I/We participated in the bidding process and emerged as successful bidder with </w:t>
      </w:r>
      <w:r w:rsidR="00334FA6" w:rsidRPr="0019258D">
        <w:rPr>
          <w:rFonts w:asciiTheme="majorHAnsi" w:hAnsiTheme="majorHAnsi" w:cstheme="minorHAnsi"/>
          <w:sz w:val="22"/>
          <w:szCs w:val="22"/>
        </w:rPr>
        <w:t xml:space="preserve">.)--------------------------------------------- S/O ------------------------------------residing at-----------------------------------------------on behalf of said M/s ------------------------------------------------------------- (Name of the Firm, Company, Trust, Society, etc.) having its office at-------------------------------------------------------------------and duly authorized to sign, file and verify present undertaking by the said ------------------------------(Name of the Firm, Company, Trust, Society, etc.) in favour of Bharat Sanchar Nigam Limited, a Government of India Undertaking having its Registered Office </w:t>
      </w:r>
      <w:r w:rsidR="0026469A" w:rsidRPr="0019258D">
        <w:rPr>
          <w:rFonts w:asciiTheme="majorHAnsi" w:hAnsiTheme="majorHAnsi" w:cstheme="minorHAnsi"/>
          <w:sz w:val="22"/>
          <w:szCs w:val="22"/>
        </w:rPr>
        <w:t>respect to Tender No.-------------------------------------------------------. I/ We ------------------------------------------------- acknowledge that I/We -------------------------------------------------------have fully understood and are aware of the terms &amp; conditions of the Tender/ Contract and do hereby unequivocally and unconditionally undertake and declare that :</w:t>
      </w:r>
    </w:p>
    <w:p w:rsidR="0026469A" w:rsidRPr="0019258D" w:rsidRDefault="0026469A" w:rsidP="00F80CA1">
      <w:pPr>
        <w:pStyle w:val="BodyTextIndent"/>
        <w:numPr>
          <w:ilvl w:val="0"/>
          <w:numId w:val="10"/>
        </w:numPr>
        <w:ind w:hanging="436"/>
        <w:jc w:val="both"/>
        <w:rPr>
          <w:rFonts w:asciiTheme="majorHAnsi" w:hAnsiTheme="majorHAnsi" w:cstheme="minorHAnsi"/>
          <w:sz w:val="22"/>
          <w:szCs w:val="22"/>
        </w:rPr>
      </w:pPr>
      <w:r w:rsidRPr="0019258D">
        <w:rPr>
          <w:rFonts w:asciiTheme="majorHAnsi" w:hAnsiTheme="majorHAnsi" w:cstheme="minorHAnsi"/>
          <w:sz w:val="22"/>
          <w:szCs w:val="22"/>
        </w:rPr>
        <w:t>I/ We -----------------------------------shall comply with all the Rules/ Regulations/ Laws/ Government instructions/ status etc. that are applicable/ will be made applicable and or are aimed to protect the interest of the workers/ employees engaged by me / us in the past and during the course of performance of the contract with BSNL.</w:t>
      </w:r>
    </w:p>
    <w:p w:rsidR="0026469A" w:rsidRPr="0019258D" w:rsidRDefault="0026469A" w:rsidP="00F80CA1">
      <w:pPr>
        <w:pStyle w:val="BodyTextIndent"/>
        <w:numPr>
          <w:ilvl w:val="0"/>
          <w:numId w:val="10"/>
        </w:numPr>
        <w:ind w:hanging="436"/>
        <w:jc w:val="both"/>
        <w:rPr>
          <w:rFonts w:asciiTheme="majorHAnsi" w:hAnsiTheme="majorHAnsi" w:cstheme="minorHAnsi"/>
          <w:sz w:val="22"/>
          <w:szCs w:val="22"/>
        </w:rPr>
      </w:pPr>
      <w:r w:rsidRPr="0019258D">
        <w:rPr>
          <w:rFonts w:asciiTheme="majorHAnsi" w:hAnsiTheme="majorHAnsi" w:cstheme="minorHAnsi"/>
          <w:sz w:val="22"/>
          <w:szCs w:val="22"/>
        </w:rPr>
        <w:t>I/We shall fully protect, indemnify and hold harmless BSNL and its employees, officers, Directors, agents or representatives from and against any and all liabilities, losses, actions, judgments, damages, fines, penalties and costs (including legal costs and disbursements ) arising from or relating to:</w:t>
      </w:r>
    </w:p>
    <w:p w:rsidR="0026469A" w:rsidRPr="0019258D" w:rsidRDefault="0026469A" w:rsidP="00761E7C">
      <w:pPr>
        <w:pStyle w:val="BodyTextIndent"/>
        <w:numPr>
          <w:ilvl w:val="0"/>
          <w:numId w:val="10"/>
        </w:numPr>
        <w:ind w:hanging="436"/>
        <w:jc w:val="both"/>
        <w:rPr>
          <w:rFonts w:asciiTheme="majorHAnsi" w:hAnsiTheme="majorHAnsi" w:cstheme="minorHAnsi"/>
          <w:sz w:val="22"/>
          <w:szCs w:val="22"/>
        </w:rPr>
      </w:pPr>
      <w:r w:rsidRPr="0019258D">
        <w:rPr>
          <w:rFonts w:asciiTheme="majorHAnsi" w:hAnsiTheme="majorHAnsi" w:cstheme="minorHAnsi"/>
          <w:sz w:val="22"/>
          <w:szCs w:val="22"/>
        </w:rPr>
        <w:t>Any breach/ violation of any direction, order from any governmental authority any provisions of the labour laws or any other laws, statute or regulation that are ‘or’ will be aimed to protect the interest of the workers/ laborers engaged by the Service Provider in past and during the course of this contact</w:t>
      </w:r>
    </w:p>
    <w:p w:rsidR="0026469A" w:rsidRPr="0019258D" w:rsidRDefault="0026469A" w:rsidP="00761E7C">
      <w:pPr>
        <w:pStyle w:val="BodyTextIndent"/>
        <w:jc w:val="both"/>
        <w:rPr>
          <w:rFonts w:asciiTheme="majorHAnsi" w:hAnsiTheme="majorHAnsi" w:cstheme="minorHAnsi"/>
          <w:sz w:val="22"/>
          <w:szCs w:val="22"/>
        </w:rPr>
      </w:pPr>
      <w:r w:rsidRPr="0019258D">
        <w:rPr>
          <w:rFonts w:asciiTheme="majorHAnsi" w:hAnsiTheme="majorHAnsi" w:cstheme="minorHAnsi"/>
          <w:sz w:val="22"/>
          <w:szCs w:val="22"/>
        </w:rPr>
        <w:t>OR</w:t>
      </w:r>
    </w:p>
    <w:p w:rsidR="0026469A" w:rsidRPr="0019258D" w:rsidRDefault="0026469A" w:rsidP="00761E7C">
      <w:pPr>
        <w:pStyle w:val="BodyTextIndent"/>
        <w:numPr>
          <w:ilvl w:val="0"/>
          <w:numId w:val="10"/>
        </w:numPr>
        <w:ind w:hanging="436"/>
        <w:jc w:val="both"/>
        <w:rPr>
          <w:rFonts w:asciiTheme="majorHAnsi" w:hAnsiTheme="majorHAnsi" w:cstheme="minorHAnsi"/>
          <w:sz w:val="22"/>
          <w:szCs w:val="22"/>
        </w:rPr>
      </w:pPr>
      <w:r w:rsidRPr="0019258D">
        <w:rPr>
          <w:rFonts w:asciiTheme="majorHAnsi" w:hAnsiTheme="majorHAnsi" w:cstheme="minorHAnsi"/>
          <w:sz w:val="22"/>
          <w:szCs w:val="22"/>
        </w:rPr>
        <w:t>Any other payments, claims ‘or’ liability that may arise for ensuring compliance of the provisions of any of the labour laws or any other laws, etc.</w:t>
      </w:r>
    </w:p>
    <w:p w:rsidR="0026469A" w:rsidRPr="0019258D" w:rsidRDefault="0026469A" w:rsidP="00761E7C">
      <w:pPr>
        <w:pStyle w:val="BodyTextIndent"/>
        <w:jc w:val="both"/>
        <w:rPr>
          <w:rFonts w:asciiTheme="majorHAnsi" w:hAnsiTheme="majorHAnsi" w:cstheme="minorHAnsi"/>
          <w:sz w:val="22"/>
          <w:szCs w:val="22"/>
        </w:rPr>
      </w:pPr>
      <w:r w:rsidRPr="0019258D">
        <w:rPr>
          <w:rFonts w:asciiTheme="majorHAnsi" w:hAnsiTheme="majorHAnsi" w:cstheme="minorHAnsi"/>
          <w:sz w:val="22"/>
          <w:szCs w:val="22"/>
        </w:rPr>
        <w:t>OR</w:t>
      </w:r>
    </w:p>
    <w:p w:rsidR="0026469A" w:rsidRPr="0019258D" w:rsidRDefault="0026469A" w:rsidP="00761E7C">
      <w:pPr>
        <w:pStyle w:val="BodyTextIndent"/>
        <w:numPr>
          <w:ilvl w:val="0"/>
          <w:numId w:val="10"/>
        </w:numPr>
        <w:ind w:hanging="436"/>
        <w:jc w:val="both"/>
        <w:rPr>
          <w:rFonts w:asciiTheme="majorHAnsi" w:hAnsiTheme="majorHAnsi" w:cstheme="minorHAnsi"/>
          <w:sz w:val="22"/>
          <w:szCs w:val="22"/>
        </w:rPr>
      </w:pPr>
      <w:r w:rsidRPr="0019258D">
        <w:rPr>
          <w:rFonts w:asciiTheme="majorHAnsi" w:hAnsiTheme="majorHAnsi" w:cstheme="minorHAnsi"/>
          <w:sz w:val="22"/>
          <w:szCs w:val="22"/>
        </w:rPr>
        <w:t>Any other claim made by any third party in connection with any violation of any of the laws, guidelines, instruction, etc.</w:t>
      </w:r>
    </w:p>
    <w:p w:rsidR="0026469A" w:rsidRPr="0019258D" w:rsidRDefault="0026469A" w:rsidP="00761E7C">
      <w:pPr>
        <w:pStyle w:val="BodyTextIndent"/>
        <w:numPr>
          <w:ilvl w:val="0"/>
          <w:numId w:val="10"/>
        </w:numPr>
        <w:ind w:hanging="436"/>
        <w:jc w:val="both"/>
        <w:rPr>
          <w:rFonts w:asciiTheme="majorHAnsi" w:hAnsiTheme="majorHAnsi" w:cstheme="minorHAnsi"/>
          <w:sz w:val="22"/>
          <w:szCs w:val="22"/>
        </w:rPr>
      </w:pPr>
      <w:r w:rsidRPr="0019258D">
        <w:rPr>
          <w:rFonts w:asciiTheme="majorHAnsi" w:hAnsiTheme="majorHAnsi" w:cstheme="minorHAnsi"/>
          <w:sz w:val="22"/>
          <w:szCs w:val="22"/>
        </w:rPr>
        <w:t>In witness whereof this undertaking has caused on the -------</w:t>
      </w:r>
      <w:r w:rsidR="00B07ECF" w:rsidRPr="0019258D">
        <w:rPr>
          <w:rFonts w:asciiTheme="majorHAnsi" w:hAnsiTheme="majorHAnsi" w:cstheme="minorHAnsi"/>
          <w:sz w:val="22"/>
          <w:szCs w:val="22"/>
        </w:rPr>
        <w:t xml:space="preserve"> Day </w:t>
      </w:r>
      <w:r w:rsidRPr="0019258D">
        <w:rPr>
          <w:rFonts w:asciiTheme="majorHAnsi" w:hAnsiTheme="majorHAnsi" w:cstheme="minorHAnsi"/>
          <w:sz w:val="22"/>
          <w:szCs w:val="22"/>
        </w:rPr>
        <w:t>--------Month of --------Year               .</w:t>
      </w:r>
    </w:p>
    <w:p w:rsidR="0026469A" w:rsidRPr="0019258D" w:rsidRDefault="0026469A" w:rsidP="00B408A1">
      <w:pPr>
        <w:pStyle w:val="BodyTextIndent"/>
        <w:tabs>
          <w:tab w:val="num" w:pos="840"/>
        </w:tabs>
        <w:ind w:left="840" w:hanging="600"/>
        <w:jc w:val="both"/>
        <w:rPr>
          <w:rFonts w:asciiTheme="majorHAnsi" w:hAnsiTheme="majorHAnsi" w:cstheme="minorHAnsi"/>
          <w:sz w:val="22"/>
          <w:szCs w:val="22"/>
        </w:rPr>
      </w:pPr>
    </w:p>
    <w:p w:rsidR="0026469A" w:rsidRPr="0019258D" w:rsidRDefault="0026469A" w:rsidP="00B408A1">
      <w:pPr>
        <w:pStyle w:val="BodyTextIndent"/>
        <w:tabs>
          <w:tab w:val="num" w:pos="840"/>
        </w:tabs>
        <w:ind w:left="840" w:hanging="600"/>
        <w:jc w:val="both"/>
        <w:rPr>
          <w:rFonts w:asciiTheme="majorHAnsi" w:hAnsiTheme="majorHAnsi" w:cstheme="minorHAnsi"/>
          <w:sz w:val="22"/>
          <w:szCs w:val="22"/>
        </w:rPr>
      </w:pPr>
      <w:r w:rsidRPr="0019258D">
        <w:rPr>
          <w:rFonts w:asciiTheme="majorHAnsi" w:hAnsiTheme="majorHAnsi" w:cstheme="minorHAnsi"/>
          <w:sz w:val="22"/>
          <w:szCs w:val="22"/>
        </w:rPr>
        <w:t xml:space="preserve">       Date:</w:t>
      </w:r>
    </w:p>
    <w:p w:rsidR="0026469A" w:rsidRPr="0019258D" w:rsidRDefault="0026469A" w:rsidP="00B408A1">
      <w:pPr>
        <w:pStyle w:val="BodyTextIndent"/>
        <w:tabs>
          <w:tab w:val="num" w:pos="840"/>
        </w:tabs>
        <w:ind w:left="840" w:hanging="600"/>
        <w:jc w:val="both"/>
        <w:rPr>
          <w:rFonts w:asciiTheme="majorHAnsi" w:hAnsiTheme="majorHAnsi" w:cstheme="minorHAnsi"/>
          <w:sz w:val="22"/>
          <w:szCs w:val="22"/>
        </w:rPr>
      </w:pPr>
      <w:r w:rsidRPr="0019258D">
        <w:rPr>
          <w:rFonts w:asciiTheme="majorHAnsi" w:hAnsiTheme="majorHAnsi" w:cstheme="minorHAnsi"/>
          <w:sz w:val="22"/>
          <w:szCs w:val="22"/>
        </w:rPr>
        <w:t xml:space="preserve">       Place:</w:t>
      </w:r>
      <w:r w:rsidRPr="0019258D">
        <w:rPr>
          <w:rFonts w:asciiTheme="majorHAnsi" w:hAnsiTheme="majorHAnsi" w:cstheme="minorHAnsi"/>
          <w:sz w:val="22"/>
          <w:szCs w:val="22"/>
        </w:rPr>
        <w:tab/>
      </w:r>
    </w:p>
    <w:p w:rsidR="0026469A" w:rsidRPr="0019258D" w:rsidRDefault="0026469A" w:rsidP="00B408A1">
      <w:pPr>
        <w:pStyle w:val="BodyTextIndent"/>
        <w:tabs>
          <w:tab w:val="num" w:pos="840"/>
        </w:tabs>
        <w:ind w:left="840" w:hanging="600"/>
        <w:jc w:val="both"/>
        <w:rPr>
          <w:rFonts w:asciiTheme="majorHAnsi" w:hAnsiTheme="majorHAnsi" w:cstheme="minorHAnsi"/>
          <w:sz w:val="22"/>
          <w:szCs w:val="22"/>
        </w:rPr>
      </w:pPr>
      <w:r w:rsidRPr="0019258D">
        <w:rPr>
          <w:rFonts w:asciiTheme="majorHAnsi" w:hAnsiTheme="majorHAnsi" w:cstheme="minorHAnsi"/>
          <w:sz w:val="22"/>
          <w:szCs w:val="22"/>
        </w:rPr>
        <w:tab/>
      </w:r>
      <w:r w:rsidRPr="0019258D">
        <w:rPr>
          <w:rFonts w:asciiTheme="majorHAnsi" w:hAnsiTheme="majorHAnsi" w:cstheme="minorHAnsi"/>
          <w:sz w:val="22"/>
          <w:szCs w:val="22"/>
        </w:rPr>
        <w:tab/>
      </w:r>
      <w:r w:rsidRPr="0019258D">
        <w:rPr>
          <w:rFonts w:asciiTheme="majorHAnsi" w:hAnsiTheme="majorHAnsi" w:cstheme="minorHAnsi"/>
          <w:sz w:val="22"/>
          <w:szCs w:val="22"/>
        </w:rPr>
        <w:tab/>
      </w:r>
      <w:r w:rsidRPr="0019258D">
        <w:rPr>
          <w:rFonts w:asciiTheme="majorHAnsi" w:hAnsiTheme="majorHAnsi" w:cstheme="minorHAnsi"/>
          <w:sz w:val="22"/>
          <w:szCs w:val="22"/>
        </w:rPr>
        <w:tab/>
      </w:r>
      <w:r w:rsidRPr="0019258D">
        <w:rPr>
          <w:rFonts w:asciiTheme="majorHAnsi" w:hAnsiTheme="majorHAnsi" w:cstheme="minorHAnsi"/>
          <w:sz w:val="22"/>
          <w:szCs w:val="22"/>
        </w:rPr>
        <w:tab/>
      </w:r>
      <w:r w:rsidRPr="0019258D">
        <w:rPr>
          <w:rFonts w:asciiTheme="majorHAnsi" w:hAnsiTheme="majorHAnsi" w:cstheme="minorHAnsi"/>
          <w:sz w:val="22"/>
          <w:szCs w:val="22"/>
        </w:rPr>
        <w:tab/>
      </w:r>
      <w:r w:rsidRPr="0019258D">
        <w:rPr>
          <w:rFonts w:asciiTheme="majorHAnsi" w:hAnsiTheme="majorHAnsi" w:cstheme="minorHAnsi"/>
          <w:sz w:val="22"/>
          <w:szCs w:val="22"/>
        </w:rPr>
        <w:tab/>
      </w:r>
    </w:p>
    <w:p w:rsidR="0026469A" w:rsidRPr="0019258D" w:rsidRDefault="0026469A" w:rsidP="00F6493A">
      <w:pPr>
        <w:pStyle w:val="BodyTextIndent"/>
        <w:tabs>
          <w:tab w:val="num" w:pos="840"/>
        </w:tabs>
        <w:spacing w:after="120"/>
        <w:ind w:left="840" w:hanging="600"/>
        <w:jc w:val="right"/>
        <w:rPr>
          <w:rFonts w:asciiTheme="majorHAnsi" w:hAnsiTheme="majorHAnsi" w:cstheme="minorHAnsi"/>
          <w:sz w:val="22"/>
          <w:szCs w:val="22"/>
        </w:rPr>
      </w:pPr>
      <w:r w:rsidRPr="0019258D">
        <w:rPr>
          <w:rFonts w:asciiTheme="majorHAnsi" w:hAnsiTheme="majorHAnsi" w:cstheme="minorHAnsi"/>
          <w:sz w:val="22"/>
          <w:szCs w:val="22"/>
        </w:rPr>
        <w:t xml:space="preserve">         (Signature:-------------------------)</w:t>
      </w:r>
    </w:p>
    <w:p w:rsidR="0026469A" w:rsidRPr="0019258D" w:rsidRDefault="0026469A" w:rsidP="00F6493A">
      <w:pPr>
        <w:pStyle w:val="BodyTextIndent"/>
        <w:tabs>
          <w:tab w:val="num" w:pos="840"/>
        </w:tabs>
        <w:spacing w:after="120"/>
        <w:ind w:left="0"/>
        <w:jc w:val="right"/>
        <w:rPr>
          <w:rFonts w:asciiTheme="majorHAnsi" w:hAnsiTheme="majorHAnsi" w:cstheme="minorHAnsi"/>
          <w:sz w:val="22"/>
          <w:szCs w:val="22"/>
        </w:rPr>
      </w:pPr>
      <w:r w:rsidRPr="0019258D">
        <w:rPr>
          <w:rFonts w:asciiTheme="majorHAnsi" w:hAnsiTheme="majorHAnsi" w:cstheme="minorHAnsi"/>
          <w:sz w:val="22"/>
          <w:szCs w:val="22"/>
        </w:rPr>
        <w:tab/>
        <w:t>Name:--------------------------------</w:t>
      </w:r>
    </w:p>
    <w:p w:rsidR="0026469A" w:rsidRPr="0019258D" w:rsidRDefault="0026469A" w:rsidP="00B408A1">
      <w:pPr>
        <w:pStyle w:val="BodyTextIndent"/>
        <w:tabs>
          <w:tab w:val="num" w:pos="840"/>
        </w:tabs>
        <w:ind w:left="840" w:hanging="600"/>
        <w:jc w:val="right"/>
        <w:rPr>
          <w:rFonts w:asciiTheme="majorHAnsi" w:hAnsiTheme="majorHAnsi" w:cstheme="minorHAnsi"/>
          <w:sz w:val="22"/>
          <w:szCs w:val="22"/>
        </w:rPr>
      </w:pPr>
      <w:r w:rsidRPr="0019258D">
        <w:rPr>
          <w:rFonts w:asciiTheme="majorHAnsi" w:hAnsiTheme="majorHAnsi" w:cstheme="minorHAnsi"/>
          <w:sz w:val="22"/>
          <w:szCs w:val="22"/>
        </w:rPr>
        <w:tab/>
        <w:t>Designation:--------------------------</w:t>
      </w:r>
    </w:p>
    <w:p w:rsidR="00963066" w:rsidRPr="0019258D" w:rsidRDefault="0026469A" w:rsidP="00B408A1">
      <w:pPr>
        <w:pStyle w:val="BodyTextIndent"/>
        <w:tabs>
          <w:tab w:val="num" w:pos="840"/>
        </w:tabs>
        <w:ind w:left="840" w:hanging="600"/>
        <w:jc w:val="both"/>
        <w:rPr>
          <w:rFonts w:asciiTheme="majorHAnsi" w:hAnsiTheme="majorHAnsi" w:cstheme="minorHAnsi"/>
          <w:sz w:val="22"/>
          <w:szCs w:val="22"/>
        </w:rPr>
      </w:pPr>
      <w:r w:rsidRPr="0019258D">
        <w:rPr>
          <w:rFonts w:asciiTheme="majorHAnsi" w:hAnsiTheme="majorHAnsi" w:cstheme="minorHAnsi"/>
          <w:b/>
          <w:sz w:val="22"/>
          <w:szCs w:val="22"/>
          <w:u w:val="single"/>
        </w:rPr>
        <w:t xml:space="preserve">WITNESS : </w:t>
      </w:r>
      <w:r w:rsidRPr="0019258D">
        <w:rPr>
          <w:rFonts w:asciiTheme="majorHAnsi" w:hAnsiTheme="majorHAnsi" w:cstheme="minorHAnsi"/>
          <w:sz w:val="22"/>
          <w:szCs w:val="22"/>
        </w:rPr>
        <w:t>1. ………………………………..</w:t>
      </w:r>
      <w:r w:rsidRPr="0019258D">
        <w:rPr>
          <w:rFonts w:asciiTheme="majorHAnsi" w:hAnsiTheme="majorHAnsi" w:cstheme="minorHAnsi"/>
          <w:sz w:val="22"/>
          <w:szCs w:val="22"/>
        </w:rPr>
        <w:tab/>
      </w:r>
    </w:p>
    <w:p w:rsidR="00963066" w:rsidRPr="0019258D" w:rsidRDefault="00963066" w:rsidP="00B408A1">
      <w:pPr>
        <w:pStyle w:val="BodyTextIndent"/>
        <w:tabs>
          <w:tab w:val="num" w:pos="840"/>
        </w:tabs>
        <w:ind w:left="840" w:hanging="600"/>
        <w:jc w:val="both"/>
        <w:rPr>
          <w:rFonts w:asciiTheme="majorHAnsi" w:hAnsiTheme="majorHAnsi" w:cstheme="minorHAnsi"/>
          <w:sz w:val="22"/>
          <w:szCs w:val="22"/>
        </w:rPr>
      </w:pPr>
    </w:p>
    <w:p w:rsidR="0026469A" w:rsidRPr="0019258D" w:rsidRDefault="0026469A" w:rsidP="00B408A1">
      <w:pPr>
        <w:pStyle w:val="BodyTextIndent"/>
        <w:tabs>
          <w:tab w:val="num" w:pos="840"/>
        </w:tabs>
        <w:ind w:left="840" w:hanging="600"/>
        <w:jc w:val="both"/>
        <w:rPr>
          <w:rFonts w:asciiTheme="majorHAnsi" w:hAnsiTheme="majorHAnsi" w:cstheme="minorHAnsi"/>
          <w:sz w:val="22"/>
          <w:szCs w:val="22"/>
        </w:rPr>
      </w:pPr>
      <w:r w:rsidRPr="0019258D">
        <w:rPr>
          <w:rFonts w:asciiTheme="majorHAnsi" w:hAnsiTheme="majorHAnsi" w:cstheme="minorHAnsi"/>
          <w:sz w:val="22"/>
          <w:szCs w:val="22"/>
        </w:rPr>
        <w:tab/>
      </w:r>
      <w:r w:rsidRPr="0019258D">
        <w:rPr>
          <w:rFonts w:asciiTheme="majorHAnsi" w:hAnsiTheme="majorHAnsi" w:cstheme="minorHAnsi"/>
          <w:sz w:val="22"/>
          <w:szCs w:val="22"/>
        </w:rPr>
        <w:tab/>
        <w:t>2. ………………………………….</w:t>
      </w:r>
    </w:p>
    <w:p w:rsidR="00280501" w:rsidRDefault="00280501" w:rsidP="001C3244">
      <w:pPr>
        <w:pStyle w:val="Heading1"/>
        <w:ind w:left="5760" w:firstLine="720"/>
        <w:rPr>
          <w:rFonts w:asciiTheme="majorHAnsi" w:hAnsiTheme="majorHAnsi" w:cstheme="minorHAnsi"/>
          <w:sz w:val="29"/>
          <w:szCs w:val="29"/>
        </w:rPr>
      </w:pPr>
    </w:p>
    <w:p w:rsidR="00732C0B" w:rsidRDefault="00732C0B" w:rsidP="00732C0B"/>
    <w:p w:rsidR="0026469A" w:rsidRPr="0019258D" w:rsidRDefault="0026469A" w:rsidP="001C3244">
      <w:pPr>
        <w:pStyle w:val="Heading1"/>
        <w:ind w:left="5760" w:firstLine="720"/>
        <w:rPr>
          <w:rFonts w:asciiTheme="majorHAnsi" w:hAnsiTheme="majorHAnsi" w:cstheme="minorHAnsi"/>
          <w:sz w:val="28"/>
        </w:rPr>
      </w:pPr>
      <w:r w:rsidRPr="0019258D">
        <w:rPr>
          <w:rFonts w:asciiTheme="majorHAnsi" w:hAnsiTheme="majorHAnsi" w:cstheme="minorHAnsi"/>
          <w:sz w:val="29"/>
          <w:szCs w:val="29"/>
        </w:rPr>
        <w:lastRenderedPageBreak/>
        <w:t>Appendix-</w:t>
      </w:r>
      <w:r w:rsidR="00C76AC3">
        <w:rPr>
          <w:rFonts w:asciiTheme="majorHAnsi" w:hAnsiTheme="majorHAnsi" w:cstheme="minorHAnsi"/>
          <w:sz w:val="29"/>
          <w:szCs w:val="29"/>
        </w:rPr>
        <w:t>III</w:t>
      </w:r>
    </w:p>
    <w:p w:rsidR="0026469A" w:rsidRPr="0019258D" w:rsidRDefault="0026469A" w:rsidP="001C3244">
      <w:pPr>
        <w:ind w:right="1080"/>
        <w:jc w:val="both"/>
        <w:rPr>
          <w:rFonts w:asciiTheme="majorHAnsi" w:hAnsiTheme="majorHAnsi" w:cstheme="minorHAnsi"/>
          <w:sz w:val="28"/>
        </w:rPr>
      </w:pPr>
    </w:p>
    <w:p w:rsidR="002857E5" w:rsidRPr="002857E5" w:rsidRDefault="0026469A" w:rsidP="002857E5">
      <w:pPr>
        <w:pStyle w:val="Header"/>
        <w:jc w:val="center"/>
      </w:pPr>
      <w:r w:rsidRPr="002857E5">
        <w:rPr>
          <w:rFonts w:asciiTheme="majorHAnsi" w:hAnsiTheme="majorHAnsi" w:cstheme="minorHAnsi"/>
        </w:rPr>
        <w:t xml:space="preserve">(Certificate on </w:t>
      </w:r>
      <w:r w:rsidR="0082095A" w:rsidRPr="002857E5">
        <w:rPr>
          <w:rFonts w:asciiTheme="majorHAnsi" w:hAnsiTheme="majorHAnsi" w:cstheme="minorHAnsi"/>
        </w:rPr>
        <w:t>N</w:t>
      </w:r>
      <w:r w:rsidRPr="002857E5">
        <w:rPr>
          <w:rFonts w:asciiTheme="majorHAnsi" w:hAnsiTheme="majorHAnsi" w:cstheme="minorHAnsi"/>
        </w:rPr>
        <w:t xml:space="preserve">on-Blacklist in the tender called for hiring Light Commercial vehicles on Long Term use in </w:t>
      </w:r>
      <w:r w:rsidR="00EB1278" w:rsidRPr="002857E5">
        <w:rPr>
          <w:rFonts w:asciiTheme="majorHAnsi" w:hAnsiTheme="majorHAnsi" w:cstheme="minorHAnsi"/>
        </w:rPr>
        <w:t>BSNL, Chennai Telephones</w:t>
      </w:r>
      <w:r w:rsidRPr="002857E5">
        <w:rPr>
          <w:rFonts w:asciiTheme="majorHAnsi" w:hAnsiTheme="majorHAnsi" w:cstheme="minorHAnsi"/>
        </w:rPr>
        <w:t xml:space="preserve">, vide </w:t>
      </w:r>
      <w:r w:rsidR="002857E5" w:rsidRPr="002857E5">
        <w:t>E-Tender No.</w:t>
      </w:r>
      <w:r w:rsidR="00543D64">
        <w:t>DGM HQ NORTH</w:t>
      </w:r>
      <w:r w:rsidR="002857E5" w:rsidRPr="002857E5">
        <w:t xml:space="preserve">/GEM E-Tender/Hiring Vehicle/2022-23 dated </w:t>
      </w:r>
      <w:r w:rsidR="002C2A54">
        <w:t>11.03.2023</w:t>
      </w:r>
    </w:p>
    <w:p w:rsidR="0026469A" w:rsidRPr="0019258D" w:rsidRDefault="0026469A" w:rsidP="002857E5">
      <w:pPr>
        <w:pStyle w:val="Heading2"/>
        <w:ind w:left="75"/>
        <w:jc w:val="center"/>
        <w:rPr>
          <w:rFonts w:asciiTheme="majorHAnsi" w:hAnsiTheme="majorHAnsi" w:cstheme="minorHAnsi"/>
          <w:sz w:val="24"/>
        </w:rPr>
      </w:pPr>
      <w:r w:rsidRPr="0019258D">
        <w:rPr>
          <w:rFonts w:asciiTheme="majorHAnsi" w:hAnsiTheme="majorHAnsi" w:cstheme="minorHAnsi"/>
          <w:sz w:val="24"/>
        </w:rPr>
        <w:t xml:space="preserve">as required under  </w:t>
      </w:r>
      <w:r w:rsidR="004D4908" w:rsidRPr="0019258D">
        <w:rPr>
          <w:rFonts w:asciiTheme="majorHAnsi" w:hAnsiTheme="majorHAnsi" w:cstheme="minorHAnsi"/>
          <w:sz w:val="24"/>
        </w:rPr>
        <w:t xml:space="preserve">Annexure-2 </w:t>
      </w:r>
      <w:r w:rsidRPr="0019258D">
        <w:rPr>
          <w:rFonts w:asciiTheme="majorHAnsi" w:hAnsiTheme="majorHAnsi" w:cstheme="minorHAnsi"/>
          <w:sz w:val="24"/>
        </w:rPr>
        <w:t>of Bid-Document)</w:t>
      </w:r>
    </w:p>
    <w:p w:rsidR="0026469A" w:rsidRPr="0019258D" w:rsidRDefault="0026469A" w:rsidP="001C3244">
      <w:pPr>
        <w:rPr>
          <w:rFonts w:asciiTheme="majorHAnsi" w:hAnsiTheme="majorHAnsi" w:cstheme="minorHAnsi"/>
          <w:sz w:val="32"/>
        </w:rPr>
      </w:pPr>
      <w:r w:rsidRPr="0019258D">
        <w:rPr>
          <w:rFonts w:asciiTheme="majorHAnsi" w:hAnsiTheme="majorHAnsi" w:cstheme="minorHAnsi"/>
        </w:rPr>
        <w:tab/>
      </w:r>
    </w:p>
    <w:p w:rsidR="0026469A" w:rsidRPr="0019258D" w:rsidRDefault="00756A72" w:rsidP="00105B82">
      <w:pPr>
        <w:ind w:right="25"/>
        <w:jc w:val="center"/>
        <w:rPr>
          <w:rFonts w:asciiTheme="majorHAnsi" w:hAnsiTheme="majorHAnsi" w:cstheme="minorHAnsi"/>
          <w:b/>
          <w:bCs/>
          <w:sz w:val="32"/>
          <w:u w:val="single"/>
        </w:rPr>
      </w:pPr>
      <w:r w:rsidRPr="0019258D">
        <w:rPr>
          <w:rFonts w:asciiTheme="majorHAnsi" w:hAnsiTheme="majorHAnsi" w:cstheme="minorHAnsi"/>
          <w:b/>
          <w:bCs/>
          <w:sz w:val="32"/>
          <w:u w:val="single"/>
        </w:rPr>
        <w:t xml:space="preserve">NON BLACKLISTING </w:t>
      </w:r>
      <w:r w:rsidR="0026469A" w:rsidRPr="0019258D">
        <w:rPr>
          <w:rFonts w:asciiTheme="majorHAnsi" w:hAnsiTheme="majorHAnsi" w:cstheme="minorHAnsi"/>
          <w:b/>
          <w:bCs/>
          <w:sz w:val="32"/>
          <w:u w:val="single"/>
        </w:rPr>
        <w:t>CERTIFICATE</w:t>
      </w:r>
    </w:p>
    <w:p w:rsidR="0026469A" w:rsidRPr="0019258D" w:rsidRDefault="0026469A" w:rsidP="001C3244">
      <w:pPr>
        <w:ind w:right="1080"/>
        <w:jc w:val="center"/>
        <w:rPr>
          <w:rFonts w:asciiTheme="majorHAnsi" w:hAnsiTheme="majorHAnsi" w:cstheme="minorHAnsi"/>
          <w:b/>
          <w:bCs/>
          <w:sz w:val="28"/>
          <w:u w:val="single"/>
        </w:rPr>
      </w:pPr>
    </w:p>
    <w:p w:rsidR="0026469A" w:rsidRPr="0019258D" w:rsidRDefault="0026469A" w:rsidP="001C3244">
      <w:pPr>
        <w:ind w:right="1080"/>
        <w:jc w:val="center"/>
        <w:rPr>
          <w:rFonts w:asciiTheme="majorHAnsi" w:hAnsiTheme="majorHAnsi" w:cstheme="minorHAnsi"/>
          <w:b/>
          <w:bCs/>
          <w:sz w:val="28"/>
          <w:u w:val="single"/>
        </w:rPr>
      </w:pPr>
    </w:p>
    <w:p w:rsidR="0026469A" w:rsidRPr="0019258D" w:rsidRDefault="0026469A" w:rsidP="001C3244">
      <w:pPr>
        <w:ind w:right="1080"/>
        <w:jc w:val="center"/>
        <w:rPr>
          <w:rFonts w:asciiTheme="majorHAnsi" w:hAnsiTheme="majorHAnsi" w:cstheme="minorHAnsi"/>
          <w:b/>
          <w:bCs/>
          <w:sz w:val="28"/>
        </w:rPr>
      </w:pPr>
    </w:p>
    <w:p w:rsidR="0026469A" w:rsidRPr="0019258D" w:rsidRDefault="0026469A" w:rsidP="001C3244">
      <w:pPr>
        <w:ind w:right="1080"/>
        <w:jc w:val="center"/>
        <w:rPr>
          <w:rFonts w:asciiTheme="majorHAnsi" w:hAnsiTheme="majorHAnsi" w:cstheme="minorHAnsi"/>
          <w:b/>
          <w:bCs/>
          <w:sz w:val="28"/>
        </w:rPr>
      </w:pPr>
    </w:p>
    <w:p w:rsidR="00D82922" w:rsidRPr="00A27DB2" w:rsidRDefault="0026469A" w:rsidP="00D82922">
      <w:pPr>
        <w:spacing w:line="360" w:lineRule="auto"/>
        <w:ind w:right="468"/>
        <w:jc w:val="both"/>
        <w:rPr>
          <w:rFonts w:asciiTheme="minorHAnsi" w:hAnsiTheme="minorHAnsi"/>
        </w:rPr>
      </w:pPr>
      <w:r w:rsidRPr="0019258D">
        <w:rPr>
          <w:rFonts w:asciiTheme="majorHAnsi" w:hAnsiTheme="majorHAnsi" w:cstheme="minorHAnsi"/>
          <w:b/>
          <w:bCs/>
          <w:sz w:val="28"/>
        </w:rPr>
        <w:tab/>
      </w:r>
      <w:r w:rsidR="00D82922" w:rsidRPr="00A27DB2">
        <w:rPr>
          <w:rFonts w:asciiTheme="minorHAnsi" w:hAnsiTheme="minorHAnsi"/>
        </w:rPr>
        <w:t xml:space="preserve">I _________________________, S/O ____________________________________  </w:t>
      </w:r>
    </w:p>
    <w:p w:rsidR="00D82922" w:rsidRPr="00A27DB2" w:rsidRDefault="00D82922" w:rsidP="00D82922">
      <w:pPr>
        <w:pStyle w:val="BodyText"/>
        <w:spacing w:line="360" w:lineRule="auto"/>
        <w:ind w:right="468"/>
        <w:rPr>
          <w:rFonts w:asciiTheme="minorHAnsi" w:hAnsiTheme="minorHAnsi"/>
        </w:rPr>
      </w:pPr>
      <w:r w:rsidRPr="00A27DB2">
        <w:rPr>
          <w:rFonts w:asciiTheme="minorHAnsi" w:hAnsiTheme="minorHAnsi"/>
        </w:rPr>
        <w:t>hereby certify that  I/my company have/has not been blacklisted by any Govt. Department/PSU of Central or any State Govt./</w:t>
      </w:r>
      <w:r w:rsidRPr="003B2C39">
        <w:rPr>
          <w:rFonts w:asciiTheme="minorHAnsi" w:hAnsiTheme="minorHAnsi"/>
        </w:rPr>
        <w:t>GST Authorities</w:t>
      </w:r>
      <w:r w:rsidRPr="00A27DB2">
        <w:rPr>
          <w:rFonts w:asciiTheme="minorHAnsi" w:hAnsiTheme="minorHAnsi"/>
        </w:rPr>
        <w:t xml:space="preserve"> as mentioned in  the Tender Document. In case at any stage, it is found that the information given by me is false/incorrect, BSNL shall have the absolute right to take any action as deemed fit/ without any prior intimation to me.</w:t>
      </w:r>
    </w:p>
    <w:p w:rsidR="0026469A" w:rsidRPr="0019258D" w:rsidRDefault="00963066" w:rsidP="00D82922">
      <w:pPr>
        <w:spacing w:line="360" w:lineRule="auto"/>
        <w:jc w:val="both"/>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0026469A" w:rsidRPr="0019258D">
        <w:rPr>
          <w:rFonts w:asciiTheme="majorHAnsi" w:hAnsiTheme="majorHAnsi" w:cstheme="minorHAnsi"/>
        </w:rPr>
        <w:t>Signed ______________________</w:t>
      </w:r>
    </w:p>
    <w:p w:rsidR="0026469A" w:rsidRPr="0019258D" w:rsidRDefault="00963066" w:rsidP="001C3244">
      <w:pPr>
        <w:ind w:right="480"/>
        <w:jc w:val="both"/>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0026469A" w:rsidRPr="0019258D">
        <w:rPr>
          <w:rFonts w:asciiTheme="majorHAnsi" w:hAnsiTheme="majorHAnsi" w:cstheme="minorHAnsi"/>
        </w:rPr>
        <w:t>For and on behalf of the Service Provider</w:t>
      </w:r>
    </w:p>
    <w:p w:rsidR="00105B82" w:rsidRPr="0019258D" w:rsidRDefault="00105B82" w:rsidP="001C3244">
      <w:pPr>
        <w:ind w:right="480"/>
        <w:jc w:val="both"/>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p>
    <w:p w:rsidR="0026469A" w:rsidRPr="0019258D" w:rsidRDefault="0026469A" w:rsidP="00105B82">
      <w:pPr>
        <w:ind w:left="3600" w:right="480" w:firstLine="720"/>
        <w:jc w:val="both"/>
        <w:rPr>
          <w:rFonts w:asciiTheme="majorHAnsi" w:hAnsiTheme="majorHAnsi" w:cstheme="minorHAnsi"/>
        </w:rPr>
      </w:pPr>
      <w:r w:rsidRPr="0019258D">
        <w:rPr>
          <w:rFonts w:asciiTheme="majorHAnsi" w:hAnsiTheme="majorHAnsi" w:cstheme="minorHAnsi"/>
        </w:rPr>
        <w:t>Name(CAPITAL) _______________</w:t>
      </w:r>
    </w:p>
    <w:p w:rsidR="00105B82" w:rsidRPr="0019258D" w:rsidRDefault="00105B82" w:rsidP="001C3244">
      <w:pPr>
        <w:ind w:right="480"/>
        <w:jc w:val="both"/>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p>
    <w:p w:rsidR="0026469A" w:rsidRPr="0019258D" w:rsidRDefault="0026469A" w:rsidP="00105B82">
      <w:pPr>
        <w:ind w:left="3600" w:right="480" w:firstLine="720"/>
        <w:jc w:val="both"/>
        <w:rPr>
          <w:rFonts w:asciiTheme="majorHAnsi" w:hAnsiTheme="majorHAnsi" w:cstheme="minorHAnsi"/>
        </w:rPr>
      </w:pPr>
      <w:r w:rsidRPr="0019258D">
        <w:rPr>
          <w:rFonts w:asciiTheme="majorHAnsi" w:hAnsiTheme="majorHAnsi" w:cstheme="minorHAnsi"/>
        </w:rPr>
        <w:t>Position  _______________</w:t>
      </w:r>
      <w:r w:rsidR="0082095A" w:rsidRPr="0019258D">
        <w:rPr>
          <w:rFonts w:asciiTheme="majorHAnsi" w:hAnsiTheme="majorHAnsi" w:cstheme="minorHAnsi"/>
        </w:rPr>
        <w:t>__</w:t>
      </w:r>
      <w:r w:rsidRPr="0019258D">
        <w:rPr>
          <w:rFonts w:asciiTheme="majorHAnsi" w:hAnsiTheme="majorHAnsi" w:cstheme="minorHAnsi"/>
        </w:rPr>
        <w:t>____</w:t>
      </w:r>
    </w:p>
    <w:p w:rsidR="00105B82" w:rsidRPr="0019258D" w:rsidRDefault="00105B82" w:rsidP="001C3244">
      <w:pPr>
        <w:pStyle w:val="BodyText"/>
        <w:spacing w:line="360" w:lineRule="auto"/>
        <w:rPr>
          <w:rFonts w:asciiTheme="majorHAnsi" w:hAnsiTheme="majorHAnsi" w:cstheme="minorHAnsi"/>
        </w:rPr>
      </w:pP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r w:rsidRPr="0019258D">
        <w:rPr>
          <w:rFonts w:asciiTheme="majorHAnsi" w:hAnsiTheme="majorHAnsi" w:cstheme="minorHAnsi"/>
        </w:rPr>
        <w:tab/>
      </w:r>
    </w:p>
    <w:p w:rsidR="0026469A" w:rsidRPr="0019258D" w:rsidRDefault="0026469A" w:rsidP="00105B82">
      <w:pPr>
        <w:pStyle w:val="BodyText"/>
        <w:spacing w:line="360" w:lineRule="auto"/>
        <w:ind w:left="3600" w:firstLine="720"/>
        <w:rPr>
          <w:rFonts w:asciiTheme="majorHAnsi" w:hAnsiTheme="majorHAnsi" w:cstheme="minorHAnsi"/>
        </w:rPr>
      </w:pPr>
      <w:r w:rsidRPr="0019258D">
        <w:rPr>
          <w:rFonts w:asciiTheme="majorHAnsi" w:hAnsiTheme="majorHAnsi" w:cstheme="minorHAnsi"/>
        </w:rPr>
        <w:t>Date _____________________</w:t>
      </w:r>
    </w:p>
    <w:p w:rsidR="0026469A" w:rsidRPr="0019258D" w:rsidRDefault="0026469A" w:rsidP="001C3244">
      <w:pPr>
        <w:pStyle w:val="BodyText"/>
        <w:spacing w:line="360" w:lineRule="auto"/>
        <w:rPr>
          <w:rFonts w:asciiTheme="majorHAnsi" w:hAnsiTheme="majorHAnsi"/>
        </w:rPr>
      </w:pPr>
    </w:p>
    <w:p w:rsidR="0026469A" w:rsidRPr="0019258D" w:rsidRDefault="0026469A" w:rsidP="001C3244">
      <w:pPr>
        <w:pStyle w:val="BodyText"/>
        <w:spacing w:line="360" w:lineRule="auto"/>
        <w:rPr>
          <w:rFonts w:asciiTheme="majorHAnsi" w:hAnsiTheme="majorHAnsi"/>
        </w:rPr>
      </w:pPr>
    </w:p>
    <w:p w:rsidR="0026469A" w:rsidRPr="0019258D" w:rsidRDefault="0026469A" w:rsidP="001C3244">
      <w:pPr>
        <w:pStyle w:val="BodyTextIndent"/>
        <w:ind w:left="2640" w:hanging="2640"/>
        <w:rPr>
          <w:rFonts w:asciiTheme="majorHAnsi" w:hAnsiTheme="majorHAnsi" w:cs="Times New Roman"/>
        </w:rPr>
      </w:pPr>
    </w:p>
    <w:p w:rsidR="0026469A" w:rsidRPr="0019258D" w:rsidRDefault="0026469A" w:rsidP="001C3244">
      <w:pPr>
        <w:pStyle w:val="BodyTextIndent"/>
        <w:ind w:left="2640" w:hanging="2640"/>
        <w:rPr>
          <w:rFonts w:asciiTheme="majorHAnsi" w:hAnsiTheme="majorHAnsi" w:cs="Times New Roman"/>
        </w:rPr>
      </w:pPr>
    </w:p>
    <w:p w:rsidR="0026469A" w:rsidRPr="0019258D" w:rsidRDefault="0026469A" w:rsidP="001C3244">
      <w:pPr>
        <w:pStyle w:val="BodyTextIndent"/>
        <w:ind w:left="2640" w:hanging="2640"/>
        <w:rPr>
          <w:rFonts w:asciiTheme="majorHAnsi" w:hAnsiTheme="majorHAnsi" w:cs="Times New Roman"/>
        </w:rPr>
      </w:pPr>
    </w:p>
    <w:p w:rsidR="0026469A" w:rsidRPr="0019258D" w:rsidRDefault="0026469A" w:rsidP="001C3244">
      <w:pPr>
        <w:pStyle w:val="BodyTextIndent"/>
        <w:ind w:left="2640" w:hanging="2640"/>
        <w:rPr>
          <w:rFonts w:asciiTheme="majorHAnsi" w:hAnsiTheme="majorHAnsi" w:cs="Times New Roman"/>
        </w:rPr>
      </w:pPr>
    </w:p>
    <w:p w:rsidR="003100F3" w:rsidRPr="0019258D" w:rsidRDefault="003100F3" w:rsidP="001C3244">
      <w:pPr>
        <w:pStyle w:val="BodyTextIndent"/>
        <w:ind w:left="2640" w:hanging="2640"/>
        <w:jc w:val="right"/>
        <w:rPr>
          <w:rFonts w:asciiTheme="majorHAnsi" w:hAnsiTheme="majorHAnsi"/>
          <w:b/>
          <w:bCs/>
          <w:sz w:val="29"/>
          <w:szCs w:val="29"/>
        </w:rPr>
      </w:pPr>
    </w:p>
    <w:p w:rsidR="003100F3" w:rsidRDefault="003100F3" w:rsidP="001C3244">
      <w:pPr>
        <w:pStyle w:val="BodyTextIndent"/>
        <w:ind w:left="2640" w:hanging="2640"/>
        <w:jc w:val="right"/>
        <w:rPr>
          <w:rFonts w:asciiTheme="majorHAnsi" w:hAnsiTheme="majorHAnsi"/>
          <w:b/>
          <w:bCs/>
          <w:sz w:val="29"/>
          <w:szCs w:val="29"/>
        </w:rPr>
      </w:pPr>
    </w:p>
    <w:p w:rsidR="00214150" w:rsidRDefault="00214150" w:rsidP="001C3244">
      <w:pPr>
        <w:pStyle w:val="BodyTextIndent"/>
        <w:ind w:left="2640" w:hanging="2640"/>
        <w:jc w:val="right"/>
        <w:rPr>
          <w:rFonts w:asciiTheme="majorHAnsi" w:hAnsiTheme="majorHAnsi" w:cstheme="minorHAnsi"/>
          <w:b/>
          <w:bCs/>
          <w:sz w:val="29"/>
          <w:szCs w:val="29"/>
        </w:rPr>
      </w:pPr>
    </w:p>
    <w:p w:rsidR="00214150" w:rsidRDefault="00214150" w:rsidP="001C3244">
      <w:pPr>
        <w:pStyle w:val="BodyTextIndent"/>
        <w:ind w:left="2640" w:hanging="2640"/>
        <w:jc w:val="right"/>
        <w:rPr>
          <w:rFonts w:asciiTheme="majorHAnsi" w:hAnsiTheme="majorHAnsi" w:cstheme="minorHAnsi"/>
          <w:b/>
          <w:bCs/>
          <w:sz w:val="29"/>
          <w:szCs w:val="29"/>
        </w:rPr>
      </w:pPr>
    </w:p>
    <w:p w:rsidR="00214150" w:rsidRDefault="00214150" w:rsidP="001C3244">
      <w:pPr>
        <w:pStyle w:val="BodyTextIndent"/>
        <w:ind w:left="2640" w:hanging="2640"/>
        <w:jc w:val="right"/>
        <w:rPr>
          <w:rFonts w:asciiTheme="majorHAnsi" w:hAnsiTheme="majorHAnsi" w:cstheme="minorHAnsi"/>
          <w:b/>
          <w:bCs/>
          <w:sz w:val="29"/>
          <w:szCs w:val="29"/>
        </w:rPr>
      </w:pPr>
    </w:p>
    <w:p w:rsidR="0026469A" w:rsidRPr="0019258D" w:rsidRDefault="00C76AC3" w:rsidP="001C3244">
      <w:pPr>
        <w:pStyle w:val="BodyTextIndent"/>
        <w:ind w:left="2640" w:hanging="2640"/>
        <w:jc w:val="right"/>
        <w:rPr>
          <w:rFonts w:asciiTheme="majorHAnsi" w:hAnsiTheme="majorHAnsi" w:cstheme="minorHAnsi"/>
          <w:b/>
          <w:bCs/>
          <w:sz w:val="29"/>
          <w:szCs w:val="29"/>
        </w:rPr>
      </w:pPr>
      <w:r>
        <w:rPr>
          <w:rFonts w:asciiTheme="majorHAnsi" w:hAnsiTheme="majorHAnsi" w:cstheme="minorHAnsi"/>
          <w:b/>
          <w:bCs/>
          <w:sz w:val="29"/>
          <w:szCs w:val="29"/>
        </w:rPr>
        <w:lastRenderedPageBreak/>
        <w:t>APPENDIX-IV</w:t>
      </w:r>
    </w:p>
    <w:p w:rsidR="0026469A" w:rsidRPr="0019258D" w:rsidRDefault="0026469A" w:rsidP="001C3244">
      <w:pPr>
        <w:pStyle w:val="BodyTextIndent"/>
        <w:ind w:left="2640" w:hanging="2640"/>
        <w:rPr>
          <w:rFonts w:asciiTheme="majorHAnsi" w:hAnsiTheme="majorHAnsi" w:cstheme="minorHAnsi"/>
        </w:rPr>
      </w:pPr>
    </w:p>
    <w:p w:rsidR="0078410D" w:rsidRPr="0019258D" w:rsidRDefault="0078410D" w:rsidP="0078410D">
      <w:pPr>
        <w:pStyle w:val="Heading2"/>
        <w:tabs>
          <w:tab w:val="left" w:pos="0"/>
        </w:tabs>
        <w:suppressAutoHyphens/>
        <w:spacing w:before="0" w:beforeAutospacing="0" w:after="0" w:afterAutospacing="0" w:line="335" w:lineRule="auto"/>
        <w:ind w:left="4680" w:hanging="720"/>
        <w:rPr>
          <w:rFonts w:asciiTheme="majorHAnsi" w:hAnsiTheme="majorHAnsi" w:cstheme="minorHAnsi"/>
          <w:b/>
          <w:bCs/>
        </w:rPr>
      </w:pPr>
      <w:r w:rsidRPr="0019258D">
        <w:rPr>
          <w:rFonts w:asciiTheme="majorHAnsi" w:hAnsiTheme="majorHAnsi" w:cstheme="minorHAnsi"/>
          <w:b/>
        </w:rPr>
        <w:t>ECS FORM</w:t>
      </w:r>
    </w:p>
    <w:p w:rsidR="0078410D" w:rsidRPr="0019258D" w:rsidRDefault="0078410D" w:rsidP="0078410D">
      <w:pPr>
        <w:pStyle w:val="Title"/>
        <w:rPr>
          <w:rFonts w:asciiTheme="majorHAnsi" w:hAnsiTheme="majorHAnsi" w:cstheme="minorHAnsi"/>
        </w:rPr>
      </w:pPr>
      <w:r w:rsidRPr="0019258D">
        <w:rPr>
          <w:rFonts w:asciiTheme="majorHAnsi" w:hAnsiTheme="majorHAnsi" w:cstheme="minorHAnsi"/>
          <w:b w:val="0"/>
          <w:bCs w:val="0"/>
          <w:color w:val="000000"/>
          <w:sz w:val="22"/>
          <w:szCs w:val="22"/>
        </w:rPr>
        <w:t>Mandate Form</w:t>
      </w:r>
    </w:p>
    <w:p w:rsidR="0078410D" w:rsidRPr="0019258D" w:rsidRDefault="0078410D" w:rsidP="0078410D">
      <w:pPr>
        <w:pStyle w:val="Title"/>
        <w:rPr>
          <w:rFonts w:asciiTheme="majorHAnsi" w:hAnsiTheme="majorHAnsi" w:cstheme="minorHAnsi"/>
          <w:color w:val="000000"/>
          <w:sz w:val="22"/>
          <w:szCs w:val="22"/>
        </w:rPr>
      </w:pPr>
    </w:p>
    <w:p w:rsidR="0078410D" w:rsidRPr="0019258D" w:rsidRDefault="0078410D" w:rsidP="0078410D">
      <w:pPr>
        <w:ind w:left="719"/>
        <w:rPr>
          <w:rFonts w:asciiTheme="majorHAnsi" w:hAnsiTheme="majorHAnsi" w:cstheme="minorHAnsi"/>
          <w:b/>
          <w:bCs/>
          <w:color w:val="000000"/>
          <w:sz w:val="22"/>
          <w:szCs w:val="22"/>
        </w:rPr>
      </w:pPr>
      <w:r w:rsidRPr="0019258D">
        <w:rPr>
          <w:rFonts w:asciiTheme="majorHAnsi" w:hAnsiTheme="majorHAnsi" w:cstheme="minorHAnsi"/>
          <w:color w:val="000000"/>
          <w:sz w:val="22"/>
          <w:szCs w:val="22"/>
        </w:rPr>
        <w:t>Payment through RTGS-System (Real time gross settlement</w:t>
      </w:r>
      <w:r w:rsidRPr="0019258D">
        <w:rPr>
          <w:rFonts w:asciiTheme="majorHAnsi" w:hAnsiTheme="majorHAnsi" w:cstheme="minorHAnsi"/>
          <w:b/>
          <w:bCs/>
          <w:color w:val="000000"/>
          <w:sz w:val="22"/>
          <w:szCs w:val="22"/>
        </w:rPr>
        <w:t>)</w:t>
      </w:r>
    </w:p>
    <w:p w:rsidR="0078410D" w:rsidRPr="0019258D" w:rsidRDefault="0078410D" w:rsidP="0078410D">
      <w:pPr>
        <w:ind w:left="719"/>
        <w:rPr>
          <w:rFonts w:asciiTheme="majorHAnsi" w:hAnsiTheme="majorHAnsi" w:cstheme="minorHAnsi"/>
          <w:b/>
          <w:bCs/>
          <w:color w:val="000000"/>
          <w:sz w:val="22"/>
          <w:szCs w:val="22"/>
        </w:rPr>
      </w:pPr>
    </w:p>
    <w:tbl>
      <w:tblPr>
        <w:tblW w:w="0" w:type="auto"/>
        <w:tblInd w:w="714" w:type="dxa"/>
        <w:tblLayout w:type="fixed"/>
        <w:tblLook w:val="0000"/>
      </w:tblPr>
      <w:tblGrid>
        <w:gridCol w:w="497"/>
        <w:gridCol w:w="3122"/>
        <w:gridCol w:w="4528"/>
      </w:tblGrid>
      <w:tr w:rsidR="0078410D" w:rsidRPr="0019258D" w:rsidTr="006405D9">
        <w:tc>
          <w:tcPr>
            <w:tcW w:w="497" w:type="dxa"/>
            <w:tcBorders>
              <w:top w:val="single" w:sz="4" w:space="0" w:color="000000"/>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1</w:t>
            </w:r>
          </w:p>
        </w:tc>
        <w:tc>
          <w:tcPr>
            <w:tcW w:w="3122" w:type="dxa"/>
            <w:tcBorders>
              <w:top w:val="single" w:sz="4" w:space="0" w:color="000000"/>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Name of the supplier (M/s)</w:t>
            </w:r>
          </w:p>
        </w:tc>
        <w:tc>
          <w:tcPr>
            <w:tcW w:w="4528" w:type="dxa"/>
            <w:tcBorders>
              <w:top w:val="single" w:sz="4" w:space="0" w:color="000000"/>
              <w:left w:val="single" w:sz="4" w:space="0" w:color="000000"/>
              <w:bottom w:val="single" w:sz="4" w:space="0" w:color="000000"/>
              <w:right w:val="single" w:sz="4" w:space="0" w:color="000000"/>
            </w:tcBorders>
          </w:tcPr>
          <w:p w:rsidR="0078410D" w:rsidRPr="0019258D" w:rsidRDefault="0078410D" w:rsidP="006405D9">
            <w:pPr>
              <w:snapToGrid w:val="0"/>
              <w:rPr>
                <w:rFonts w:asciiTheme="majorHAnsi" w:hAnsiTheme="majorHAnsi" w:cstheme="minorHAnsi"/>
                <w:b/>
                <w:bCs/>
                <w:color w:val="000000"/>
                <w:sz w:val="22"/>
                <w:szCs w:val="22"/>
              </w:rPr>
            </w:pPr>
          </w:p>
        </w:tc>
      </w:tr>
      <w:tr w:rsidR="0078410D" w:rsidRPr="0019258D" w:rsidTr="006405D9">
        <w:tc>
          <w:tcPr>
            <w:tcW w:w="497"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2</w:t>
            </w:r>
          </w:p>
        </w:tc>
        <w:tc>
          <w:tcPr>
            <w:tcW w:w="3122"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Address of the supplier.</w:t>
            </w:r>
          </w:p>
          <w:p w:rsidR="0078410D" w:rsidRPr="003432A3" w:rsidRDefault="0078410D" w:rsidP="006405D9">
            <w:pPr>
              <w:rPr>
                <w:rFonts w:asciiTheme="majorHAnsi" w:hAnsiTheme="majorHAnsi" w:cstheme="minorHAnsi"/>
                <w:bCs/>
                <w:color w:val="000000"/>
                <w:sz w:val="22"/>
                <w:szCs w:val="22"/>
              </w:rPr>
            </w:pPr>
          </w:p>
          <w:p w:rsidR="0078410D" w:rsidRPr="003432A3" w:rsidRDefault="0078410D" w:rsidP="006405D9">
            <w:pPr>
              <w:rPr>
                <w:rFonts w:asciiTheme="majorHAnsi" w:hAnsiTheme="majorHAnsi" w:cstheme="minorHAnsi"/>
                <w:bCs/>
                <w:color w:val="000000"/>
                <w:sz w:val="22"/>
                <w:szCs w:val="22"/>
              </w:rPr>
            </w:pPr>
          </w:p>
        </w:tc>
        <w:tc>
          <w:tcPr>
            <w:tcW w:w="4528" w:type="dxa"/>
            <w:tcBorders>
              <w:left w:val="single" w:sz="4" w:space="0" w:color="000000"/>
              <w:bottom w:val="single" w:sz="4" w:space="0" w:color="000000"/>
              <w:right w:val="single" w:sz="4" w:space="0" w:color="000000"/>
            </w:tcBorders>
          </w:tcPr>
          <w:p w:rsidR="0078410D" w:rsidRPr="0019258D" w:rsidRDefault="0078410D" w:rsidP="006405D9">
            <w:pPr>
              <w:snapToGrid w:val="0"/>
              <w:rPr>
                <w:rFonts w:asciiTheme="majorHAnsi" w:hAnsiTheme="majorHAnsi" w:cstheme="minorHAnsi"/>
                <w:b/>
                <w:bCs/>
                <w:color w:val="000000"/>
                <w:sz w:val="22"/>
                <w:szCs w:val="22"/>
              </w:rPr>
            </w:pPr>
          </w:p>
        </w:tc>
      </w:tr>
      <w:tr w:rsidR="0078410D" w:rsidRPr="0019258D" w:rsidTr="006405D9">
        <w:tc>
          <w:tcPr>
            <w:tcW w:w="497"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3</w:t>
            </w:r>
          </w:p>
        </w:tc>
        <w:tc>
          <w:tcPr>
            <w:tcW w:w="3122" w:type="dxa"/>
            <w:tcBorders>
              <w:left w:val="single" w:sz="4" w:space="0" w:color="000000"/>
              <w:bottom w:val="single" w:sz="4" w:space="0" w:color="000000"/>
            </w:tcBorders>
          </w:tcPr>
          <w:p w:rsidR="0078410D" w:rsidRPr="003432A3" w:rsidRDefault="0078410D" w:rsidP="006405D9">
            <w:pPr>
              <w:snapToGrid w:val="0"/>
              <w:spacing w:after="12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Name of the a/c Holder.</w:t>
            </w:r>
          </w:p>
        </w:tc>
        <w:tc>
          <w:tcPr>
            <w:tcW w:w="4528" w:type="dxa"/>
            <w:tcBorders>
              <w:left w:val="single" w:sz="4" w:space="0" w:color="000000"/>
              <w:bottom w:val="single" w:sz="4" w:space="0" w:color="000000"/>
              <w:right w:val="single" w:sz="4" w:space="0" w:color="000000"/>
            </w:tcBorders>
          </w:tcPr>
          <w:p w:rsidR="0078410D" w:rsidRPr="0019258D" w:rsidRDefault="0078410D" w:rsidP="006405D9">
            <w:pPr>
              <w:snapToGrid w:val="0"/>
              <w:rPr>
                <w:rFonts w:asciiTheme="majorHAnsi" w:hAnsiTheme="majorHAnsi" w:cstheme="minorHAnsi"/>
                <w:b/>
                <w:bCs/>
                <w:color w:val="000000"/>
                <w:sz w:val="22"/>
                <w:szCs w:val="22"/>
              </w:rPr>
            </w:pPr>
          </w:p>
        </w:tc>
      </w:tr>
      <w:tr w:rsidR="0078410D" w:rsidRPr="0019258D" w:rsidTr="006405D9">
        <w:tc>
          <w:tcPr>
            <w:tcW w:w="497"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4</w:t>
            </w:r>
          </w:p>
        </w:tc>
        <w:tc>
          <w:tcPr>
            <w:tcW w:w="3122" w:type="dxa"/>
            <w:tcBorders>
              <w:left w:val="single" w:sz="4" w:space="0" w:color="000000"/>
              <w:bottom w:val="single" w:sz="4" w:space="0" w:color="000000"/>
            </w:tcBorders>
          </w:tcPr>
          <w:p w:rsidR="0078410D" w:rsidRPr="003432A3" w:rsidRDefault="0078410D" w:rsidP="006405D9">
            <w:pPr>
              <w:snapToGrid w:val="0"/>
              <w:spacing w:after="12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Bank Name</w:t>
            </w:r>
          </w:p>
        </w:tc>
        <w:tc>
          <w:tcPr>
            <w:tcW w:w="4528" w:type="dxa"/>
            <w:tcBorders>
              <w:left w:val="single" w:sz="4" w:space="0" w:color="000000"/>
              <w:bottom w:val="single" w:sz="4" w:space="0" w:color="000000"/>
              <w:right w:val="single" w:sz="4" w:space="0" w:color="000000"/>
            </w:tcBorders>
          </w:tcPr>
          <w:p w:rsidR="0078410D" w:rsidRPr="0019258D" w:rsidRDefault="0078410D" w:rsidP="006405D9">
            <w:pPr>
              <w:snapToGrid w:val="0"/>
              <w:rPr>
                <w:rFonts w:asciiTheme="majorHAnsi" w:hAnsiTheme="majorHAnsi" w:cstheme="minorHAnsi"/>
                <w:b/>
                <w:bCs/>
                <w:color w:val="000000"/>
                <w:sz w:val="22"/>
                <w:szCs w:val="22"/>
              </w:rPr>
            </w:pPr>
          </w:p>
        </w:tc>
      </w:tr>
      <w:tr w:rsidR="0078410D" w:rsidRPr="0019258D" w:rsidTr="006405D9">
        <w:tc>
          <w:tcPr>
            <w:tcW w:w="497"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5</w:t>
            </w:r>
          </w:p>
        </w:tc>
        <w:tc>
          <w:tcPr>
            <w:tcW w:w="3122" w:type="dxa"/>
            <w:tcBorders>
              <w:left w:val="single" w:sz="4" w:space="0" w:color="000000"/>
              <w:bottom w:val="single" w:sz="4" w:space="0" w:color="000000"/>
            </w:tcBorders>
          </w:tcPr>
          <w:p w:rsidR="0078410D" w:rsidRPr="003432A3" w:rsidRDefault="0078410D" w:rsidP="006405D9">
            <w:pPr>
              <w:snapToGrid w:val="0"/>
              <w:spacing w:after="12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Branch Name</w:t>
            </w:r>
          </w:p>
        </w:tc>
        <w:tc>
          <w:tcPr>
            <w:tcW w:w="4528" w:type="dxa"/>
            <w:tcBorders>
              <w:left w:val="single" w:sz="4" w:space="0" w:color="000000"/>
              <w:bottom w:val="single" w:sz="4" w:space="0" w:color="000000"/>
              <w:right w:val="single" w:sz="4" w:space="0" w:color="000000"/>
            </w:tcBorders>
          </w:tcPr>
          <w:p w:rsidR="0078410D" w:rsidRPr="0019258D" w:rsidRDefault="0078410D" w:rsidP="006405D9">
            <w:pPr>
              <w:snapToGrid w:val="0"/>
              <w:rPr>
                <w:rFonts w:asciiTheme="majorHAnsi" w:hAnsiTheme="majorHAnsi" w:cstheme="minorHAnsi"/>
                <w:b/>
                <w:bCs/>
                <w:color w:val="000000"/>
                <w:sz w:val="22"/>
                <w:szCs w:val="22"/>
              </w:rPr>
            </w:pPr>
          </w:p>
        </w:tc>
      </w:tr>
      <w:tr w:rsidR="0078410D" w:rsidRPr="0019258D" w:rsidTr="006405D9">
        <w:tc>
          <w:tcPr>
            <w:tcW w:w="497"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6</w:t>
            </w:r>
          </w:p>
        </w:tc>
        <w:tc>
          <w:tcPr>
            <w:tcW w:w="3122"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Branch Address,</w:t>
            </w:r>
          </w:p>
          <w:p w:rsidR="0078410D" w:rsidRPr="003432A3" w:rsidRDefault="0078410D" w:rsidP="006405D9">
            <w:pPr>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Tf No.</w:t>
            </w:r>
          </w:p>
          <w:p w:rsidR="0078410D" w:rsidRPr="003432A3" w:rsidRDefault="0078410D" w:rsidP="006405D9">
            <w:pPr>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Fax No.</w:t>
            </w:r>
          </w:p>
        </w:tc>
        <w:tc>
          <w:tcPr>
            <w:tcW w:w="4528" w:type="dxa"/>
            <w:tcBorders>
              <w:left w:val="single" w:sz="4" w:space="0" w:color="000000"/>
              <w:bottom w:val="single" w:sz="4" w:space="0" w:color="000000"/>
              <w:right w:val="single" w:sz="4" w:space="0" w:color="000000"/>
            </w:tcBorders>
          </w:tcPr>
          <w:p w:rsidR="0078410D" w:rsidRPr="0019258D" w:rsidRDefault="0078410D" w:rsidP="006405D9">
            <w:pPr>
              <w:snapToGrid w:val="0"/>
              <w:rPr>
                <w:rFonts w:asciiTheme="majorHAnsi" w:hAnsiTheme="majorHAnsi" w:cstheme="minorHAnsi"/>
                <w:b/>
                <w:bCs/>
                <w:color w:val="000000"/>
                <w:sz w:val="22"/>
                <w:szCs w:val="22"/>
              </w:rPr>
            </w:pPr>
          </w:p>
        </w:tc>
      </w:tr>
      <w:tr w:rsidR="0078410D" w:rsidRPr="0019258D" w:rsidTr="006405D9">
        <w:tc>
          <w:tcPr>
            <w:tcW w:w="497"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7</w:t>
            </w:r>
          </w:p>
        </w:tc>
        <w:tc>
          <w:tcPr>
            <w:tcW w:w="3122" w:type="dxa"/>
            <w:tcBorders>
              <w:left w:val="single" w:sz="4" w:space="0" w:color="000000"/>
              <w:bottom w:val="single" w:sz="4" w:space="0" w:color="000000"/>
            </w:tcBorders>
          </w:tcPr>
          <w:p w:rsidR="0078410D" w:rsidRPr="003432A3" w:rsidRDefault="0078410D" w:rsidP="006405D9">
            <w:pPr>
              <w:snapToGrid w:val="0"/>
              <w:spacing w:after="12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MICR Code no.</w:t>
            </w:r>
          </w:p>
        </w:tc>
        <w:tc>
          <w:tcPr>
            <w:tcW w:w="4528" w:type="dxa"/>
            <w:tcBorders>
              <w:left w:val="single" w:sz="4" w:space="0" w:color="000000"/>
              <w:bottom w:val="single" w:sz="4" w:space="0" w:color="000000"/>
              <w:right w:val="single" w:sz="4" w:space="0" w:color="000000"/>
            </w:tcBorders>
          </w:tcPr>
          <w:p w:rsidR="0078410D" w:rsidRPr="0019258D" w:rsidRDefault="0078410D" w:rsidP="006405D9">
            <w:pPr>
              <w:snapToGrid w:val="0"/>
              <w:rPr>
                <w:rFonts w:asciiTheme="majorHAnsi" w:hAnsiTheme="majorHAnsi" w:cstheme="minorHAnsi"/>
                <w:b/>
                <w:bCs/>
                <w:color w:val="000000"/>
                <w:sz w:val="22"/>
                <w:szCs w:val="22"/>
              </w:rPr>
            </w:pPr>
          </w:p>
        </w:tc>
      </w:tr>
      <w:tr w:rsidR="0078410D" w:rsidRPr="0019258D" w:rsidTr="006405D9">
        <w:tc>
          <w:tcPr>
            <w:tcW w:w="497"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8</w:t>
            </w:r>
          </w:p>
        </w:tc>
        <w:tc>
          <w:tcPr>
            <w:tcW w:w="3122" w:type="dxa"/>
            <w:tcBorders>
              <w:left w:val="single" w:sz="4" w:space="0" w:color="000000"/>
              <w:bottom w:val="single" w:sz="4" w:space="0" w:color="000000"/>
            </w:tcBorders>
          </w:tcPr>
          <w:p w:rsidR="0078410D" w:rsidRPr="003432A3" w:rsidRDefault="0078410D" w:rsidP="006405D9">
            <w:pPr>
              <w:snapToGrid w:val="0"/>
              <w:spacing w:after="12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Type of a/c.</w:t>
            </w:r>
          </w:p>
        </w:tc>
        <w:tc>
          <w:tcPr>
            <w:tcW w:w="4528" w:type="dxa"/>
            <w:tcBorders>
              <w:left w:val="single" w:sz="4" w:space="0" w:color="000000"/>
              <w:bottom w:val="single" w:sz="4" w:space="0" w:color="000000"/>
              <w:right w:val="single" w:sz="4" w:space="0" w:color="000000"/>
            </w:tcBorders>
          </w:tcPr>
          <w:p w:rsidR="0078410D" w:rsidRPr="0019258D" w:rsidRDefault="0078410D" w:rsidP="006405D9">
            <w:pPr>
              <w:snapToGrid w:val="0"/>
              <w:rPr>
                <w:rFonts w:asciiTheme="majorHAnsi" w:hAnsiTheme="majorHAnsi" w:cstheme="minorHAnsi"/>
                <w:b/>
                <w:bCs/>
                <w:color w:val="000000"/>
                <w:sz w:val="22"/>
                <w:szCs w:val="22"/>
              </w:rPr>
            </w:pPr>
          </w:p>
        </w:tc>
      </w:tr>
      <w:tr w:rsidR="0078410D" w:rsidRPr="0019258D" w:rsidTr="006405D9">
        <w:tc>
          <w:tcPr>
            <w:tcW w:w="497"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9</w:t>
            </w:r>
          </w:p>
        </w:tc>
        <w:tc>
          <w:tcPr>
            <w:tcW w:w="3122" w:type="dxa"/>
            <w:tcBorders>
              <w:left w:val="single" w:sz="4" w:space="0" w:color="000000"/>
              <w:bottom w:val="single" w:sz="4" w:space="0" w:color="000000"/>
            </w:tcBorders>
          </w:tcPr>
          <w:p w:rsidR="0078410D" w:rsidRPr="003432A3" w:rsidRDefault="0078410D" w:rsidP="006405D9">
            <w:pPr>
              <w:snapToGrid w:val="0"/>
              <w:spacing w:after="12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A/c. No.</w:t>
            </w:r>
          </w:p>
        </w:tc>
        <w:tc>
          <w:tcPr>
            <w:tcW w:w="4528" w:type="dxa"/>
            <w:tcBorders>
              <w:left w:val="single" w:sz="4" w:space="0" w:color="000000"/>
              <w:bottom w:val="single" w:sz="4" w:space="0" w:color="000000"/>
              <w:right w:val="single" w:sz="4" w:space="0" w:color="000000"/>
            </w:tcBorders>
          </w:tcPr>
          <w:p w:rsidR="0078410D" w:rsidRPr="0019258D" w:rsidRDefault="0078410D" w:rsidP="006405D9">
            <w:pPr>
              <w:snapToGrid w:val="0"/>
              <w:rPr>
                <w:rFonts w:asciiTheme="majorHAnsi" w:hAnsiTheme="majorHAnsi" w:cstheme="minorHAnsi"/>
                <w:b/>
                <w:bCs/>
                <w:color w:val="000000"/>
                <w:sz w:val="22"/>
                <w:szCs w:val="22"/>
              </w:rPr>
            </w:pPr>
          </w:p>
        </w:tc>
      </w:tr>
      <w:tr w:rsidR="0078410D" w:rsidRPr="0019258D" w:rsidTr="006405D9">
        <w:tc>
          <w:tcPr>
            <w:tcW w:w="497" w:type="dxa"/>
            <w:tcBorders>
              <w:left w:val="single" w:sz="4" w:space="0" w:color="000000"/>
              <w:bottom w:val="single" w:sz="4" w:space="0" w:color="000000"/>
            </w:tcBorders>
          </w:tcPr>
          <w:p w:rsidR="0078410D" w:rsidRPr="003432A3" w:rsidRDefault="0078410D" w:rsidP="006405D9">
            <w:pPr>
              <w:snapToGrid w:val="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10</w:t>
            </w:r>
          </w:p>
        </w:tc>
        <w:tc>
          <w:tcPr>
            <w:tcW w:w="3122" w:type="dxa"/>
            <w:tcBorders>
              <w:left w:val="single" w:sz="4" w:space="0" w:color="000000"/>
              <w:bottom w:val="single" w:sz="4" w:space="0" w:color="000000"/>
            </w:tcBorders>
          </w:tcPr>
          <w:p w:rsidR="0078410D" w:rsidRPr="003432A3" w:rsidRDefault="0078410D" w:rsidP="006405D9">
            <w:pPr>
              <w:snapToGrid w:val="0"/>
              <w:spacing w:after="120"/>
              <w:rPr>
                <w:rFonts w:asciiTheme="majorHAnsi" w:hAnsiTheme="majorHAnsi" w:cstheme="minorHAnsi"/>
                <w:bCs/>
                <w:color w:val="000000"/>
                <w:sz w:val="22"/>
                <w:szCs w:val="22"/>
              </w:rPr>
            </w:pPr>
            <w:r w:rsidRPr="003432A3">
              <w:rPr>
                <w:rFonts w:asciiTheme="majorHAnsi" w:hAnsiTheme="majorHAnsi" w:cstheme="minorHAnsi"/>
                <w:bCs/>
                <w:color w:val="000000"/>
                <w:sz w:val="22"/>
                <w:szCs w:val="22"/>
              </w:rPr>
              <w:t>IFS Code</w:t>
            </w:r>
          </w:p>
        </w:tc>
        <w:tc>
          <w:tcPr>
            <w:tcW w:w="4528" w:type="dxa"/>
            <w:tcBorders>
              <w:left w:val="single" w:sz="4" w:space="0" w:color="000000"/>
              <w:bottom w:val="single" w:sz="4" w:space="0" w:color="000000"/>
              <w:right w:val="single" w:sz="4" w:space="0" w:color="000000"/>
            </w:tcBorders>
          </w:tcPr>
          <w:p w:rsidR="0078410D" w:rsidRPr="0019258D" w:rsidRDefault="0078410D" w:rsidP="006405D9">
            <w:pPr>
              <w:snapToGrid w:val="0"/>
              <w:rPr>
                <w:rFonts w:asciiTheme="majorHAnsi" w:hAnsiTheme="majorHAnsi" w:cstheme="minorHAnsi"/>
                <w:b/>
                <w:bCs/>
                <w:color w:val="000000"/>
                <w:sz w:val="22"/>
                <w:szCs w:val="22"/>
              </w:rPr>
            </w:pPr>
          </w:p>
        </w:tc>
      </w:tr>
    </w:tbl>
    <w:p w:rsidR="0078410D" w:rsidRPr="0019258D" w:rsidRDefault="0078410D" w:rsidP="0078410D">
      <w:pPr>
        <w:ind w:left="720" w:firstLine="720"/>
        <w:jc w:val="both"/>
        <w:rPr>
          <w:rFonts w:asciiTheme="majorHAnsi" w:hAnsiTheme="majorHAnsi" w:cstheme="minorHAnsi"/>
          <w:color w:val="000000"/>
          <w:sz w:val="22"/>
          <w:szCs w:val="22"/>
        </w:rPr>
      </w:pPr>
      <w:r w:rsidRPr="0019258D">
        <w:rPr>
          <w:rFonts w:asciiTheme="majorHAnsi" w:hAnsiTheme="majorHAnsi" w:cstheme="minorHAnsi"/>
          <w:color w:val="000000"/>
          <w:sz w:val="22"/>
          <w:szCs w:val="22"/>
        </w:rPr>
        <w:br/>
        <w:t>     I hereby declare that the particulars given above are correct and complete.  If the transaction is delayed or not effected at all for reasons of incomplete or incorrect information, I would not hold the user institution responsible I have read the option invitation letter and agree to discharge the responsibility expected of me as a participant</w:t>
      </w:r>
    </w:p>
    <w:p w:rsidR="0078410D" w:rsidRPr="0019258D" w:rsidRDefault="0078410D" w:rsidP="0078410D">
      <w:pPr>
        <w:ind w:firstLine="720"/>
        <w:jc w:val="both"/>
        <w:rPr>
          <w:rFonts w:asciiTheme="majorHAnsi" w:hAnsiTheme="majorHAnsi" w:cstheme="minorHAnsi"/>
          <w:color w:val="000000"/>
          <w:sz w:val="22"/>
          <w:szCs w:val="22"/>
        </w:rPr>
      </w:pPr>
      <w:r w:rsidRPr="0019258D">
        <w:rPr>
          <w:rFonts w:asciiTheme="majorHAnsi" w:hAnsiTheme="majorHAnsi" w:cstheme="minorHAnsi"/>
          <w:color w:val="000000"/>
          <w:sz w:val="22"/>
          <w:szCs w:val="22"/>
        </w:rPr>
        <w:t>under the scheme.</w:t>
      </w:r>
    </w:p>
    <w:p w:rsidR="0078410D" w:rsidRPr="0019258D" w:rsidRDefault="0078410D" w:rsidP="002857E5">
      <w:pPr>
        <w:ind w:left="720" w:firstLine="720"/>
        <w:jc w:val="both"/>
        <w:rPr>
          <w:rFonts w:asciiTheme="majorHAnsi" w:hAnsiTheme="majorHAnsi" w:cstheme="minorHAnsi"/>
          <w:i/>
          <w:iCs/>
          <w:color w:val="000000"/>
          <w:szCs w:val="22"/>
        </w:rPr>
      </w:pPr>
      <w:r w:rsidRPr="0019258D">
        <w:rPr>
          <w:rFonts w:asciiTheme="majorHAnsi" w:hAnsiTheme="majorHAnsi" w:cstheme="minorHAnsi"/>
          <w:color w:val="000000"/>
          <w:sz w:val="22"/>
          <w:szCs w:val="22"/>
        </w:rPr>
        <w:br/>
      </w:r>
      <w:r w:rsidRPr="0019258D">
        <w:rPr>
          <w:rFonts w:asciiTheme="majorHAnsi" w:hAnsiTheme="majorHAnsi" w:cstheme="minorHAnsi"/>
          <w:color w:val="000000"/>
          <w:sz w:val="22"/>
          <w:szCs w:val="22"/>
        </w:rPr>
        <w:br/>
        <w:t xml:space="preserve">                                             (……………………………)</w:t>
      </w:r>
      <w:r w:rsidRPr="0019258D">
        <w:rPr>
          <w:rFonts w:asciiTheme="majorHAnsi" w:hAnsiTheme="majorHAnsi" w:cstheme="minorHAnsi"/>
          <w:color w:val="000000"/>
          <w:sz w:val="22"/>
          <w:szCs w:val="22"/>
        </w:rPr>
        <w:br/>
        <w:t>Date                         Signature of the authorized signatory of the supplier with stamp.</w:t>
      </w:r>
      <w:r w:rsidRPr="0019258D">
        <w:rPr>
          <w:rFonts w:asciiTheme="majorHAnsi" w:hAnsiTheme="majorHAnsi" w:cstheme="minorHAnsi"/>
          <w:color w:val="000000"/>
          <w:sz w:val="22"/>
          <w:szCs w:val="22"/>
        </w:rPr>
        <w:br/>
      </w:r>
      <w:r w:rsidRPr="0019258D">
        <w:rPr>
          <w:rFonts w:asciiTheme="majorHAnsi" w:hAnsiTheme="majorHAnsi" w:cstheme="minorHAnsi"/>
          <w:color w:val="000000"/>
          <w:sz w:val="22"/>
          <w:szCs w:val="22"/>
        </w:rPr>
        <w:br/>
      </w:r>
      <w:r w:rsidRPr="0019258D">
        <w:rPr>
          <w:rFonts w:asciiTheme="majorHAnsi" w:hAnsiTheme="majorHAnsi" w:cstheme="minorHAnsi"/>
          <w:i/>
          <w:iCs/>
          <w:color w:val="000000"/>
          <w:szCs w:val="22"/>
        </w:rPr>
        <w:t>Certified that the particulars furnished above are correct as per our records.</w:t>
      </w:r>
      <w:r w:rsidRPr="0019258D">
        <w:rPr>
          <w:rFonts w:asciiTheme="majorHAnsi" w:hAnsiTheme="majorHAnsi" w:cstheme="minorHAnsi"/>
          <w:i/>
          <w:iCs/>
          <w:color w:val="000000"/>
          <w:szCs w:val="22"/>
        </w:rPr>
        <w:br/>
      </w:r>
    </w:p>
    <w:p w:rsidR="0078410D" w:rsidRPr="0019258D" w:rsidRDefault="0078410D" w:rsidP="0078410D">
      <w:pPr>
        <w:pStyle w:val="BodyTextIndent"/>
        <w:rPr>
          <w:rFonts w:asciiTheme="majorHAnsi" w:hAnsiTheme="majorHAnsi" w:cstheme="minorHAnsi"/>
          <w:color w:val="000000"/>
          <w:sz w:val="22"/>
          <w:szCs w:val="22"/>
        </w:rPr>
      </w:pPr>
      <w:r w:rsidRPr="0019258D">
        <w:rPr>
          <w:rFonts w:asciiTheme="majorHAnsi" w:hAnsiTheme="majorHAnsi" w:cstheme="minorHAnsi"/>
          <w:color w:val="000000"/>
          <w:szCs w:val="22"/>
        </w:rPr>
        <w:t>Bank’s Stamp</w:t>
      </w:r>
      <w:r w:rsidRPr="0019258D">
        <w:rPr>
          <w:rFonts w:asciiTheme="majorHAnsi" w:hAnsiTheme="majorHAnsi" w:cstheme="minorHAnsi"/>
          <w:color w:val="000000"/>
          <w:sz w:val="22"/>
          <w:szCs w:val="22"/>
        </w:rPr>
        <w:t>                                                      (…………………………)</w:t>
      </w:r>
      <w:r w:rsidRPr="0019258D">
        <w:rPr>
          <w:rFonts w:asciiTheme="majorHAnsi" w:hAnsiTheme="majorHAnsi" w:cstheme="minorHAnsi"/>
          <w:color w:val="000000"/>
          <w:sz w:val="22"/>
          <w:szCs w:val="22"/>
        </w:rPr>
        <w:br/>
        <w:t xml:space="preserve">                                          Signature of the authorized official of the Bank</w:t>
      </w:r>
    </w:p>
    <w:p w:rsidR="0078410D" w:rsidRPr="0019258D" w:rsidRDefault="0078410D" w:rsidP="0078410D">
      <w:pPr>
        <w:pStyle w:val="BodyTextIndent"/>
        <w:rPr>
          <w:rFonts w:asciiTheme="majorHAnsi" w:hAnsiTheme="majorHAnsi" w:cstheme="minorHAnsi"/>
          <w:sz w:val="22"/>
          <w:szCs w:val="22"/>
        </w:rPr>
      </w:pPr>
      <w:r w:rsidRPr="0019258D">
        <w:rPr>
          <w:rFonts w:asciiTheme="majorHAnsi" w:hAnsiTheme="majorHAnsi" w:cstheme="minorHAnsi"/>
          <w:color w:val="000000"/>
          <w:sz w:val="22"/>
          <w:szCs w:val="22"/>
        </w:rPr>
        <w:t>Date:                                             </w:t>
      </w:r>
      <w:r w:rsidRPr="0019258D">
        <w:rPr>
          <w:rFonts w:asciiTheme="majorHAnsi" w:hAnsiTheme="majorHAnsi" w:cstheme="minorHAnsi"/>
          <w:sz w:val="22"/>
          <w:szCs w:val="22"/>
        </w:rPr>
        <w:tab/>
      </w:r>
      <w:r w:rsidRPr="0019258D">
        <w:rPr>
          <w:rFonts w:asciiTheme="majorHAnsi" w:hAnsiTheme="majorHAnsi" w:cstheme="minorHAnsi"/>
          <w:sz w:val="22"/>
          <w:szCs w:val="22"/>
        </w:rPr>
        <w:tab/>
      </w:r>
      <w:r w:rsidRPr="0019258D">
        <w:rPr>
          <w:rFonts w:asciiTheme="majorHAnsi" w:hAnsiTheme="majorHAnsi" w:cstheme="minorHAnsi"/>
          <w:sz w:val="22"/>
          <w:szCs w:val="22"/>
        </w:rPr>
        <w:tab/>
      </w:r>
      <w:r w:rsidRPr="0019258D">
        <w:rPr>
          <w:rFonts w:asciiTheme="majorHAnsi" w:hAnsiTheme="majorHAnsi" w:cstheme="minorHAnsi"/>
          <w:sz w:val="22"/>
          <w:szCs w:val="22"/>
        </w:rPr>
        <w:tab/>
      </w:r>
      <w:r w:rsidRPr="0019258D">
        <w:rPr>
          <w:rFonts w:asciiTheme="majorHAnsi" w:hAnsiTheme="majorHAnsi" w:cstheme="minorHAnsi"/>
          <w:sz w:val="22"/>
          <w:szCs w:val="22"/>
        </w:rPr>
        <w:tab/>
      </w:r>
      <w:r w:rsidRPr="0019258D">
        <w:rPr>
          <w:rFonts w:asciiTheme="majorHAnsi" w:hAnsiTheme="majorHAnsi" w:cstheme="minorHAnsi"/>
          <w:sz w:val="22"/>
          <w:szCs w:val="22"/>
        </w:rPr>
        <w:tab/>
      </w:r>
    </w:p>
    <w:p w:rsidR="0078410D" w:rsidRPr="0019258D" w:rsidRDefault="0078410D" w:rsidP="0078410D">
      <w:pPr>
        <w:pStyle w:val="BodyTextIndent"/>
        <w:rPr>
          <w:rFonts w:asciiTheme="majorHAnsi" w:hAnsiTheme="majorHAnsi" w:cstheme="minorHAnsi"/>
          <w:sz w:val="22"/>
          <w:szCs w:val="22"/>
        </w:rPr>
      </w:pPr>
    </w:p>
    <w:p w:rsidR="0078410D" w:rsidRPr="0019258D" w:rsidRDefault="0078410D" w:rsidP="0078410D">
      <w:pPr>
        <w:pStyle w:val="BodyTextIndent"/>
        <w:rPr>
          <w:rFonts w:asciiTheme="majorHAnsi" w:hAnsiTheme="majorHAnsi" w:cstheme="minorHAnsi"/>
          <w:sz w:val="22"/>
          <w:szCs w:val="22"/>
        </w:rPr>
      </w:pPr>
      <w:r w:rsidRPr="0019258D">
        <w:rPr>
          <w:rFonts w:asciiTheme="majorHAnsi" w:hAnsiTheme="majorHAnsi" w:cstheme="minorHAnsi"/>
          <w:sz w:val="22"/>
          <w:szCs w:val="22"/>
        </w:rPr>
        <w:t>I have read and understood the above.</w:t>
      </w:r>
    </w:p>
    <w:p w:rsidR="0078410D" w:rsidRPr="0019258D" w:rsidRDefault="0078410D" w:rsidP="0078410D">
      <w:pPr>
        <w:pStyle w:val="BodyTextIndent"/>
        <w:ind w:left="5040"/>
        <w:rPr>
          <w:rFonts w:asciiTheme="majorHAnsi" w:hAnsiTheme="majorHAnsi" w:cstheme="minorHAnsi"/>
          <w:sz w:val="22"/>
          <w:szCs w:val="22"/>
        </w:rPr>
      </w:pPr>
    </w:p>
    <w:p w:rsidR="0078410D" w:rsidRPr="0019258D" w:rsidRDefault="0078410D" w:rsidP="0078410D">
      <w:pPr>
        <w:pStyle w:val="BodyTextIndent"/>
        <w:ind w:left="5040"/>
        <w:rPr>
          <w:rFonts w:asciiTheme="majorHAnsi" w:hAnsiTheme="majorHAnsi" w:cstheme="minorHAnsi"/>
          <w:sz w:val="22"/>
          <w:szCs w:val="22"/>
        </w:rPr>
      </w:pPr>
    </w:p>
    <w:p w:rsidR="0078410D" w:rsidRPr="0019258D" w:rsidRDefault="0078410D" w:rsidP="0078410D">
      <w:pPr>
        <w:pStyle w:val="BodyTextIndent"/>
        <w:ind w:left="5040"/>
        <w:rPr>
          <w:rFonts w:asciiTheme="majorHAnsi" w:hAnsiTheme="majorHAnsi" w:cstheme="minorHAnsi"/>
          <w:sz w:val="22"/>
          <w:szCs w:val="22"/>
        </w:rPr>
      </w:pPr>
      <w:r w:rsidRPr="0019258D">
        <w:rPr>
          <w:rFonts w:asciiTheme="majorHAnsi" w:hAnsiTheme="majorHAnsi" w:cstheme="minorHAnsi"/>
          <w:sz w:val="22"/>
          <w:szCs w:val="22"/>
        </w:rPr>
        <w:t>Signature of Bidder</w:t>
      </w:r>
    </w:p>
    <w:p w:rsidR="0078410D" w:rsidRPr="0019258D" w:rsidRDefault="0078410D" w:rsidP="0078410D">
      <w:pPr>
        <w:pStyle w:val="BodyTextIndent"/>
        <w:ind w:left="5040"/>
        <w:rPr>
          <w:rFonts w:asciiTheme="majorHAnsi" w:hAnsiTheme="majorHAnsi"/>
        </w:rPr>
      </w:pPr>
      <w:r w:rsidRPr="0019258D">
        <w:rPr>
          <w:rFonts w:asciiTheme="majorHAnsi" w:hAnsiTheme="majorHAnsi" w:cstheme="minorHAnsi"/>
          <w:sz w:val="22"/>
          <w:szCs w:val="22"/>
        </w:rPr>
        <w:t>Name of the bidder</w:t>
      </w:r>
      <w:r w:rsidRPr="0019258D">
        <w:rPr>
          <w:rFonts w:asciiTheme="majorHAnsi" w:hAnsiTheme="majorHAnsi" w:cstheme="minorHAnsi"/>
          <w:sz w:val="22"/>
          <w:szCs w:val="22"/>
        </w:rPr>
        <w:tab/>
      </w:r>
      <w:r w:rsidRPr="0019258D">
        <w:rPr>
          <w:rFonts w:asciiTheme="majorHAnsi" w:hAnsiTheme="majorHAnsi" w:cstheme="minorHAnsi"/>
          <w:sz w:val="22"/>
          <w:szCs w:val="22"/>
        </w:rPr>
        <w:tab/>
      </w:r>
      <w:r w:rsidRPr="0019258D">
        <w:rPr>
          <w:rFonts w:asciiTheme="majorHAnsi" w:hAnsiTheme="majorHAnsi" w:cstheme="minorHAnsi"/>
          <w:sz w:val="22"/>
          <w:szCs w:val="22"/>
        </w:rPr>
        <w:tab/>
      </w:r>
    </w:p>
    <w:p w:rsidR="0078410D" w:rsidRPr="0019258D" w:rsidRDefault="0078410D" w:rsidP="0078410D">
      <w:pPr>
        <w:pStyle w:val="BodyTextIndent"/>
        <w:ind w:left="2640" w:hanging="2640"/>
        <w:rPr>
          <w:rFonts w:asciiTheme="majorHAnsi" w:hAnsiTheme="majorHAnsi"/>
        </w:rPr>
      </w:pPr>
    </w:p>
    <w:p w:rsidR="003100F3" w:rsidRDefault="00214150" w:rsidP="00214150">
      <w:pPr>
        <w:pStyle w:val="BodyTextIndent"/>
        <w:tabs>
          <w:tab w:val="left" w:pos="5085"/>
        </w:tabs>
        <w:ind w:left="2640" w:hanging="2640"/>
        <w:rPr>
          <w:rFonts w:asciiTheme="majorHAnsi" w:hAnsiTheme="majorHAnsi"/>
          <w:b/>
          <w:bCs/>
          <w:sz w:val="29"/>
          <w:szCs w:val="29"/>
        </w:rPr>
      </w:pPr>
      <w:r>
        <w:rPr>
          <w:rFonts w:asciiTheme="majorHAnsi" w:hAnsiTheme="majorHAnsi"/>
          <w:b/>
          <w:bCs/>
          <w:sz w:val="29"/>
          <w:szCs w:val="29"/>
        </w:rPr>
        <w:tab/>
      </w:r>
      <w:r>
        <w:rPr>
          <w:rFonts w:asciiTheme="majorHAnsi" w:hAnsiTheme="majorHAnsi"/>
          <w:b/>
          <w:bCs/>
          <w:sz w:val="29"/>
          <w:szCs w:val="29"/>
        </w:rPr>
        <w:tab/>
      </w:r>
    </w:p>
    <w:p w:rsidR="00214150" w:rsidRDefault="00214150" w:rsidP="00214150">
      <w:pPr>
        <w:pStyle w:val="BodyTextIndent"/>
        <w:tabs>
          <w:tab w:val="left" w:pos="5085"/>
        </w:tabs>
        <w:ind w:left="2640" w:hanging="2640"/>
        <w:rPr>
          <w:rFonts w:asciiTheme="majorHAnsi" w:hAnsiTheme="majorHAnsi"/>
          <w:b/>
          <w:bCs/>
          <w:sz w:val="29"/>
          <w:szCs w:val="29"/>
        </w:rPr>
      </w:pPr>
    </w:p>
    <w:p w:rsidR="00214150" w:rsidRDefault="00214150" w:rsidP="00214150">
      <w:pPr>
        <w:pStyle w:val="BodyTextIndent"/>
        <w:tabs>
          <w:tab w:val="left" w:pos="5085"/>
        </w:tabs>
        <w:ind w:left="2640" w:hanging="2640"/>
        <w:rPr>
          <w:rFonts w:asciiTheme="majorHAnsi" w:hAnsiTheme="majorHAnsi"/>
          <w:b/>
          <w:bCs/>
          <w:sz w:val="29"/>
          <w:szCs w:val="29"/>
        </w:rPr>
      </w:pPr>
    </w:p>
    <w:p w:rsidR="003E0483" w:rsidRPr="0019258D" w:rsidRDefault="00C76AC3" w:rsidP="003E0483">
      <w:pPr>
        <w:pStyle w:val="BodyTextIndent"/>
        <w:ind w:left="2640" w:hanging="2640"/>
        <w:jc w:val="right"/>
        <w:rPr>
          <w:rFonts w:asciiTheme="majorHAnsi" w:hAnsiTheme="majorHAnsi" w:cstheme="minorHAnsi"/>
          <w:b/>
          <w:bCs/>
          <w:sz w:val="29"/>
          <w:szCs w:val="29"/>
        </w:rPr>
      </w:pPr>
      <w:r>
        <w:rPr>
          <w:rFonts w:asciiTheme="majorHAnsi" w:hAnsiTheme="majorHAnsi" w:cstheme="minorHAnsi"/>
          <w:b/>
          <w:bCs/>
          <w:sz w:val="29"/>
          <w:szCs w:val="29"/>
        </w:rPr>
        <w:lastRenderedPageBreak/>
        <w:t>APPENDIX-V</w:t>
      </w:r>
    </w:p>
    <w:p w:rsidR="003E0483" w:rsidRPr="0019258D" w:rsidRDefault="003E0483" w:rsidP="00777D89">
      <w:pPr>
        <w:pStyle w:val="BodyTextIndent"/>
        <w:ind w:left="2640" w:hanging="2640"/>
        <w:jc w:val="right"/>
        <w:rPr>
          <w:rFonts w:asciiTheme="majorHAnsi" w:hAnsiTheme="majorHAnsi" w:cs="Arial"/>
        </w:rPr>
      </w:pPr>
    </w:p>
    <w:p w:rsidR="009D7D11" w:rsidRPr="00803FE8" w:rsidRDefault="009D7D11" w:rsidP="009D7D11">
      <w:pPr>
        <w:jc w:val="center"/>
        <w:rPr>
          <w:rFonts w:asciiTheme="majorHAnsi" w:hAnsiTheme="majorHAnsi" w:cs="Arial"/>
          <w:b/>
          <w:bCs/>
        </w:rPr>
      </w:pPr>
      <w:r w:rsidRPr="00803FE8">
        <w:rPr>
          <w:rFonts w:asciiTheme="majorHAnsi" w:hAnsiTheme="majorHAnsi" w:cs="Arial"/>
          <w:b/>
          <w:bCs/>
        </w:rPr>
        <w:t>VENDOR MASTER FORM</w:t>
      </w:r>
    </w:p>
    <w:p w:rsidR="009D7D11" w:rsidRPr="00803FE8" w:rsidRDefault="009D7D11" w:rsidP="009D7D11">
      <w:pPr>
        <w:jc w:val="center"/>
        <w:rPr>
          <w:rFonts w:asciiTheme="majorHAnsi" w:hAnsiTheme="majorHAnsi" w:cs="Arial"/>
        </w:rPr>
      </w:pPr>
    </w:p>
    <w:p w:rsidR="009D7D11" w:rsidRPr="00803FE8" w:rsidRDefault="009D7D11" w:rsidP="009D7D11">
      <w:pPr>
        <w:pStyle w:val="NoSpacing"/>
        <w:rPr>
          <w:rFonts w:asciiTheme="majorHAnsi" w:hAnsiTheme="majorHAnsi"/>
        </w:rPr>
      </w:pPr>
      <w:r w:rsidRPr="00803FE8">
        <w:rPr>
          <w:rFonts w:asciiTheme="majorHAnsi" w:hAnsiTheme="majorHAnsi"/>
        </w:rPr>
        <w:t>(The details listed will be used for making all payments again</w:t>
      </w:r>
      <w:r w:rsidR="00D803ED">
        <w:rPr>
          <w:rFonts w:asciiTheme="majorHAnsi" w:hAnsiTheme="majorHAnsi"/>
        </w:rPr>
        <w:t>st Pos/WOs</w:t>
      </w:r>
      <w:r w:rsidRPr="00803FE8">
        <w:rPr>
          <w:rFonts w:asciiTheme="majorHAnsi" w:hAnsiTheme="majorHAnsi"/>
        </w:rPr>
        <w:t>, intimation of payments by email, issue of TDS certificates, C  Form for CST purchased etc,)</w:t>
      </w:r>
    </w:p>
    <w:p w:rsidR="009D7D11" w:rsidRPr="00803FE8" w:rsidRDefault="009D7D11" w:rsidP="009D7D11">
      <w:pPr>
        <w:pStyle w:val="NoSpacing"/>
        <w:rPr>
          <w:rFonts w:asciiTheme="majorHAnsi" w:hAnsiTheme="majorHAnsi"/>
        </w:rPr>
      </w:pPr>
      <w:r w:rsidRPr="00803FE8">
        <w:rPr>
          <w:rFonts w:asciiTheme="majorHAnsi" w:hAnsiTheme="majorHAnsi"/>
        </w:rPr>
        <w:t>(*) Minimum Required Fields to be filled by the Company/Vendor.  Please Attach copies of the supporting documents.</w:t>
      </w:r>
    </w:p>
    <w:p w:rsidR="009D7D11" w:rsidRPr="00803FE8" w:rsidRDefault="009D7D11" w:rsidP="009D7D11">
      <w:pPr>
        <w:pStyle w:val="NoSpacing"/>
        <w:rPr>
          <w:rFonts w:asciiTheme="majorHAnsi" w:hAnsiTheme="majorHAnsi"/>
        </w:rPr>
      </w:pPr>
    </w:p>
    <w:p w:rsidR="009D7D11" w:rsidRPr="00803FE8" w:rsidRDefault="009D7D11" w:rsidP="009D7D11">
      <w:pPr>
        <w:pStyle w:val="NoSpacing"/>
        <w:spacing w:line="360" w:lineRule="auto"/>
        <w:rPr>
          <w:rFonts w:asciiTheme="majorHAnsi" w:hAnsiTheme="majorHAnsi"/>
        </w:rPr>
      </w:pPr>
      <w:r w:rsidRPr="00803FE8">
        <w:rPr>
          <w:rFonts w:asciiTheme="majorHAnsi" w:hAnsiTheme="majorHAnsi"/>
        </w:rPr>
        <w:t>Title*</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 Mr. / Ms./ M/s. / Dr.</w:t>
      </w:r>
    </w:p>
    <w:p w:rsidR="009D7D11" w:rsidRPr="00803FE8" w:rsidRDefault="009D7D11" w:rsidP="009D7D11">
      <w:pPr>
        <w:pStyle w:val="NoSpacing"/>
        <w:rPr>
          <w:rFonts w:asciiTheme="majorHAnsi" w:hAnsiTheme="majorHAnsi"/>
        </w:rPr>
      </w:pPr>
      <w:r w:rsidRPr="00803FE8">
        <w:rPr>
          <w:rFonts w:asciiTheme="majorHAnsi" w:hAnsiTheme="majorHAnsi"/>
        </w:rPr>
        <w:t>Name*</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 xml:space="preserve">:       </w:t>
      </w:r>
      <w:r w:rsidRPr="00803FE8">
        <w:rPr>
          <w:rFonts w:asciiTheme="majorHAnsi" w:hAnsiTheme="majorHAnsi"/>
        </w:rPr>
        <w:tab/>
        <w:t xml:space="preserve"> ……………………………….</w:t>
      </w:r>
    </w:p>
    <w:p w:rsidR="009D7D11" w:rsidRPr="00803FE8" w:rsidRDefault="009D7D11" w:rsidP="009D7D11">
      <w:pPr>
        <w:pStyle w:val="NoSpacing"/>
        <w:rPr>
          <w:rFonts w:asciiTheme="majorHAnsi" w:hAnsiTheme="majorHAnsi"/>
        </w:rPr>
      </w:pP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pStyle w:val="NoSpacing"/>
        <w:rPr>
          <w:rFonts w:asciiTheme="majorHAnsi" w:hAnsiTheme="majorHAnsi"/>
        </w:rPr>
      </w:pP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pStyle w:val="NoSpacing"/>
        <w:rPr>
          <w:rFonts w:asciiTheme="majorHAnsi" w:hAnsiTheme="majorHAnsi"/>
        </w:rPr>
      </w:pPr>
      <w:r w:rsidRPr="00803FE8">
        <w:rPr>
          <w:rFonts w:asciiTheme="majorHAnsi" w:hAnsiTheme="majorHAnsi"/>
        </w:rPr>
        <w:t>Address*</w:t>
      </w:r>
      <w:r w:rsidRPr="00803FE8">
        <w:rPr>
          <w:rFonts w:asciiTheme="majorHAnsi" w:hAnsiTheme="majorHAnsi"/>
        </w:rPr>
        <w:tab/>
      </w:r>
      <w:r w:rsidRPr="00803FE8">
        <w:rPr>
          <w:rFonts w:asciiTheme="majorHAnsi" w:hAnsiTheme="majorHAnsi"/>
        </w:rPr>
        <w:tab/>
      </w:r>
      <w:r w:rsidRPr="00803FE8">
        <w:rPr>
          <w:rFonts w:asciiTheme="majorHAnsi" w:hAnsiTheme="majorHAnsi"/>
        </w:rPr>
        <w:tab/>
        <w:t xml:space="preserve">:     </w:t>
      </w:r>
      <w:r w:rsidRPr="00803FE8">
        <w:rPr>
          <w:rFonts w:asciiTheme="majorHAnsi" w:hAnsiTheme="majorHAnsi"/>
        </w:rPr>
        <w:tab/>
        <w:t>……………………………………….</w:t>
      </w:r>
    </w:p>
    <w:p w:rsidR="009D7D11" w:rsidRPr="00803FE8" w:rsidRDefault="009D7D11" w:rsidP="009D7D11">
      <w:pPr>
        <w:pStyle w:val="NoSpacing"/>
        <w:rPr>
          <w:rFonts w:asciiTheme="majorHAnsi" w:hAnsiTheme="majorHAnsi"/>
        </w:rPr>
      </w:pP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pStyle w:val="NoSpacing"/>
        <w:rPr>
          <w:rFonts w:asciiTheme="majorHAnsi" w:hAnsiTheme="majorHAnsi"/>
        </w:rPr>
      </w:pP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r>
    </w:p>
    <w:p w:rsidR="009D7D11" w:rsidRPr="00803FE8" w:rsidRDefault="009D7D11" w:rsidP="009D7D11">
      <w:pPr>
        <w:rPr>
          <w:rFonts w:asciiTheme="majorHAnsi" w:hAnsiTheme="majorHAnsi"/>
        </w:rPr>
      </w:pPr>
      <w:r w:rsidRPr="00803FE8">
        <w:rPr>
          <w:rFonts w:asciiTheme="majorHAnsi" w:hAnsiTheme="majorHAnsi"/>
        </w:rPr>
        <w:t>Town/District*</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r w:rsidRPr="00803FE8">
        <w:rPr>
          <w:rFonts w:asciiTheme="majorHAnsi" w:hAnsiTheme="majorHAnsi"/>
        </w:rPr>
        <w:tab/>
      </w:r>
    </w:p>
    <w:p w:rsidR="009D7D11" w:rsidRPr="00803FE8" w:rsidRDefault="009D7D11" w:rsidP="009D7D11">
      <w:pPr>
        <w:rPr>
          <w:rFonts w:asciiTheme="majorHAnsi" w:hAnsiTheme="majorHAnsi"/>
        </w:rPr>
      </w:pPr>
      <w:r w:rsidRPr="00803FE8">
        <w:rPr>
          <w:rFonts w:asciiTheme="majorHAnsi" w:hAnsiTheme="majorHAnsi"/>
        </w:rPr>
        <w:t>City*</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t>State*</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t>Postal/PIN Code*</w:t>
      </w:r>
      <w:r w:rsidRPr="00803FE8">
        <w:rPr>
          <w:rFonts w:asciiTheme="majorHAnsi" w:hAnsiTheme="majorHAnsi"/>
        </w:rPr>
        <w:tab/>
      </w:r>
      <w:r w:rsidRPr="00803FE8">
        <w:rPr>
          <w:rFonts w:asciiTheme="majorHAnsi" w:hAnsiTheme="majorHAnsi"/>
        </w:rPr>
        <w:tab/>
        <w:t>:</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Country*    :</w:t>
      </w:r>
    </w:p>
    <w:p w:rsidR="009D7D11" w:rsidRPr="00803FE8" w:rsidRDefault="009D7D11" w:rsidP="009D7D11">
      <w:pPr>
        <w:rPr>
          <w:rFonts w:asciiTheme="majorHAnsi" w:hAnsiTheme="majorHAnsi"/>
          <w:b/>
        </w:rPr>
      </w:pPr>
      <w:r w:rsidRPr="00803FE8">
        <w:rPr>
          <w:rFonts w:asciiTheme="majorHAnsi" w:hAnsiTheme="majorHAnsi"/>
          <w:b/>
        </w:rPr>
        <w:t>Contact Details</w:t>
      </w:r>
    </w:p>
    <w:p w:rsidR="009D7D11" w:rsidRPr="00803FE8" w:rsidRDefault="009D7D11" w:rsidP="009D7D11">
      <w:pPr>
        <w:rPr>
          <w:rFonts w:asciiTheme="majorHAnsi" w:hAnsiTheme="majorHAnsi"/>
        </w:rPr>
      </w:pPr>
      <w:r w:rsidRPr="00803FE8">
        <w:rPr>
          <w:rFonts w:asciiTheme="majorHAnsi" w:hAnsiTheme="majorHAnsi"/>
        </w:rPr>
        <w:t>Telephone Number</w:t>
      </w:r>
      <w:r w:rsidRPr="00803FE8">
        <w:rPr>
          <w:rFonts w:asciiTheme="majorHAnsi" w:hAnsiTheme="majorHAnsi"/>
        </w:rPr>
        <w:tab/>
      </w:r>
      <w:r w:rsidRPr="00803FE8">
        <w:rPr>
          <w:rFonts w:asciiTheme="majorHAnsi" w:hAnsiTheme="majorHAnsi"/>
        </w:rPr>
        <w:tab/>
        <w:t>:</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Fax No.:</w:t>
      </w:r>
    </w:p>
    <w:p w:rsidR="009D7D11" w:rsidRPr="00803FE8" w:rsidRDefault="009D7D11" w:rsidP="009D7D11">
      <w:pPr>
        <w:pStyle w:val="NoSpacing"/>
        <w:rPr>
          <w:rFonts w:asciiTheme="majorHAnsi" w:hAnsiTheme="majorHAnsi"/>
        </w:rPr>
      </w:pPr>
      <w:r w:rsidRPr="00803FE8">
        <w:rPr>
          <w:rFonts w:asciiTheme="majorHAnsi" w:hAnsiTheme="majorHAnsi"/>
        </w:rPr>
        <w:t>E-mail id</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pStyle w:val="NoSpacing"/>
        <w:rPr>
          <w:rFonts w:asciiTheme="majorHAnsi" w:hAnsiTheme="majorHAnsi"/>
        </w:rPr>
      </w:pPr>
      <w:r w:rsidRPr="00803FE8">
        <w:rPr>
          <w:rFonts w:asciiTheme="majorHAnsi" w:hAnsiTheme="majorHAnsi"/>
        </w:rPr>
        <w:t xml:space="preserve">(Mandatory for E-tendering) </w:t>
      </w:r>
      <w:r w:rsidRPr="00803FE8">
        <w:rPr>
          <w:rFonts w:asciiTheme="majorHAnsi" w:hAnsiTheme="majorHAnsi"/>
        </w:rPr>
        <w:tab/>
      </w:r>
    </w:p>
    <w:p w:rsidR="009D7D11" w:rsidRPr="00803FE8" w:rsidRDefault="009D7D11" w:rsidP="009D7D11">
      <w:pPr>
        <w:rPr>
          <w:rFonts w:asciiTheme="majorHAnsi" w:hAnsiTheme="majorHAnsi"/>
        </w:rPr>
      </w:pPr>
      <w:r w:rsidRPr="00803FE8">
        <w:rPr>
          <w:rFonts w:asciiTheme="majorHAnsi" w:hAnsiTheme="majorHAnsi"/>
        </w:rPr>
        <w:t>Name of Contact Person:</w:t>
      </w:r>
      <w:r w:rsidRPr="00803FE8">
        <w:rPr>
          <w:rFonts w:asciiTheme="majorHAnsi" w:hAnsiTheme="majorHAnsi"/>
        </w:rPr>
        <w:tab/>
        <w:t>:</w:t>
      </w:r>
      <w:r w:rsidRPr="00803FE8">
        <w:rPr>
          <w:rFonts w:asciiTheme="majorHAnsi" w:hAnsiTheme="majorHAnsi"/>
        </w:rPr>
        <w:tab/>
      </w:r>
      <w:r w:rsidRPr="00803FE8">
        <w:rPr>
          <w:rFonts w:asciiTheme="majorHAnsi" w:hAnsiTheme="majorHAnsi"/>
        </w:rPr>
        <w:tab/>
      </w:r>
      <w:r w:rsidR="0083593A">
        <w:rPr>
          <w:rFonts w:asciiTheme="majorHAnsi" w:hAnsiTheme="majorHAnsi"/>
        </w:rPr>
        <w:tab/>
      </w:r>
      <w:r w:rsidR="0083593A">
        <w:rPr>
          <w:rFonts w:asciiTheme="majorHAnsi" w:hAnsiTheme="majorHAnsi"/>
        </w:rPr>
        <w:tab/>
      </w:r>
      <w:r w:rsidRPr="00803FE8">
        <w:rPr>
          <w:rFonts w:asciiTheme="majorHAnsi" w:hAnsiTheme="majorHAnsi"/>
        </w:rPr>
        <w:t>Mobile No:</w:t>
      </w:r>
    </w:p>
    <w:p w:rsidR="009D7D11" w:rsidRPr="00803FE8" w:rsidRDefault="009D7D11" w:rsidP="009D7D11">
      <w:pPr>
        <w:rPr>
          <w:rFonts w:asciiTheme="majorHAnsi" w:hAnsiTheme="majorHAnsi"/>
        </w:rPr>
      </w:pPr>
      <w:r w:rsidRPr="00803FE8">
        <w:rPr>
          <w:rFonts w:asciiTheme="majorHAnsi" w:hAnsiTheme="majorHAnsi"/>
        </w:rPr>
        <w:t>Alternate Contact Person</w:t>
      </w:r>
      <w:r w:rsidRPr="00803FE8">
        <w:rPr>
          <w:rFonts w:asciiTheme="majorHAnsi" w:hAnsiTheme="majorHAnsi"/>
        </w:rPr>
        <w:tab/>
        <w:t>:</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Mobile No:</w:t>
      </w:r>
    </w:p>
    <w:p w:rsidR="009D7D11" w:rsidRPr="00803FE8" w:rsidRDefault="009D7D11" w:rsidP="009D7D11">
      <w:pPr>
        <w:rPr>
          <w:rFonts w:asciiTheme="majorHAnsi" w:hAnsiTheme="majorHAnsi"/>
          <w:b/>
        </w:rPr>
      </w:pPr>
      <w:r w:rsidRPr="00803FE8">
        <w:rPr>
          <w:rFonts w:asciiTheme="majorHAnsi" w:hAnsiTheme="majorHAnsi"/>
          <w:b/>
        </w:rPr>
        <w:t>Tax Information:</w:t>
      </w:r>
    </w:p>
    <w:p w:rsidR="009D7D11" w:rsidRPr="00803FE8" w:rsidRDefault="009D7D11" w:rsidP="009D7D11">
      <w:pPr>
        <w:rPr>
          <w:rFonts w:asciiTheme="majorHAnsi" w:hAnsiTheme="majorHAnsi"/>
        </w:rPr>
      </w:pPr>
      <w:r w:rsidRPr="00803FE8">
        <w:rPr>
          <w:rFonts w:asciiTheme="majorHAnsi" w:hAnsiTheme="majorHAnsi"/>
        </w:rPr>
        <w:t>PAN</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t>GST .No.</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r>
    </w:p>
    <w:p w:rsidR="009D7D11" w:rsidRPr="00803FE8" w:rsidRDefault="009D7D11" w:rsidP="009D7D11">
      <w:pPr>
        <w:rPr>
          <w:rFonts w:asciiTheme="majorHAnsi" w:hAnsiTheme="majorHAnsi"/>
        </w:rPr>
      </w:pPr>
      <w:r w:rsidRPr="00803FE8">
        <w:rPr>
          <w:rFonts w:asciiTheme="majorHAnsi" w:hAnsiTheme="majorHAnsi"/>
        </w:rPr>
        <w:t>For foreign vendor</w:t>
      </w:r>
    </w:p>
    <w:p w:rsidR="009D7D11" w:rsidRPr="00803FE8" w:rsidRDefault="009D7D11" w:rsidP="009D7D11">
      <w:pPr>
        <w:rPr>
          <w:rFonts w:asciiTheme="majorHAnsi" w:hAnsiTheme="majorHAnsi"/>
          <w:b/>
        </w:rPr>
      </w:pPr>
      <w:r w:rsidRPr="00803FE8">
        <w:rPr>
          <w:rFonts w:asciiTheme="majorHAnsi" w:hAnsiTheme="majorHAnsi"/>
          <w:b/>
        </w:rPr>
        <w:t>Income Tax Exemption details:</w:t>
      </w:r>
    </w:p>
    <w:p w:rsidR="009D7D11" w:rsidRPr="00803FE8" w:rsidRDefault="009D7D11" w:rsidP="009D7D11">
      <w:pPr>
        <w:rPr>
          <w:rFonts w:asciiTheme="majorHAnsi" w:hAnsiTheme="majorHAnsi"/>
        </w:rPr>
      </w:pPr>
      <w:r w:rsidRPr="00803FE8">
        <w:rPr>
          <w:rFonts w:asciiTheme="majorHAnsi" w:hAnsiTheme="majorHAnsi"/>
        </w:rPr>
        <w:t>IT Exemption No,</w:t>
      </w:r>
      <w:r w:rsidRPr="00803FE8">
        <w:rPr>
          <w:rFonts w:asciiTheme="majorHAnsi" w:hAnsiTheme="majorHAnsi"/>
        </w:rPr>
        <w:tab/>
      </w:r>
      <w:r w:rsidRPr="00803FE8">
        <w:rPr>
          <w:rFonts w:asciiTheme="majorHAnsi" w:hAnsiTheme="majorHAnsi"/>
        </w:rPr>
        <w:tab/>
        <w:t>:</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IT Exemption rate:</w:t>
      </w:r>
    </w:p>
    <w:p w:rsidR="009D7D11" w:rsidRPr="00803FE8" w:rsidRDefault="009D7D11" w:rsidP="009D7D11">
      <w:pPr>
        <w:rPr>
          <w:rFonts w:asciiTheme="majorHAnsi" w:hAnsiTheme="majorHAnsi"/>
        </w:rPr>
      </w:pPr>
      <w:r w:rsidRPr="00803FE8">
        <w:rPr>
          <w:rFonts w:asciiTheme="majorHAnsi" w:hAnsiTheme="majorHAnsi"/>
        </w:rPr>
        <w:t>IT Exemption date</w:t>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t>IT Exemption date from</w:t>
      </w:r>
      <w:r w:rsidRPr="00803FE8">
        <w:rPr>
          <w:rFonts w:asciiTheme="majorHAnsi" w:hAnsiTheme="majorHAnsi"/>
        </w:rPr>
        <w:tab/>
        <w:t>:</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IT Exemption date to:</w:t>
      </w:r>
    </w:p>
    <w:p w:rsidR="009D7D11" w:rsidRPr="00803FE8" w:rsidRDefault="009D7D11" w:rsidP="009D7D11">
      <w:pPr>
        <w:rPr>
          <w:rFonts w:asciiTheme="majorHAnsi" w:hAnsiTheme="majorHAnsi"/>
        </w:rPr>
      </w:pPr>
    </w:p>
    <w:p w:rsidR="009D7D11" w:rsidRPr="00803FE8" w:rsidRDefault="009D7D11" w:rsidP="009D7D11">
      <w:pPr>
        <w:rPr>
          <w:rFonts w:asciiTheme="majorHAnsi" w:hAnsiTheme="majorHAnsi"/>
          <w:b/>
        </w:rPr>
      </w:pPr>
      <w:r w:rsidRPr="00803FE8">
        <w:rPr>
          <w:rFonts w:asciiTheme="majorHAnsi" w:hAnsiTheme="majorHAnsi"/>
          <w:b/>
        </w:rPr>
        <w:t>Excise Details:</w:t>
      </w:r>
    </w:p>
    <w:p w:rsidR="009D7D11" w:rsidRPr="00803FE8" w:rsidRDefault="009D7D11" w:rsidP="009D7D11">
      <w:pPr>
        <w:rPr>
          <w:rFonts w:asciiTheme="majorHAnsi" w:hAnsiTheme="majorHAnsi"/>
        </w:rPr>
      </w:pPr>
      <w:r w:rsidRPr="00803FE8">
        <w:rPr>
          <w:rFonts w:asciiTheme="majorHAnsi" w:hAnsiTheme="majorHAnsi"/>
        </w:rPr>
        <w:t>Excise reg. no.</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r w:rsidRPr="00803FE8">
        <w:rPr>
          <w:rFonts w:asciiTheme="majorHAnsi" w:hAnsiTheme="majorHAnsi"/>
        </w:rPr>
        <w:tab/>
      </w:r>
      <w:r w:rsidRPr="00803FE8">
        <w:rPr>
          <w:rFonts w:asciiTheme="majorHAnsi" w:hAnsiTheme="majorHAnsi"/>
        </w:rPr>
        <w:tab/>
      </w:r>
    </w:p>
    <w:p w:rsidR="009D7D11" w:rsidRPr="00803FE8" w:rsidRDefault="009D7D11" w:rsidP="009D7D11">
      <w:pPr>
        <w:rPr>
          <w:rFonts w:asciiTheme="majorHAnsi" w:hAnsiTheme="majorHAnsi"/>
        </w:rPr>
      </w:pPr>
      <w:r w:rsidRPr="00803FE8">
        <w:rPr>
          <w:rFonts w:asciiTheme="majorHAnsi" w:hAnsiTheme="majorHAnsi"/>
        </w:rPr>
        <w:t>Excise Range.</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t>Excise Division</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t>Excise Commissionerate</w:t>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b/>
        </w:rPr>
      </w:pPr>
      <w:r w:rsidRPr="00803FE8">
        <w:rPr>
          <w:rFonts w:asciiTheme="majorHAnsi" w:hAnsiTheme="majorHAnsi"/>
          <w:b/>
        </w:rPr>
        <w:t>Payment Transactions/Bank  Details</w:t>
      </w:r>
    </w:p>
    <w:p w:rsidR="009D7D11" w:rsidRPr="00803FE8" w:rsidRDefault="009D7D11" w:rsidP="009D7D11">
      <w:pPr>
        <w:rPr>
          <w:rFonts w:asciiTheme="majorHAnsi" w:hAnsiTheme="majorHAnsi"/>
        </w:rPr>
      </w:pPr>
      <w:r w:rsidRPr="00803FE8">
        <w:rPr>
          <w:rFonts w:asciiTheme="majorHAnsi" w:hAnsiTheme="majorHAnsi"/>
        </w:rPr>
        <w:t>Bank Country</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t>Bank Name</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t>Bank Address</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r w:rsidRPr="00803FE8">
        <w:rPr>
          <w:rFonts w:asciiTheme="majorHAnsi" w:hAnsiTheme="majorHAnsi"/>
        </w:rPr>
        <w:tab/>
      </w:r>
      <w:r w:rsidRPr="00803FE8">
        <w:rPr>
          <w:rFonts w:asciiTheme="majorHAnsi" w:hAnsiTheme="majorHAnsi"/>
        </w:rPr>
        <w:tab/>
      </w:r>
    </w:p>
    <w:p w:rsidR="009D7D11" w:rsidRPr="00803FE8" w:rsidRDefault="009D7D11" w:rsidP="009D7D11">
      <w:pPr>
        <w:rPr>
          <w:rFonts w:asciiTheme="majorHAnsi" w:hAnsiTheme="majorHAnsi"/>
        </w:rPr>
      </w:pPr>
      <w:r w:rsidRPr="00803FE8">
        <w:rPr>
          <w:rFonts w:asciiTheme="majorHAnsi" w:hAnsiTheme="majorHAnsi"/>
        </w:rPr>
        <w:t>Bank A/c No.</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t>BANK IFSC</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t>Account Holder’s Name</w:t>
      </w:r>
      <w:r w:rsidRPr="00803FE8">
        <w:rPr>
          <w:rFonts w:asciiTheme="majorHAnsi" w:hAnsiTheme="majorHAnsi"/>
        </w:rPr>
        <w:tab/>
        <w:t>:</w:t>
      </w:r>
    </w:p>
    <w:p w:rsidR="009D7D11" w:rsidRPr="00803FE8" w:rsidRDefault="009D7D11" w:rsidP="009D7D11">
      <w:pPr>
        <w:rPr>
          <w:rFonts w:asciiTheme="majorHAnsi" w:hAnsiTheme="majorHAnsi"/>
        </w:rPr>
      </w:pPr>
      <w:r w:rsidRPr="00803FE8">
        <w:rPr>
          <w:rFonts w:asciiTheme="majorHAnsi" w:hAnsiTheme="majorHAnsi"/>
        </w:rPr>
        <w:lastRenderedPageBreak/>
        <w:t>Type of Account</w:t>
      </w:r>
      <w:r w:rsidRPr="00803FE8">
        <w:rPr>
          <w:rFonts w:asciiTheme="majorHAnsi" w:hAnsiTheme="majorHAnsi"/>
        </w:rPr>
        <w:tab/>
      </w:r>
      <w:r w:rsidRPr="00803FE8">
        <w:rPr>
          <w:rFonts w:asciiTheme="majorHAnsi" w:hAnsiTheme="majorHAnsi"/>
        </w:rPr>
        <w:tab/>
        <w:t>:     Savings (10)                               Current (11)</w:t>
      </w:r>
    </w:p>
    <w:p w:rsidR="009D7D11" w:rsidRPr="00803FE8" w:rsidRDefault="009D7D11" w:rsidP="009D7D11">
      <w:pPr>
        <w:pStyle w:val="NoSpacing"/>
        <w:rPr>
          <w:rFonts w:asciiTheme="majorHAnsi" w:hAnsiTheme="majorHAnsi"/>
        </w:rPr>
      </w:pPr>
      <w:r w:rsidRPr="00803FE8">
        <w:rPr>
          <w:rFonts w:asciiTheme="majorHAnsi" w:hAnsiTheme="majorHAnsi"/>
        </w:rPr>
        <w:t>SWIFT Code</w:t>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pStyle w:val="NoSpacing"/>
        <w:rPr>
          <w:rFonts w:asciiTheme="majorHAnsi" w:hAnsiTheme="majorHAnsi"/>
        </w:rPr>
      </w:pPr>
      <w:r w:rsidRPr="00803FE8">
        <w:rPr>
          <w:rFonts w:asciiTheme="majorHAnsi" w:hAnsiTheme="majorHAnsi"/>
        </w:rPr>
        <w:t>(for Foreign Vendors)</w:t>
      </w:r>
    </w:p>
    <w:p w:rsidR="009D7D11" w:rsidRPr="00803FE8" w:rsidRDefault="009D7D11" w:rsidP="009D7D11">
      <w:pPr>
        <w:pStyle w:val="NoSpacing"/>
        <w:rPr>
          <w:rFonts w:asciiTheme="majorHAnsi" w:hAnsiTheme="majorHAnsi"/>
        </w:rPr>
      </w:pPr>
    </w:p>
    <w:p w:rsidR="009D7D11" w:rsidRPr="00803FE8" w:rsidRDefault="009D7D11" w:rsidP="009D7D11">
      <w:pPr>
        <w:pStyle w:val="NoSpacing"/>
        <w:rPr>
          <w:rFonts w:asciiTheme="majorHAnsi" w:hAnsiTheme="majorHAnsi"/>
        </w:rPr>
      </w:pPr>
      <w:r w:rsidRPr="00803FE8">
        <w:rPr>
          <w:rFonts w:asciiTheme="majorHAnsi" w:hAnsiTheme="majorHAnsi"/>
        </w:rPr>
        <w:t>IBAN</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w:t>
      </w:r>
    </w:p>
    <w:p w:rsidR="009D7D11" w:rsidRPr="00803FE8" w:rsidRDefault="009D7D11" w:rsidP="009D7D11">
      <w:pPr>
        <w:pStyle w:val="NoSpacing"/>
        <w:rPr>
          <w:rFonts w:asciiTheme="majorHAnsi" w:hAnsiTheme="majorHAnsi"/>
        </w:rPr>
      </w:pPr>
      <w:r w:rsidRPr="00803FE8">
        <w:rPr>
          <w:rFonts w:asciiTheme="majorHAnsi" w:hAnsiTheme="majorHAnsi"/>
        </w:rPr>
        <w:t>(For Foreign Vendors)</w:t>
      </w:r>
    </w:p>
    <w:p w:rsidR="009D7D11" w:rsidRPr="00803FE8" w:rsidRDefault="009D7D11" w:rsidP="009D7D11">
      <w:pPr>
        <w:pStyle w:val="NoSpacing"/>
        <w:rPr>
          <w:rFonts w:asciiTheme="majorHAnsi" w:hAnsiTheme="majorHAnsi"/>
        </w:rPr>
      </w:pPr>
    </w:p>
    <w:p w:rsidR="009D7D11" w:rsidRPr="00803FE8" w:rsidRDefault="009D7D11" w:rsidP="009D7D11">
      <w:pPr>
        <w:pStyle w:val="NoSpacing"/>
        <w:rPr>
          <w:rFonts w:asciiTheme="majorHAnsi" w:hAnsiTheme="majorHAnsi"/>
        </w:rPr>
      </w:pPr>
      <w:r w:rsidRPr="00803FE8">
        <w:rPr>
          <w:rFonts w:asciiTheme="majorHAnsi" w:hAnsiTheme="majorHAnsi"/>
        </w:rPr>
        <w:t>(Enclose a blank Cheque / a Photocopy of the Cheque to verify A/c No. &amp; Bank details)</w:t>
      </w:r>
    </w:p>
    <w:p w:rsidR="009D7D11" w:rsidRPr="00803FE8" w:rsidRDefault="009D7D11" w:rsidP="009D7D11">
      <w:pPr>
        <w:pStyle w:val="NoSpacing"/>
        <w:rPr>
          <w:rFonts w:asciiTheme="majorHAnsi" w:hAnsiTheme="majorHAnsi"/>
        </w:rPr>
      </w:pPr>
    </w:p>
    <w:p w:rsidR="009D7D11" w:rsidRPr="00803FE8" w:rsidRDefault="009D7D11" w:rsidP="009D7D11">
      <w:pPr>
        <w:pStyle w:val="NoSpacing"/>
        <w:rPr>
          <w:rFonts w:asciiTheme="majorHAnsi" w:hAnsiTheme="majorHAnsi"/>
          <w:b/>
        </w:rPr>
      </w:pPr>
      <w:r w:rsidRPr="00803FE8">
        <w:rPr>
          <w:rFonts w:asciiTheme="majorHAnsi" w:hAnsiTheme="majorHAnsi"/>
          <w:b/>
        </w:rPr>
        <w:t>Industry Status:</w:t>
      </w:r>
    </w:p>
    <w:p w:rsidR="009D7D11" w:rsidRPr="00803FE8" w:rsidRDefault="009D7D11" w:rsidP="009D7D11">
      <w:pPr>
        <w:pStyle w:val="NoSpacing"/>
        <w:rPr>
          <w:rFonts w:asciiTheme="majorHAnsi" w:hAnsiTheme="majorHAnsi"/>
        </w:rPr>
      </w:pPr>
    </w:p>
    <w:p w:rsidR="009D7D11" w:rsidRPr="00803FE8" w:rsidRDefault="009D7D11" w:rsidP="009D7D11">
      <w:pPr>
        <w:pStyle w:val="NoSpacing"/>
        <w:rPr>
          <w:rFonts w:asciiTheme="majorHAnsi" w:hAnsiTheme="majorHAnsi"/>
        </w:rPr>
      </w:pPr>
      <w:r w:rsidRPr="00803FE8">
        <w:rPr>
          <w:rFonts w:asciiTheme="majorHAnsi" w:hAnsiTheme="majorHAnsi"/>
        </w:rPr>
        <w:t>Micro / SSI Status</w:t>
      </w:r>
      <w:r w:rsidRPr="00803FE8">
        <w:rPr>
          <w:rFonts w:asciiTheme="majorHAnsi" w:hAnsiTheme="majorHAnsi"/>
        </w:rPr>
        <w:tab/>
      </w:r>
      <w:r w:rsidRPr="00803FE8">
        <w:rPr>
          <w:rFonts w:asciiTheme="majorHAnsi" w:hAnsiTheme="majorHAnsi"/>
        </w:rPr>
        <w:tab/>
        <w:t>:</w:t>
      </w:r>
      <w:r w:rsidRPr="00803FE8">
        <w:rPr>
          <w:rFonts w:asciiTheme="majorHAnsi" w:hAnsiTheme="majorHAnsi"/>
        </w:rPr>
        <w:tab/>
        <w:t>Yes / No.</w:t>
      </w:r>
    </w:p>
    <w:p w:rsidR="009D7D11" w:rsidRPr="00803FE8" w:rsidRDefault="009D7D11" w:rsidP="009D7D11">
      <w:pPr>
        <w:pStyle w:val="NoSpacing"/>
        <w:rPr>
          <w:rFonts w:asciiTheme="majorHAnsi" w:hAnsiTheme="majorHAnsi"/>
        </w:rPr>
      </w:pPr>
    </w:p>
    <w:p w:rsidR="009D7D11" w:rsidRPr="00803FE8" w:rsidRDefault="009D7D11" w:rsidP="00127A39">
      <w:pPr>
        <w:pStyle w:val="NoSpacing"/>
        <w:numPr>
          <w:ilvl w:val="0"/>
          <w:numId w:val="54"/>
        </w:numPr>
        <w:rPr>
          <w:rFonts w:asciiTheme="majorHAnsi" w:hAnsiTheme="majorHAnsi"/>
        </w:rPr>
      </w:pPr>
      <w:r w:rsidRPr="00803FE8">
        <w:rPr>
          <w:rFonts w:asciiTheme="majorHAnsi" w:hAnsiTheme="majorHAnsi"/>
        </w:rPr>
        <w:t xml:space="preserve"> I/We hereby authorize BSNL to make all payments to us by cheque / direct credit to our bank account details which are specified above.</w:t>
      </w:r>
    </w:p>
    <w:p w:rsidR="009D7D11" w:rsidRPr="00803FE8" w:rsidRDefault="009D7D11" w:rsidP="00127A39">
      <w:pPr>
        <w:pStyle w:val="NoSpacing"/>
        <w:numPr>
          <w:ilvl w:val="0"/>
          <w:numId w:val="54"/>
        </w:numPr>
        <w:rPr>
          <w:rFonts w:asciiTheme="majorHAnsi" w:hAnsiTheme="majorHAnsi"/>
        </w:rPr>
      </w:pPr>
      <w:r w:rsidRPr="00803FE8">
        <w:rPr>
          <w:rFonts w:asciiTheme="majorHAnsi" w:hAnsiTheme="majorHAnsi"/>
        </w:rPr>
        <w:t>I/We hereby  authorize  BSNL to deduct bank charges applicable for such direct bank payments.</w:t>
      </w:r>
    </w:p>
    <w:p w:rsidR="009D7D11" w:rsidRPr="00803FE8" w:rsidRDefault="009D7D11" w:rsidP="009D7D11">
      <w:pPr>
        <w:pStyle w:val="NoSpacing"/>
        <w:rPr>
          <w:rFonts w:asciiTheme="majorHAnsi" w:hAnsiTheme="majorHAnsi"/>
        </w:rPr>
      </w:pPr>
    </w:p>
    <w:p w:rsidR="009D7D11" w:rsidRPr="00803FE8" w:rsidRDefault="009D7D11" w:rsidP="009D7D11">
      <w:pPr>
        <w:pStyle w:val="NoSpacing"/>
        <w:ind w:left="360"/>
        <w:rPr>
          <w:rFonts w:asciiTheme="majorHAnsi" w:hAnsiTheme="majorHAnsi"/>
        </w:rPr>
      </w:pPr>
      <w:r w:rsidRPr="00803FE8">
        <w:rPr>
          <w:rFonts w:asciiTheme="majorHAnsi" w:hAnsiTheme="majorHAnsi"/>
        </w:rPr>
        <w:t>Note: If the relevant documents for MSME/SSI status are not provided, then the relevant exemption will not be given.</w:t>
      </w:r>
    </w:p>
    <w:p w:rsidR="009D7D11" w:rsidRPr="00803FE8" w:rsidRDefault="009D7D11" w:rsidP="009D7D11">
      <w:pPr>
        <w:pStyle w:val="NoSpacing"/>
        <w:ind w:left="360"/>
        <w:rPr>
          <w:rFonts w:asciiTheme="majorHAnsi" w:hAnsiTheme="majorHAnsi"/>
        </w:rPr>
      </w:pPr>
    </w:p>
    <w:p w:rsidR="009D7D11" w:rsidRPr="00803FE8" w:rsidRDefault="009D7D11" w:rsidP="009D7D11">
      <w:pPr>
        <w:pStyle w:val="NoSpacing"/>
        <w:ind w:left="360"/>
        <w:rPr>
          <w:rFonts w:asciiTheme="majorHAnsi" w:hAnsiTheme="majorHAnsi"/>
          <w:b/>
        </w:rPr>
      </w:pPr>
    </w:p>
    <w:p w:rsidR="009D7D11" w:rsidRPr="00803FE8" w:rsidRDefault="009D7D11" w:rsidP="009D7D11">
      <w:pPr>
        <w:pStyle w:val="NoSpacing"/>
        <w:ind w:left="360"/>
        <w:rPr>
          <w:rFonts w:asciiTheme="majorHAnsi" w:hAnsiTheme="majorHAnsi"/>
          <w:b/>
        </w:rPr>
      </w:pPr>
    </w:p>
    <w:p w:rsidR="009D7D11" w:rsidRPr="00803FE8" w:rsidRDefault="009D7D11" w:rsidP="009D7D11">
      <w:pPr>
        <w:pStyle w:val="NoSpacing"/>
        <w:ind w:left="360"/>
        <w:rPr>
          <w:rFonts w:asciiTheme="majorHAnsi" w:hAnsiTheme="majorHAnsi"/>
          <w:b/>
        </w:rPr>
      </w:pPr>
      <w:r w:rsidRPr="00803FE8">
        <w:rPr>
          <w:rFonts w:asciiTheme="majorHAnsi" w:hAnsiTheme="majorHAnsi"/>
          <w:b/>
        </w:rPr>
        <w:t>Company / Vender Authorized Signatory / Designation</w:t>
      </w:r>
      <w:r w:rsidRPr="00803FE8">
        <w:rPr>
          <w:rFonts w:asciiTheme="majorHAnsi" w:hAnsiTheme="majorHAnsi"/>
          <w:b/>
        </w:rPr>
        <w:tab/>
        <w:t xml:space="preserve">     Date:                    Company Seal</w:t>
      </w:r>
    </w:p>
    <w:p w:rsidR="009D7D11" w:rsidRPr="00803FE8" w:rsidRDefault="009D7D11" w:rsidP="009D7D11">
      <w:pPr>
        <w:pStyle w:val="NoSpacing"/>
        <w:ind w:left="360"/>
        <w:jc w:val="center"/>
        <w:rPr>
          <w:rFonts w:asciiTheme="majorHAnsi" w:hAnsiTheme="majorHAnsi"/>
        </w:rPr>
      </w:pPr>
    </w:p>
    <w:p w:rsidR="009D7D11" w:rsidRPr="00803FE8" w:rsidRDefault="009D7D11" w:rsidP="009D7D11">
      <w:pPr>
        <w:pStyle w:val="NoSpacing"/>
        <w:ind w:left="360"/>
        <w:jc w:val="center"/>
        <w:rPr>
          <w:rFonts w:asciiTheme="majorHAnsi" w:hAnsiTheme="majorHAnsi"/>
        </w:rPr>
      </w:pPr>
      <w:r w:rsidRPr="00803FE8">
        <w:rPr>
          <w:rFonts w:asciiTheme="majorHAnsi" w:hAnsiTheme="majorHAnsi"/>
        </w:rPr>
        <w:t>(For Office use)</w:t>
      </w:r>
    </w:p>
    <w:p w:rsidR="009D7D11" w:rsidRPr="00803FE8" w:rsidRDefault="009D7D11" w:rsidP="009D7D11">
      <w:pPr>
        <w:pStyle w:val="NoSpacing"/>
        <w:ind w:left="360"/>
        <w:rPr>
          <w:rFonts w:asciiTheme="majorHAnsi" w:hAnsiTheme="majorHAnsi"/>
        </w:rPr>
      </w:pPr>
    </w:p>
    <w:p w:rsidR="009D7D11" w:rsidRPr="00803FE8" w:rsidRDefault="009D7D11" w:rsidP="009D7D11">
      <w:pPr>
        <w:pStyle w:val="NoSpacing"/>
        <w:ind w:left="360"/>
        <w:rPr>
          <w:rFonts w:asciiTheme="majorHAnsi" w:hAnsiTheme="majorHAnsi"/>
        </w:rPr>
      </w:pPr>
      <w:r w:rsidRPr="00803FE8">
        <w:rPr>
          <w:rFonts w:asciiTheme="majorHAnsi" w:hAnsiTheme="majorHAnsi"/>
        </w:rPr>
        <w:t>Vendor Account Group:</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Payment Method:</w:t>
      </w:r>
    </w:p>
    <w:p w:rsidR="009D7D11" w:rsidRPr="00803FE8" w:rsidRDefault="009D7D11" w:rsidP="009D7D11">
      <w:pPr>
        <w:pStyle w:val="NoSpacing"/>
        <w:ind w:left="360"/>
        <w:rPr>
          <w:rFonts w:asciiTheme="majorHAnsi" w:hAnsiTheme="majorHAnsi"/>
        </w:rPr>
      </w:pPr>
      <w:r w:rsidRPr="00803FE8">
        <w:rPr>
          <w:rFonts w:asciiTheme="majorHAnsi" w:hAnsiTheme="majorHAnsi"/>
        </w:rPr>
        <w:t>TDS Type – Invoice       :</w:t>
      </w:r>
      <w:r w:rsidRPr="00803FE8">
        <w:rPr>
          <w:rFonts w:asciiTheme="majorHAnsi" w:hAnsiTheme="majorHAnsi"/>
        </w:rPr>
        <w:tab/>
      </w:r>
      <w:r w:rsidRPr="00803FE8">
        <w:rPr>
          <w:rFonts w:asciiTheme="majorHAnsi" w:hAnsiTheme="majorHAnsi"/>
        </w:rPr>
        <w:tab/>
      </w:r>
      <w:r w:rsidRPr="00803FE8">
        <w:rPr>
          <w:rFonts w:asciiTheme="majorHAnsi" w:hAnsiTheme="majorHAnsi"/>
        </w:rPr>
        <w:tab/>
      </w:r>
      <w:r w:rsidRPr="00803FE8">
        <w:rPr>
          <w:rFonts w:asciiTheme="majorHAnsi" w:hAnsiTheme="majorHAnsi"/>
        </w:rPr>
        <w:tab/>
        <w:t>TDS Code – Invoice:</w:t>
      </w:r>
    </w:p>
    <w:p w:rsidR="009D7D11" w:rsidRPr="00803FE8" w:rsidRDefault="009D7D11" w:rsidP="009D7D11">
      <w:pPr>
        <w:pStyle w:val="NoSpacing"/>
        <w:ind w:left="360"/>
        <w:rPr>
          <w:rFonts w:asciiTheme="majorHAnsi" w:hAnsiTheme="majorHAnsi"/>
        </w:rPr>
      </w:pPr>
    </w:p>
    <w:p w:rsidR="009D7D11" w:rsidRPr="00803FE8" w:rsidRDefault="009D7D11" w:rsidP="009D7D11">
      <w:pPr>
        <w:pStyle w:val="NoSpacing"/>
        <w:rPr>
          <w:rFonts w:asciiTheme="majorHAnsi" w:hAnsiTheme="majorHAnsi"/>
        </w:rPr>
      </w:pPr>
    </w:p>
    <w:p w:rsidR="009D7D11" w:rsidRPr="00803FE8" w:rsidRDefault="009D7D11" w:rsidP="009D7D11">
      <w:pPr>
        <w:pStyle w:val="NoSpacing"/>
        <w:rPr>
          <w:rFonts w:asciiTheme="majorHAnsi" w:hAnsiTheme="majorHAnsi"/>
        </w:rPr>
      </w:pPr>
      <w:r w:rsidRPr="00803FE8">
        <w:rPr>
          <w:rFonts w:asciiTheme="majorHAnsi" w:hAnsiTheme="majorHAnsi"/>
        </w:rPr>
        <w:t>Checked by:               Authorised by (Finance)       SAP Vendor Master created on      SAP Vendor Code</w:t>
      </w:r>
    </w:p>
    <w:p w:rsidR="009D7D11" w:rsidRPr="00803FE8" w:rsidRDefault="009D7D11" w:rsidP="009D7D11">
      <w:pPr>
        <w:spacing w:line="259" w:lineRule="auto"/>
        <w:ind w:left="-432" w:right="450"/>
        <w:jc w:val="right"/>
        <w:rPr>
          <w:rFonts w:asciiTheme="majorHAnsi" w:hAnsiTheme="majorHAnsi"/>
          <w:sz w:val="26"/>
          <w:szCs w:val="26"/>
        </w:rPr>
      </w:pPr>
    </w:p>
    <w:p w:rsidR="009D7D11" w:rsidRPr="00803FE8" w:rsidRDefault="009D7D11" w:rsidP="009D7D11">
      <w:pPr>
        <w:rPr>
          <w:rFonts w:asciiTheme="majorHAnsi" w:hAnsiTheme="majorHAnsi"/>
          <w:sz w:val="26"/>
          <w:szCs w:val="26"/>
        </w:rPr>
      </w:pPr>
    </w:p>
    <w:p w:rsidR="009D7D11" w:rsidRPr="00803FE8" w:rsidRDefault="009D7D11" w:rsidP="009D7D11">
      <w:pPr>
        <w:rPr>
          <w:rFonts w:asciiTheme="majorHAnsi" w:hAnsiTheme="majorHAnsi"/>
          <w:sz w:val="26"/>
          <w:szCs w:val="26"/>
        </w:rPr>
      </w:pPr>
    </w:p>
    <w:p w:rsidR="009D7D11" w:rsidRPr="00803FE8" w:rsidRDefault="009D7D11" w:rsidP="009D7D11">
      <w:pPr>
        <w:rPr>
          <w:rFonts w:asciiTheme="majorHAnsi" w:hAnsiTheme="majorHAnsi"/>
          <w:sz w:val="26"/>
          <w:szCs w:val="26"/>
        </w:rPr>
      </w:pPr>
    </w:p>
    <w:p w:rsidR="009D7D11" w:rsidRPr="0019258D" w:rsidRDefault="009D7D11" w:rsidP="009D7D11">
      <w:pPr>
        <w:tabs>
          <w:tab w:val="left" w:pos="8460"/>
        </w:tabs>
        <w:rPr>
          <w:rFonts w:asciiTheme="majorHAnsi" w:hAnsiTheme="majorHAnsi"/>
          <w:sz w:val="26"/>
          <w:szCs w:val="26"/>
          <w:lang w:val="en-IN"/>
        </w:rPr>
      </w:pPr>
      <w:r w:rsidRPr="00803FE8">
        <w:rPr>
          <w:rFonts w:asciiTheme="majorHAnsi" w:hAnsiTheme="majorHAnsi"/>
          <w:sz w:val="26"/>
          <w:szCs w:val="26"/>
        </w:rPr>
        <w:t xml:space="preserve">                                                                                                                    Name of the bidder</w:t>
      </w:r>
      <w:r w:rsidRPr="0019258D">
        <w:rPr>
          <w:rFonts w:asciiTheme="majorHAnsi" w:hAnsiTheme="majorHAnsi"/>
          <w:sz w:val="26"/>
          <w:szCs w:val="26"/>
        </w:rPr>
        <w:tab/>
      </w:r>
    </w:p>
    <w:p w:rsidR="009D7D11" w:rsidRPr="0019258D" w:rsidRDefault="009D7D11" w:rsidP="009D7D11">
      <w:pPr>
        <w:pStyle w:val="Heading1"/>
        <w:ind w:right="1"/>
        <w:jc w:val="right"/>
        <w:rPr>
          <w:rFonts w:asciiTheme="majorHAnsi" w:hAnsiTheme="majorHAnsi"/>
          <w:sz w:val="26"/>
          <w:szCs w:val="26"/>
          <w:lang w:val="en-IN"/>
        </w:rPr>
      </w:pPr>
    </w:p>
    <w:p w:rsidR="009D7D11" w:rsidRPr="0019258D" w:rsidRDefault="009D7D11" w:rsidP="009D7D11">
      <w:pPr>
        <w:pStyle w:val="BodyTextIndent"/>
        <w:ind w:left="2640" w:hanging="2640"/>
        <w:rPr>
          <w:rFonts w:asciiTheme="majorHAnsi" w:hAnsiTheme="majorHAnsi" w:cs="Arial"/>
        </w:rPr>
      </w:pPr>
    </w:p>
    <w:p w:rsidR="009D7D11" w:rsidRPr="0019258D" w:rsidRDefault="009D7D11" w:rsidP="009D7D11">
      <w:pPr>
        <w:pStyle w:val="BodyTextIndent"/>
        <w:ind w:left="2640" w:hanging="2640"/>
        <w:rPr>
          <w:rFonts w:asciiTheme="majorHAnsi" w:hAnsiTheme="majorHAnsi" w:cs="Arial"/>
        </w:rPr>
      </w:pPr>
    </w:p>
    <w:p w:rsidR="009D7D11" w:rsidRDefault="009D7D11" w:rsidP="009D7D11">
      <w:pPr>
        <w:pStyle w:val="BodyTextIndent"/>
        <w:ind w:left="2640" w:hanging="2640"/>
        <w:rPr>
          <w:rFonts w:asciiTheme="majorHAnsi" w:hAnsiTheme="majorHAnsi" w:cs="Arial"/>
        </w:rPr>
      </w:pPr>
    </w:p>
    <w:p w:rsidR="00732C0B" w:rsidRDefault="00732C0B" w:rsidP="009D7D11">
      <w:pPr>
        <w:pStyle w:val="BodyTextIndent"/>
        <w:ind w:left="2640" w:hanging="2640"/>
        <w:rPr>
          <w:rFonts w:asciiTheme="majorHAnsi" w:hAnsiTheme="majorHAnsi" w:cs="Arial"/>
        </w:rPr>
      </w:pPr>
    </w:p>
    <w:p w:rsidR="00732C0B" w:rsidRDefault="00732C0B" w:rsidP="009D7D11">
      <w:pPr>
        <w:pStyle w:val="BodyTextIndent"/>
        <w:ind w:left="2640" w:hanging="2640"/>
        <w:rPr>
          <w:rFonts w:asciiTheme="majorHAnsi" w:hAnsiTheme="majorHAnsi" w:cs="Arial"/>
        </w:rPr>
      </w:pPr>
    </w:p>
    <w:p w:rsidR="00732C0B" w:rsidRDefault="00732C0B" w:rsidP="009D7D11">
      <w:pPr>
        <w:pStyle w:val="BodyTextIndent"/>
        <w:ind w:left="2640" w:hanging="2640"/>
        <w:rPr>
          <w:rFonts w:asciiTheme="majorHAnsi" w:hAnsiTheme="majorHAnsi" w:cs="Arial"/>
        </w:rPr>
      </w:pPr>
    </w:p>
    <w:p w:rsidR="00732C0B" w:rsidRDefault="00732C0B" w:rsidP="009D7D11">
      <w:pPr>
        <w:pStyle w:val="BodyTextIndent"/>
        <w:ind w:left="2640" w:hanging="2640"/>
        <w:rPr>
          <w:rFonts w:asciiTheme="majorHAnsi" w:hAnsiTheme="majorHAnsi" w:cs="Arial"/>
        </w:rPr>
      </w:pPr>
    </w:p>
    <w:p w:rsidR="00257AA5" w:rsidRPr="00257AA5" w:rsidRDefault="00C76AC3" w:rsidP="00257AA5">
      <w:pPr>
        <w:pStyle w:val="BodyTextIndent"/>
        <w:ind w:left="2640" w:hanging="2640"/>
        <w:jc w:val="right"/>
        <w:rPr>
          <w:rFonts w:asciiTheme="majorHAnsi" w:hAnsiTheme="majorHAnsi" w:cstheme="minorHAnsi"/>
          <w:b/>
          <w:bCs/>
          <w:sz w:val="29"/>
          <w:szCs w:val="29"/>
        </w:rPr>
      </w:pPr>
      <w:r>
        <w:rPr>
          <w:rFonts w:asciiTheme="majorHAnsi" w:hAnsiTheme="majorHAnsi" w:cstheme="minorHAnsi"/>
          <w:b/>
          <w:bCs/>
          <w:sz w:val="29"/>
          <w:szCs w:val="29"/>
        </w:rPr>
        <w:lastRenderedPageBreak/>
        <w:t>APPENDIX-VI</w:t>
      </w:r>
    </w:p>
    <w:p w:rsidR="00257AA5" w:rsidRPr="001E259E" w:rsidRDefault="00257AA5" w:rsidP="00257AA5">
      <w:pPr>
        <w:autoSpaceDE w:val="0"/>
        <w:autoSpaceDN w:val="0"/>
        <w:adjustRightInd w:val="0"/>
        <w:jc w:val="right"/>
        <w:rPr>
          <w:b/>
          <w:color w:val="1F497D" w:themeColor="text2"/>
          <w:u w:val="single"/>
        </w:rPr>
      </w:pPr>
    </w:p>
    <w:p w:rsidR="00257AA5" w:rsidRPr="001E259E" w:rsidRDefault="00257AA5" w:rsidP="00257AA5">
      <w:pPr>
        <w:autoSpaceDE w:val="0"/>
        <w:autoSpaceDN w:val="0"/>
        <w:adjustRightInd w:val="0"/>
        <w:jc w:val="right"/>
        <w:rPr>
          <w:color w:val="1F497D" w:themeColor="text2"/>
        </w:rPr>
      </w:pPr>
    </w:p>
    <w:p w:rsidR="00257AA5" w:rsidRPr="001E259E" w:rsidRDefault="00257AA5" w:rsidP="00257AA5">
      <w:pPr>
        <w:autoSpaceDE w:val="0"/>
        <w:autoSpaceDN w:val="0"/>
        <w:adjustRightInd w:val="0"/>
        <w:jc w:val="center"/>
        <w:rPr>
          <w:b/>
          <w:caps/>
          <w:color w:val="1F497D" w:themeColor="text2"/>
          <w:u w:val="single"/>
        </w:rPr>
      </w:pPr>
      <w:r w:rsidRPr="001E259E">
        <w:rPr>
          <w:b/>
          <w:caps/>
          <w:color w:val="1F497D" w:themeColor="text2"/>
          <w:u w:val="single"/>
        </w:rPr>
        <w:t>Summary Sheet of Monthly Basis Cab &amp; Taxi Hiring Services</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Duty sheet for the month of: 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User Name: _________________________________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Designation: ________________________________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Vehicle No:_________________________________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Make &amp; Model:______________________________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Category: ___________________________________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tbl>
      <w:tblPr>
        <w:tblStyle w:val="TableGrid"/>
        <w:tblW w:w="9844" w:type="dxa"/>
        <w:tblLook w:val="04A0"/>
      </w:tblPr>
      <w:tblGrid>
        <w:gridCol w:w="907"/>
        <w:gridCol w:w="1356"/>
        <w:gridCol w:w="929"/>
        <w:gridCol w:w="929"/>
        <w:gridCol w:w="916"/>
        <w:gridCol w:w="915"/>
        <w:gridCol w:w="919"/>
        <w:gridCol w:w="917"/>
        <w:gridCol w:w="906"/>
        <w:gridCol w:w="1150"/>
      </w:tblGrid>
      <w:tr w:rsidR="00257AA5" w:rsidRPr="001E259E" w:rsidTr="00F17059">
        <w:tc>
          <w:tcPr>
            <w:tcW w:w="907" w:type="dxa"/>
          </w:tcPr>
          <w:p w:rsidR="00257AA5" w:rsidRPr="001E259E" w:rsidRDefault="00257AA5" w:rsidP="00F17059">
            <w:pPr>
              <w:autoSpaceDE w:val="0"/>
              <w:autoSpaceDN w:val="0"/>
              <w:adjustRightInd w:val="0"/>
              <w:jc w:val="both"/>
              <w:rPr>
                <w:b/>
                <w:color w:val="1F497D" w:themeColor="text2"/>
              </w:rPr>
            </w:pPr>
            <w:r w:rsidRPr="001E259E">
              <w:rPr>
                <w:b/>
                <w:color w:val="1F497D" w:themeColor="text2"/>
              </w:rPr>
              <w:t>Date</w:t>
            </w:r>
          </w:p>
        </w:tc>
        <w:tc>
          <w:tcPr>
            <w:tcW w:w="1356" w:type="dxa"/>
          </w:tcPr>
          <w:p w:rsidR="00257AA5" w:rsidRPr="001E259E" w:rsidRDefault="00257AA5" w:rsidP="00F17059">
            <w:pPr>
              <w:autoSpaceDE w:val="0"/>
              <w:autoSpaceDN w:val="0"/>
              <w:adjustRightInd w:val="0"/>
              <w:jc w:val="both"/>
              <w:rPr>
                <w:b/>
                <w:color w:val="1F497D" w:themeColor="text2"/>
              </w:rPr>
            </w:pPr>
            <w:r w:rsidRPr="001E259E">
              <w:rPr>
                <w:b/>
                <w:color w:val="1F497D" w:themeColor="text2"/>
              </w:rPr>
              <w:t>VehicleNo</w:t>
            </w:r>
          </w:p>
        </w:tc>
        <w:tc>
          <w:tcPr>
            <w:tcW w:w="929" w:type="dxa"/>
          </w:tcPr>
          <w:p w:rsidR="00257AA5" w:rsidRPr="001E259E" w:rsidRDefault="00257AA5" w:rsidP="00F17059">
            <w:pPr>
              <w:autoSpaceDE w:val="0"/>
              <w:autoSpaceDN w:val="0"/>
              <w:adjustRightInd w:val="0"/>
              <w:jc w:val="both"/>
              <w:rPr>
                <w:b/>
                <w:color w:val="1F497D" w:themeColor="text2"/>
              </w:rPr>
            </w:pPr>
            <w:r w:rsidRPr="001E259E">
              <w:rPr>
                <w:b/>
                <w:color w:val="1F497D" w:themeColor="text2"/>
              </w:rPr>
              <w:t>Start</w:t>
            </w:r>
          </w:p>
          <w:p w:rsidR="00257AA5" w:rsidRPr="001E259E" w:rsidRDefault="00257AA5" w:rsidP="00F17059">
            <w:pPr>
              <w:autoSpaceDE w:val="0"/>
              <w:autoSpaceDN w:val="0"/>
              <w:adjustRightInd w:val="0"/>
              <w:jc w:val="both"/>
              <w:rPr>
                <w:b/>
                <w:color w:val="1F497D" w:themeColor="text2"/>
              </w:rPr>
            </w:pPr>
            <w:r w:rsidRPr="001E259E">
              <w:rPr>
                <w:b/>
                <w:color w:val="1F497D" w:themeColor="text2"/>
              </w:rPr>
              <w:t>Meter</w:t>
            </w:r>
          </w:p>
        </w:tc>
        <w:tc>
          <w:tcPr>
            <w:tcW w:w="929" w:type="dxa"/>
          </w:tcPr>
          <w:p w:rsidR="00257AA5" w:rsidRPr="001E259E" w:rsidRDefault="00257AA5" w:rsidP="00F17059">
            <w:pPr>
              <w:autoSpaceDE w:val="0"/>
              <w:autoSpaceDN w:val="0"/>
              <w:adjustRightInd w:val="0"/>
              <w:jc w:val="both"/>
              <w:rPr>
                <w:b/>
                <w:color w:val="1F497D" w:themeColor="text2"/>
              </w:rPr>
            </w:pPr>
            <w:r w:rsidRPr="001E259E">
              <w:rPr>
                <w:b/>
                <w:color w:val="1F497D" w:themeColor="text2"/>
              </w:rPr>
              <w:t>Close</w:t>
            </w:r>
          </w:p>
          <w:p w:rsidR="00257AA5" w:rsidRPr="001E259E" w:rsidRDefault="00257AA5" w:rsidP="00F17059">
            <w:pPr>
              <w:autoSpaceDE w:val="0"/>
              <w:autoSpaceDN w:val="0"/>
              <w:adjustRightInd w:val="0"/>
              <w:jc w:val="both"/>
              <w:rPr>
                <w:b/>
                <w:color w:val="1F497D" w:themeColor="text2"/>
              </w:rPr>
            </w:pPr>
            <w:r w:rsidRPr="001E259E">
              <w:rPr>
                <w:b/>
                <w:color w:val="1F497D" w:themeColor="text2"/>
              </w:rPr>
              <w:t>Meter</w:t>
            </w:r>
          </w:p>
        </w:tc>
        <w:tc>
          <w:tcPr>
            <w:tcW w:w="916" w:type="dxa"/>
          </w:tcPr>
          <w:p w:rsidR="00257AA5" w:rsidRPr="001E259E" w:rsidRDefault="00257AA5" w:rsidP="00F17059">
            <w:pPr>
              <w:autoSpaceDE w:val="0"/>
              <w:autoSpaceDN w:val="0"/>
              <w:adjustRightInd w:val="0"/>
              <w:jc w:val="both"/>
              <w:rPr>
                <w:b/>
                <w:color w:val="1F497D" w:themeColor="text2"/>
              </w:rPr>
            </w:pPr>
            <w:r w:rsidRPr="001E259E">
              <w:rPr>
                <w:b/>
                <w:color w:val="1F497D" w:themeColor="text2"/>
              </w:rPr>
              <w:t>Total</w:t>
            </w:r>
          </w:p>
          <w:p w:rsidR="00257AA5" w:rsidRPr="001E259E" w:rsidRDefault="00257AA5" w:rsidP="00F17059">
            <w:pPr>
              <w:autoSpaceDE w:val="0"/>
              <w:autoSpaceDN w:val="0"/>
              <w:adjustRightInd w:val="0"/>
              <w:jc w:val="both"/>
              <w:rPr>
                <w:b/>
                <w:color w:val="1F497D" w:themeColor="text2"/>
              </w:rPr>
            </w:pPr>
            <w:r w:rsidRPr="001E259E">
              <w:rPr>
                <w:b/>
                <w:color w:val="1F497D" w:themeColor="text2"/>
              </w:rPr>
              <w:t>KMs</w:t>
            </w:r>
          </w:p>
        </w:tc>
        <w:tc>
          <w:tcPr>
            <w:tcW w:w="915" w:type="dxa"/>
          </w:tcPr>
          <w:p w:rsidR="00257AA5" w:rsidRPr="001E259E" w:rsidRDefault="00257AA5" w:rsidP="00F17059">
            <w:pPr>
              <w:autoSpaceDE w:val="0"/>
              <w:autoSpaceDN w:val="0"/>
              <w:adjustRightInd w:val="0"/>
              <w:jc w:val="both"/>
              <w:rPr>
                <w:b/>
                <w:color w:val="1F497D" w:themeColor="text2"/>
              </w:rPr>
            </w:pPr>
            <w:r w:rsidRPr="001E259E">
              <w:rPr>
                <w:b/>
                <w:color w:val="1F497D" w:themeColor="text2"/>
              </w:rPr>
              <w:t>Start</w:t>
            </w:r>
          </w:p>
          <w:p w:rsidR="00257AA5" w:rsidRPr="001E259E" w:rsidRDefault="00257AA5" w:rsidP="00F17059">
            <w:pPr>
              <w:autoSpaceDE w:val="0"/>
              <w:autoSpaceDN w:val="0"/>
              <w:adjustRightInd w:val="0"/>
              <w:jc w:val="both"/>
              <w:rPr>
                <w:b/>
                <w:color w:val="1F497D" w:themeColor="text2"/>
              </w:rPr>
            </w:pPr>
            <w:r w:rsidRPr="001E259E">
              <w:rPr>
                <w:b/>
                <w:color w:val="1F497D" w:themeColor="text2"/>
              </w:rPr>
              <w:t>Time</w:t>
            </w:r>
          </w:p>
        </w:tc>
        <w:tc>
          <w:tcPr>
            <w:tcW w:w="919" w:type="dxa"/>
          </w:tcPr>
          <w:p w:rsidR="00257AA5" w:rsidRPr="001E259E" w:rsidRDefault="00257AA5" w:rsidP="00F17059">
            <w:pPr>
              <w:autoSpaceDE w:val="0"/>
              <w:autoSpaceDN w:val="0"/>
              <w:adjustRightInd w:val="0"/>
              <w:jc w:val="both"/>
              <w:rPr>
                <w:b/>
                <w:color w:val="1F497D" w:themeColor="text2"/>
              </w:rPr>
            </w:pPr>
            <w:r w:rsidRPr="001E259E">
              <w:rPr>
                <w:b/>
                <w:color w:val="1F497D" w:themeColor="text2"/>
              </w:rPr>
              <w:t>Close</w:t>
            </w:r>
          </w:p>
          <w:p w:rsidR="00257AA5" w:rsidRPr="001E259E" w:rsidRDefault="00257AA5" w:rsidP="00F17059">
            <w:pPr>
              <w:autoSpaceDE w:val="0"/>
              <w:autoSpaceDN w:val="0"/>
              <w:adjustRightInd w:val="0"/>
              <w:jc w:val="both"/>
              <w:rPr>
                <w:b/>
                <w:color w:val="1F497D" w:themeColor="text2"/>
              </w:rPr>
            </w:pPr>
            <w:r w:rsidRPr="001E259E">
              <w:rPr>
                <w:b/>
                <w:color w:val="1F497D" w:themeColor="text2"/>
              </w:rPr>
              <w:t>Time</w:t>
            </w:r>
          </w:p>
        </w:tc>
        <w:tc>
          <w:tcPr>
            <w:tcW w:w="917" w:type="dxa"/>
          </w:tcPr>
          <w:p w:rsidR="00257AA5" w:rsidRPr="001E259E" w:rsidRDefault="00257AA5" w:rsidP="00F17059">
            <w:pPr>
              <w:autoSpaceDE w:val="0"/>
              <w:autoSpaceDN w:val="0"/>
              <w:adjustRightInd w:val="0"/>
              <w:jc w:val="both"/>
              <w:rPr>
                <w:b/>
                <w:color w:val="1F497D" w:themeColor="text2"/>
              </w:rPr>
            </w:pPr>
            <w:r w:rsidRPr="001E259E">
              <w:rPr>
                <w:b/>
                <w:color w:val="1F497D" w:themeColor="text2"/>
              </w:rPr>
              <w:t>Total</w:t>
            </w:r>
          </w:p>
          <w:p w:rsidR="00257AA5" w:rsidRPr="001E259E" w:rsidRDefault="00257AA5" w:rsidP="00F17059">
            <w:pPr>
              <w:autoSpaceDE w:val="0"/>
              <w:autoSpaceDN w:val="0"/>
              <w:adjustRightInd w:val="0"/>
              <w:jc w:val="both"/>
              <w:rPr>
                <w:b/>
                <w:color w:val="1F497D" w:themeColor="text2"/>
              </w:rPr>
            </w:pPr>
            <w:r w:rsidRPr="001E259E">
              <w:rPr>
                <w:b/>
                <w:color w:val="1F497D" w:themeColor="text2"/>
              </w:rPr>
              <w:t>Hrs</w:t>
            </w:r>
          </w:p>
        </w:tc>
        <w:tc>
          <w:tcPr>
            <w:tcW w:w="906" w:type="dxa"/>
          </w:tcPr>
          <w:p w:rsidR="00257AA5" w:rsidRPr="001E259E" w:rsidRDefault="00257AA5" w:rsidP="00F17059">
            <w:pPr>
              <w:autoSpaceDE w:val="0"/>
              <w:autoSpaceDN w:val="0"/>
              <w:adjustRightInd w:val="0"/>
              <w:jc w:val="both"/>
              <w:rPr>
                <w:b/>
                <w:color w:val="1F497D" w:themeColor="text2"/>
              </w:rPr>
            </w:pPr>
            <w:r w:rsidRPr="001E259E">
              <w:rPr>
                <w:b/>
                <w:color w:val="1F497D" w:themeColor="text2"/>
              </w:rPr>
              <w:t>User</w:t>
            </w:r>
          </w:p>
          <w:p w:rsidR="00257AA5" w:rsidRPr="001E259E" w:rsidRDefault="00257AA5" w:rsidP="00F17059">
            <w:pPr>
              <w:autoSpaceDE w:val="0"/>
              <w:autoSpaceDN w:val="0"/>
              <w:adjustRightInd w:val="0"/>
              <w:jc w:val="both"/>
              <w:rPr>
                <w:b/>
                <w:color w:val="1F497D" w:themeColor="text2"/>
              </w:rPr>
            </w:pPr>
            <w:r w:rsidRPr="001E259E">
              <w:rPr>
                <w:b/>
                <w:color w:val="1F497D" w:themeColor="text2"/>
              </w:rPr>
              <w:t>Sig.</w:t>
            </w:r>
          </w:p>
        </w:tc>
        <w:tc>
          <w:tcPr>
            <w:tcW w:w="1150" w:type="dxa"/>
          </w:tcPr>
          <w:p w:rsidR="00257AA5" w:rsidRPr="001E259E" w:rsidRDefault="00257AA5" w:rsidP="00F17059">
            <w:pPr>
              <w:autoSpaceDE w:val="0"/>
              <w:autoSpaceDN w:val="0"/>
              <w:adjustRightInd w:val="0"/>
              <w:jc w:val="both"/>
              <w:rPr>
                <w:b/>
                <w:color w:val="1F497D" w:themeColor="text2"/>
              </w:rPr>
            </w:pPr>
            <w:r w:rsidRPr="001E259E">
              <w:rPr>
                <w:b/>
                <w:color w:val="1F497D" w:themeColor="text2"/>
              </w:rPr>
              <w:t>Remarks</w:t>
            </w:r>
          </w:p>
        </w:tc>
      </w:tr>
      <w:tr w:rsidR="00257AA5" w:rsidRPr="001E259E" w:rsidTr="00F17059">
        <w:tc>
          <w:tcPr>
            <w:tcW w:w="907" w:type="dxa"/>
          </w:tcPr>
          <w:p w:rsidR="00257AA5" w:rsidRPr="001E259E" w:rsidRDefault="00257AA5" w:rsidP="00F17059">
            <w:pPr>
              <w:autoSpaceDE w:val="0"/>
              <w:autoSpaceDN w:val="0"/>
              <w:adjustRightInd w:val="0"/>
              <w:jc w:val="both"/>
              <w:rPr>
                <w:color w:val="1F497D" w:themeColor="text2"/>
              </w:rPr>
            </w:pPr>
          </w:p>
        </w:tc>
        <w:tc>
          <w:tcPr>
            <w:tcW w:w="1356" w:type="dxa"/>
          </w:tcPr>
          <w:p w:rsidR="00257AA5" w:rsidRPr="001E259E" w:rsidRDefault="00257AA5" w:rsidP="00F17059">
            <w:pPr>
              <w:autoSpaceDE w:val="0"/>
              <w:autoSpaceDN w:val="0"/>
              <w:adjustRightInd w:val="0"/>
              <w:jc w:val="both"/>
              <w:rPr>
                <w:color w:val="1F497D" w:themeColor="text2"/>
              </w:rPr>
            </w:pPr>
          </w:p>
        </w:tc>
        <w:tc>
          <w:tcPr>
            <w:tcW w:w="929" w:type="dxa"/>
          </w:tcPr>
          <w:p w:rsidR="00257AA5" w:rsidRPr="001E259E" w:rsidRDefault="00257AA5" w:rsidP="00F17059">
            <w:pPr>
              <w:autoSpaceDE w:val="0"/>
              <w:autoSpaceDN w:val="0"/>
              <w:adjustRightInd w:val="0"/>
              <w:jc w:val="both"/>
              <w:rPr>
                <w:color w:val="1F497D" w:themeColor="text2"/>
              </w:rPr>
            </w:pPr>
          </w:p>
        </w:tc>
        <w:tc>
          <w:tcPr>
            <w:tcW w:w="929" w:type="dxa"/>
          </w:tcPr>
          <w:p w:rsidR="00257AA5" w:rsidRPr="001E259E" w:rsidRDefault="00257AA5" w:rsidP="00F17059">
            <w:pPr>
              <w:autoSpaceDE w:val="0"/>
              <w:autoSpaceDN w:val="0"/>
              <w:adjustRightInd w:val="0"/>
              <w:jc w:val="both"/>
              <w:rPr>
                <w:color w:val="1F497D" w:themeColor="text2"/>
              </w:rPr>
            </w:pPr>
          </w:p>
        </w:tc>
        <w:tc>
          <w:tcPr>
            <w:tcW w:w="916" w:type="dxa"/>
          </w:tcPr>
          <w:p w:rsidR="00257AA5" w:rsidRPr="001E259E" w:rsidRDefault="00257AA5" w:rsidP="00F17059">
            <w:pPr>
              <w:autoSpaceDE w:val="0"/>
              <w:autoSpaceDN w:val="0"/>
              <w:adjustRightInd w:val="0"/>
              <w:jc w:val="both"/>
              <w:rPr>
                <w:color w:val="1F497D" w:themeColor="text2"/>
              </w:rPr>
            </w:pPr>
          </w:p>
        </w:tc>
        <w:tc>
          <w:tcPr>
            <w:tcW w:w="915" w:type="dxa"/>
          </w:tcPr>
          <w:p w:rsidR="00257AA5" w:rsidRPr="001E259E" w:rsidRDefault="00257AA5" w:rsidP="00F17059">
            <w:pPr>
              <w:autoSpaceDE w:val="0"/>
              <w:autoSpaceDN w:val="0"/>
              <w:adjustRightInd w:val="0"/>
              <w:jc w:val="both"/>
              <w:rPr>
                <w:color w:val="1F497D" w:themeColor="text2"/>
              </w:rPr>
            </w:pPr>
          </w:p>
        </w:tc>
        <w:tc>
          <w:tcPr>
            <w:tcW w:w="919" w:type="dxa"/>
          </w:tcPr>
          <w:p w:rsidR="00257AA5" w:rsidRPr="001E259E" w:rsidRDefault="00257AA5" w:rsidP="00F17059">
            <w:pPr>
              <w:autoSpaceDE w:val="0"/>
              <w:autoSpaceDN w:val="0"/>
              <w:adjustRightInd w:val="0"/>
              <w:jc w:val="both"/>
              <w:rPr>
                <w:color w:val="1F497D" w:themeColor="text2"/>
              </w:rPr>
            </w:pPr>
          </w:p>
        </w:tc>
        <w:tc>
          <w:tcPr>
            <w:tcW w:w="917" w:type="dxa"/>
          </w:tcPr>
          <w:p w:rsidR="00257AA5" w:rsidRPr="001E259E" w:rsidRDefault="00257AA5" w:rsidP="00F17059">
            <w:pPr>
              <w:autoSpaceDE w:val="0"/>
              <w:autoSpaceDN w:val="0"/>
              <w:adjustRightInd w:val="0"/>
              <w:jc w:val="both"/>
              <w:rPr>
                <w:color w:val="1F497D" w:themeColor="text2"/>
              </w:rPr>
            </w:pPr>
          </w:p>
        </w:tc>
        <w:tc>
          <w:tcPr>
            <w:tcW w:w="906" w:type="dxa"/>
          </w:tcPr>
          <w:p w:rsidR="00257AA5" w:rsidRPr="001E259E" w:rsidRDefault="00257AA5" w:rsidP="00F17059">
            <w:pPr>
              <w:autoSpaceDE w:val="0"/>
              <w:autoSpaceDN w:val="0"/>
              <w:adjustRightInd w:val="0"/>
              <w:jc w:val="both"/>
              <w:rPr>
                <w:color w:val="1F497D" w:themeColor="text2"/>
              </w:rPr>
            </w:pPr>
          </w:p>
        </w:tc>
        <w:tc>
          <w:tcPr>
            <w:tcW w:w="1150" w:type="dxa"/>
          </w:tcPr>
          <w:p w:rsidR="00257AA5" w:rsidRPr="001E259E" w:rsidRDefault="00257AA5" w:rsidP="00F17059">
            <w:pPr>
              <w:autoSpaceDE w:val="0"/>
              <w:autoSpaceDN w:val="0"/>
              <w:adjustRightInd w:val="0"/>
              <w:jc w:val="both"/>
              <w:rPr>
                <w:color w:val="1F497D" w:themeColor="text2"/>
              </w:rPr>
            </w:pPr>
          </w:p>
        </w:tc>
      </w:tr>
      <w:tr w:rsidR="00257AA5" w:rsidRPr="001E259E" w:rsidTr="00F17059">
        <w:tc>
          <w:tcPr>
            <w:tcW w:w="907" w:type="dxa"/>
          </w:tcPr>
          <w:p w:rsidR="00257AA5" w:rsidRPr="001E259E" w:rsidRDefault="00257AA5" w:rsidP="00F17059">
            <w:pPr>
              <w:autoSpaceDE w:val="0"/>
              <w:autoSpaceDN w:val="0"/>
              <w:adjustRightInd w:val="0"/>
              <w:jc w:val="both"/>
              <w:rPr>
                <w:color w:val="1F497D" w:themeColor="text2"/>
              </w:rPr>
            </w:pPr>
          </w:p>
        </w:tc>
        <w:tc>
          <w:tcPr>
            <w:tcW w:w="1356" w:type="dxa"/>
          </w:tcPr>
          <w:p w:rsidR="00257AA5" w:rsidRPr="001E259E" w:rsidRDefault="00257AA5" w:rsidP="00F17059">
            <w:pPr>
              <w:autoSpaceDE w:val="0"/>
              <w:autoSpaceDN w:val="0"/>
              <w:adjustRightInd w:val="0"/>
              <w:jc w:val="both"/>
              <w:rPr>
                <w:color w:val="1F497D" w:themeColor="text2"/>
              </w:rPr>
            </w:pPr>
          </w:p>
        </w:tc>
        <w:tc>
          <w:tcPr>
            <w:tcW w:w="929" w:type="dxa"/>
          </w:tcPr>
          <w:p w:rsidR="00257AA5" w:rsidRPr="001E259E" w:rsidRDefault="00257AA5" w:rsidP="00F17059">
            <w:pPr>
              <w:autoSpaceDE w:val="0"/>
              <w:autoSpaceDN w:val="0"/>
              <w:adjustRightInd w:val="0"/>
              <w:jc w:val="both"/>
              <w:rPr>
                <w:color w:val="1F497D" w:themeColor="text2"/>
              </w:rPr>
            </w:pPr>
          </w:p>
        </w:tc>
        <w:tc>
          <w:tcPr>
            <w:tcW w:w="929" w:type="dxa"/>
          </w:tcPr>
          <w:p w:rsidR="00257AA5" w:rsidRPr="001E259E" w:rsidRDefault="00257AA5" w:rsidP="00F17059">
            <w:pPr>
              <w:autoSpaceDE w:val="0"/>
              <w:autoSpaceDN w:val="0"/>
              <w:adjustRightInd w:val="0"/>
              <w:jc w:val="both"/>
              <w:rPr>
                <w:color w:val="1F497D" w:themeColor="text2"/>
              </w:rPr>
            </w:pPr>
          </w:p>
        </w:tc>
        <w:tc>
          <w:tcPr>
            <w:tcW w:w="916" w:type="dxa"/>
          </w:tcPr>
          <w:p w:rsidR="00257AA5" w:rsidRPr="001E259E" w:rsidRDefault="00257AA5" w:rsidP="00F17059">
            <w:pPr>
              <w:autoSpaceDE w:val="0"/>
              <w:autoSpaceDN w:val="0"/>
              <w:adjustRightInd w:val="0"/>
              <w:jc w:val="both"/>
              <w:rPr>
                <w:color w:val="1F497D" w:themeColor="text2"/>
              </w:rPr>
            </w:pPr>
          </w:p>
        </w:tc>
        <w:tc>
          <w:tcPr>
            <w:tcW w:w="915" w:type="dxa"/>
          </w:tcPr>
          <w:p w:rsidR="00257AA5" w:rsidRPr="001E259E" w:rsidRDefault="00257AA5" w:rsidP="00F17059">
            <w:pPr>
              <w:autoSpaceDE w:val="0"/>
              <w:autoSpaceDN w:val="0"/>
              <w:adjustRightInd w:val="0"/>
              <w:jc w:val="both"/>
              <w:rPr>
                <w:color w:val="1F497D" w:themeColor="text2"/>
              </w:rPr>
            </w:pPr>
          </w:p>
        </w:tc>
        <w:tc>
          <w:tcPr>
            <w:tcW w:w="919" w:type="dxa"/>
          </w:tcPr>
          <w:p w:rsidR="00257AA5" w:rsidRPr="001E259E" w:rsidRDefault="00257AA5" w:rsidP="00F17059">
            <w:pPr>
              <w:autoSpaceDE w:val="0"/>
              <w:autoSpaceDN w:val="0"/>
              <w:adjustRightInd w:val="0"/>
              <w:jc w:val="both"/>
              <w:rPr>
                <w:color w:val="1F497D" w:themeColor="text2"/>
              </w:rPr>
            </w:pPr>
          </w:p>
        </w:tc>
        <w:tc>
          <w:tcPr>
            <w:tcW w:w="917" w:type="dxa"/>
          </w:tcPr>
          <w:p w:rsidR="00257AA5" w:rsidRPr="001E259E" w:rsidRDefault="00257AA5" w:rsidP="00F17059">
            <w:pPr>
              <w:autoSpaceDE w:val="0"/>
              <w:autoSpaceDN w:val="0"/>
              <w:adjustRightInd w:val="0"/>
              <w:jc w:val="both"/>
              <w:rPr>
                <w:color w:val="1F497D" w:themeColor="text2"/>
              </w:rPr>
            </w:pPr>
          </w:p>
        </w:tc>
        <w:tc>
          <w:tcPr>
            <w:tcW w:w="906" w:type="dxa"/>
          </w:tcPr>
          <w:p w:rsidR="00257AA5" w:rsidRPr="001E259E" w:rsidRDefault="00257AA5" w:rsidP="00F17059">
            <w:pPr>
              <w:autoSpaceDE w:val="0"/>
              <w:autoSpaceDN w:val="0"/>
              <w:adjustRightInd w:val="0"/>
              <w:jc w:val="both"/>
              <w:rPr>
                <w:color w:val="1F497D" w:themeColor="text2"/>
              </w:rPr>
            </w:pPr>
          </w:p>
        </w:tc>
        <w:tc>
          <w:tcPr>
            <w:tcW w:w="1150" w:type="dxa"/>
          </w:tcPr>
          <w:p w:rsidR="00257AA5" w:rsidRPr="001E259E" w:rsidRDefault="00257AA5" w:rsidP="00F17059">
            <w:pPr>
              <w:autoSpaceDE w:val="0"/>
              <w:autoSpaceDN w:val="0"/>
              <w:adjustRightInd w:val="0"/>
              <w:jc w:val="both"/>
              <w:rPr>
                <w:color w:val="1F497D" w:themeColor="text2"/>
              </w:rPr>
            </w:pPr>
          </w:p>
        </w:tc>
      </w:tr>
    </w:tbl>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Total Kms:____________________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Extra Kms:____________________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Total Hrs: _____________________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Extra Hrs: _____________________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Parking: _______________________</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r w:rsidRPr="001E259E">
        <w:rPr>
          <w:color w:val="1F497D" w:themeColor="text2"/>
        </w:rPr>
        <w:t>(Certified that all the entries in the consolidated sheet has been checked and verified)</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right"/>
        <w:rPr>
          <w:b/>
          <w:color w:val="1F497D" w:themeColor="text2"/>
        </w:rPr>
      </w:pPr>
      <w:r w:rsidRPr="001E259E">
        <w:rPr>
          <w:b/>
          <w:color w:val="1F497D" w:themeColor="text2"/>
        </w:rPr>
        <w:t>Signature of User with Name and Stamp</w:t>
      </w: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Default="00257AA5" w:rsidP="00257AA5">
      <w:pPr>
        <w:autoSpaceDE w:val="0"/>
        <w:autoSpaceDN w:val="0"/>
        <w:adjustRightInd w:val="0"/>
        <w:jc w:val="both"/>
        <w:rPr>
          <w:color w:val="1F497D" w:themeColor="text2"/>
        </w:rPr>
      </w:pPr>
    </w:p>
    <w:p w:rsidR="00732C0B" w:rsidRDefault="00732C0B" w:rsidP="00257AA5">
      <w:pPr>
        <w:autoSpaceDE w:val="0"/>
        <w:autoSpaceDN w:val="0"/>
        <w:adjustRightInd w:val="0"/>
        <w:jc w:val="both"/>
        <w:rPr>
          <w:color w:val="1F497D" w:themeColor="text2"/>
        </w:rPr>
      </w:pPr>
    </w:p>
    <w:p w:rsidR="00732C0B" w:rsidRDefault="00732C0B" w:rsidP="00257AA5">
      <w:pPr>
        <w:autoSpaceDE w:val="0"/>
        <w:autoSpaceDN w:val="0"/>
        <w:adjustRightInd w:val="0"/>
        <w:jc w:val="both"/>
        <w:rPr>
          <w:color w:val="1F497D" w:themeColor="text2"/>
        </w:rPr>
      </w:pPr>
    </w:p>
    <w:p w:rsidR="00732C0B" w:rsidRPr="001E259E" w:rsidRDefault="00732C0B" w:rsidP="00257AA5">
      <w:pPr>
        <w:autoSpaceDE w:val="0"/>
        <w:autoSpaceDN w:val="0"/>
        <w:adjustRightInd w:val="0"/>
        <w:jc w:val="both"/>
        <w:rPr>
          <w:color w:val="1F497D" w:themeColor="text2"/>
        </w:rPr>
      </w:pPr>
    </w:p>
    <w:p w:rsidR="00257AA5" w:rsidRPr="001E259E" w:rsidRDefault="00257AA5" w:rsidP="00257AA5">
      <w:pPr>
        <w:autoSpaceDE w:val="0"/>
        <w:autoSpaceDN w:val="0"/>
        <w:adjustRightInd w:val="0"/>
        <w:jc w:val="both"/>
        <w:rPr>
          <w:color w:val="1F497D" w:themeColor="text2"/>
        </w:rPr>
      </w:pPr>
    </w:p>
    <w:p w:rsidR="00257AA5" w:rsidRPr="001E259E" w:rsidRDefault="00257AA5" w:rsidP="00257AA5">
      <w:pPr>
        <w:jc w:val="right"/>
        <w:rPr>
          <w:b/>
          <w:color w:val="1F497D" w:themeColor="text2"/>
          <w:u w:val="single"/>
        </w:rPr>
      </w:pPr>
      <w:r w:rsidRPr="001E259E">
        <w:rPr>
          <w:b/>
          <w:color w:val="1F497D" w:themeColor="text2"/>
          <w:u w:val="single"/>
        </w:rPr>
        <w:t>ANNEXURE - VI</w:t>
      </w:r>
      <w:r>
        <w:rPr>
          <w:b/>
          <w:color w:val="1F497D" w:themeColor="text2"/>
          <w:u w:val="single"/>
        </w:rPr>
        <w:t>I</w:t>
      </w:r>
    </w:p>
    <w:p w:rsidR="00257AA5" w:rsidRPr="001E259E" w:rsidRDefault="00257AA5" w:rsidP="00257AA5">
      <w:pPr>
        <w:jc w:val="center"/>
        <w:rPr>
          <w:b/>
          <w:color w:val="1F497D" w:themeColor="text2"/>
          <w:u w:val="single"/>
        </w:rPr>
      </w:pPr>
    </w:p>
    <w:p w:rsidR="00257AA5" w:rsidRPr="001E259E" w:rsidRDefault="00257AA5" w:rsidP="00257AA5">
      <w:pPr>
        <w:jc w:val="center"/>
        <w:rPr>
          <w:b/>
          <w:color w:val="1F497D" w:themeColor="text2"/>
          <w:u w:val="single"/>
        </w:rPr>
      </w:pPr>
      <w:r w:rsidRPr="001E259E">
        <w:rPr>
          <w:b/>
          <w:color w:val="1F497D" w:themeColor="text2"/>
          <w:u w:val="single"/>
        </w:rPr>
        <w:t>Certificate with regard to the bidder not having a land border with India</w:t>
      </w:r>
    </w:p>
    <w:p w:rsidR="00257AA5" w:rsidRPr="001E259E" w:rsidRDefault="00257AA5" w:rsidP="00257AA5">
      <w:pPr>
        <w:rPr>
          <w:color w:val="1F497D" w:themeColor="text2"/>
        </w:rPr>
      </w:pPr>
      <w:r w:rsidRPr="001E259E">
        <w:rPr>
          <w:color w:val="1F497D" w:themeColor="text2"/>
        </w:rPr>
        <w:t xml:space="preserve">Tender No. ______________________________ Date: ________________ </w:t>
      </w:r>
    </w:p>
    <w:p w:rsidR="00257AA5" w:rsidRPr="001E259E" w:rsidRDefault="00257AA5" w:rsidP="00257AA5">
      <w:pPr>
        <w:rPr>
          <w:color w:val="1F497D" w:themeColor="text2"/>
        </w:rPr>
      </w:pPr>
      <w:r w:rsidRPr="001E259E">
        <w:rPr>
          <w:color w:val="1F497D" w:themeColor="text2"/>
        </w:rPr>
        <w:t xml:space="preserve">“I have read the clause regarding restrictions on procurement from a bidder of a country which shares a land border with India; I certify that M/s. _____________________________________ is not from such a country. </w:t>
      </w:r>
    </w:p>
    <w:p w:rsidR="00257AA5" w:rsidRPr="001E259E" w:rsidRDefault="00257AA5" w:rsidP="00257AA5">
      <w:pPr>
        <w:rPr>
          <w:color w:val="1F497D" w:themeColor="text2"/>
        </w:rPr>
      </w:pPr>
    </w:p>
    <w:p w:rsidR="00257AA5" w:rsidRPr="001E259E" w:rsidRDefault="00257AA5" w:rsidP="00257AA5">
      <w:pPr>
        <w:rPr>
          <w:color w:val="1F497D" w:themeColor="text2"/>
        </w:rPr>
      </w:pPr>
    </w:p>
    <w:p w:rsidR="00257AA5" w:rsidRDefault="00257AA5" w:rsidP="00257AA5">
      <w:pPr>
        <w:rPr>
          <w:color w:val="1F497D" w:themeColor="text2"/>
        </w:rPr>
      </w:pPr>
      <w:r w:rsidRPr="001E259E">
        <w:rPr>
          <w:color w:val="1F497D" w:themeColor="text2"/>
        </w:rPr>
        <w:t xml:space="preserve">For and on behalf of (Name of firm/entity) Authorized signatory </w:t>
      </w:r>
    </w:p>
    <w:p w:rsidR="00732C0B" w:rsidRDefault="00732C0B" w:rsidP="00257AA5">
      <w:pPr>
        <w:rPr>
          <w:color w:val="1F497D" w:themeColor="text2"/>
        </w:rPr>
      </w:pPr>
    </w:p>
    <w:p w:rsidR="00732C0B" w:rsidRDefault="00732C0B" w:rsidP="00257AA5">
      <w:pPr>
        <w:rPr>
          <w:color w:val="1F497D" w:themeColor="text2"/>
        </w:rPr>
      </w:pPr>
    </w:p>
    <w:p w:rsidR="00732C0B" w:rsidRPr="001E259E" w:rsidRDefault="00732C0B" w:rsidP="00257AA5">
      <w:pPr>
        <w:rPr>
          <w:color w:val="1F497D" w:themeColor="text2"/>
        </w:rPr>
      </w:pPr>
    </w:p>
    <w:p w:rsidR="00257AA5" w:rsidRPr="001E259E" w:rsidRDefault="00257AA5" w:rsidP="00257AA5">
      <w:pPr>
        <w:autoSpaceDE w:val="0"/>
        <w:ind w:left="705" w:hanging="705"/>
        <w:jc w:val="both"/>
        <w:rPr>
          <w:rFonts w:eastAsia="Arial"/>
          <w:color w:val="1F497D" w:themeColor="text2"/>
        </w:rPr>
      </w:pPr>
    </w:p>
    <w:p w:rsidR="00257AA5" w:rsidRPr="001E259E" w:rsidRDefault="00257AA5" w:rsidP="00257AA5">
      <w:pPr>
        <w:jc w:val="right"/>
        <w:rPr>
          <w:color w:val="1F497D" w:themeColor="text2"/>
          <w:u w:val="single"/>
        </w:rPr>
      </w:pPr>
      <w:r w:rsidRPr="001E259E">
        <w:rPr>
          <w:color w:val="1F497D" w:themeColor="text2"/>
          <w:u w:val="single"/>
        </w:rPr>
        <w:t>ANNEXURE – VII</w:t>
      </w:r>
      <w:r>
        <w:rPr>
          <w:color w:val="1F497D" w:themeColor="text2"/>
          <w:u w:val="single"/>
        </w:rPr>
        <w:t>I</w:t>
      </w:r>
    </w:p>
    <w:p w:rsidR="00257AA5" w:rsidRPr="001E259E" w:rsidRDefault="00257AA5" w:rsidP="00257AA5">
      <w:pPr>
        <w:rPr>
          <w:color w:val="1F497D" w:themeColor="text2"/>
          <w:u w:val="single"/>
        </w:rPr>
      </w:pPr>
    </w:p>
    <w:p w:rsidR="00257AA5" w:rsidRPr="001E259E" w:rsidRDefault="00257AA5" w:rsidP="00257AA5">
      <w:pPr>
        <w:jc w:val="center"/>
        <w:rPr>
          <w:b/>
          <w:color w:val="1F497D" w:themeColor="text2"/>
          <w:u w:val="single"/>
        </w:rPr>
      </w:pPr>
      <w:r w:rsidRPr="001E259E">
        <w:rPr>
          <w:b/>
          <w:color w:val="1F497D" w:themeColor="text2"/>
          <w:u w:val="single"/>
        </w:rPr>
        <w:t>Certificate with regard to the bidder having a land border with India</w:t>
      </w:r>
    </w:p>
    <w:p w:rsidR="00257AA5" w:rsidRPr="001E259E" w:rsidRDefault="00257AA5" w:rsidP="00257AA5">
      <w:pPr>
        <w:rPr>
          <w:color w:val="1F497D" w:themeColor="text2"/>
        </w:rPr>
      </w:pPr>
    </w:p>
    <w:p w:rsidR="00257AA5" w:rsidRPr="001E259E" w:rsidRDefault="00257AA5" w:rsidP="00257AA5">
      <w:pPr>
        <w:rPr>
          <w:color w:val="1F497D" w:themeColor="text2"/>
        </w:rPr>
      </w:pPr>
      <w:r w:rsidRPr="001E259E">
        <w:rPr>
          <w:color w:val="1F497D" w:themeColor="text2"/>
        </w:rPr>
        <w:t xml:space="preserve"> Tender No. ______________________________ Date: ________________</w:t>
      </w:r>
    </w:p>
    <w:p w:rsidR="00257AA5" w:rsidRPr="001E259E" w:rsidRDefault="00257AA5" w:rsidP="00257AA5">
      <w:pPr>
        <w:rPr>
          <w:color w:val="1F497D" w:themeColor="text2"/>
        </w:rPr>
      </w:pPr>
    </w:p>
    <w:p w:rsidR="00257AA5" w:rsidRPr="001E259E" w:rsidRDefault="00257AA5" w:rsidP="00257AA5">
      <w:pPr>
        <w:rPr>
          <w:color w:val="1F497D" w:themeColor="text2"/>
        </w:rPr>
      </w:pPr>
      <w:r w:rsidRPr="001E259E">
        <w:rPr>
          <w:color w:val="1F497D" w:themeColor="text2"/>
        </w:rPr>
        <w:t xml:space="preserve"> I hereby certify that, M/s. ________________________________ fulfills all requirements in this regard and is eligible to be considered. [Evidence of valid registration by the Competent Authority should be attached.</w:t>
      </w:r>
    </w:p>
    <w:p w:rsidR="00257AA5" w:rsidRPr="001E259E" w:rsidRDefault="00257AA5" w:rsidP="00257AA5">
      <w:pPr>
        <w:rPr>
          <w:color w:val="1F497D" w:themeColor="text2"/>
        </w:rPr>
      </w:pPr>
    </w:p>
    <w:p w:rsidR="00257AA5" w:rsidRPr="001E259E" w:rsidRDefault="00257AA5" w:rsidP="00257AA5">
      <w:pPr>
        <w:rPr>
          <w:color w:val="1F497D" w:themeColor="text2"/>
        </w:rPr>
      </w:pPr>
    </w:p>
    <w:p w:rsidR="00257AA5" w:rsidRPr="001E259E" w:rsidRDefault="00257AA5" w:rsidP="00257AA5">
      <w:pPr>
        <w:rPr>
          <w:color w:val="1F497D" w:themeColor="text2"/>
        </w:rPr>
      </w:pPr>
      <w:r w:rsidRPr="001E259E">
        <w:rPr>
          <w:color w:val="1F497D" w:themeColor="text2"/>
        </w:rPr>
        <w:t xml:space="preserve">For and on behalf of (Name of firm/entity) Authorized signatory </w:t>
      </w:r>
    </w:p>
    <w:p w:rsidR="00D35B54" w:rsidRPr="0019258D" w:rsidRDefault="00D35B54" w:rsidP="00D35B54">
      <w:pPr>
        <w:pStyle w:val="BodyTextIndent"/>
        <w:spacing w:line="276" w:lineRule="auto"/>
        <w:ind w:left="0"/>
        <w:jc w:val="center"/>
        <w:rPr>
          <w:rFonts w:asciiTheme="majorHAnsi" w:eastAsia="Arial" w:hAnsiTheme="majorHAnsi" w:cstheme="minorHAnsi"/>
          <w:color w:val="000000"/>
          <w:sz w:val="22"/>
          <w:szCs w:val="22"/>
        </w:rPr>
      </w:pPr>
    </w:p>
    <w:p w:rsidR="00464664" w:rsidRPr="0019258D" w:rsidRDefault="001F6CA4" w:rsidP="00D35B54">
      <w:pPr>
        <w:pStyle w:val="BodyTextIndent"/>
        <w:spacing w:line="276" w:lineRule="auto"/>
        <w:ind w:left="0"/>
        <w:jc w:val="center"/>
        <w:rPr>
          <w:rFonts w:asciiTheme="majorHAnsi" w:hAnsiTheme="majorHAnsi" w:cs="Arial"/>
        </w:rPr>
      </w:pPr>
      <w:r w:rsidRPr="0019258D">
        <w:rPr>
          <w:rFonts w:asciiTheme="majorHAnsi" w:eastAsia="Arial" w:hAnsiTheme="majorHAnsi"/>
          <w:bCs/>
          <w:color w:val="000000"/>
        </w:rPr>
        <w:br w:type="page"/>
      </w:r>
    </w:p>
    <w:p w:rsidR="00464664" w:rsidRPr="0019258D" w:rsidRDefault="00464664" w:rsidP="009D0551">
      <w:pPr>
        <w:jc w:val="right"/>
        <w:rPr>
          <w:rFonts w:asciiTheme="majorHAnsi" w:hAnsiTheme="majorHAnsi" w:cstheme="minorHAnsi"/>
          <w:b/>
          <w:u w:val="single"/>
        </w:rPr>
      </w:pPr>
      <w:r w:rsidRPr="0019258D">
        <w:rPr>
          <w:rFonts w:asciiTheme="majorHAnsi" w:hAnsiTheme="majorHAnsi" w:cstheme="minorHAnsi"/>
          <w:b/>
          <w:u w:val="single"/>
        </w:rPr>
        <w:lastRenderedPageBreak/>
        <w:t>APPENDIX-</w:t>
      </w:r>
      <w:r w:rsidR="00214150">
        <w:rPr>
          <w:rFonts w:asciiTheme="majorHAnsi" w:hAnsiTheme="majorHAnsi" w:cstheme="minorHAnsi"/>
          <w:b/>
          <w:u w:val="single"/>
        </w:rPr>
        <w:t>I</w:t>
      </w:r>
      <w:r w:rsidRPr="0019258D">
        <w:rPr>
          <w:rFonts w:asciiTheme="majorHAnsi" w:hAnsiTheme="majorHAnsi" w:cstheme="minorHAnsi"/>
          <w:b/>
          <w:u w:val="single"/>
        </w:rPr>
        <w:t>X</w:t>
      </w:r>
    </w:p>
    <w:p w:rsidR="00E67994" w:rsidRPr="0019258D" w:rsidRDefault="00E67994" w:rsidP="00464664">
      <w:pPr>
        <w:jc w:val="right"/>
        <w:rPr>
          <w:rFonts w:asciiTheme="majorHAnsi" w:hAnsiTheme="majorHAnsi" w:cstheme="minorHAnsi"/>
          <w:b/>
          <w:u w:val="single"/>
        </w:rPr>
      </w:pPr>
    </w:p>
    <w:tbl>
      <w:tblPr>
        <w:tblW w:w="9540" w:type="dxa"/>
        <w:tblInd w:w="108" w:type="dxa"/>
        <w:tblLayout w:type="fixed"/>
        <w:tblLook w:val="04A0"/>
      </w:tblPr>
      <w:tblGrid>
        <w:gridCol w:w="709"/>
        <w:gridCol w:w="3827"/>
        <w:gridCol w:w="5004"/>
      </w:tblGrid>
      <w:tr w:rsidR="00464664" w:rsidRPr="0019258D" w:rsidTr="00475CC6">
        <w:trPr>
          <w:trHeight w:val="360"/>
        </w:trPr>
        <w:tc>
          <w:tcPr>
            <w:tcW w:w="9540" w:type="dxa"/>
            <w:gridSpan w:val="3"/>
            <w:tcBorders>
              <w:top w:val="nil"/>
              <w:left w:val="nil"/>
              <w:bottom w:val="nil"/>
              <w:right w:val="nil"/>
            </w:tcBorders>
            <w:shd w:val="clear" w:color="auto" w:fill="auto"/>
            <w:noWrap/>
            <w:hideMark/>
          </w:tcPr>
          <w:p w:rsidR="00803FE8" w:rsidRDefault="00464664" w:rsidP="00964D94">
            <w:pPr>
              <w:jc w:val="center"/>
              <w:rPr>
                <w:rFonts w:asciiTheme="majorHAnsi" w:hAnsiTheme="majorHAnsi" w:cstheme="minorHAnsi"/>
                <w:b/>
                <w:bCs/>
                <w:sz w:val="28"/>
                <w:szCs w:val="28"/>
              </w:rPr>
            </w:pPr>
            <w:bookmarkStart w:id="1" w:name="RANGE!A1:C53"/>
            <w:r w:rsidRPr="0019258D">
              <w:rPr>
                <w:rFonts w:asciiTheme="majorHAnsi" w:hAnsiTheme="majorHAnsi" w:cstheme="minorHAnsi"/>
                <w:b/>
                <w:bCs/>
                <w:sz w:val="28"/>
                <w:szCs w:val="28"/>
              </w:rPr>
              <w:t xml:space="preserve">Appendix-1 to Section 4 Part A of Chapter 4 </w:t>
            </w:r>
          </w:p>
          <w:p w:rsidR="00464664" w:rsidRPr="0019258D" w:rsidRDefault="00464664" w:rsidP="00964D94">
            <w:pPr>
              <w:jc w:val="center"/>
              <w:rPr>
                <w:rFonts w:asciiTheme="majorHAnsi" w:hAnsiTheme="majorHAnsi" w:cstheme="minorHAnsi"/>
                <w:b/>
                <w:bCs/>
                <w:sz w:val="28"/>
                <w:szCs w:val="28"/>
              </w:rPr>
            </w:pPr>
            <w:r w:rsidRPr="0019258D">
              <w:rPr>
                <w:rFonts w:asciiTheme="majorHAnsi" w:hAnsiTheme="majorHAnsi" w:cstheme="minorHAnsi"/>
                <w:b/>
                <w:bCs/>
                <w:sz w:val="28"/>
                <w:szCs w:val="28"/>
              </w:rPr>
              <w:t>(Standard Tender Enquiry Document)</w:t>
            </w:r>
            <w:bookmarkEnd w:id="1"/>
          </w:p>
        </w:tc>
      </w:tr>
      <w:tr w:rsidR="00464664" w:rsidRPr="0019258D" w:rsidTr="00475CC6">
        <w:trPr>
          <w:trHeight w:val="345"/>
        </w:trPr>
        <w:tc>
          <w:tcPr>
            <w:tcW w:w="709" w:type="dxa"/>
            <w:tcBorders>
              <w:top w:val="nil"/>
              <w:left w:val="nil"/>
              <w:bottom w:val="nil"/>
              <w:right w:val="nil"/>
            </w:tcBorders>
            <w:shd w:val="clear" w:color="auto" w:fill="auto"/>
            <w:noWrap/>
            <w:vAlign w:val="bottom"/>
            <w:hideMark/>
          </w:tcPr>
          <w:p w:rsidR="00464664" w:rsidRPr="0019258D" w:rsidRDefault="00464664" w:rsidP="00964D94">
            <w:pPr>
              <w:rPr>
                <w:rFonts w:asciiTheme="majorHAnsi" w:hAnsiTheme="majorHAnsi" w:cstheme="minorHAnsi"/>
                <w:sz w:val="22"/>
                <w:szCs w:val="22"/>
              </w:rPr>
            </w:pPr>
          </w:p>
        </w:tc>
        <w:tc>
          <w:tcPr>
            <w:tcW w:w="3827" w:type="dxa"/>
            <w:tcBorders>
              <w:top w:val="nil"/>
              <w:left w:val="nil"/>
              <w:bottom w:val="nil"/>
              <w:right w:val="nil"/>
            </w:tcBorders>
            <w:shd w:val="clear" w:color="auto" w:fill="auto"/>
            <w:hideMark/>
          </w:tcPr>
          <w:p w:rsidR="00464664" w:rsidRPr="0019258D" w:rsidRDefault="00464664" w:rsidP="00964D94">
            <w:pPr>
              <w:rPr>
                <w:rFonts w:asciiTheme="majorHAnsi" w:hAnsiTheme="majorHAnsi" w:cstheme="minorHAnsi"/>
                <w:b/>
                <w:bCs/>
                <w:sz w:val="22"/>
                <w:szCs w:val="22"/>
              </w:rPr>
            </w:pPr>
          </w:p>
        </w:tc>
        <w:tc>
          <w:tcPr>
            <w:tcW w:w="5004" w:type="dxa"/>
            <w:tcBorders>
              <w:top w:val="nil"/>
              <w:left w:val="nil"/>
              <w:bottom w:val="nil"/>
              <w:right w:val="nil"/>
            </w:tcBorders>
            <w:shd w:val="clear" w:color="auto" w:fill="auto"/>
            <w:hideMark/>
          </w:tcPr>
          <w:p w:rsidR="00464664" w:rsidRPr="0019258D" w:rsidRDefault="00464664" w:rsidP="00E67994">
            <w:pPr>
              <w:rPr>
                <w:rFonts w:asciiTheme="majorHAnsi" w:hAnsiTheme="majorHAnsi" w:cstheme="minorHAnsi"/>
                <w:b/>
                <w:bCs/>
                <w:sz w:val="22"/>
                <w:szCs w:val="22"/>
              </w:rPr>
            </w:pPr>
          </w:p>
        </w:tc>
      </w:tr>
      <w:tr w:rsidR="00464664" w:rsidRPr="0019258D" w:rsidTr="00475CC6">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b/>
                <w:bCs/>
                <w:sz w:val="22"/>
                <w:szCs w:val="22"/>
              </w:rPr>
            </w:pPr>
            <w:r w:rsidRPr="0019258D">
              <w:rPr>
                <w:rFonts w:asciiTheme="majorHAnsi" w:hAnsiTheme="majorHAnsi" w:cstheme="minorHAnsi"/>
                <w:b/>
                <w:bCs/>
                <w:sz w:val="22"/>
                <w:szCs w:val="22"/>
              </w:rPr>
              <w:t>S. No.</w:t>
            </w:r>
          </w:p>
        </w:tc>
        <w:tc>
          <w:tcPr>
            <w:tcW w:w="3827" w:type="dxa"/>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b/>
                <w:bCs/>
                <w:sz w:val="22"/>
                <w:szCs w:val="22"/>
              </w:rPr>
            </w:pPr>
            <w:r w:rsidRPr="0019258D">
              <w:rPr>
                <w:rFonts w:asciiTheme="majorHAnsi" w:hAnsiTheme="majorHAnsi" w:cstheme="minorHAnsi"/>
                <w:b/>
                <w:bCs/>
                <w:sz w:val="22"/>
                <w:szCs w:val="22"/>
              </w:rPr>
              <w:t>Defaults of the bidder / vendor.</w:t>
            </w:r>
          </w:p>
        </w:tc>
        <w:tc>
          <w:tcPr>
            <w:tcW w:w="5004" w:type="dxa"/>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b/>
                <w:bCs/>
                <w:sz w:val="22"/>
                <w:szCs w:val="22"/>
              </w:rPr>
            </w:pPr>
            <w:r w:rsidRPr="0019258D">
              <w:rPr>
                <w:rFonts w:asciiTheme="majorHAnsi" w:hAnsiTheme="majorHAnsi" w:cstheme="minorHAnsi"/>
                <w:b/>
                <w:bCs/>
                <w:sz w:val="22"/>
                <w:szCs w:val="22"/>
              </w:rPr>
              <w:t xml:space="preserve">Action to be taken </w:t>
            </w:r>
          </w:p>
        </w:tc>
      </w:tr>
      <w:tr w:rsidR="00464664" w:rsidRPr="0019258D" w:rsidTr="00475CC6">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r w:rsidRPr="0019258D">
              <w:rPr>
                <w:rFonts w:asciiTheme="majorHAnsi" w:hAnsiTheme="majorHAnsi" w:cstheme="minorHAnsi"/>
                <w:sz w:val="22"/>
                <w:szCs w:val="22"/>
              </w:rPr>
              <w:t>A</w:t>
            </w:r>
          </w:p>
        </w:tc>
        <w:tc>
          <w:tcPr>
            <w:tcW w:w="3827" w:type="dxa"/>
            <w:tcBorders>
              <w:top w:val="nil"/>
              <w:left w:val="nil"/>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r w:rsidRPr="0019258D">
              <w:rPr>
                <w:rFonts w:asciiTheme="majorHAnsi" w:hAnsiTheme="majorHAnsi" w:cstheme="minorHAnsi"/>
                <w:sz w:val="22"/>
                <w:szCs w:val="22"/>
              </w:rPr>
              <w:t>B</w:t>
            </w:r>
          </w:p>
        </w:tc>
        <w:tc>
          <w:tcPr>
            <w:tcW w:w="5004" w:type="dxa"/>
            <w:tcBorders>
              <w:top w:val="nil"/>
              <w:left w:val="nil"/>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r w:rsidRPr="0019258D">
              <w:rPr>
                <w:rFonts w:asciiTheme="majorHAnsi" w:hAnsiTheme="majorHAnsi" w:cstheme="minorHAnsi"/>
                <w:sz w:val="22"/>
                <w:szCs w:val="22"/>
              </w:rPr>
              <w:t>C</w:t>
            </w:r>
          </w:p>
        </w:tc>
      </w:tr>
      <w:tr w:rsidR="00464664" w:rsidRPr="0019258D" w:rsidTr="00475CC6">
        <w:trPr>
          <w:trHeight w:val="34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r w:rsidRPr="0019258D">
              <w:rPr>
                <w:rFonts w:asciiTheme="majorHAnsi" w:hAnsiTheme="majorHAnsi" w:cstheme="minorHAnsi"/>
                <w:sz w:val="22"/>
                <w:szCs w:val="22"/>
              </w:rPr>
              <w:t>1(a)</w:t>
            </w:r>
          </w:p>
        </w:tc>
        <w:tc>
          <w:tcPr>
            <w:tcW w:w="3827" w:type="dxa"/>
            <w:tcBorders>
              <w:top w:val="nil"/>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 xml:space="preserve">Submitting fake / forged   </w:t>
            </w:r>
          </w:p>
        </w:tc>
        <w:tc>
          <w:tcPr>
            <w:tcW w:w="5004" w:type="dxa"/>
            <w:vMerge w:val="restart"/>
            <w:tcBorders>
              <w:top w:val="nil"/>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i)  Rejection of tender bid of respective Vendor.                                                                   ii)  Banning of business for 3 years which implies barring further dealing with the vendor for procurement of Goods &amp; Services including participation in future tenders invited by BSNL for 3 years from date of issue of banning order.                                                                            iii)  Termination</w:t>
            </w:r>
            <w:r w:rsidRPr="0019258D">
              <w:rPr>
                <w:rFonts w:asciiTheme="majorHAnsi" w:hAnsiTheme="majorHAnsi" w:cstheme="minorHAnsi"/>
                <w:b/>
                <w:bCs/>
                <w:sz w:val="22"/>
                <w:szCs w:val="22"/>
              </w:rPr>
              <w:t xml:space="preserve">/ </w:t>
            </w:r>
            <w:r w:rsidRPr="0019258D">
              <w:rPr>
                <w:rFonts w:asciiTheme="majorHAnsi" w:hAnsiTheme="majorHAnsi" w:cstheme="minorHAnsi"/>
                <w:sz w:val="22"/>
                <w:szCs w:val="22"/>
              </w:rPr>
              <w:t xml:space="preserve">Short Closure of PO/WO, if issued. This implies non-acceptance of further supplies / work &amp; services except to make the already received material work/ complete work in hand. </w:t>
            </w:r>
          </w:p>
        </w:tc>
      </w:tr>
      <w:tr w:rsidR="00464664" w:rsidRPr="0019258D" w:rsidTr="006B4892">
        <w:trPr>
          <w:trHeight w:val="848"/>
        </w:trPr>
        <w:tc>
          <w:tcPr>
            <w:tcW w:w="709" w:type="dxa"/>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c>
          <w:tcPr>
            <w:tcW w:w="3827" w:type="dxa"/>
            <w:tcBorders>
              <w:top w:val="nil"/>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a) Bank Instruments with the bid to meet terms &amp; condition of tender in respect of tender fee and/ or EMD;</w:t>
            </w:r>
          </w:p>
        </w:tc>
        <w:tc>
          <w:tcPr>
            <w:tcW w:w="5004" w:type="dxa"/>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r>
      <w:tr w:rsidR="006B4892" w:rsidRPr="0019258D" w:rsidTr="00EE621C">
        <w:trPr>
          <w:trHeight w:val="1449"/>
        </w:trPr>
        <w:tc>
          <w:tcPr>
            <w:tcW w:w="709" w:type="dxa"/>
            <w:vMerge/>
            <w:tcBorders>
              <w:top w:val="nil"/>
              <w:left w:val="single" w:sz="4" w:space="0" w:color="auto"/>
              <w:bottom w:val="single" w:sz="4" w:space="0" w:color="auto"/>
              <w:right w:val="single" w:sz="4" w:space="0" w:color="auto"/>
            </w:tcBorders>
            <w:vAlign w:val="center"/>
            <w:hideMark/>
          </w:tcPr>
          <w:p w:rsidR="006B4892" w:rsidRPr="0019258D" w:rsidRDefault="006B4892" w:rsidP="00964D94">
            <w:pPr>
              <w:rPr>
                <w:rFonts w:asciiTheme="majorHAnsi" w:hAnsiTheme="majorHAnsi" w:cstheme="minorHAnsi"/>
                <w:sz w:val="22"/>
                <w:szCs w:val="22"/>
              </w:rPr>
            </w:pPr>
          </w:p>
        </w:tc>
        <w:tc>
          <w:tcPr>
            <w:tcW w:w="3827" w:type="dxa"/>
            <w:tcBorders>
              <w:top w:val="nil"/>
              <w:left w:val="nil"/>
              <w:right w:val="single" w:sz="4" w:space="0" w:color="auto"/>
            </w:tcBorders>
            <w:shd w:val="clear" w:color="auto" w:fill="auto"/>
            <w:hideMark/>
          </w:tcPr>
          <w:p w:rsidR="006B4892" w:rsidRPr="0019258D" w:rsidRDefault="006B4892" w:rsidP="00964D94">
            <w:pPr>
              <w:rPr>
                <w:rFonts w:asciiTheme="majorHAnsi" w:hAnsiTheme="majorHAnsi" w:cstheme="minorHAnsi"/>
                <w:sz w:val="22"/>
                <w:szCs w:val="22"/>
              </w:rPr>
            </w:pPr>
            <w:r w:rsidRPr="0019258D">
              <w:rPr>
                <w:rFonts w:asciiTheme="majorHAnsi" w:hAnsiTheme="majorHAnsi" w:cstheme="minorHAnsi"/>
                <w:sz w:val="22"/>
                <w:szCs w:val="22"/>
              </w:rPr>
              <w:t>b) Certificate for claiming exemption in respect of tender fee and/ or EMD;</w:t>
            </w:r>
          </w:p>
          <w:p w:rsidR="000B74C5" w:rsidRDefault="006B4892" w:rsidP="00964D94">
            <w:pPr>
              <w:rPr>
                <w:rFonts w:ascii="Arial Narrow" w:hAnsi="Arial Narrow" w:cs="Arial"/>
                <w:sz w:val="22"/>
                <w:szCs w:val="22"/>
              </w:rPr>
            </w:pPr>
            <w:r w:rsidRPr="0019258D">
              <w:rPr>
                <w:rFonts w:asciiTheme="majorHAnsi" w:hAnsiTheme="majorHAnsi" w:cstheme="minorHAnsi"/>
                <w:sz w:val="22"/>
                <w:szCs w:val="22"/>
              </w:rPr>
              <w:t>and detection of default at any stage from receipt of bids till award of APO/ issue of PO/WO.</w:t>
            </w:r>
            <w:r w:rsidR="000B74C5" w:rsidRPr="00447AAA">
              <w:rPr>
                <w:rFonts w:ascii="Arial Narrow" w:hAnsi="Arial Narrow" w:cs="Arial"/>
                <w:sz w:val="22"/>
                <w:szCs w:val="22"/>
              </w:rPr>
              <w:t xml:space="preserve"> </w:t>
            </w:r>
          </w:p>
          <w:p w:rsidR="000B74C5" w:rsidRDefault="000B74C5" w:rsidP="00964D94">
            <w:pPr>
              <w:rPr>
                <w:rFonts w:ascii="Arial Narrow" w:hAnsi="Arial Narrow" w:cs="Arial"/>
                <w:sz w:val="22"/>
                <w:szCs w:val="22"/>
              </w:rPr>
            </w:pPr>
          </w:p>
          <w:p w:rsidR="006B4892" w:rsidRPr="0019258D" w:rsidRDefault="000B74C5" w:rsidP="00964D94">
            <w:pPr>
              <w:rPr>
                <w:rFonts w:asciiTheme="majorHAnsi" w:hAnsiTheme="majorHAnsi" w:cstheme="minorHAnsi"/>
                <w:sz w:val="22"/>
                <w:szCs w:val="22"/>
              </w:rPr>
            </w:pPr>
            <w:r w:rsidRPr="00447AAA">
              <w:rPr>
                <w:rFonts w:ascii="Arial Narrow" w:hAnsi="Arial Narrow" w:cs="Arial"/>
                <w:sz w:val="22"/>
                <w:szCs w:val="22"/>
              </w:rPr>
              <w:t>and detection of default at any stage from receipt of bids till award of APO/ issue of PO/WO.</w:t>
            </w:r>
          </w:p>
        </w:tc>
        <w:tc>
          <w:tcPr>
            <w:tcW w:w="5004" w:type="dxa"/>
            <w:vMerge/>
            <w:tcBorders>
              <w:top w:val="nil"/>
              <w:left w:val="single" w:sz="4" w:space="0" w:color="auto"/>
              <w:bottom w:val="single" w:sz="4" w:space="0" w:color="auto"/>
              <w:right w:val="single" w:sz="4" w:space="0" w:color="auto"/>
            </w:tcBorders>
            <w:vAlign w:val="center"/>
            <w:hideMark/>
          </w:tcPr>
          <w:p w:rsidR="006B4892" w:rsidRPr="0019258D" w:rsidRDefault="006B4892" w:rsidP="00964D94">
            <w:pPr>
              <w:rPr>
                <w:rFonts w:asciiTheme="majorHAnsi" w:hAnsiTheme="majorHAnsi" w:cstheme="minorHAnsi"/>
                <w:sz w:val="22"/>
                <w:szCs w:val="22"/>
              </w:rPr>
            </w:pPr>
          </w:p>
        </w:tc>
      </w:tr>
      <w:tr w:rsidR="00464664" w:rsidRPr="0019258D" w:rsidTr="006F18DD">
        <w:trPr>
          <w:trHeight w:val="523"/>
        </w:trPr>
        <w:tc>
          <w:tcPr>
            <w:tcW w:w="709" w:type="dxa"/>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c>
          <w:tcPr>
            <w:tcW w:w="8831" w:type="dxa"/>
            <w:gridSpan w:val="2"/>
            <w:tcBorders>
              <w:top w:val="single" w:sz="4" w:space="0" w:color="auto"/>
              <w:left w:val="nil"/>
              <w:bottom w:val="single" w:sz="4" w:space="0" w:color="auto"/>
              <w:right w:val="single" w:sz="4" w:space="0" w:color="auto"/>
            </w:tcBorders>
            <w:shd w:val="clear" w:color="auto" w:fill="auto"/>
            <w:hideMark/>
          </w:tcPr>
          <w:p w:rsidR="00464664" w:rsidRPr="0019258D" w:rsidRDefault="00464664" w:rsidP="00544A15">
            <w:pPr>
              <w:tabs>
                <w:tab w:val="left" w:pos="1026"/>
              </w:tabs>
              <w:ind w:left="1026" w:hanging="1026"/>
              <w:rPr>
                <w:rFonts w:asciiTheme="majorHAnsi" w:hAnsiTheme="majorHAnsi" w:cstheme="minorHAnsi"/>
                <w:sz w:val="22"/>
                <w:szCs w:val="22"/>
              </w:rPr>
            </w:pPr>
            <w:r w:rsidRPr="0019258D">
              <w:rPr>
                <w:rFonts w:asciiTheme="majorHAnsi" w:hAnsiTheme="majorHAnsi" w:cstheme="minorHAnsi"/>
                <w:b/>
                <w:bCs/>
                <w:sz w:val="22"/>
                <w:szCs w:val="22"/>
              </w:rPr>
              <w:t>Note 1:</w:t>
            </w:r>
            <w:r w:rsidRPr="0019258D">
              <w:rPr>
                <w:rFonts w:asciiTheme="majorHAnsi" w:hAnsiTheme="majorHAnsi" w:cstheme="minorHAnsi"/>
                <w:sz w:val="22"/>
                <w:szCs w:val="22"/>
              </w:rPr>
              <w:t>-  However, in this case the performance guarantee if alright will not be forfeited.</w:t>
            </w:r>
          </w:p>
        </w:tc>
      </w:tr>
      <w:tr w:rsidR="00464664" w:rsidRPr="0019258D" w:rsidTr="00475CC6">
        <w:trPr>
          <w:trHeight w:val="420"/>
        </w:trPr>
        <w:tc>
          <w:tcPr>
            <w:tcW w:w="709" w:type="dxa"/>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c>
          <w:tcPr>
            <w:tcW w:w="8831" w:type="dxa"/>
            <w:gridSpan w:val="2"/>
            <w:tcBorders>
              <w:top w:val="single" w:sz="4" w:space="0" w:color="auto"/>
              <w:left w:val="nil"/>
              <w:bottom w:val="single" w:sz="4" w:space="0" w:color="auto"/>
              <w:right w:val="single" w:sz="4" w:space="0" w:color="auto"/>
            </w:tcBorders>
            <w:shd w:val="clear" w:color="auto" w:fill="auto"/>
            <w:hideMark/>
          </w:tcPr>
          <w:p w:rsidR="00464664" w:rsidRPr="0019258D" w:rsidRDefault="00464664" w:rsidP="006F18DD">
            <w:pPr>
              <w:ind w:left="1026" w:hanging="1026"/>
              <w:rPr>
                <w:rFonts w:asciiTheme="majorHAnsi" w:hAnsiTheme="majorHAnsi" w:cstheme="minorHAnsi"/>
                <w:sz w:val="22"/>
                <w:szCs w:val="22"/>
              </w:rPr>
            </w:pPr>
            <w:r w:rsidRPr="0019258D">
              <w:rPr>
                <w:rFonts w:asciiTheme="majorHAnsi" w:hAnsiTheme="majorHAnsi" w:cstheme="minorHAnsi"/>
                <w:b/>
                <w:bCs/>
                <w:sz w:val="22"/>
                <w:szCs w:val="22"/>
              </w:rPr>
              <w:t>Note 2:</w:t>
            </w:r>
            <w:r w:rsidRPr="0019258D">
              <w:rPr>
                <w:rFonts w:asciiTheme="majorHAnsi" w:hAnsiTheme="majorHAnsi" w:cstheme="minorHAnsi"/>
                <w:sz w:val="22"/>
                <w:szCs w:val="22"/>
              </w:rPr>
              <w:t>-  Payment for already received supplies/ completed work shall be made as per terms &amp; conditions of PO/ WO.</w:t>
            </w:r>
          </w:p>
        </w:tc>
      </w:tr>
      <w:tr w:rsidR="00E326C2" w:rsidRPr="0019258D" w:rsidTr="00475CC6">
        <w:trPr>
          <w:trHeight w:val="1860"/>
        </w:trPr>
        <w:tc>
          <w:tcPr>
            <w:tcW w:w="709" w:type="dxa"/>
            <w:vMerge w:val="restart"/>
            <w:tcBorders>
              <w:top w:val="nil"/>
              <w:left w:val="single" w:sz="4" w:space="0" w:color="auto"/>
              <w:right w:val="single" w:sz="4" w:space="0" w:color="auto"/>
            </w:tcBorders>
            <w:shd w:val="clear" w:color="auto" w:fill="auto"/>
            <w:hideMark/>
          </w:tcPr>
          <w:p w:rsidR="00E326C2" w:rsidRPr="0019258D" w:rsidRDefault="00E326C2" w:rsidP="00964D94">
            <w:pPr>
              <w:jc w:val="center"/>
              <w:rPr>
                <w:rFonts w:asciiTheme="majorHAnsi" w:hAnsiTheme="majorHAnsi" w:cstheme="minorHAnsi"/>
                <w:sz w:val="22"/>
                <w:szCs w:val="22"/>
              </w:rPr>
            </w:pPr>
            <w:r w:rsidRPr="0019258D">
              <w:rPr>
                <w:rFonts w:asciiTheme="majorHAnsi" w:hAnsiTheme="majorHAnsi" w:cstheme="minorHAnsi"/>
                <w:sz w:val="22"/>
                <w:szCs w:val="22"/>
              </w:rPr>
              <w:t>1(b)</w:t>
            </w: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p w:rsidR="00E326C2" w:rsidRPr="0019258D" w:rsidRDefault="00E326C2" w:rsidP="00964D94">
            <w:pPr>
              <w:rPr>
                <w:rFonts w:asciiTheme="majorHAnsi" w:hAnsiTheme="majorHAnsi" w:cstheme="minorHAnsi"/>
                <w:sz w:val="22"/>
                <w:szCs w:val="22"/>
              </w:rPr>
            </w:pPr>
          </w:p>
        </w:tc>
        <w:tc>
          <w:tcPr>
            <w:tcW w:w="3827" w:type="dxa"/>
            <w:tcBorders>
              <w:top w:val="nil"/>
              <w:left w:val="nil"/>
              <w:bottom w:val="single" w:sz="4" w:space="0" w:color="auto"/>
              <w:right w:val="single" w:sz="4" w:space="0" w:color="auto"/>
            </w:tcBorders>
            <w:shd w:val="clear" w:color="auto" w:fill="auto"/>
            <w:hideMark/>
          </w:tcPr>
          <w:p w:rsidR="00E326C2" w:rsidRPr="0019258D" w:rsidRDefault="00E326C2" w:rsidP="00964D94">
            <w:pPr>
              <w:rPr>
                <w:rFonts w:asciiTheme="majorHAnsi" w:hAnsiTheme="majorHAnsi" w:cstheme="minorHAnsi"/>
                <w:sz w:val="22"/>
                <w:szCs w:val="22"/>
              </w:rPr>
            </w:pPr>
            <w:r w:rsidRPr="0019258D">
              <w:rPr>
                <w:rFonts w:asciiTheme="majorHAnsi" w:hAnsiTheme="majorHAnsi" w:cstheme="minorHAnsi"/>
                <w:sz w:val="22"/>
                <w:szCs w:val="22"/>
              </w:rPr>
              <w:t>Submitting fake / forged documents towards meeting eligibility criteria such as experience capability, supply proof, registration with Sales Tax, Income Tax departments etc and as supporting documents towards other terms &amp; conditions with the bid to meet terms &amp; condition of tender :</w:t>
            </w:r>
          </w:p>
        </w:tc>
        <w:tc>
          <w:tcPr>
            <w:tcW w:w="5004" w:type="dxa"/>
            <w:tcBorders>
              <w:top w:val="nil"/>
              <w:left w:val="nil"/>
              <w:bottom w:val="single" w:sz="4" w:space="0" w:color="auto"/>
              <w:right w:val="single" w:sz="4" w:space="0" w:color="auto"/>
            </w:tcBorders>
            <w:shd w:val="clear" w:color="auto" w:fill="auto"/>
            <w:hideMark/>
          </w:tcPr>
          <w:p w:rsidR="00E326C2" w:rsidRPr="0019258D" w:rsidRDefault="00E326C2" w:rsidP="00964D94">
            <w:pPr>
              <w:rPr>
                <w:rFonts w:asciiTheme="majorHAnsi" w:hAnsiTheme="majorHAnsi" w:cstheme="minorHAnsi"/>
                <w:sz w:val="22"/>
                <w:szCs w:val="22"/>
              </w:rPr>
            </w:pPr>
            <w:r w:rsidRPr="0019258D">
              <w:rPr>
                <w:rFonts w:asciiTheme="majorHAnsi" w:hAnsiTheme="majorHAnsi" w:cstheme="minorHAnsi"/>
                <w:sz w:val="22"/>
                <w:szCs w:val="22"/>
              </w:rPr>
              <w:t> </w:t>
            </w:r>
          </w:p>
        </w:tc>
      </w:tr>
      <w:tr w:rsidR="00E326C2" w:rsidRPr="0019258D" w:rsidTr="00475CC6">
        <w:trPr>
          <w:trHeight w:val="660"/>
        </w:trPr>
        <w:tc>
          <w:tcPr>
            <w:tcW w:w="709" w:type="dxa"/>
            <w:vMerge/>
            <w:tcBorders>
              <w:left w:val="single" w:sz="4" w:space="0" w:color="auto"/>
              <w:right w:val="single" w:sz="4" w:space="0" w:color="auto"/>
            </w:tcBorders>
            <w:shd w:val="clear" w:color="auto" w:fill="auto"/>
            <w:vAlign w:val="center"/>
            <w:hideMark/>
          </w:tcPr>
          <w:p w:rsidR="00E326C2" w:rsidRPr="0019258D" w:rsidRDefault="00E326C2" w:rsidP="00964D94">
            <w:pPr>
              <w:rPr>
                <w:rFonts w:asciiTheme="majorHAnsi" w:hAnsiTheme="majorHAnsi" w:cstheme="minorHAnsi"/>
                <w:sz w:val="22"/>
                <w:szCs w:val="22"/>
              </w:rPr>
            </w:pPr>
          </w:p>
        </w:tc>
        <w:tc>
          <w:tcPr>
            <w:tcW w:w="3827" w:type="dxa"/>
            <w:tcBorders>
              <w:top w:val="nil"/>
              <w:left w:val="nil"/>
              <w:bottom w:val="single" w:sz="4" w:space="0" w:color="auto"/>
              <w:right w:val="single" w:sz="4" w:space="0" w:color="auto"/>
            </w:tcBorders>
            <w:shd w:val="clear" w:color="auto" w:fill="auto"/>
            <w:hideMark/>
          </w:tcPr>
          <w:p w:rsidR="00E326C2" w:rsidRPr="0019258D" w:rsidRDefault="00E326C2" w:rsidP="00964D94">
            <w:pPr>
              <w:rPr>
                <w:rFonts w:asciiTheme="majorHAnsi" w:hAnsiTheme="majorHAnsi" w:cstheme="minorHAnsi"/>
                <w:iCs/>
                <w:sz w:val="22"/>
                <w:szCs w:val="22"/>
              </w:rPr>
            </w:pPr>
            <w:r w:rsidRPr="0019258D">
              <w:rPr>
                <w:rFonts w:asciiTheme="majorHAnsi" w:hAnsiTheme="majorHAnsi" w:cstheme="minorHAnsi"/>
                <w:iCs/>
                <w:sz w:val="22"/>
                <w:szCs w:val="22"/>
              </w:rPr>
              <w:t xml:space="preserve">(i) If detection of default is prior to award of APO </w:t>
            </w:r>
          </w:p>
        </w:tc>
        <w:tc>
          <w:tcPr>
            <w:tcW w:w="5004" w:type="dxa"/>
            <w:tcBorders>
              <w:top w:val="nil"/>
              <w:left w:val="nil"/>
              <w:bottom w:val="single" w:sz="4" w:space="0" w:color="auto"/>
              <w:right w:val="single" w:sz="4" w:space="0" w:color="auto"/>
            </w:tcBorders>
            <w:shd w:val="clear" w:color="auto" w:fill="auto"/>
            <w:hideMark/>
          </w:tcPr>
          <w:p w:rsidR="00E326C2" w:rsidRDefault="00E326C2" w:rsidP="00964D94">
            <w:pPr>
              <w:rPr>
                <w:rFonts w:asciiTheme="majorHAnsi" w:hAnsiTheme="majorHAnsi" w:cstheme="minorHAnsi"/>
                <w:sz w:val="22"/>
                <w:szCs w:val="22"/>
              </w:rPr>
            </w:pPr>
            <w:r w:rsidRPr="0019258D">
              <w:rPr>
                <w:rFonts w:asciiTheme="majorHAnsi" w:hAnsiTheme="majorHAnsi" w:cstheme="minorHAnsi"/>
                <w:sz w:val="22"/>
                <w:szCs w:val="22"/>
              </w:rPr>
              <w:t>i) Rejection of Bid &amp;                                                                                              ii) Forfeiture of EMD</w:t>
            </w:r>
            <w:r w:rsidR="00442B7F">
              <w:rPr>
                <w:rFonts w:asciiTheme="majorHAnsi" w:hAnsiTheme="majorHAnsi" w:cstheme="minorHAnsi"/>
                <w:sz w:val="22"/>
                <w:szCs w:val="22"/>
              </w:rPr>
              <w:t>/Banning of business for 3yrs</w:t>
            </w:r>
            <w:r w:rsidRPr="0019258D">
              <w:rPr>
                <w:rFonts w:asciiTheme="majorHAnsi" w:hAnsiTheme="majorHAnsi" w:cstheme="minorHAnsi"/>
                <w:sz w:val="22"/>
                <w:szCs w:val="22"/>
              </w:rPr>
              <w:t>.</w:t>
            </w:r>
          </w:p>
          <w:p w:rsidR="007B6714" w:rsidRPr="0019258D" w:rsidRDefault="007B6714" w:rsidP="00964D94">
            <w:pPr>
              <w:rPr>
                <w:rFonts w:asciiTheme="majorHAnsi" w:hAnsiTheme="majorHAnsi" w:cstheme="minorHAnsi"/>
                <w:sz w:val="22"/>
                <w:szCs w:val="22"/>
              </w:rPr>
            </w:pPr>
            <w:r>
              <w:t>(iii</w:t>
            </w:r>
            <w:r w:rsidRPr="007B6714">
              <w:t>)Banning of business for three years which implies Barring further dealing with the vendor for procurement of Goods &amp; Services including participation in future tenders invited by BSNL for upto three years from date of issue of banning order</w:t>
            </w:r>
          </w:p>
        </w:tc>
      </w:tr>
      <w:tr w:rsidR="00E326C2" w:rsidRPr="0019258D" w:rsidTr="00EE621C">
        <w:trPr>
          <w:trHeight w:val="990"/>
        </w:trPr>
        <w:tc>
          <w:tcPr>
            <w:tcW w:w="709" w:type="dxa"/>
            <w:vMerge/>
            <w:tcBorders>
              <w:left w:val="single" w:sz="4" w:space="0" w:color="auto"/>
              <w:right w:val="single" w:sz="4" w:space="0" w:color="auto"/>
            </w:tcBorders>
            <w:shd w:val="clear" w:color="auto" w:fill="auto"/>
            <w:vAlign w:val="center"/>
            <w:hideMark/>
          </w:tcPr>
          <w:p w:rsidR="00E326C2" w:rsidRPr="0019258D" w:rsidRDefault="00E326C2" w:rsidP="00964D94">
            <w:pPr>
              <w:rPr>
                <w:rFonts w:asciiTheme="majorHAnsi" w:hAnsiTheme="majorHAnsi" w:cstheme="minorHAnsi"/>
                <w:sz w:val="22"/>
                <w:szCs w:val="22"/>
              </w:rPr>
            </w:pPr>
          </w:p>
        </w:tc>
        <w:tc>
          <w:tcPr>
            <w:tcW w:w="3827" w:type="dxa"/>
            <w:tcBorders>
              <w:top w:val="nil"/>
              <w:left w:val="nil"/>
              <w:bottom w:val="single" w:sz="4" w:space="0" w:color="auto"/>
              <w:right w:val="single" w:sz="4" w:space="0" w:color="auto"/>
            </w:tcBorders>
            <w:shd w:val="clear" w:color="auto" w:fill="auto"/>
            <w:hideMark/>
          </w:tcPr>
          <w:p w:rsidR="00E326C2" w:rsidRPr="0019258D" w:rsidRDefault="00E326C2" w:rsidP="00964D94">
            <w:pPr>
              <w:rPr>
                <w:rFonts w:asciiTheme="majorHAnsi" w:hAnsiTheme="majorHAnsi" w:cstheme="minorHAnsi"/>
                <w:iCs/>
                <w:sz w:val="22"/>
                <w:szCs w:val="22"/>
              </w:rPr>
            </w:pPr>
            <w:r w:rsidRPr="0019258D">
              <w:rPr>
                <w:rFonts w:asciiTheme="majorHAnsi" w:hAnsiTheme="majorHAnsi" w:cstheme="minorHAnsi"/>
                <w:iCs/>
                <w:sz w:val="22"/>
                <w:szCs w:val="22"/>
              </w:rPr>
              <w:t xml:space="preserve">(ii) If detection of default after issue of APO but before receipt of PG/ SD (DD,BG etc.) </w:t>
            </w:r>
          </w:p>
        </w:tc>
        <w:tc>
          <w:tcPr>
            <w:tcW w:w="5004" w:type="dxa"/>
            <w:tcBorders>
              <w:top w:val="nil"/>
              <w:left w:val="nil"/>
              <w:bottom w:val="single" w:sz="4" w:space="0" w:color="auto"/>
              <w:right w:val="single" w:sz="4" w:space="0" w:color="auto"/>
            </w:tcBorders>
            <w:shd w:val="clear" w:color="auto" w:fill="auto"/>
            <w:hideMark/>
          </w:tcPr>
          <w:p w:rsidR="00E326C2" w:rsidRPr="007B6714" w:rsidRDefault="00E326C2" w:rsidP="00127A39">
            <w:pPr>
              <w:pStyle w:val="ListParagraph"/>
              <w:numPr>
                <w:ilvl w:val="4"/>
                <w:numId w:val="34"/>
              </w:numPr>
              <w:ind w:left="34" w:firstLine="0"/>
              <w:rPr>
                <w:rFonts w:asciiTheme="majorHAnsi" w:hAnsiTheme="majorHAnsi" w:cstheme="minorHAnsi"/>
                <w:sz w:val="22"/>
                <w:szCs w:val="22"/>
              </w:rPr>
            </w:pPr>
            <w:r w:rsidRPr="007B6714">
              <w:rPr>
                <w:rFonts w:asciiTheme="majorHAnsi" w:hAnsiTheme="majorHAnsi" w:cstheme="minorHAnsi"/>
                <w:sz w:val="22"/>
                <w:szCs w:val="22"/>
              </w:rPr>
              <w:t>Cancellation of APO  ,                                                                                      ii)  Rejection of Bid &amp;                                                                                                iii) Forfeiture of EMD</w:t>
            </w:r>
            <w:r w:rsidR="00442B7F">
              <w:rPr>
                <w:rFonts w:asciiTheme="majorHAnsi" w:hAnsiTheme="majorHAnsi" w:cstheme="minorHAnsi"/>
                <w:sz w:val="22"/>
                <w:szCs w:val="22"/>
              </w:rPr>
              <w:t>/ Banning of business for 3yrs</w:t>
            </w:r>
            <w:r w:rsidRPr="007B6714">
              <w:rPr>
                <w:rFonts w:asciiTheme="majorHAnsi" w:hAnsiTheme="majorHAnsi" w:cstheme="minorHAnsi"/>
                <w:sz w:val="22"/>
                <w:szCs w:val="22"/>
              </w:rPr>
              <w:t>.</w:t>
            </w:r>
          </w:p>
          <w:p w:rsidR="007B6714" w:rsidRPr="007B6714" w:rsidRDefault="007B6714" w:rsidP="00127A39">
            <w:pPr>
              <w:pStyle w:val="ListParagraph"/>
              <w:numPr>
                <w:ilvl w:val="4"/>
                <w:numId w:val="34"/>
              </w:numPr>
              <w:ind w:left="34"/>
              <w:rPr>
                <w:rFonts w:asciiTheme="majorHAnsi" w:hAnsiTheme="majorHAnsi" w:cstheme="minorHAnsi"/>
                <w:sz w:val="22"/>
                <w:szCs w:val="22"/>
              </w:rPr>
            </w:pPr>
            <w:r>
              <w:t>iv</w:t>
            </w:r>
            <w:r w:rsidRPr="007B6714">
              <w:t>)</w:t>
            </w:r>
            <w:r>
              <w:t xml:space="preserve"> </w:t>
            </w:r>
            <w:r w:rsidRPr="007B6714">
              <w:t>Banning of business for three years which implies Barring further dealing with the vendor for procurement of Goods &amp; Services including participation in future tenders invited by BSNL for upto three years from date of issue of banning order</w:t>
            </w:r>
          </w:p>
        </w:tc>
      </w:tr>
      <w:tr w:rsidR="00E326C2" w:rsidRPr="0019258D" w:rsidTr="00EE621C">
        <w:trPr>
          <w:trHeight w:val="1348"/>
        </w:trPr>
        <w:tc>
          <w:tcPr>
            <w:tcW w:w="709" w:type="dxa"/>
            <w:vMerge/>
            <w:tcBorders>
              <w:left w:val="single" w:sz="4" w:space="0" w:color="auto"/>
              <w:right w:val="single" w:sz="4" w:space="0" w:color="auto"/>
            </w:tcBorders>
            <w:shd w:val="clear" w:color="auto" w:fill="auto"/>
            <w:vAlign w:val="center"/>
            <w:hideMark/>
          </w:tcPr>
          <w:p w:rsidR="00E326C2" w:rsidRPr="0019258D" w:rsidRDefault="00E326C2" w:rsidP="00964D94">
            <w:pPr>
              <w:rPr>
                <w:rFonts w:asciiTheme="majorHAnsi" w:hAnsiTheme="majorHAnsi" w:cstheme="minorHAnsi"/>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E326C2" w:rsidRPr="0019258D" w:rsidRDefault="00E326C2" w:rsidP="00964D94">
            <w:pPr>
              <w:rPr>
                <w:rFonts w:asciiTheme="majorHAnsi" w:hAnsiTheme="majorHAnsi" w:cstheme="minorHAnsi"/>
                <w:sz w:val="22"/>
                <w:szCs w:val="22"/>
              </w:rPr>
            </w:pPr>
            <w:r w:rsidRPr="0019258D">
              <w:rPr>
                <w:rFonts w:asciiTheme="majorHAnsi" w:hAnsiTheme="majorHAnsi" w:cstheme="minorHAnsi"/>
                <w:sz w:val="22"/>
                <w:szCs w:val="22"/>
              </w:rPr>
              <w:t xml:space="preserve">(iii)  If </w:t>
            </w:r>
            <w:r w:rsidRPr="0019258D">
              <w:rPr>
                <w:rFonts w:asciiTheme="majorHAnsi" w:hAnsiTheme="majorHAnsi" w:cstheme="minorHAnsi"/>
                <w:i/>
                <w:iCs/>
                <w:sz w:val="22"/>
                <w:szCs w:val="22"/>
              </w:rPr>
              <w:t>detection of default after receipt of PG/ SD (DD,BG etc.) .</w:t>
            </w:r>
          </w:p>
        </w:tc>
        <w:tc>
          <w:tcPr>
            <w:tcW w:w="5004" w:type="dxa"/>
            <w:tcBorders>
              <w:top w:val="single" w:sz="4" w:space="0" w:color="auto"/>
              <w:left w:val="single" w:sz="4" w:space="0" w:color="auto"/>
              <w:bottom w:val="single" w:sz="4" w:space="0" w:color="auto"/>
              <w:right w:val="single" w:sz="4" w:space="0" w:color="auto"/>
            </w:tcBorders>
            <w:shd w:val="clear" w:color="auto" w:fill="auto"/>
            <w:hideMark/>
          </w:tcPr>
          <w:p w:rsidR="00E326C2" w:rsidRPr="007B6714" w:rsidRDefault="00E326C2" w:rsidP="00127A39">
            <w:pPr>
              <w:pStyle w:val="ListParagraph"/>
              <w:numPr>
                <w:ilvl w:val="0"/>
                <w:numId w:val="60"/>
              </w:numPr>
              <w:ind w:left="0" w:firstLine="0"/>
              <w:rPr>
                <w:rFonts w:asciiTheme="majorHAnsi" w:hAnsiTheme="majorHAnsi" w:cstheme="minorHAnsi"/>
                <w:sz w:val="22"/>
                <w:szCs w:val="22"/>
              </w:rPr>
            </w:pPr>
            <w:r w:rsidRPr="007B6714">
              <w:rPr>
                <w:rFonts w:asciiTheme="majorHAnsi" w:hAnsiTheme="majorHAnsi" w:cstheme="minorHAnsi"/>
                <w:sz w:val="22"/>
                <w:szCs w:val="22"/>
              </w:rPr>
              <w:t>Cancellation of APO                                                                                          ii)  Rejection of Bid &amp;                                                                                                      iii) Forfeiture of PG/ SD.                                                                    However on realization o</w:t>
            </w:r>
            <w:r w:rsidR="00442B7F">
              <w:rPr>
                <w:rFonts w:asciiTheme="majorHAnsi" w:hAnsiTheme="majorHAnsi" w:cstheme="minorHAnsi"/>
                <w:sz w:val="22"/>
                <w:szCs w:val="22"/>
              </w:rPr>
              <w:t>f PG/ SD amount</w:t>
            </w:r>
          </w:p>
          <w:p w:rsidR="007B6714" w:rsidRPr="007B6714" w:rsidRDefault="007B6714" w:rsidP="007B6714">
            <w:pPr>
              <w:pStyle w:val="ListParagraph"/>
              <w:ind w:left="0"/>
              <w:rPr>
                <w:rFonts w:asciiTheme="majorHAnsi" w:hAnsiTheme="majorHAnsi" w:cstheme="minorHAnsi"/>
                <w:sz w:val="22"/>
                <w:szCs w:val="22"/>
              </w:rPr>
            </w:pPr>
            <w:r w:rsidRPr="007B6714">
              <w:t>(iv) Banning of business for three years which implies Barring further dealing with the vendor for procurement of Goods &amp; Services including participation in future tenders invited by BSNL for three years from date of issue of banning order.</w:t>
            </w:r>
          </w:p>
        </w:tc>
      </w:tr>
      <w:tr w:rsidR="00E326C2" w:rsidRPr="0019258D" w:rsidTr="003F05D5">
        <w:trPr>
          <w:trHeight w:val="1727"/>
        </w:trPr>
        <w:tc>
          <w:tcPr>
            <w:tcW w:w="709" w:type="dxa"/>
            <w:vMerge/>
            <w:tcBorders>
              <w:left w:val="single" w:sz="4" w:space="0" w:color="auto"/>
              <w:right w:val="single" w:sz="4" w:space="0" w:color="auto"/>
            </w:tcBorders>
            <w:shd w:val="clear" w:color="auto" w:fill="auto"/>
            <w:hideMark/>
          </w:tcPr>
          <w:p w:rsidR="00E326C2" w:rsidRPr="0019258D" w:rsidRDefault="00E326C2" w:rsidP="00964D94">
            <w:pPr>
              <w:jc w:val="center"/>
              <w:rPr>
                <w:rFonts w:asciiTheme="majorHAnsi" w:hAnsiTheme="majorHAnsi" w:cstheme="minorHAnsi"/>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E326C2" w:rsidRPr="0019258D" w:rsidRDefault="00E326C2" w:rsidP="00964D94">
            <w:pPr>
              <w:rPr>
                <w:rFonts w:asciiTheme="majorHAnsi" w:hAnsiTheme="majorHAnsi" w:cstheme="minorHAnsi"/>
                <w:sz w:val="22"/>
                <w:szCs w:val="22"/>
              </w:rPr>
            </w:pPr>
            <w:r w:rsidRPr="0019258D">
              <w:rPr>
                <w:rFonts w:asciiTheme="majorHAnsi" w:hAnsiTheme="majorHAnsi" w:cstheme="minorHAnsi"/>
                <w:sz w:val="22"/>
                <w:szCs w:val="22"/>
              </w:rPr>
              <w:t xml:space="preserve">(iv)  If </w:t>
            </w:r>
            <w:r w:rsidRPr="0019258D">
              <w:rPr>
                <w:rFonts w:asciiTheme="majorHAnsi" w:hAnsiTheme="majorHAnsi" w:cstheme="minorHAnsi"/>
                <w:i/>
                <w:iCs/>
                <w:sz w:val="22"/>
                <w:szCs w:val="22"/>
              </w:rPr>
              <w:t>detection of default after issue of PO/ WO</w:t>
            </w:r>
          </w:p>
        </w:tc>
        <w:tc>
          <w:tcPr>
            <w:tcW w:w="5004" w:type="dxa"/>
            <w:tcBorders>
              <w:top w:val="single" w:sz="4" w:space="0" w:color="auto"/>
              <w:left w:val="nil"/>
              <w:bottom w:val="single" w:sz="4" w:space="0" w:color="auto"/>
              <w:right w:val="single" w:sz="4" w:space="0" w:color="auto"/>
            </w:tcBorders>
            <w:shd w:val="clear" w:color="auto" w:fill="auto"/>
            <w:hideMark/>
          </w:tcPr>
          <w:p w:rsidR="00E326C2" w:rsidRPr="0019258D" w:rsidRDefault="00E326C2" w:rsidP="00964D94">
            <w:pPr>
              <w:rPr>
                <w:rFonts w:asciiTheme="majorHAnsi" w:hAnsiTheme="majorHAnsi" w:cstheme="minorHAnsi"/>
                <w:sz w:val="22"/>
                <w:szCs w:val="22"/>
              </w:rPr>
            </w:pPr>
            <w:r w:rsidRPr="0019258D">
              <w:rPr>
                <w:rFonts w:asciiTheme="majorHAnsi" w:hAnsiTheme="majorHAnsi" w:cstheme="minorHAnsi"/>
                <w:sz w:val="22"/>
                <w:szCs w:val="22"/>
              </w:rPr>
              <w:t xml:space="preserve">i) Termination/ Short Closure of PO/WO  and Cancellation of APO                                                                                                      </w:t>
            </w:r>
          </w:p>
          <w:p w:rsidR="00E326C2" w:rsidRDefault="00E326C2" w:rsidP="00964D94">
            <w:pPr>
              <w:rPr>
                <w:rFonts w:asciiTheme="majorHAnsi" w:hAnsiTheme="majorHAnsi" w:cstheme="minorHAnsi"/>
                <w:sz w:val="22"/>
                <w:szCs w:val="22"/>
              </w:rPr>
            </w:pPr>
            <w:r w:rsidRPr="0019258D">
              <w:rPr>
                <w:rFonts w:asciiTheme="majorHAnsi" w:hAnsiTheme="majorHAnsi" w:cstheme="minorHAnsi"/>
                <w:sz w:val="22"/>
                <w:szCs w:val="22"/>
              </w:rPr>
              <w:t>ii)  Rejection of Bid &amp;                                                                                          iii)  Forfeiture of PG/ SD.                                                                  However on realization of PG/ SD amount, EMD, if not released shall be returned.</w:t>
            </w:r>
          </w:p>
          <w:p w:rsidR="007B6714" w:rsidRPr="0019258D" w:rsidRDefault="007B6714" w:rsidP="00964D94">
            <w:pPr>
              <w:rPr>
                <w:rFonts w:asciiTheme="majorHAnsi" w:hAnsiTheme="majorHAnsi" w:cstheme="minorHAnsi"/>
                <w:sz w:val="22"/>
                <w:szCs w:val="22"/>
              </w:rPr>
            </w:pPr>
            <w:r w:rsidRPr="007B6714">
              <w:t>(iv) Banning of business for three years which implies Barring further dealing with the vendor for procurement of Goods &amp; Services including participation in future tenders invited by BSNL for three years from date of issue of banning order.</w:t>
            </w:r>
          </w:p>
        </w:tc>
      </w:tr>
      <w:tr w:rsidR="00E326C2" w:rsidRPr="0019258D" w:rsidTr="00475CC6">
        <w:trPr>
          <w:trHeight w:val="705"/>
        </w:trPr>
        <w:tc>
          <w:tcPr>
            <w:tcW w:w="709" w:type="dxa"/>
            <w:vMerge/>
            <w:tcBorders>
              <w:left w:val="single" w:sz="4" w:space="0" w:color="auto"/>
              <w:right w:val="single" w:sz="4" w:space="0" w:color="auto"/>
            </w:tcBorders>
            <w:vAlign w:val="center"/>
            <w:hideMark/>
          </w:tcPr>
          <w:p w:rsidR="00E326C2" w:rsidRPr="0019258D" w:rsidRDefault="00E326C2" w:rsidP="00964D94">
            <w:pPr>
              <w:rPr>
                <w:rFonts w:asciiTheme="majorHAnsi" w:hAnsiTheme="majorHAnsi" w:cstheme="minorHAnsi"/>
                <w:sz w:val="22"/>
                <w:szCs w:val="22"/>
              </w:rPr>
            </w:pPr>
          </w:p>
        </w:tc>
        <w:tc>
          <w:tcPr>
            <w:tcW w:w="8831" w:type="dxa"/>
            <w:gridSpan w:val="2"/>
            <w:tcBorders>
              <w:top w:val="single" w:sz="4" w:space="0" w:color="auto"/>
              <w:left w:val="nil"/>
              <w:bottom w:val="single" w:sz="4" w:space="0" w:color="auto"/>
              <w:right w:val="single" w:sz="4" w:space="0" w:color="auto"/>
            </w:tcBorders>
            <w:shd w:val="clear" w:color="auto" w:fill="auto"/>
            <w:hideMark/>
          </w:tcPr>
          <w:p w:rsidR="00E326C2" w:rsidRPr="0019258D" w:rsidRDefault="00E326C2" w:rsidP="00964D94">
            <w:pPr>
              <w:rPr>
                <w:rFonts w:asciiTheme="majorHAnsi" w:hAnsiTheme="majorHAnsi" w:cstheme="minorHAnsi"/>
                <w:sz w:val="22"/>
                <w:szCs w:val="22"/>
              </w:rPr>
            </w:pPr>
            <w:r w:rsidRPr="0019258D">
              <w:rPr>
                <w:rFonts w:asciiTheme="majorHAnsi" w:hAnsiTheme="majorHAnsi" w:cstheme="minorHAnsi"/>
                <w:b/>
                <w:bCs/>
                <w:sz w:val="22"/>
                <w:szCs w:val="22"/>
              </w:rPr>
              <w:t>Note 3</w:t>
            </w:r>
            <w:r w:rsidRPr="0019258D">
              <w:rPr>
                <w:rFonts w:asciiTheme="majorHAnsi" w:hAnsiTheme="majorHAnsi" w:cstheme="minorHAnsi"/>
                <w:sz w:val="22"/>
                <w:szCs w:val="22"/>
              </w:rPr>
              <w:t>:- However, settle bills for the material received in correct quantity and quality if pending items do not affect working or use of supplied items.</w:t>
            </w:r>
          </w:p>
        </w:tc>
      </w:tr>
      <w:tr w:rsidR="00E326C2" w:rsidRPr="0019258D" w:rsidTr="00475CC6">
        <w:trPr>
          <w:trHeight w:val="480"/>
        </w:trPr>
        <w:tc>
          <w:tcPr>
            <w:tcW w:w="709" w:type="dxa"/>
            <w:vMerge/>
            <w:tcBorders>
              <w:left w:val="single" w:sz="4" w:space="0" w:color="auto"/>
              <w:bottom w:val="single" w:sz="4" w:space="0" w:color="auto"/>
              <w:right w:val="single" w:sz="4" w:space="0" w:color="auto"/>
            </w:tcBorders>
            <w:vAlign w:val="center"/>
            <w:hideMark/>
          </w:tcPr>
          <w:p w:rsidR="00E326C2" w:rsidRPr="0019258D" w:rsidRDefault="00E326C2" w:rsidP="00964D94">
            <w:pPr>
              <w:rPr>
                <w:rFonts w:asciiTheme="majorHAnsi" w:hAnsiTheme="majorHAnsi" w:cstheme="minorHAnsi"/>
                <w:sz w:val="22"/>
                <w:szCs w:val="22"/>
              </w:rPr>
            </w:pPr>
          </w:p>
        </w:tc>
        <w:tc>
          <w:tcPr>
            <w:tcW w:w="8831" w:type="dxa"/>
            <w:gridSpan w:val="2"/>
            <w:tcBorders>
              <w:top w:val="single" w:sz="4" w:space="0" w:color="auto"/>
              <w:left w:val="nil"/>
              <w:bottom w:val="single" w:sz="4" w:space="0" w:color="auto"/>
              <w:right w:val="single" w:sz="4" w:space="0" w:color="auto"/>
            </w:tcBorders>
            <w:shd w:val="clear" w:color="auto" w:fill="auto"/>
            <w:hideMark/>
          </w:tcPr>
          <w:p w:rsidR="00E326C2" w:rsidRPr="0019258D" w:rsidRDefault="00E326C2" w:rsidP="00964D94">
            <w:pPr>
              <w:rPr>
                <w:rFonts w:asciiTheme="majorHAnsi" w:hAnsiTheme="majorHAnsi" w:cstheme="minorHAnsi"/>
                <w:sz w:val="22"/>
                <w:szCs w:val="22"/>
              </w:rPr>
            </w:pPr>
            <w:r w:rsidRPr="0019258D">
              <w:rPr>
                <w:rFonts w:asciiTheme="majorHAnsi" w:hAnsiTheme="majorHAnsi" w:cstheme="minorHAnsi"/>
                <w:b/>
                <w:bCs/>
                <w:sz w:val="22"/>
                <w:szCs w:val="22"/>
              </w:rPr>
              <w:t>Note 4:-</w:t>
            </w:r>
            <w:r w:rsidRPr="0019258D">
              <w:rPr>
                <w:rFonts w:asciiTheme="majorHAnsi" w:hAnsiTheme="majorHAnsi" w:cstheme="minorHAnsi"/>
                <w:sz w:val="22"/>
                <w:szCs w:val="22"/>
              </w:rPr>
              <w:t xml:space="preserve"> No further supplies are to be accepted except that required to make the already supplied items work.</w:t>
            </w:r>
          </w:p>
        </w:tc>
      </w:tr>
      <w:tr w:rsidR="00464664" w:rsidRPr="0019258D" w:rsidTr="00E326C2">
        <w:trPr>
          <w:trHeight w:val="1993"/>
        </w:trPr>
        <w:tc>
          <w:tcPr>
            <w:tcW w:w="709" w:type="dxa"/>
            <w:vMerge w:val="restart"/>
            <w:tcBorders>
              <w:top w:val="single" w:sz="4" w:space="0" w:color="auto"/>
              <w:left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r w:rsidRPr="0019258D">
              <w:rPr>
                <w:rFonts w:asciiTheme="majorHAnsi" w:hAnsiTheme="majorHAnsi" w:cstheme="minorHAnsi"/>
                <w:sz w:val="22"/>
                <w:szCs w:val="22"/>
              </w:rPr>
              <w:t>2</w:t>
            </w:r>
          </w:p>
        </w:tc>
        <w:tc>
          <w:tcPr>
            <w:tcW w:w="3827" w:type="dxa"/>
            <w:tcBorders>
              <w:top w:val="single" w:sz="4" w:space="0" w:color="auto"/>
              <w:left w:val="single" w:sz="4" w:space="0" w:color="auto"/>
              <w:bottom w:val="single" w:sz="4" w:space="0" w:color="auto"/>
              <w:right w:val="nil"/>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If vendor or his representative uses violent/ coercive means viz. Physical / Verbal means to threatens BSNL Executive  / employees and/ or obstruct him from functioning in discharge of his duties &amp; responsibilities for the following :</w:t>
            </w:r>
          </w:p>
        </w:tc>
        <w:tc>
          <w:tcPr>
            <w:tcW w:w="5004" w:type="dxa"/>
            <w:vMerge w:val="restart"/>
            <w:tcBorders>
              <w:top w:val="single" w:sz="4" w:space="0" w:color="auto"/>
              <w:left w:val="single" w:sz="4" w:space="0" w:color="auto"/>
              <w:right w:val="single" w:sz="4" w:space="0" w:color="auto"/>
            </w:tcBorders>
            <w:shd w:val="clear" w:color="auto" w:fill="auto"/>
            <w:noWrap/>
            <w:hideMark/>
          </w:tcPr>
          <w:p w:rsidR="00464664" w:rsidRPr="0019258D" w:rsidRDefault="00464664" w:rsidP="00964D94">
            <w:pPr>
              <w:rPr>
                <w:rFonts w:asciiTheme="majorHAnsi" w:hAnsiTheme="majorHAnsi" w:cstheme="minorHAnsi"/>
                <w:sz w:val="22"/>
                <w:szCs w:val="22"/>
              </w:rPr>
            </w:pPr>
          </w:p>
          <w:p w:rsidR="00464664" w:rsidRPr="0019258D" w:rsidRDefault="00464664" w:rsidP="00964D94">
            <w:pPr>
              <w:rPr>
                <w:rFonts w:asciiTheme="majorHAnsi" w:hAnsiTheme="majorHAnsi" w:cstheme="minorHAnsi"/>
                <w:sz w:val="22"/>
                <w:szCs w:val="22"/>
              </w:rPr>
            </w:pPr>
          </w:p>
          <w:p w:rsidR="00464664" w:rsidRPr="0019258D" w:rsidRDefault="00464664" w:rsidP="00964D94">
            <w:pPr>
              <w:rPr>
                <w:rFonts w:asciiTheme="majorHAnsi" w:hAnsiTheme="majorHAnsi" w:cstheme="minorHAnsi"/>
                <w:sz w:val="22"/>
                <w:szCs w:val="22"/>
              </w:rPr>
            </w:pPr>
          </w:p>
          <w:p w:rsidR="00464664" w:rsidRPr="0019258D" w:rsidRDefault="00464664" w:rsidP="00964D94">
            <w:pPr>
              <w:rPr>
                <w:rFonts w:asciiTheme="majorHAnsi" w:hAnsiTheme="majorHAnsi" w:cstheme="minorHAnsi"/>
                <w:sz w:val="22"/>
                <w:szCs w:val="22"/>
              </w:rPr>
            </w:pPr>
          </w:p>
          <w:p w:rsidR="00464664" w:rsidRPr="0019258D" w:rsidRDefault="00464664" w:rsidP="00964D94">
            <w:pPr>
              <w:rPr>
                <w:rFonts w:asciiTheme="majorHAnsi" w:hAnsiTheme="majorHAnsi" w:cstheme="minorHAnsi"/>
                <w:sz w:val="22"/>
                <w:szCs w:val="22"/>
              </w:rPr>
            </w:pPr>
          </w:p>
          <w:p w:rsidR="00464664" w:rsidRPr="0019258D" w:rsidRDefault="00464664" w:rsidP="00964D94">
            <w:pPr>
              <w:rPr>
                <w:rFonts w:asciiTheme="majorHAnsi" w:hAnsiTheme="majorHAnsi" w:cstheme="minorHAnsi"/>
                <w:sz w:val="22"/>
                <w:szCs w:val="22"/>
              </w:rPr>
            </w:pPr>
          </w:p>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 xml:space="preserve">Banning of business for 3 years which implies Barring further dealing with the vendor for procurement of Goods &amp; Services including participation in future tenders invited by BSNL for 3 years from date of issue of banning order. </w:t>
            </w:r>
          </w:p>
          <w:p w:rsidR="00464664" w:rsidRPr="0019258D" w:rsidRDefault="00464664" w:rsidP="00964D94">
            <w:pPr>
              <w:rPr>
                <w:rFonts w:asciiTheme="majorHAnsi" w:hAnsiTheme="majorHAnsi" w:cstheme="minorHAnsi"/>
                <w:sz w:val="22"/>
                <w:szCs w:val="22"/>
              </w:rPr>
            </w:pPr>
          </w:p>
          <w:p w:rsidR="00464664" w:rsidRPr="0019258D" w:rsidRDefault="00464664" w:rsidP="00964D94">
            <w:pPr>
              <w:rPr>
                <w:rFonts w:asciiTheme="majorHAnsi" w:hAnsiTheme="majorHAnsi" w:cstheme="minorHAnsi"/>
                <w:sz w:val="22"/>
                <w:szCs w:val="22"/>
              </w:rPr>
            </w:pPr>
          </w:p>
        </w:tc>
      </w:tr>
      <w:tr w:rsidR="00464664" w:rsidRPr="0019258D" w:rsidTr="00E326C2">
        <w:trPr>
          <w:trHeight w:val="1128"/>
        </w:trPr>
        <w:tc>
          <w:tcPr>
            <w:tcW w:w="709" w:type="dxa"/>
            <w:vMerge/>
            <w:tcBorders>
              <w:left w:val="single" w:sz="4" w:space="0" w:color="auto"/>
              <w:right w:val="single" w:sz="4" w:space="0" w:color="auto"/>
            </w:tcBorders>
            <w:shd w:val="clear" w:color="auto" w:fill="auto"/>
            <w:vAlign w:val="center"/>
            <w:hideMark/>
          </w:tcPr>
          <w:p w:rsidR="00464664" w:rsidRPr="0019258D" w:rsidRDefault="00464664" w:rsidP="00964D94">
            <w:pPr>
              <w:rPr>
                <w:rFonts w:asciiTheme="majorHAnsi" w:hAnsiTheme="majorHAnsi" w:cstheme="minorHAnsi"/>
                <w:sz w:val="22"/>
                <w:szCs w:val="22"/>
              </w:rPr>
            </w:pPr>
          </w:p>
        </w:tc>
        <w:tc>
          <w:tcPr>
            <w:tcW w:w="3827" w:type="dxa"/>
            <w:tcBorders>
              <w:top w:val="nil"/>
              <w:left w:val="single" w:sz="4" w:space="0" w:color="auto"/>
              <w:bottom w:val="single" w:sz="4" w:space="0" w:color="auto"/>
              <w:right w:val="nil"/>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a) Obstructing functioning of tender opening executives of BSNL in receipt/ opening of tender bids from prospective Bidders, suppliers/ Contractors.</w:t>
            </w:r>
          </w:p>
        </w:tc>
        <w:tc>
          <w:tcPr>
            <w:tcW w:w="5004" w:type="dxa"/>
            <w:vMerge/>
            <w:tcBorders>
              <w:left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p>
        </w:tc>
      </w:tr>
      <w:tr w:rsidR="00464664" w:rsidRPr="0019258D" w:rsidTr="00E326C2">
        <w:trPr>
          <w:trHeight w:val="1400"/>
        </w:trPr>
        <w:tc>
          <w:tcPr>
            <w:tcW w:w="709" w:type="dxa"/>
            <w:vMerge/>
            <w:tcBorders>
              <w:left w:val="single" w:sz="4" w:space="0" w:color="auto"/>
              <w:bottom w:val="single" w:sz="4" w:space="0" w:color="auto"/>
              <w:right w:val="single" w:sz="4" w:space="0" w:color="auto"/>
            </w:tcBorders>
            <w:shd w:val="clear" w:color="auto" w:fill="auto"/>
            <w:vAlign w:val="center"/>
            <w:hideMark/>
          </w:tcPr>
          <w:p w:rsidR="00464664" w:rsidRPr="0019258D" w:rsidRDefault="00464664" w:rsidP="00964D94">
            <w:pPr>
              <w:rPr>
                <w:rFonts w:asciiTheme="majorHAnsi" w:hAnsiTheme="majorHAnsi" w:cstheme="minorHAnsi"/>
                <w:sz w:val="22"/>
                <w:szCs w:val="22"/>
              </w:rPr>
            </w:pPr>
          </w:p>
        </w:tc>
        <w:tc>
          <w:tcPr>
            <w:tcW w:w="3827" w:type="dxa"/>
            <w:tcBorders>
              <w:top w:val="single" w:sz="4" w:space="0" w:color="auto"/>
              <w:left w:val="single" w:sz="4" w:space="0" w:color="auto"/>
              <w:bottom w:val="single" w:sz="4" w:space="0" w:color="auto"/>
              <w:right w:val="nil"/>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b) Obstructing/ Threatening other prospective bidders i.e. suppliers/ Contractors from entering the tender venue and/ or submitting their tender bid freely.</w:t>
            </w:r>
          </w:p>
        </w:tc>
        <w:tc>
          <w:tcPr>
            <w:tcW w:w="5004" w:type="dxa"/>
            <w:vMerge/>
            <w:tcBorders>
              <w:left w:val="single" w:sz="4" w:space="0" w:color="auto"/>
              <w:bottom w:val="single" w:sz="4" w:space="0" w:color="auto"/>
              <w:right w:val="single" w:sz="4" w:space="0" w:color="auto"/>
            </w:tcBorders>
            <w:shd w:val="clear" w:color="auto" w:fill="auto"/>
            <w:vAlign w:val="center"/>
            <w:hideMark/>
          </w:tcPr>
          <w:p w:rsidR="00464664" w:rsidRPr="0019258D" w:rsidRDefault="00464664" w:rsidP="00964D94">
            <w:pPr>
              <w:rPr>
                <w:rFonts w:asciiTheme="majorHAnsi" w:hAnsiTheme="majorHAnsi" w:cstheme="minorHAnsi"/>
                <w:sz w:val="22"/>
                <w:szCs w:val="22"/>
              </w:rPr>
            </w:pPr>
          </w:p>
        </w:tc>
      </w:tr>
      <w:tr w:rsidR="00464664" w:rsidRPr="0019258D" w:rsidTr="00475CC6">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r w:rsidRPr="0019258D">
              <w:rPr>
                <w:rFonts w:asciiTheme="majorHAnsi" w:hAnsiTheme="majorHAnsi" w:cstheme="minorHAnsi"/>
                <w:sz w:val="22"/>
                <w:szCs w:val="22"/>
              </w:rPr>
              <w:t>3</w:t>
            </w:r>
          </w:p>
        </w:tc>
        <w:tc>
          <w:tcPr>
            <w:tcW w:w="3827" w:type="dxa"/>
            <w:tcBorders>
              <w:top w:val="nil"/>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Non-receipt of acceptance of APO/ AWO and SD/ PG by L-1 bidder within time period specified in APO/ AWO.</w:t>
            </w:r>
          </w:p>
          <w:p w:rsidR="00464664" w:rsidRPr="0019258D" w:rsidRDefault="00464664" w:rsidP="00964D94">
            <w:pPr>
              <w:rPr>
                <w:rFonts w:asciiTheme="majorHAnsi" w:hAnsiTheme="majorHAnsi" w:cstheme="minorHAnsi"/>
                <w:sz w:val="22"/>
                <w:szCs w:val="22"/>
              </w:rPr>
            </w:pPr>
          </w:p>
        </w:tc>
        <w:tc>
          <w:tcPr>
            <w:tcW w:w="5004" w:type="dxa"/>
            <w:tcBorders>
              <w:top w:val="nil"/>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Forfeiture of EMD</w:t>
            </w:r>
            <w:r w:rsidR="00442B7F">
              <w:rPr>
                <w:rFonts w:asciiTheme="majorHAnsi" w:hAnsiTheme="majorHAnsi" w:cstheme="minorHAnsi"/>
                <w:sz w:val="22"/>
                <w:szCs w:val="22"/>
              </w:rPr>
              <w:t>/Banning of business for 3 years</w:t>
            </w:r>
            <w:r w:rsidRPr="0019258D">
              <w:rPr>
                <w:rFonts w:asciiTheme="majorHAnsi" w:hAnsiTheme="majorHAnsi" w:cstheme="minorHAnsi"/>
                <w:sz w:val="22"/>
                <w:szCs w:val="22"/>
              </w:rPr>
              <w:t>.</w:t>
            </w:r>
          </w:p>
        </w:tc>
      </w:tr>
    </w:tbl>
    <w:tbl>
      <w:tblPr>
        <w:tblpPr w:leftFromText="180" w:rightFromText="180" w:vertAnchor="text" w:horzAnchor="margin" w:tblpX="108" w:tblpY="504"/>
        <w:tblW w:w="9606" w:type="dxa"/>
        <w:tblLayout w:type="fixed"/>
        <w:tblLook w:val="04A0"/>
      </w:tblPr>
      <w:tblGrid>
        <w:gridCol w:w="709"/>
        <w:gridCol w:w="3827"/>
        <w:gridCol w:w="5070"/>
      </w:tblGrid>
      <w:tr w:rsidR="00662B02" w:rsidRPr="0019258D" w:rsidTr="00662B02">
        <w:trPr>
          <w:trHeight w:val="169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B02" w:rsidRPr="0019258D" w:rsidRDefault="00662B02" w:rsidP="00662B02">
            <w:pPr>
              <w:jc w:val="center"/>
              <w:rPr>
                <w:rFonts w:asciiTheme="majorHAnsi" w:hAnsiTheme="majorHAnsi" w:cstheme="minorHAnsi"/>
                <w:sz w:val="22"/>
                <w:szCs w:val="22"/>
              </w:rPr>
            </w:pPr>
            <w:r w:rsidRPr="0019258D">
              <w:rPr>
                <w:rFonts w:asciiTheme="majorHAnsi" w:hAnsiTheme="majorHAnsi" w:cstheme="minorHAnsi"/>
                <w:sz w:val="22"/>
                <w:szCs w:val="22"/>
              </w:rPr>
              <w:lastRenderedPageBreak/>
              <w:t>4.1</w:t>
            </w:r>
          </w:p>
        </w:tc>
        <w:tc>
          <w:tcPr>
            <w:tcW w:w="3827" w:type="dxa"/>
            <w:tcBorders>
              <w:top w:val="single" w:sz="4" w:space="0" w:color="auto"/>
              <w:left w:val="nil"/>
              <w:bottom w:val="single" w:sz="4" w:space="0" w:color="auto"/>
              <w:right w:val="single" w:sz="4" w:space="0" w:color="auto"/>
            </w:tcBorders>
            <w:shd w:val="clear" w:color="auto" w:fill="auto"/>
            <w:hideMark/>
          </w:tcPr>
          <w:p w:rsidR="00662B02" w:rsidRPr="0019258D" w:rsidRDefault="00662B02" w:rsidP="00662B02">
            <w:pPr>
              <w:rPr>
                <w:rFonts w:asciiTheme="majorHAnsi" w:hAnsiTheme="majorHAnsi" w:cstheme="minorHAnsi"/>
                <w:sz w:val="22"/>
                <w:szCs w:val="22"/>
              </w:rPr>
            </w:pPr>
            <w:r w:rsidRPr="0019258D">
              <w:rPr>
                <w:rFonts w:asciiTheme="majorHAnsi" w:hAnsiTheme="majorHAnsi" w:cstheme="minorHAnsi"/>
                <w:sz w:val="22"/>
                <w:szCs w:val="22"/>
              </w:rPr>
              <w:t>Failure to supply and/ or Commission the equipment and /or execution of the work at all even in extended delivery schedules, if granted against PO/ WO.</w:t>
            </w:r>
          </w:p>
        </w:tc>
        <w:tc>
          <w:tcPr>
            <w:tcW w:w="5070" w:type="dxa"/>
            <w:tcBorders>
              <w:top w:val="single" w:sz="4" w:space="0" w:color="auto"/>
              <w:left w:val="nil"/>
              <w:bottom w:val="single" w:sz="4" w:space="0" w:color="auto"/>
              <w:right w:val="single" w:sz="4" w:space="0" w:color="auto"/>
            </w:tcBorders>
            <w:shd w:val="clear" w:color="auto" w:fill="auto"/>
            <w:hideMark/>
          </w:tcPr>
          <w:p w:rsidR="00662B02" w:rsidRPr="0019258D" w:rsidRDefault="00662B02" w:rsidP="00662B02">
            <w:pPr>
              <w:ind w:left="4"/>
              <w:rPr>
                <w:rFonts w:asciiTheme="majorHAnsi" w:hAnsiTheme="majorHAnsi" w:cstheme="minorHAnsi"/>
                <w:sz w:val="22"/>
                <w:szCs w:val="22"/>
              </w:rPr>
            </w:pPr>
            <w:r w:rsidRPr="0019258D">
              <w:rPr>
                <w:rFonts w:asciiTheme="majorHAnsi" w:hAnsiTheme="majorHAnsi" w:cstheme="minorHAnsi"/>
                <w:sz w:val="22"/>
                <w:szCs w:val="22"/>
              </w:rPr>
              <w:t xml:space="preserve">i)  Termination of PO/ WO.                                                                                   ii)  Under take purchase/ work at the risk       &amp; cost of defaulting vendor.                                                                                                                          iii)  Recover the excess charges if incurred from the PG/ SD and outstanding bills of the defaulting Vendor.                                        </w:t>
            </w:r>
          </w:p>
        </w:tc>
      </w:tr>
      <w:tr w:rsidR="00662B02" w:rsidRPr="0019258D" w:rsidTr="00662B02">
        <w:trPr>
          <w:trHeight w:val="2554"/>
        </w:trPr>
        <w:tc>
          <w:tcPr>
            <w:tcW w:w="709" w:type="dxa"/>
            <w:tcBorders>
              <w:top w:val="nil"/>
              <w:left w:val="single" w:sz="4" w:space="0" w:color="auto"/>
              <w:bottom w:val="single" w:sz="4" w:space="0" w:color="auto"/>
              <w:right w:val="single" w:sz="4" w:space="0" w:color="auto"/>
            </w:tcBorders>
            <w:shd w:val="clear" w:color="auto" w:fill="auto"/>
            <w:hideMark/>
          </w:tcPr>
          <w:p w:rsidR="00662B02" w:rsidRPr="0019258D" w:rsidRDefault="00662B02" w:rsidP="00662B02">
            <w:pPr>
              <w:jc w:val="center"/>
              <w:rPr>
                <w:rFonts w:asciiTheme="majorHAnsi" w:hAnsiTheme="majorHAnsi" w:cstheme="minorHAnsi"/>
                <w:sz w:val="22"/>
                <w:szCs w:val="22"/>
              </w:rPr>
            </w:pPr>
            <w:r w:rsidRPr="0019258D">
              <w:rPr>
                <w:rFonts w:asciiTheme="majorHAnsi" w:hAnsiTheme="majorHAnsi" w:cstheme="minorHAnsi"/>
                <w:sz w:val="22"/>
                <w:szCs w:val="22"/>
              </w:rPr>
              <w:t>4.2</w:t>
            </w:r>
          </w:p>
        </w:tc>
        <w:tc>
          <w:tcPr>
            <w:tcW w:w="3827" w:type="dxa"/>
            <w:tcBorders>
              <w:top w:val="nil"/>
              <w:left w:val="nil"/>
              <w:bottom w:val="single" w:sz="4" w:space="0" w:color="auto"/>
              <w:right w:val="single" w:sz="4" w:space="0" w:color="auto"/>
            </w:tcBorders>
            <w:shd w:val="clear" w:color="auto" w:fill="auto"/>
            <w:hideMark/>
          </w:tcPr>
          <w:p w:rsidR="00662B02" w:rsidRPr="0019258D" w:rsidRDefault="00662B02" w:rsidP="00662B02">
            <w:pPr>
              <w:rPr>
                <w:rFonts w:asciiTheme="majorHAnsi" w:hAnsiTheme="majorHAnsi" w:cstheme="minorHAnsi"/>
                <w:sz w:val="22"/>
                <w:szCs w:val="22"/>
              </w:rPr>
            </w:pPr>
            <w:r w:rsidRPr="0019258D">
              <w:rPr>
                <w:rFonts w:asciiTheme="majorHAnsi" w:hAnsiTheme="majorHAnsi" w:cstheme="minorHAnsi"/>
                <w:sz w:val="22"/>
                <w:szCs w:val="22"/>
              </w:rPr>
              <w:t>Failure to supply and/ or Commission the equipment and /or execution of the Work in full even in extended delivery schedules, if granted against PO/ WO.</w:t>
            </w:r>
          </w:p>
        </w:tc>
        <w:tc>
          <w:tcPr>
            <w:tcW w:w="5070" w:type="dxa"/>
            <w:tcBorders>
              <w:top w:val="nil"/>
              <w:left w:val="nil"/>
              <w:bottom w:val="single" w:sz="4" w:space="0" w:color="auto"/>
              <w:right w:val="single" w:sz="4" w:space="0" w:color="auto"/>
            </w:tcBorders>
            <w:shd w:val="clear" w:color="auto" w:fill="auto"/>
            <w:hideMark/>
          </w:tcPr>
          <w:p w:rsidR="00662B02" w:rsidRPr="0019258D" w:rsidRDefault="00662B02" w:rsidP="00662B02">
            <w:pPr>
              <w:rPr>
                <w:rFonts w:asciiTheme="majorHAnsi" w:hAnsiTheme="majorHAnsi" w:cstheme="minorHAnsi"/>
                <w:sz w:val="22"/>
                <w:szCs w:val="22"/>
              </w:rPr>
            </w:pPr>
            <w:r w:rsidRPr="0019258D">
              <w:rPr>
                <w:rFonts w:asciiTheme="majorHAnsi" w:hAnsiTheme="majorHAnsi" w:cstheme="minorHAnsi"/>
                <w:sz w:val="22"/>
                <w:szCs w:val="22"/>
              </w:rPr>
              <w:t xml:space="preserve">i)   Short Closure of PO/ WO to the quantity already received by and/ or commissioned in BSNL and/ or in pipeline provided the same is usable and/or the Vendor promises to make it usable.                                                                                                       ii)   Under take purchase/ work for balance quantity at the risk &amp; cost of defaulting vendor.                                                                                        iii)  Recover the excess charges if incurred from the PG/ SD and outstanding bills of the defaulting Vendor.                       </w:t>
            </w:r>
          </w:p>
        </w:tc>
      </w:tr>
      <w:tr w:rsidR="00662B02" w:rsidRPr="0019258D" w:rsidTr="00662B02">
        <w:trPr>
          <w:trHeight w:val="366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B02" w:rsidRPr="0019258D" w:rsidRDefault="00662B02" w:rsidP="00662B02">
            <w:pPr>
              <w:jc w:val="center"/>
              <w:rPr>
                <w:rFonts w:asciiTheme="majorHAnsi" w:hAnsiTheme="majorHAnsi" w:cstheme="minorHAnsi"/>
                <w:sz w:val="22"/>
                <w:szCs w:val="22"/>
              </w:rPr>
            </w:pPr>
            <w:r w:rsidRPr="0019258D">
              <w:rPr>
                <w:rFonts w:asciiTheme="majorHAnsi" w:hAnsiTheme="majorHAnsi" w:cstheme="minorHAnsi"/>
                <w:sz w:val="22"/>
                <w:szCs w:val="22"/>
              </w:rPr>
              <w:t>5.1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62B02" w:rsidRPr="0019258D" w:rsidRDefault="00662B02" w:rsidP="00662B02">
            <w:pPr>
              <w:rPr>
                <w:rFonts w:asciiTheme="majorHAnsi" w:hAnsiTheme="majorHAnsi" w:cstheme="minorHAnsi"/>
                <w:sz w:val="22"/>
                <w:szCs w:val="22"/>
              </w:rPr>
            </w:pPr>
            <w:r w:rsidRPr="0019258D">
              <w:rPr>
                <w:rFonts w:asciiTheme="majorHAnsi" w:hAnsiTheme="majorHAnsi" w:cstheme="minorHAnsi"/>
                <w:sz w:val="22"/>
                <w:szCs w:val="22"/>
              </w:rPr>
              <w:t>The supplied equipment does not perform satisfactory in the field in accordance with the specifications mentioned in the PO/ WO/Contract.</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662B02" w:rsidRPr="0019258D" w:rsidRDefault="00662B02" w:rsidP="00662B02">
            <w:pPr>
              <w:rPr>
                <w:rFonts w:asciiTheme="majorHAnsi" w:hAnsiTheme="majorHAnsi" w:cstheme="minorHAnsi"/>
                <w:sz w:val="22"/>
                <w:szCs w:val="22"/>
              </w:rPr>
            </w:pPr>
            <w:r w:rsidRPr="0019258D">
              <w:rPr>
                <w:rFonts w:asciiTheme="majorHAnsi" w:hAnsiTheme="majorHAnsi" w:cstheme="minorHAnsi"/>
                <w:sz w:val="22"/>
                <w:szCs w:val="22"/>
              </w:rPr>
              <w:t xml:space="preserve">i)  If the material is not at all acceptable, then return the non-acceptable material (or its part) &amp; recover its cost, if paid, from the o/s bills/ PG/ SD.                                                                              OR                                                                                                                </w:t>
            </w:r>
          </w:p>
          <w:p w:rsidR="00662B02" w:rsidRPr="0019258D" w:rsidRDefault="00662B02" w:rsidP="00662B02">
            <w:pPr>
              <w:rPr>
                <w:rFonts w:asciiTheme="majorHAnsi" w:hAnsiTheme="majorHAnsi" w:cstheme="minorHAnsi"/>
                <w:sz w:val="22"/>
                <w:szCs w:val="22"/>
              </w:rPr>
            </w:pPr>
            <w:r w:rsidRPr="0019258D">
              <w:rPr>
                <w:rFonts w:asciiTheme="majorHAnsi" w:hAnsiTheme="majorHAnsi" w:cstheme="minorHAnsi"/>
                <w:sz w:val="22"/>
                <w:szCs w:val="22"/>
              </w:rPr>
              <w:t xml:space="preserve">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p w:rsidR="00662B02" w:rsidRPr="0019258D" w:rsidRDefault="00662B02" w:rsidP="00662B02">
            <w:pPr>
              <w:rPr>
                <w:rFonts w:asciiTheme="majorHAnsi" w:hAnsiTheme="majorHAnsi" w:cstheme="minorHAnsi"/>
                <w:sz w:val="22"/>
                <w:szCs w:val="22"/>
              </w:rPr>
            </w:pPr>
          </w:p>
        </w:tc>
      </w:tr>
    </w:tbl>
    <w:tbl>
      <w:tblPr>
        <w:tblW w:w="9540" w:type="dxa"/>
        <w:tblInd w:w="108" w:type="dxa"/>
        <w:tblLayout w:type="fixed"/>
        <w:tblLook w:val="04A0"/>
      </w:tblPr>
      <w:tblGrid>
        <w:gridCol w:w="709"/>
        <w:gridCol w:w="3798"/>
        <w:gridCol w:w="28"/>
        <w:gridCol w:w="4963"/>
        <w:gridCol w:w="42"/>
      </w:tblGrid>
      <w:tr w:rsidR="00464664" w:rsidRPr="0019258D" w:rsidTr="00662B02">
        <w:trPr>
          <w:trHeight w:val="360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r w:rsidRPr="0019258D">
              <w:rPr>
                <w:rFonts w:asciiTheme="majorHAnsi" w:hAnsiTheme="majorHAnsi" w:cstheme="minorHAnsi"/>
                <w:sz w:val="22"/>
                <w:szCs w:val="22"/>
              </w:rPr>
              <w:t>5.2</w:t>
            </w: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Major quality problems (as established by a joint team / committee of User unit(s) and QA Circle) / performance problems and non-rectification of defects (based on reports of field units and QA circle).</w:t>
            </w:r>
          </w:p>
        </w:tc>
        <w:tc>
          <w:tcPr>
            <w:tcW w:w="5033" w:type="dxa"/>
            <w:gridSpan w:val="3"/>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i)  If the material is not at all acceptable, then return the non-acceptable material (or its part) &amp; recover its cost, if paid, from the o/s bills/ PG/ SD;                                                                               OR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and                                                                                                                                                iii)  Withdrawal of TSEC/ IA issued by QA Circle.</w:t>
            </w:r>
          </w:p>
        </w:tc>
      </w:tr>
      <w:tr w:rsidR="00464664" w:rsidRPr="0019258D" w:rsidTr="00662B02">
        <w:trPr>
          <w:trHeight w:val="34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r w:rsidRPr="0019258D">
              <w:rPr>
                <w:rFonts w:asciiTheme="majorHAnsi" w:hAnsiTheme="majorHAnsi" w:cstheme="minorHAnsi"/>
                <w:sz w:val="22"/>
                <w:szCs w:val="22"/>
              </w:rPr>
              <w:t>6</w:t>
            </w:r>
          </w:p>
          <w:p w:rsidR="00464664" w:rsidRPr="0019258D" w:rsidRDefault="00464664" w:rsidP="00964D94">
            <w:pPr>
              <w:jc w:val="center"/>
              <w:rPr>
                <w:rFonts w:asciiTheme="majorHAnsi" w:hAnsiTheme="majorHAnsi" w:cstheme="minorHAnsi"/>
                <w:sz w:val="22"/>
                <w:szCs w:val="22"/>
              </w:rPr>
            </w:pPr>
          </w:p>
          <w:p w:rsidR="00464664" w:rsidRPr="0019258D" w:rsidRDefault="00464664" w:rsidP="00964D94">
            <w:pPr>
              <w:jc w:val="center"/>
              <w:rPr>
                <w:rFonts w:asciiTheme="majorHAnsi" w:hAnsiTheme="majorHAnsi" w:cstheme="minorHAnsi"/>
                <w:sz w:val="22"/>
                <w:szCs w:val="22"/>
              </w:rPr>
            </w:pPr>
          </w:p>
          <w:p w:rsidR="00464664" w:rsidRPr="0019258D" w:rsidRDefault="00464664" w:rsidP="00964D94">
            <w:pPr>
              <w:jc w:val="center"/>
              <w:rPr>
                <w:rFonts w:asciiTheme="majorHAnsi" w:hAnsiTheme="majorHAnsi" w:cstheme="minorHAnsi"/>
                <w:sz w:val="22"/>
                <w:szCs w:val="22"/>
              </w:rPr>
            </w:pPr>
          </w:p>
          <w:p w:rsidR="00464664" w:rsidRPr="0019258D" w:rsidRDefault="00464664" w:rsidP="00964D94">
            <w:pPr>
              <w:jc w:val="center"/>
              <w:rPr>
                <w:rFonts w:asciiTheme="majorHAnsi" w:hAnsiTheme="majorHAnsi" w:cstheme="minorHAnsi"/>
                <w:sz w:val="22"/>
                <w:szCs w:val="22"/>
              </w:rPr>
            </w:pPr>
          </w:p>
          <w:p w:rsidR="00464664" w:rsidRPr="0019258D" w:rsidRDefault="00464664" w:rsidP="00964D94">
            <w:pPr>
              <w:jc w:val="center"/>
              <w:rPr>
                <w:rFonts w:asciiTheme="majorHAnsi" w:hAnsiTheme="majorHAnsi" w:cstheme="minorHAnsi"/>
                <w:sz w:val="22"/>
                <w:szCs w:val="22"/>
              </w:rPr>
            </w:pPr>
          </w:p>
          <w:p w:rsidR="00464664" w:rsidRPr="0019258D" w:rsidRDefault="00464664" w:rsidP="00964D94">
            <w:pPr>
              <w:jc w:val="center"/>
              <w:rPr>
                <w:rFonts w:asciiTheme="majorHAnsi" w:hAnsiTheme="majorHAnsi" w:cstheme="minorHAnsi"/>
                <w:sz w:val="22"/>
                <w:szCs w:val="22"/>
              </w:rPr>
            </w:pPr>
          </w:p>
          <w:p w:rsidR="00464664" w:rsidRPr="0019258D" w:rsidRDefault="00464664" w:rsidP="00964D94">
            <w:pPr>
              <w:jc w:val="center"/>
              <w:rPr>
                <w:rFonts w:asciiTheme="majorHAnsi" w:hAnsiTheme="majorHAnsi" w:cstheme="minorHAnsi"/>
                <w:sz w:val="22"/>
                <w:szCs w:val="22"/>
              </w:rPr>
            </w:pPr>
          </w:p>
          <w:p w:rsidR="00464664" w:rsidRPr="0019258D" w:rsidRDefault="00464664" w:rsidP="00964D94">
            <w:pPr>
              <w:jc w:val="center"/>
              <w:rPr>
                <w:rFonts w:asciiTheme="majorHAnsi" w:hAnsiTheme="majorHAnsi" w:cstheme="minorHAnsi"/>
                <w:sz w:val="22"/>
                <w:szCs w:val="22"/>
              </w:rPr>
            </w:pPr>
          </w:p>
          <w:p w:rsidR="00464664" w:rsidRPr="0019258D" w:rsidRDefault="00464664" w:rsidP="00964D94">
            <w:pPr>
              <w:jc w:val="center"/>
              <w:rPr>
                <w:rFonts w:asciiTheme="majorHAnsi" w:hAnsiTheme="majorHAnsi" w:cstheme="minorHAnsi"/>
                <w:sz w:val="22"/>
                <w:szCs w:val="22"/>
              </w:rPr>
            </w:pPr>
          </w:p>
          <w:p w:rsidR="00464664" w:rsidRPr="0019258D" w:rsidRDefault="00464664" w:rsidP="00964D94">
            <w:pPr>
              <w:jc w:val="center"/>
              <w:rPr>
                <w:rFonts w:asciiTheme="majorHAnsi" w:hAnsiTheme="majorHAnsi" w:cstheme="minorHAnsi"/>
                <w:sz w:val="22"/>
                <w:szCs w:val="22"/>
              </w:rPr>
            </w:pPr>
          </w:p>
        </w:tc>
        <w:tc>
          <w:tcPr>
            <w:tcW w:w="3798" w:type="dxa"/>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lastRenderedPageBreak/>
              <w:t>Submission of claims to BSNL against a contract</w:t>
            </w:r>
          </w:p>
        </w:tc>
        <w:tc>
          <w:tcPr>
            <w:tcW w:w="503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3F05D5">
            <w:pPr>
              <w:rPr>
                <w:rFonts w:asciiTheme="majorHAnsi" w:hAnsiTheme="majorHAnsi" w:cstheme="minorHAnsi"/>
                <w:sz w:val="22"/>
                <w:szCs w:val="22"/>
              </w:rPr>
            </w:pPr>
            <w:r w:rsidRPr="0019258D">
              <w:rPr>
                <w:rFonts w:asciiTheme="majorHAnsi" w:hAnsiTheme="majorHAnsi" w:cstheme="minorHAnsi"/>
                <w:sz w:val="22"/>
                <w:szCs w:val="22"/>
              </w:rPr>
              <w:t>i)  Recovery of over payment from the outstanding</w:t>
            </w:r>
            <w:r w:rsidR="00442B7F">
              <w:rPr>
                <w:rFonts w:asciiTheme="majorHAnsi" w:hAnsiTheme="majorHAnsi" w:cstheme="minorHAnsi"/>
                <w:sz w:val="22"/>
                <w:szCs w:val="22"/>
              </w:rPr>
              <w:t xml:space="preserve"> dues of Vendor including </w:t>
            </w:r>
            <w:r w:rsidRPr="0019258D">
              <w:rPr>
                <w:rFonts w:asciiTheme="majorHAnsi" w:hAnsiTheme="majorHAnsi" w:cstheme="minorHAnsi"/>
                <w:sz w:val="22"/>
                <w:szCs w:val="22"/>
              </w:rPr>
              <w:t>PG &amp; SD etc. and by invoking ‘</w:t>
            </w:r>
            <w:r w:rsidRPr="0019258D">
              <w:rPr>
                <w:rFonts w:asciiTheme="majorHAnsi" w:hAnsiTheme="majorHAnsi" w:cstheme="minorHAnsi"/>
                <w:b/>
                <w:bCs/>
                <w:sz w:val="22"/>
                <w:szCs w:val="22"/>
              </w:rPr>
              <w:t>Set off</w:t>
            </w:r>
            <w:r w:rsidR="003F05D5">
              <w:rPr>
                <w:rFonts w:asciiTheme="majorHAnsi" w:hAnsiTheme="majorHAnsi" w:cstheme="minorHAnsi"/>
                <w:sz w:val="22"/>
                <w:szCs w:val="22"/>
              </w:rPr>
              <w:t>’ clause 29</w:t>
            </w:r>
            <w:r w:rsidRPr="0019258D">
              <w:rPr>
                <w:rFonts w:asciiTheme="majorHAnsi" w:hAnsiTheme="majorHAnsi" w:cstheme="minorHAnsi"/>
                <w:sz w:val="22"/>
                <w:szCs w:val="22"/>
              </w:rPr>
              <w:t xml:space="preserve"> of Section </w:t>
            </w:r>
            <w:r w:rsidR="003F05D5">
              <w:rPr>
                <w:rFonts w:asciiTheme="majorHAnsi" w:hAnsiTheme="majorHAnsi" w:cstheme="minorHAnsi"/>
                <w:sz w:val="22"/>
                <w:szCs w:val="22"/>
              </w:rPr>
              <w:t>IV</w:t>
            </w:r>
            <w:r w:rsidRPr="0019258D">
              <w:rPr>
                <w:rFonts w:asciiTheme="majorHAnsi" w:hAnsiTheme="majorHAnsi" w:cstheme="minorHAnsi"/>
                <w:sz w:val="22"/>
                <w:szCs w:val="22"/>
              </w:rPr>
              <w:t xml:space="preserve">or by any other legal tenable manner.                                                                                          ii)  Banning of Business for 3 years from date of </w:t>
            </w:r>
            <w:r w:rsidRPr="0019258D">
              <w:rPr>
                <w:rFonts w:asciiTheme="majorHAnsi" w:hAnsiTheme="majorHAnsi" w:cstheme="minorHAnsi"/>
                <w:sz w:val="22"/>
                <w:szCs w:val="22"/>
              </w:rPr>
              <w:lastRenderedPageBreak/>
              <w:t>issue of banning order or till the date of recovery of over payment in full, whichever is later.</w:t>
            </w:r>
          </w:p>
        </w:tc>
      </w:tr>
      <w:tr w:rsidR="00464664" w:rsidRPr="0019258D" w:rsidTr="00662B02">
        <w:trPr>
          <w:trHeight w:val="308"/>
        </w:trPr>
        <w:tc>
          <w:tcPr>
            <w:tcW w:w="709" w:type="dxa"/>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c>
          <w:tcPr>
            <w:tcW w:w="3798" w:type="dxa"/>
            <w:tcBorders>
              <w:top w:val="nil"/>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(a) for amount already paid by BSNL .</w:t>
            </w:r>
          </w:p>
        </w:tc>
        <w:tc>
          <w:tcPr>
            <w:tcW w:w="5033" w:type="dxa"/>
            <w:gridSpan w:val="3"/>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r>
      <w:tr w:rsidR="00464664" w:rsidRPr="0019258D" w:rsidTr="00662B02">
        <w:trPr>
          <w:trHeight w:val="603"/>
        </w:trPr>
        <w:tc>
          <w:tcPr>
            <w:tcW w:w="709" w:type="dxa"/>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c>
          <w:tcPr>
            <w:tcW w:w="3798" w:type="dxa"/>
            <w:tcBorders>
              <w:top w:val="nil"/>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(b) for Quantity in excess of that supplied by Vendor to BSNL.</w:t>
            </w:r>
          </w:p>
        </w:tc>
        <w:tc>
          <w:tcPr>
            <w:tcW w:w="5033" w:type="dxa"/>
            <w:gridSpan w:val="3"/>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r>
      <w:tr w:rsidR="00464664" w:rsidRPr="0019258D" w:rsidTr="00662B02">
        <w:trPr>
          <w:trHeight w:val="696"/>
        </w:trPr>
        <w:tc>
          <w:tcPr>
            <w:tcW w:w="709" w:type="dxa"/>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c>
          <w:tcPr>
            <w:tcW w:w="3798" w:type="dxa"/>
            <w:tcBorders>
              <w:top w:val="nil"/>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c) for unit rate and/ or amount higher than that approved by BSNL for that purchase.</w:t>
            </w:r>
          </w:p>
        </w:tc>
        <w:tc>
          <w:tcPr>
            <w:tcW w:w="5033" w:type="dxa"/>
            <w:gridSpan w:val="3"/>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r>
      <w:tr w:rsidR="00464664" w:rsidRPr="0019258D" w:rsidTr="00662B02">
        <w:trPr>
          <w:trHeight w:val="415"/>
        </w:trPr>
        <w:tc>
          <w:tcPr>
            <w:tcW w:w="709" w:type="dxa"/>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c>
          <w:tcPr>
            <w:tcW w:w="8831" w:type="dxa"/>
            <w:gridSpan w:val="4"/>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ind w:left="1026" w:hanging="1026"/>
              <w:rPr>
                <w:rFonts w:asciiTheme="majorHAnsi" w:hAnsiTheme="majorHAnsi" w:cstheme="minorHAnsi"/>
                <w:sz w:val="22"/>
                <w:szCs w:val="22"/>
              </w:rPr>
            </w:pPr>
            <w:r w:rsidRPr="0019258D">
              <w:rPr>
                <w:rFonts w:asciiTheme="majorHAnsi" w:hAnsiTheme="majorHAnsi" w:cstheme="minorHAnsi"/>
                <w:b/>
                <w:bCs/>
                <w:sz w:val="22"/>
                <w:szCs w:val="22"/>
              </w:rPr>
              <w:t>Note 5</w:t>
            </w:r>
            <w:r w:rsidRPr="0019258D">
              <w:rPr>
                <w:rFonts w:asciiTheme="majorHAnsi" w:hAnsiTheme="majorHAnsi" w:cstheme="minorHAnsi"/>
                <w:sz w:val="22"/>
                <w:szCs w:val="22"/>
              </w:rPr>
              <w:t>:-  The claims may be submitted with or without collusion of BSNL    Executive/ employees.</w:t>
            </w:r>
          </w:p>
        </w:tc>
      </w:tr>
      <w:tr w:rsidR="00464664" w:rsidRPr="0019258D" w:rsidTr="00662B02">
        <w:trPr>
          <w:trHeight w:val="282"/>
        </w:trPr>
        <w:tc>
          <w:tcPr>
            <w:tcW w:w="709" w:type="dxa"/>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sz w:val="22"/>
                <w:szCs w:val="22"/>
              </w:rPr>
            </w:pPr>
          </w:p>
        </w:tc>
        <w:tc>
          <w:tcPr>
            <w:tcW w:w="8831" w:type="dxa"/>
            <w:gridSpan w:val="4"/>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ind w:left="1026" w:hanging="1026"/>
              <w:rPr>
                <w:rFonts w:asciiTheme="majorHAnsi" w:hAnsiTheme="majorHAnsi" w:cstheme="minorHAnsi"/>
                <w:sz w:val="22"/>
                <w:szCs w:val="22"/>
              </w:rPr>
            </w:pPr>
            <w:r w:rsidRPr="0019258D">
              <w:rPr>
                <w:rFonts w:asciiTheme="majorHAnsi" w:hAnsiTheme="majorHAnsi" w:cstheme="minorHAnsi"/>
                <w:b/>
                <w:bCs/>
                <w:sz w:val="22"/>
                <w:szCs w:val="22"/>
              </w:rPr>
              <w:t>Note 6:</w:t>
            </w:r>
            <w:r w:rsidRPr="0019258D">
              <w:rPr>
                <w:rFonts w:asciiTheme="majorHAnsi" w:hAnsiTheme="majorHAnsi" w:cstheme="minorHAnsi"/>
                <w:sz w:val="22"/>
                <w:szCs w:val="22"/>
              </w:rPr>
              <w:t>-  This penalty will be imposed irrespective of the fact that payment is disbursed by BSNL or not.</w:t>
            </w:r>
          </w:p>
        </w:tc>
      </w:tr>
      <w:tr w:rsidR="00662B02" w:rsidRPr="0019258D" w:rsidTr="00662B02">
        <w:trPr>
          <w:trHeight w:val="1324"/>
        </w:trPr>
        <w:tc>
          <w:tcPr>
            <w:tcW w:w="709" w:type="dxa"/>
            <w:vMerge w:val="restart"/>
            <w:tcBorders>
              <w:top w:val="single" w:sz="4" w:space="0" w:color="auto"/>
              <w:left w:val="single" w:sz="4" w:space="0" w:color="auto"/>
              <w:right w:val="single" w:sz="4" w:space="0" w:color="auto"/>
            </w:tcBorders>
            <w:shd w:val="clear" w:color="auto" w:fill="auto"/>
            <w:hideMark/>
          </w:tcPr>
          <w:p w:rsidR="00662B02" w:rsidRPr="0019258D" w:rsidRDefault="00662B02" w:rsidP="00964D94">
            <w:pPr>
              <w:jc w:val="center"/>
              <w:rPr>
                <w:rFonts w:asciiTheme="majorHAnsi" w:hAnsiTheme="majorHAnsi" w:cstheme="minorHAnsi"/>
                <w:sz w:val="22"/>
                <w:szCs w:val="22"/>
              </w:rPr>
            </w:pPr>
            <w:r w:rsidRPr="0019258D">
              <w:rPr>
                <w:rFonts w:asciiTheme="majorHAnsi" w:hAnsiTheme="majorHAnsi" w:cstheme="minorHAnsi"/>
                <w:sz w:val="22"/>
                <w:szCs w:val="22"/>
              </w:rPr>
              <w:br w:type="page"/>
              <w:t>7</w:t>
            </w:r>
          </w:p>
          <w:p w:rsidR="00662B02" w:rsidRPr="0019258D" w:rsidRDefault="00662B02" w:rsidP="00964D94">
            <w:pPr>
              <w:jc w:val="center"/>
              <w:rPr>
                <w:rFonts w:asciiTheme="majorHAnsi" w:hAnsiTheme="majorHAnsi" w:cstheme="minorHAnsi"/>
                <w:sz w:val="22"/>
                <w:szCs w:val="22"/>
              </w:rPr>
            </w:pPr>
          </w:p>
          <w:p w:rsidR="00662B02" w:rsidRPr="0019258D" w:rsidRDefault="00662B02" w:rsidP="00964D94">
            <w:pPr>
              <w:jc w:val="center"/>
              <w:rPr>
                <w:rFonts w:asciiTheme="majorHAnsi" w:hAnsiTheme="majorHAnsi" w:cstheme="minorHAnsi"/>
                <w:sz w:val="22"/>
                <w:szCs w:val="22"/>
              </w:rPr>
            </w:pPr>
          </w:p>
          <w:p w:rsidR="00662B02" w:rsidRPr="0019258D" w:rsidRDefault="00662B02" w:rsidP="00964D94">
            <w:pPr>
              <w:jc w:val="center"/>
              <w:rPr>
                <w:rFonts w:asciiTheme="majorHAnsi" w:hAnsiTheme="majorHAnsi" w:cstheme="minorHAnsi"/>
                <w:sz w:val="22"/>
                <w:szCs w:val="22"/>
              </w:rPr>
            </w:pPr>
          </w:p>
          <w:p w:rsidR="00662B02" w:rsidRPr="0019258D" w:rsidRDefault="00662B02" w:rsidP="00964D94">
            <w:pPr>
              <w:jc w:val="center"/>
              <w:rPr>
                <w:rFonts w:asciiTheme="majorHAnsi" w:hAnsiTheme="majorHAnsi" w:cstheme="minorHAnsi"/>
                <w:sz w:val="22"/>
                <w:szCs w:val="22"/>
              </w:rPr>
            </w:pPr>
          </w:p>
          <w:p w:rsidR="00662B02" w:rsidRPr="0019258D" w:rsidRDefault="00662B02" w:rsidP="00964D94">
            <w:pPr>
              <w:jc w:val="center"/>
              <w:rPr>
                <w:rFonts w:asciiTheme="majorHAnsi" w:hAnsiTheme="majorHAnsi" w:cstheme="minorHAnsi"/>
                <w:sz w:val="22"/>
                <w:szCs w:val="22"/>
              </w:rPr>
            </w:pPr>
          </w:p>
          <w:p w:rsidR="00662B02" w:rsidRPr="0019258D" w:rsidRDefault="00662B02" w:rsidP="00964D94">
            <w:pPr>
              <w:jc w:val="center"/>
              <w:rPr>
                <w:rFonts w:asciiTheme="majorHAnsi" w:hAnsiTheme="majorHAnsi" w:cstheme="minorHAnsi"/>
                <w:sz w:val="22"/>
                <w:szCs w:val="22"/>
              </w:rPr>
            </w:pPr>
          </w:p>
          <w:p w:rsidR="00662B02" w:rsidRPr="0019258D" w:rsidRDefault="00662B02" w:rsidP="00964D94">
            <w:pPr>
              <w:jc w:val="center"/>
              <w:rPr>
                <w:rFonts w:asciiTheme="majorHAnsi" w:hAnsiTheme="majorHAnsi" w:cstheme="minorHAnsi"/>
                <w:sz w:val="22"/>
                <w:szCs w:val="22"/>
              </w:rPr>
            </w:pPr>
          </w:p>
          <w:p w:rsidR="00662B02" w:rsidRPr="0019258D" w:rsidRDefault="00662B02" w:rsidP="00964D94">
            <w:pPr>
              <w:jc w:val="center"/>
              <w:rPr>
                <w:rFonts w:asciiTheme="majorHAnsi" w:hAnsiTheme="majorHAnsi" w:cstheme="minorHAnsi"/>
                <w:sz w:val="22"/>
                <w:szCs w:val="22"/>
              </w:rPr>
            </w:pPr>
          </w:p>
          <w:p w:rsidR="00662B02" w:rsidRPr="0019258D" w:rsidRDefault="00662B02" w:rsidP="00964D94">
            <w:pPr>
              <w:jc w:val="center"/>
              <w:rPr>
                <w:rFonts w:asciiTheme="majorHAnsi" w:hAnsiTheme="majorHAnsi" w:cstheme="minorHAnsi"/>
                <w:sz w:val="22"/>
                <w:szCs w:val="22"/>
              </w:rPr>
            </w:pPr>
          </w:p>
          <w:p w:rsidR="00662B02" w:rsidRPr="0019258D" w:rsidRDefault="00662B02" w:rsidP="00964D94">
            <w:pPr>
              <w:jc w:val="center"/>
              <w:rPr>
                <w:rFonts w:asciiTheme="majorHAnsi" w:hAnsiTheme="majorHAnsi" w:cstheme="minorHAnsi"/>
                <w:sz w:val="22"/>
                <w:szCs w:val="22"/>
              </w:rPr>
            </w:pPr>
          </w:p>
          <w:p w:rsidR="00662B02" w:rsidRPr="0019258D" w:rsidRDefault="00662B02" w:rsidP="00964D94">
            <w:pPr>
              <w:rPr>
                <w:rFonts w:asciiTheme="majorHAnsi" w:hAnsiTheme="majorHAnsi" w:cstheme="minorHAnsi"/>
                <w:sz w:val="22"/>
                <w:szCs w:val="22"/>
              </w:rPr>
            </w:pP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B02" w:rsidRPr="0019258D" w:rsidRDefault="00662B02" w:rsidP="00964D94">
            <w:pPr>
              <w:rPr>
                <w:rFonts w:asciiTheme="majorHAnsi" w:hAnsiTheme="majorHAnsi" w:cstheme="minorHAnsi"/>
                <w:sz w:val="22"/>
                <w:szCs w:val="22"/>
              </w:rPr>
            </w:pPr>
            <w:r w:rsidRPr="0019258D">
              <w:rPr>
                <w:rFonts w:asciiTheme="majorHAnsi" w:hAnsiTheme="majorHAnsi" w:cstheme="minorHAnsi"/>
                <w:sz w:val="22"/>
                <w:szCs w:val="22"/>
              </w:rPr>
              <w:t xml:space="preserve">Network Security/ Safety/ Privacy:-  If the vendor tampers with the hardware, software/ firmware or in any other way that                                       </w:t>
            </w:r>
          </w:p>
        </w:tc>
        <w:tc>
          <w:tcPr>
            <w:tcW w:w="500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B02" w:rsidRPr="0019258D" w:rsidRDefault="00662B02" w:rsidP="00964D94">
            <w:pPr>
              <w:rPr>
                <w:rFonts w:asciiTheme="majorHAnsi" w:hAnsiTheme="majorHAnsi" w:cstheme="minorHAnsi"/>
                <w:sz w:val="22"/>
                <w:szCs w:val="22"/>
              </w:rPr>
            </w:pPr>
            <w:r w:rsidRPr="0019258D">
              <w:rPr>
                <w:rFonts w:asciiTheme="majorHAnsi" w:hAnsiTheme="majorHAnsi" w:cstheme="minorHAnsi"/>
                <w:sz w:val="22"/>
                <w:szCs w:val="22"/>
              </w:rPr>
              <w:t xml:space="preserve">i) Termination of </w:t>
            </w:r>
            <w:r w:rsidRPr="0019258D">
              <w:rPr>
                <w:rFonts w:asciiTheme="majorHAnsi" w:hAnsiTheme="majorHAnsi" w:cstheme="minorHAnsi"/>
                <w:bCs/>
                <w:sz w:val="22"/>
                <w:szCs w:val="22"/>
              </w:rPr>
              <w:t>PO/ WO</w:t>
            </w:r>
            <w:r w:rsidRPr="0019258D">
              <w:rPr>
                <w:rFonts w:asciiTheme="majorHAnsi" w:hAnsiTheme="majorHAnsi" w:cstheme="minorHAnsi"/>
                <w:b/>
                <w:bCs/>
                <w:sz w:val="22"/>
                <w:szCs w:val="22"/>
              </w:rPr>
              <w:t xml:space="preserve">. </w:t>
            </w:r>
            <w:r w:rsidRPr="0019258D">
              <w:rPr>
                <w:rFonts w:asciiTheme="majorHAnsi" w:hAnsiTheme="majorHAnsi" w:cstheme="minorHAnsi"/>
                <w:sz w:val="22"/>
                <w:szCs w:val="22"/>
              </w:rPr>
              <w:t xml:space="preserve">                                                                                ii) Banning of business for 3 years which implies barring further dealing with the vendor for procurement of Goods &amp; Services including participation in future tenders invited by BSNL for 3 years from date of issue of banning order.                                                                                         iii) Recovery of any loss incurred on this account from the Vendor from its PG/ SD/ O/s bills etc.      </w:t>
            </w:r>
          </w:p>
        </w:tc>
      </w:tr>
      <w:tr w:rsidR="00662B02" w:rsidRPr="0019258D" w:rsidTr="00662B02">
        <w:trPr>
          <w:trHeight w:val="1324"/>
        </w:trPr>
        <w:tc>
          <w:tcPr>
            <w:tcW w:w="709" w:type="dxa"/>
            <w:vMerge/>
            <w:tcBorders>
              <w:left w:val="single" w:sz="4" w:space="0" w:color="auto"/>
              <w:right w:val="single" w:sz="4" w:space="0" w:color="auto"/>
            </w:tcBorders>
            <w:shd w:val="clear" w:color="auto" w:fill="auto"/>
            <w:hideMark/>
          </w:tcPr>
          <w:p w:rsidR="00662B02" w:rsidRPr="0019258D" w:rsidRDefault="00662B02" w:rsidP="00964D94">
            <w:pPr>
              <w:jc w:val="center"/>
              <w:rPr>
                <w:rFonts w:asciiTheme="majorHAnsi" w:hAnsiTheme="majorHAnsi" w:cstheme="minorHAnsi"/>
                <w:sz w:val="22"/>
                <w:szCs w:val="22"/>
              </w:rPr>
            </w:pP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B02" w:rsidRPr="0019258D" w:rsidRDefault="00662B02" w:rsidP="00964D94">
            <w:pPr>
              <w:rPr>
                <w:rFonts w:asciiTheme="majorHAnsi" w:hAnsiTheme="majorHAnsi" w:cstheme="minorHAnsi"/>
                <w:sz w:val="22"/>
                <w:szCs w:val="22"/>
              </w:rPr>
            </w:pPr>
            <w:r w:rsidRPr="0019258D">
              <w:rPr>
                <w:rFonts w:asciiTheme="majorHAnsi" w:hAnsiTheme="majorHAnsi" w:cstheme="minorHAnsi"/>
                <w:sz w:val="22"/>
                <w:szCs w:val="22"/>
              </w:rPr>
              <w:t>b)  Disrupts/  Sabotages functioning of the BSNL network equipments such as exchanges, BTS, BSC/ MSC, Control equipment including IN etc.,  transmission equipments but not limited to these elements and/ or any other TSP through BSNL.</w:t>
            </w:r>
          </w:p>
        </w:tc>
        <w:tc>
          <w:tcPr>
            <w:tcW w:w="500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B02" w:rsidRPr="0019258D" w:rsidRDefault="00662B02" w:rsidP="00964D94">
            <w:pPr>
              <w:rPr>
                <w:rFonts w:asciiTheme="majorHAnsi" w:hAnsiTheme="majorHAnsi" w:cstheme="minorHAnsi"/>
                <w:sz w:val="22"/>
                <w:szCs w:val="22"/>
              </w:rPr>
            </w:pPr>
            <w:r w:rsidRPr="0019258D">
              <w:rPr>
                <w:rFonts w:asciiTheme="majorHAnsi" w:hAnsiTheme="majorHAnsi" w:cstheme="minorHAnsi"/>
                <w:sz w:val="22"/>
                <w:szCs w:val="22"/>
              </w:rPr>
              <w:t>( Continued from page 178)</w:t>
            </w:r>
          </w:p>
          <w:p w:rsidR="00662B02" w:rsidRPr="0019258D" w:rsidRDefault="00662B02" w:rsidP="00964D94">
            <w:pPr>
              <w:rPr>
                <w:rFonts w:asciiTheme="majorHAnsi" w:hAnsiTheme="majorHAnsi" w:cstheme="minorHAnsi"/>
                <w:sz w:val="22"/>
                <w:szCs w:val="22"/>
              </w:rPr>
            </w:pPr>
            <w:r w:rsidRPr="0019258D">
              <w:rPr>
                <w:rFonts w:asciiTheme="majorHAnsi" w:hAnsiTheme="majorHAnsi" w:cstheme="minorHAnsi"/>
                <w:sz w:val="22"/>
                <w:szCs w:val="22"/>
              </w:rPr>
              <w:t xml:space="preserve"> iv) Legal action will be initiated by BSNL against the Vendor if required.</w:t>
            </w:r>
          </w:p>
        </w:tc>
      </w:tr>
      <w:tr w:rsidR="00662B02" w:rsidRPr="0019258D" w:rsidTr="00662B02">
        <w:trPr>
          <w:trHeight w:val="1186"/>
        </w:trPr>
        <w:tc>
          <w:tcPr>
            <w:tcW w:w="709" w:type="dxa"/>
            <w:vMerge/>
            <w:tcBorders>
              <w:left w:val="single" w:sz="4" w:space="0" w:color="auto"/>
              <w:bottom w:val="single" w:sz="4" w:space="0" w:color="auto"/>
              <w:right w:val="single" w:sz="4" w:space="0" w:color="auto"/>
            </w:tcBorders>
            <w:shd w:val="clear" w:color="auto" w:fill="auto"/>
            <w:hideMark/>
          </w:tcPr>
          <w:p w:rsidR="00662B02" w:rsidRPr="0019258D" w:rsidRDefault="00662B02" w:rsidP="00964D94">
            <w:pPr>
              <w:jc w:val="center"/>
              <w:rPr>
                <w:rFonts w:asciiTheme="majorHAnsi" w:hAnsiTheme="majorHAnsi" w:cstheme="minorHAnsi"/>
                <w:sz w:val="22"/>
                <w:szCs w:val="22"/>
              </w:rPr>
            </w:pP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B02" w:rsidRPr="0019258D" w:rsidRDefault="00662B02" w:rsidP="00964D94">
            <w:pPr>
              <w:rPr>
                <w:rFonts w:asciiTheme="majorHAnsi" w:hAnsiTheme="majorHAnsi" w:cstheme="minorHAnsi"/>
                <w:sz w:val="22"/>
                <w:szCs w:val="22"/>
              </w:rPr>
            </w:pPr>
            <w:r w:rsidRPr="0019258D">
              <w:rPr>
                <w:rFonts w:asciiTheme="majorHAnsi" w:hAnsiTheme="majorHAnsi" w:cstheme="minorHAnsi"/>
                <w:sz w:val="22"/>
                <w:szCs w:val="22"/>
              </w:rPr>
              <w:t>c)  tampers with the billing related data/ invoicing/ account of the Customer/ User(s) of BSNL and/ or any other TSP(s).</w:t>
            </w:r>
          </w:p>
        </w:tc>
        <w:tc>
          <w:tcPr>
            <w:tcW w:w="500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B02" w:rsidRPr="0019258D" w:rsidRDefault="00662B02" w:rsidP="00964D94">
            <w:pPr>
              <w:rPr>
                <w:rFonts w:asciiTheme="majorHAnsi" w:hAnsiTheme="majorHAnsi" w:cstheme="minorHAnsi"/>
                <w:sz w:val="22"/>
                <w:szCs w:val="22"/>
              </w:rPr>
            </w:pPr>
          </w:p>
        </w:tc>
      </w:tr>
      <w:tr w:rsidR="00464664" w:rsidRPr="0019258D" w:rsidTr="00662B02">
        <w:trPr>
          <w:trHeight w:val="115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d) hacks the account of BSNL Customer for unauthorized use i.e. to threaten others/ spread improper news etc.</w:t>
            </w:r>
          </w:p>
        </w:tc>
        <w:tc>
          <w:tcPr>
            <w:tcW w:w="5005"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p>
        </w:tc>
      </w:tr>
      <w:tr w:rsidR="00464664" w:rsidRPr="0019258D" w:rsidTr="00662B02">
        <w:trPr>
          <w:trHeight w:val="94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e)  undertakes any action that affects/ endangers the security of India.</w:t>
            </w:r>
          </w:p>
        </w:tc>
        <w:tc>
          <w:tcPr>
            <w:tcW w:w="5005"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p>
        </w:tc>
      </w:tr>
      <w:tr w:rsidR="00464664" w:rsidRPr="0019258D" w:rsidTr="00662B02">
        <w:trPr>
          <w:trHeight w:val="568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sz w:val="22"/>
                <w:szCs w:val="22"/>
              </w:rPr>
            </w:pPr>
            <w:r w:rsidRPr="0019258D">
              <w:rPr>
                <w:rFonts w:asciiTheme="majorHAnsi" w:hAnsiTheme="majorHAnsi" w:cstheme="minorHAnsi"/>
                <w:sz w:val="22"/>
                <w:szCs w:val="22"/>
              </w:rPr>
              <w:lastRenderedPageBreak/>
              <w:t>8</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 xml:space="preserve">If the vendor is declared bankrupt or insolvent or its financial position has become unsound and in case of a limited company, if it is wound up or it is liquidated. </w:t>
            </w:r>
          </w:p>
        </w:tc>
        <w:tc>
          <w:tcPr>
            <w:tcW w:w="5005"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5D5"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 xml:space="preserve">i) Termination/ Short Closure of the PO/ WO.                                                                                         ii)  Settle bills for the quantity received in correct quantity and quality if pending items do not affect working or use of supplied items.                                                                                                                  iii)  No further supplies are to be accepted except that required to make the already supplied items work.                                                                    </w:t>
            </w:r>
          </w:p>
          <w:p w:rsidR="00464664" w:rsidRPr="0019258D" w:rsidRDefault="00464664" w:rsidP="00964D94">
            <w:pPr>
              <w:rPr>
                <w:rFonts w:asciiTheme="majorHAnsi" w:hAnsiTheme="majorHAnsi" w:cstheme="minorHAnsi"/>
                <w:sz w:val="22"/>
                <w:szCs w:val="22"/>
              </w:rPr>
            </w:pPr>
            <w:r w:rsidRPr="0019258D">
              <w:rPr>
                <w:rFonts w:asciiTheme="majorHAnsi" w:hAnsiTheme="majorHAnsi" w:cstheme="minorHAnsi"/>
                <w:sz w:val="22"/>
                <w:szCs w:val="22"/>
              </w:rPr>
              <w:t xml:space="preserve">iv) In case of turnkey projects, If the material is commissioned and is usable without any degradation of performance, then settle bills for the acceptable equipment/ material (or its part).                                                                    v)   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w:t>
            </w:r>
            <w:r w:rsidR="00C571BF" w:rsidRPr="0019258D">
              <w:rPr>
                <w:rFonts w:asciiTheme="majorHAnsi" w:hAnsiTheme="majorHAnsi" w:cstheme="minorHAnsi"/>
                <w:sz w:val="22"/>
                <w:szCs w:val="22"/>
              </w:rPr>
              <w:t xml:space="preserve">through a committee.  </w:t>
            </w:r>
          </w:p>
          <w:p w:rsidR="00C571BF" w:rsidRPr="0019258D" w:rsidRDefault="00C571BF" w:rsidP="00964D94">
            <w:pPr>
              <w:rPr>
                <w:rFonts w:asciiTheme="majorHAnsi" w:hAnsiTheme="majorHAnsi" w:cstheme="minorHAnsi"/>
                <w:sz w:val="22"/>
                <w:szCs w:val="22"/>
              </w:rPr>
            </w:pPr>
            <w:r w:rsidRPr="0019258D">
              <w:rPr>
                <w:rFonts w:asciiTheme="majorHAnsi" w:hAnsiTheme="majorHAnsi" w:cstheme="minorHAnsi"/>
                <w:sz w:val="22"/>
                <w:szCs w:val="22"/>
              </w:rPr>
              <w:t xml:space="preserve">Undertake recovery of financial penalty from outstanding dues of vendor including PG/ SD.    </w:t>
            </w:r>
          </w:p>
        </w:tc>
      </w:tr>
      <w:tr w:rsidR="00464664" w:rsidRPr="0019258D" w:rsidTr="00662B02">
        <w:trPr>
          <w:gridAfter w:val="1"/>
          <w:wAfter w:w="42" w:type="dxa"/>
          <w:trHeight w:val="15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rPr>
            </w:pPr>
            <w:r w:rsidRPr="0019258D">
              <w:rPr>
                <w:rFonts w:asciiTheme="majorHAnsi" w:hAnsiTheme="majorHAnsi" w:cstheme="minorHAnsi"/>
              </w:rPr>
              <w:t>9</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In the event of the vendor, its proprietor, Director(s), partner(s) is / are convicted by a Court of Law following prosecution for offences involving moral turpitude in relation to the business dealings.</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i)  Termination/ Short Closure of the PO/ WO.                                                                         ii) Settle bills for the material received in correct quantity and quality if pending items do not affect working or use of supplied items.                                                                                                          iii)  No further supplies are to be accepted except that required to make the already supplied items work.                                                                             iv) In case of turnkey projects, If the material is commissioned and is usable without any degradation of performance, then settle bills for the acceptable equipment/ material (or its part).                                                                    v)   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tc>
      </w:tr>
      <w:tr w:rsidR="00464664" w:rsidRPr="0019258D" w:rsidTr="00662B02">
        <w:trPr>
          <w:gridAfter w:val="1"/>
          <w:wAfter w:w="42" w:type="dxa"/>
          <w:trHeight w:val="129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rPr>
            </w:pPr>
            <w:r w:rsidRPr="0019258D">
              <w:rPr>
                <w:rFonts w:asciiTheme="majorHAnsi" w:hAnsiTheme="majorHAnsi" w:cstheme="minorHAnsi"/>
              </w:rPr>
              <w:t>10</w:t>
            </w:r>
          </w:p>
          <w:p w:rsidR="00464664" w:rsidRPr="0019258D" w:rsidRDefault="00464664" w:rsidP="00964D94">
            <w:pPr>
              <w:jc w:val="center"/>
              <w:rPr>
                <w:rFonts w:asciiTheme="majorHAnsi" w:hAnsiTheme="majorHAnsi" w:cstheme="minorHAnsi"/>
              </w:rPr>
            </w:pPr>
            <w:r w:rsidRPr="0019258D">
              <w:rPr>
                <w:rFonts w:asciiTheme="majorHAnsi" w:hAnsiTheme="majorHAnsi" w:cstheme="minorHAnsi"/>
              </w:rPr>
              <w:t> </w:t>
            </w:r>
          </w:p>
        </w:tc>
        <w:tc>
          <w:tcPr>
            <w:tcW w:w="3826" w:type="dxa"/>
            <w:gridSpan w:val="2"/>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If the vendor does not return/ refuses to return BSNL’s dues:</w:t>
            </w:r>
          </w:p>
        </w:tc>
        <w:tc>
          <w:tcPr>
            <w:tcW w:w="4963" w:type="dxa"/>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i)  Take action to appoint Arbitrator to adjudicate the dispute.</w:t>
            </w:r>
          </w:p>
          <w:p w:rsidR="00C571BF" w:rsidRPr="0019258D" w:rsidRDefault="00C571BF" w:rsidP="00964D94">
            <w:pPr>
              <w:rPr>
                <w:rFonts w:asciiTheme="majorHAnsi" w:hAnsiTheme="majorHAnsi" w:cstheme="minorHAnsi"/>
              </w:rPr>
            </w:pPr>
            <w:r w:rsidRPr="0019258D">
              <w:rPr>
                <w:rFonts w:asciiTheme="majorHAnsi" w:hAnsiTheme="majorHAnsi" w:cstheme="minorHAnsi"/>
              </w:rPr>
              <w:t>iii)  Take legal recourse i.e. filing recovery suite in appropriate court.</w:t>
            </w:r>
          </w:p>
        </w:tc>
      </w:tr>
      <w:tr w:rsidR="00C571BF" w:rsidRPr="0019258D" w:rsidTr="00662B02">
        <w:trPr>
          <w:gridAfter w:val="1"/>
          <w:wAfter w:w="42" w:type="dxa"/>
          <w:trHeight w:val="129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571BF" w:rsidRPr="0019258D" w:rsidRDefault="00C571BF" w:rsidP="00964D94">
            <w:pPr>
              <w:jc w:val="center"/>
              <w:rPr>
                <w:rFonts w:asciiTheme="majorHAnsi" w:hAnsiTheme="majorHAnsi" w:cstheme="minorHAnsi"/>
              </w:rPr>
            </w:pPr>
          </w:p>
        </w:tc>
        <w:tc>
          <w:tcPr>
            <w:tcW w:w="3826" w:type="dxa"/>
            <w:gridSpan w:val="2"/>
            <w:tcBorders>
              <w:top w:val="single" w:sz="4" w:space="0" w:color="auto"/>
              <w:left w:val="nil"/>
              <w:bottom w:val="single" w:sz="4" w:space="0" w:color="auto"/>
              <w:right w:val="single" w:sz="4" w:space="0" w:color="auto"/>
            </w:tcBorders>
            <w:shd w:val="clear" w:color="auto" w:fill="auto"/>
            <w:hideMark/>
          </w:tcPr>
          <w:p w:rsidR="00C571BF" w:rsidRPr="0019258D" w:rsidRDefault="00C571BF" w:rsidP="006E5060">
            <w:pPr>
              <w:rPr>
                <w:rFonts w:asciiTheme="majorHAnsi" w:hAnsiTheme="majorHAnsi" w:cstheme="minorHAnsi"/>
              </w:rPr>
            </w:pPr>
            <w:r w:rsidRPr="0019258D">
              <w:rPr>
                <w:rFonts w:asciiTheme="majorHAnsi" w:hAnsiTheme="majorHAnsi" w:cstheme="minorHAnsi"/>
              </w:rPr>
              <w:t>b) inspite of Court Orders.</w:t>
            </w:r>
          </w:p>
        </w:tc>
        <w:tc>
          <w:tcPr>
            <w:tcW w:w="4963" w:type="dxa"/>
            <w:tcBorders>
              <w:top w:val="single" w:sz="4" w:space="0" w:color="auto"/>
              <w:left w:val="nil"/>
              <w:bottom w:val="single" w:sz="4" w:space="0" w:color="auto"/>
              <w:right w:val="single" w:sz="4" w:space="0" w:color="auto"/>
            </w:tcBorders>
            <w:shd w:val="clear" w:color="auto" w:fill="auto"/>
            <w:hideMark/>
          </w:tcPr>
          <w:p w:rsidR="00C571BF" w:rsidRPr="0019258D" w:rsidRDefault="00C571BF" w:rsidP="006E5060">
            <w:pPr>
              <w:rPr>
                <w:rFonts w:asciiTheme="majorHAnsi" w:hAnsiTheme="majorHAnsi" w:cstheme="minorHAnsi"/>
              </w:rPr>
            </w:pPr>
            <w:r w:rsidRPr="0019258D">
              <w:rPr>
                <w:rFonts w:asciiTheme="majorHAnsi" w:hAnsiTheme="majorHAnsi" w:cstheme="minorHAnsi"/>
              </w:rPr>
              <w:t>i)  Termination of contract, if any.                                                                                 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464664" w:rsidRPr="0019258D" w:rsidTr="00662B02">
        <w:trPr>
          <w:gridAfter w:val="1"/>
          <w:wAfter w:w="42" w:type="dxa"/>
          <w:trHeight w:val="1778"/>
        </w:trPr>
        <w:tc>
          <w:tcPr>
            <w:tcW w:w="709" w:type="dxa"/>
            <w:tcBorders>
              <w:top w:val="nil"/>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rPr>
            </w:pPr>
            <w:r w:rsidRPr="0019258D">
              <w:rPr>
                <w:rFonts w:asciiTheme="majorHAnsi" w:hAnsiTheme="majorHAnsi" w:cstheme="minorHAnsi"/>
              </w:rPr>
              <w:t>11</w:t>
            </w:r>
          </w:p>
        </w:tc>
        <w:tc>
          <w:tcPr>
            <w:tcW w:w="3826" w:type="dxa"/>
            <w:gridSpan w:val="2"/>
            <w:tcBorders>
              <w:top w:val="nil"/>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 xml:space="preserve">If the Central Bureau of Investigation/ Independent External Monitor (IEM) / Income Tax/ Sales Tax/ Excise / Custom Departments recommends such a course </w:t>
            </w:r>
          </w:p>
        </w:tc>
        <w:tc>
          <w:tcPr>
            <w:tcW w:w="4963" w:type="dxa"/>
            <w:tcBorders>
              <w:top w:val="nil"/>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 xml:space="preserve">Take Action as per the directions of CBI or concerned department. </w:t>
            </w: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tc>
      </w:tr>
      <w:tr w:rsidR="00464664" w:rsidRPr="0019258D" w:rsidTr="00662B02">
        <w:trPr>
          <w:gridAfter w:val="1"/>
          <w:wAfter w:w="42" w:type="dxa"/>
          <w:trHeight w:val="83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rPr>
            </w:pPr>
            <w:r w:rsidRPr="0019258D">
              <w:rPr>
                <w:rFonts w:asciiTheme="majorHAnsi" w:hAnsiTheme="majorHAnsi" w:cstheme="minorHAnsi"/>
              </w:rPr>
              <w:t>12</w:t>
            </w:r>
          </w:p>
        </w:tc>
        <w:tc>
          <w:tcPr>
            <w:tcW w:w="3826" w:type="dxa"/>
            <w:gridSpan w:val="2"/>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 xml:space="preserve"> The following cases may also be considered for Banning of business:</w:t>
            </w:r>
          </w:p>
        </w:tc>
        <w:tc>
          <w:tcPr>
            <w:tcW w:w="49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r w:rsidRPr="0019258D">
              <w:rPr>
                <w:rFonts w:asciiTheme="majorHAnsi" w:hAnsiTheme="majorHAnsi" w:cstheme="minorHAnsi"/>
              </w:rPr>
              <w:t>i)   Banning of business for 3 years which implies Barring further dealing with the vendor for procurement of Goods &amp; Services including participation in future tenders invited by BSNL for 3 years from date of issue of banning order.</w:t>
            </w: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rPr>
                <w:rFonts w:asciiTheme="majorHAnsi" w:hAnsiTheme="majorHAnsi" w:cstheme="minorHAnsi"/>
              </w:rPr>
            </w:pPr>
          </w:p>
          <w:p w:rsidR="00464664" w:rsidRPr="0019258D" w:rsidRDefault="00464664" w:rsidP="00964D94">
            <w:pPr>
              <w:jc w:val="center"/>
              <w:rPr>
                <w:rFonts w:asciiTheme="majorHAnsi" w:hAnsiTheme="majorHAnsi" w:cstheme="minorHAnsi"/>
              </w:rPr>
            </w:pPr>
          </w:p>
        </w:tc>
      </w:tr>
      <w:tr w:rsidR="00464664" w:rsidRPr="0019258D" w:rsidTr="00662B02">
        <w:trPr>
          <w:gridAfter w:val="1"/>
          <w:wAfter w:w="42" w:type="dxa"/>
          <w:trHeight w:val="9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rPr>
            </w:pPr>
          </w:p>
        </w:tc>
        <w:tc>
          <w:tcPr>
            <w:tcW w:w="3826" w:type="dxa"/>
            <w:gridSpan w:val="2"/>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4963" w:type="dxa"/>
            <w:vMerge/>
            <w:tcBorders>
              <w:top w:val="single" w:sz="4" w:space="0" w:color="auto"/>
              <w:left w:val="single" w:sz="4" w:space="0" w:color="auto"/>
              <w:right w:val="single" w:sz="4" w:space="0" w:color="auto"/>
            </w:tcBorders>
            <w:vAlign w:val="center"/>
            <w:hideMark/>
          </w:tcPr>
          <w:p w:rsidR="00464664" w:rsidRPr="0019258D" w:rsidRDefault="00464664" w:rsidP="00964D94">
            <w:pPr>
              <w:rPr>
                <w:rFonts w:asciiTheme="majorHAnsi" w:hAnsiTheme="majorHAnsi" w:cstheme="minorHAnsi"/>
              </w:rPr>
            </w:pPr>
          </w:p>
        </w:tc>
      </w:tr>
      <w:tr w:rsidR="00464664" w:rsidRPr="0019258D" w:rsidTr="00662B02">
        <w:trPr>
          <w:gridAfter w:val="1"/>
          <w:wAfter w:w="42" w:type="dxa"/>
          <w:trHeight w:val="12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rPr>
            </w:pPr>
          </w:p>
        </w:tc>
        <w:tc>
          <w:tcPr>
            <w:tcW w:w="3826" w:type="dxa"/>
            <w:gridSpan w:val="2"/>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(b)  If the vendor/ supplier fails to execute a contract or fails to execute it satisfactorily beyond the provisions of Para 4.1 &amp; 4.2.</w:t>
            </w:r>
          </w:p>
        </w:tc>
        <w:tc>
          <w:tcPr>
            <w:tcW w:w="4963" w:type="dxa"/>
            <w:vMerge/>
            <w:tcBorders>
              <w:top w:val="single" w:sz="4" w:space="0" w:color="auto"/>
              <w:left w:val="single" w:sz="4" w:space="0" w:color="auto"/>
              <w:right w:val="single" w:sz="4" w:space="0" w:color="auto"/>
            </w:tcBorders>
            <w:vAlign w:val="center"/>
            <w:hideMark/>
          </w:tcPr>
          <w:p w:rsidR="00464664" w:rsidRPr="0019258D" w:rsidRDefault="00464664" w:rsidP="00964D94">
            <w:pPr>
              <w:rPr>
                <w:rFonts w:asciiTheme="majorHAnsi" w:hAnsiTheme="majorHAnsi" w:cstheme="minorHAnsi"/>
              </w:rPr>
            </w:pPr>
          </w:p>
        </w:tc>
      </w:tr>
      <w:tr w:rsidR="00464664" w:rsidRPr="0019258D" w:rsidTr="00662B02">
        <w:trPr>
          <w:gridAfter w:val="1"/>
          <w:wAfter w:w="42" w:type="dxa"/>
          <w:trHeight w:val="96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rPr>
            </w:pPr>
          </w:p>
        </w:tc>
        <w:tc>
          <w:tcPr>
            <w:tcW w:w="3826" w:type="dxa"/>
            <w:gridSpan w:val="2"/>
            <w:tcBorders>
              <w:top w:val="single" w:sz="4" w:space="0" w:color="auto"/>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(c)  If the vendor/ supplier fails to submit required documents/ information, where required.</w:t>
            </w:r>
          </w:p>
        </w:tc>
        <w:tc>
          <w:tcPr>
            <w:tcW w:w="4963" w:type="dxa"/>
            <w:vMerge/>
            <w:tcBorders>
              <w:left w:val="single" w:sz="4" w:space="0" w:color="auto"/>
              <w:right w:val="single" w:sz="4" w:space="0" w:color="auto"/>
            </w:tcBorders>
            <w:shd w:val="clear" w:color="auto" w:fill="auto"/>
            <w:hideMark/>
          </w:tcPr>
          <w:p w:rsidR="00464664" w:rsidRPr="0019258D" w:rsidRDefault="00464664" w:rsidP="00964D94">
            <w:pPr>
              <w:jc w:val="center"/>
              <w:rPr>
                <w:rFonts w:asciiTheme="majorHAnsi" w:hAnsiTheme="majorHAnsi" w:cstheme="minorHAnsi"/>
              </w:rPr>
            </w:pPr>
          </w:p>
        </w:tc>
      </w:tr>
      <w:tr w:rsidR="00464664" w:rsidRPr="0019258D" w:rsidTr="00662B02">
        <w:trPr>
          <w:gridAfter w:val="1"/>
          <w:wAfter w:w="42" w:type="dxa"/>
          <w:trHeight w:val="1404"/>
        </w:trPr>
        <w:tc>
          <w:tcPr>
            <w:tcW w:w="709" w:type="dxa"/>
            <w:vMerge/>
            <w:tcBorders>
              <w:top w:val="nil"/>
              <w:left w:val="single" w:sz="4" w:space="0" w:color="auto"/>
              <w:bottom w:val="single" w:sz="4" w:space="0" w:color="auto"/>
              <w:right w:val="single" w:sz="4" w:space="0" w:color="auto"/>
            </w:tcBorders>
            <w:vAlign w:val="center"/>
            <w:hideMark/>
          </w:tcPr>
          <w:p w:rsidR="00464664" w:rsidRPr="0019258D" w:rsidRDefault="00464664" w:rsidP="00964D94">
            <w:pPr>
              <w:rPr>
                <w:rFonts w:asciiTheme="majorHAnsi" w:hAnsiTheme="majorHAnsi" w:cstheme="minorHAnsi"/>
              </w:rPr>
            </w:pPr>
          </w:p>
        </w:tc>
        <w:tc>
          <w:tcPr>
            <w:tcW w:w="3826" w:type="dxa"/>
            <w:gridSpan w:val="2"/>
            <w:tcBorders>
              <w:top w:val="nil"/>
              <w:left w:val="nil"/>
              <w:bottom w:val="single" w:sz="4" w:space="0" w:color="auto"/>
              <w:right w:val="single" w:sz="4" w:space="0" w:color="auto"/>
            </w:tcBorders>
            <w:shd w:val="clear" w:color="auto" w:fill="auto"/>
            <w:hideMark/>
          </w:tcPr>
          <w:p w:rsidR="00464664" w:rsidRPr="0019258D" w:rsidRDefault="00464664" w:rsidP="00964D94">
            <w:pPr>
              <w:rPr>
                <w:rFonts w:asciiTheme="majorHAnsi" w:hAnsiTheme="majorHAnsi" w:cstheme="minorHAnsi"/>
              </w:rPr>
            </w:pPr>
            <w:r w:rsidRPr="0019258D">
              <w:rPr>
                <w:rFonts w:asciiTheme="majorHAnsi" w:hAnsiTheme="majorHAnsi" w:cstheme="minorHAnsi"/>
              </w:rPr>
              <w:t>(d)     Any other ground which in the opinion of BSNL is just and proper to order for banning of business dealing with a vendor/ supplier.</w:t>
            </w:r>
          </w:p>
        </w:tc>
        <w:tc>
          <w:tcPr>
            <w:tcW w:w="4963" w:type="dxa"/>
            <w:vMerge/>
            <w:tcBorders>
              <w:left w:val="single" w:sz="4" w:space="0" w:color="auto"/>
              <w:bottom w:val="single" w:sz="4" w:space="0" w:color="000000"/>
              <w:right w:val="single" w:sz="4" w:space="0" w:color="auto"/>
            </w:tcBorders>
            <w:vAlign w:val="center"/>
            <w:hideMark/>
          </w:tcPr>
          <w:p w:rsidR="00464664" w:rsidRPr="0019258D" w:rsidRDefault="00464664" w:rsidP="00964D94">
            <w:pPr>
              <w:rPr>
                <w:rFonts w:asciiTheme="majorHAnsi" w:hAnsiTheme="majorHAnsi" w:cstheme="minorHAnsi"/>
              </w:rPr>
            </w:pPr>
          </w:p>
        </w:tc>
      </w:tr>
      <w:tr w:rsidR="00464664" w:rsidRPr="0019258D" w:rsidTr="00662B02">
        <w:trPr>
          <w:gridAfter w:val="1"/>
          <w:wAfter w:w="42" w:type="dxa"/>
          <w:trHeight w:val="75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ind w:left="885" w:hanging="885"/>
              <w:rPr>
                <w:rFonts w:asciiTheme="majorHAnsi" w:hAnsiTheme="majorHAnsi" w:cstheme="minorHAnsi"/>
                <w:b/>
                <w:bCs/>
              </w:rPr>
            </w:pPr>
            <w:r w:rsidRPr="0019258D">
              <w:rPr>
                <w:rFonts w:asciiTheme="majorHAnsi" w:hAnsiTheme="majorHAnsi" w:cstheme="minorHAnsi"/>
                <w:b/>
                <w:bCs/>
              </w:rPr>
              <w:t xml:space="preserve">Note 7: </w:t>
            </w:r>
            <w:r w:rsidRPr="0019258D">
              <w:rPr>
                <w:rFonts w:asciiTheme="majorHAnsi" w:hAnsiTheme="majorHAnsi" w:cstheme="minorHAnsi"/>
              </w:rPr>
              <w:t>The above penalties will be imposed provided it does not clash with the provision of the respective tender.</w:t>
            </w:r>
          </w:p>
        </w:tc>
      </w:tr>
      <w:tr w:rsidR="00464664" w:rsidRPr="0019258D" w:rsidTr="00662B02">
        <w:trPr>
          <w:gridAfter w:val="1"/>
          <w:wAfter w:w="42" w:type="dxa"/>
          <w:trHeight w:val="78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ind w:left="885" w:hanging="885"/>
              <w:rPr>
                <w:rFonts w:asciiTheme="majorHAnsi" w:hAnsiTheme="majorHAnsi" w:cstheme="minorHAnsi"/>
              </w:rPr>
            </w:pPr>
            <w:r w:rsidRPr="0019258D">
              <w:rPr>
                <w:rFonts w:asciiTheme="majorHAnsi" w:hAnsiTheme="majorHAnsi" w:cstheme="minorHAnsi"/>
                <w:b/>
                <w:bCs/>
              </w:rPr>
              <w:t>Note 8:</w:t>
            </w:r>
            <w:r w:rsidRPr="0019258D">
              <w:rPr>
                <w:rFonts w:asciiTheme="majorHAnsi" w:hAnsiTheme="majorHAnsi" w:cstheme="minorHAnsi"/>
              </w:rPr>
              <w:t>-In case of clash between these guidelines &amp; provision of invited tender, the provision in the respective tender shall prevail over these guidelines.</w:t>
            </w:r>
          </w:p>
        </w:tc>
      </w:tr>
      <w:tr w:rsidR="00464664" w:rsidRPr="0019258D" w:rsidTr="00662B02">
        <w:trPr>
          <w:gridAfter w:val="1"/>
          <w:wAfter w:w="42" w:type="dxa"/>
          <w:trHeight w:val="765"/>
        </w:trPr>
        <w:tc>
          <w:tcPr>
            <w:tcW w:w="9498" w:type="dxa"/>
            <w:gridSpan w:val="4"/>
            <w:tcBorders>
              <w:top w:val="single" w:sz="4" w:space="0" w:color="auto"/>
              <w:left w:val="single" w:sz="4" w:space="0" w:color="auto"/>
              <w:bottom w:val="single" w:sz="4" w:space="0" w:color="auto"/>
              <w:right w:val="single" w:sz="4" w:space="0" w:color="auto"/>
            </w:tcBorders>
            <w:shd w:val="clear" w:color="auto" w:fill="auto"/>
            <w:hideMark/>
          </w:tcPr>
          <w:p w:rsidR="00464664" w:rsidRPr="0019258D" w:rsidRDefault="00464664" w:rsidP="00964D94">
            <w:pPr>
              <w:ind w:left="885" w:hanging="851"/>
              <w:rPr>
                <w:rFonts w:asciiTheme="majorHAnsi" w:hAnsiTheme="majorHAnsi" w:cstheme="minorHAnsi"/>
                <w:b/>
                <w:bCs/>
                <w:szCs w:val="22"/>
              </w:rPr>
            </w:pPr>
            <w:r w:rsidRPr="0019258D">
              <w:rPr>
                <w:rFonts w:asciiTheme="majorHAnsi" w:hAnsiTheme="majorHAnsi" w:cstheme="minorHAnsi"/>
                <w:b/>
                <w:bCs/>
              </w:rPr>
              <w:t>Note 9:</w:t>
            </w:r>
            <w:r w:rsidRPr="0019258D">
              <w:rPr>
                <w:rFonts w:asciiTheme="majorHAnsi" w:hAnsiTheme="majorHAnsi" w:cstheme="minorHAnsi"/>
              </w:rPr>
              <w:t xml:space="preserve">Banning of Business dealing order shall not have any effect on the existing/ ongoing works/ AMC / CAMC which will continue along with settlement of Bills. </w:t>
            </w:r>
          </w:p>
        </w:tc>
      </w:tr>
    </w:tbl>
    <w:p w:rsidR="008C21D5" w:rsidRPr="0019258D" w:rsidRDefault="008C21D5" w:rsidP="008C21D5">
      <w:pPr>
        <w:jc w:val="center"/>
        <w:rPr>
          <w:rFonts w:asciiTheme="majorHAnsi" w:hAnsiTheme="majorHAnsi" w:cs="Arial"/>
          <w:b/>
          <w:bCs/>
          <w:sz w:val="22"/>
        </w:rPr>
      </w:pPr>
      <w:r w:rsidRPr="0019258D">
        <w:rPr>
          <w:rFonts w:asciiTheme="majorHAnsi" w:hAnsiTheme="majorHAnsi" w:cs="Arial"/>
          <w:b/>
          <w:bCs/>
          <w:u w:val="single"/>
        </w:rPr>
        <w:lastRenderedPageBreak/>
        <w:t>CHECK LIST</w:t>
      </w:r>
    </w:p>
    <w:p w:rsidR="008C21D5" w:rsidRPr="0019258D" w:rsidRDefault="008C21D5" w:rsidP="008C21D5">
      <w:pPr>
        <w:jc w:val="center"/>
        <w:rPr>
          <w:rFonts w:asciiTheme="majorHAnsi" w:hAnsiTheme="majorHAnsi"/>
        </w:rPr>
      </w:pPr>
    </w:p>
    <w:p w:rsidR="008C21D5" w:rsidRPr="0019258D" w:rsidRDefault="008C21D5" w:rsidP="008C21D5">
      <w:pPr>
        <w:jc w:val="center"/>
        <w:rPr>
          <w:rFonts w:asciiTheme="majorHAnsi" w:hAnsiTheme="majorHAnsi" w:cs="Arial"/>
          <w:b/>
          <w:bCs/>
        </w:rPr>
      </w:pPr>
      <w:r w:rsidRPr="0019258D">
        <w:rPr>
          <w:rFonts w:asciiTheme="majorHAnsi" w:hAnsiTheme="majorHAnsi"/>
        </w:rPr>
        <w:t>The check list shall be filled up and enclosed with the Tender document</w:t>
      </w:r>
    </w:p>
    <w:p w:rsidR="008C21D5" w:rsidRPr="0019258D" w:rsidRDefault="008C21D5" w:rsidP="008C21D5">
      <w:pPr>
        <w:rPr>
          <w:rFonts w:asciiTheme="majorHAnsi" w:hAnsiTheme="maj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613"/>
        <w:gridCol w:w="1222"/>
        <w:gridCol w:w="2846"/>
      </w:tblGrid>
      <w:tr w:rsidR="008C21D5" w:rsidRPr="0019258D" w:rsidTr="0019258D">
        <w:tc>
          <w:tcPr>
            <w:tcW w:w="570" w:type="dxa"/>
            <w:vAlign w:val="center"/>
          </w:tcPr>
          <w:p w:rsidR="008C21D5" w:rsidRPr="0019258D" w:rsidRDefault="008C21D5" w:rsidP="0019258D">
            <w:pPr>
              <w:ind w:right="-64"/>
              <w:jc w:val="center"/>
              <w:rPr>
                <w:rFonts w:asciiTheme="majorHAnsi" w:eastAsia="Calibri" w:hAnsiTheme="majorHAnsi"/>
                <w:b/>
              </w:rPr>
            </w:pPr>
            <w:r w:rsidRPr="0019258D">
              <w:rPr>
                <w:rFonts w:asciiTheme="majorHAnsi" w:eastAsia="Calibri" w:hAnsiTheme="majorHAnsi"/>
                <w:b/>
              </w:rPr>
              <w:t>SL.</w:t>
            </w:r>
          </w:p>
          <w:p w:rsidR="008C21D5" w:rsidRPr="0019258D" w:rsidRDefault="008C21D5" w:rsidP="0019258D">
            <w:pPr>
              <w:ind w:right="-64"/>
              <w:jc w:val="center"/>
              <w:rPr>
                <w:rFonts w:asciiTheme="majorHAnsi" w:eastAsia="Calibri" w:hAnsiTheme="majorHAnsi"/>
                <w:b/>
              </w:rPr>
            </w:pPr>
            <w:r w:rsidRPr="0019258D">
              <w:rPr>
                <w:rFonts w:asciiTheme="majorHAnsi" w:eastAsia="Calibri" w:hAnsiTheme="majorHAnsi"/>
                <w:b/>
              </w:rPr>
              <w:t>No.</w:t>
            </w:r>
          </w:p>
        </w:tc>
        <w:tc>
          <w:tcPr>
            <w:tcW w:w="4954" w:type="dxa"/>
            <w:vAlign w:val="center"/>
          </w:tcPr>
          <w:p w:rsidR="008C21D5" w:rsidRPr="0019258D" w:rsidRDefault="008C21D5" w:rsidP="0019258D">
            <w:pPr>
              <w:jc w:val="center"/>
              <w:rPr>
                <w:rFonts w:asciiTheme="majorHAnsi" w:eastAsia="Calibri" w:hAnsiTheme="majorHAnsi"/>
                <w:b/>
              </w:rPr>
            </w:pPr>
            <w:r w:rsidRPr="0019258D">
              <w:rPr>
                <w:rFonts w:asciiTheme="majorHAnsi" w:eastAsia="Calibri" w:hAnsiTheme="majorHAnsi"/>
                <w:b/>
              </w:rPr>
              <w:t>ITEMS</w:t>
            </w:r>
          </w:p>
        </w:tc>
        <w:tc>
          <w:tcPr>
            <w:tcW w:w="1048" w:type="dxa"/>
            <w:vAlign w:val="center"/>
          </w:tcPr>
          <w:p w:rsidR="008C21D5" w:rsidRPr="0019258D" w:rsidRDefault="008C21D5" w:rsidP="0019258D">
            <w:pPr>
              <w:jc w:val="center"/>
              <w:rPr>
                <w:rFonts w:asciiTheme="majorHAnsi" w:eastAsia="Calibri" w:hAnsiTheme="majorHAnsi"/>
                <w:b/>
              </w:rPr>
            </w:pPr>
            <w:r w:rsidRPr="0019258D">
              <w:rPr>
                <w:rFonts w:asciiTheme="majorHAnsi" w:eastAsia="Calibri" w:hAnsiTheme="majorHAnsi"/>
                <w:b/>
              </w:rPr>
              <w:t>Whether available</w:t>
            </w:r>
          </w:p>
          <w:p w:rsidR="008C21D5" w:rsidRPr="0019258D" w:rsidRDefault="008C21D5" w:rsidP="0019258D">
            <w:pPr>
              <w:jc w:val="center"/>
              <w:rPr>
                <w:rFonts w:asciiTheme="majorHAnsi" w:eastAsia="Calibri" w:hAnsiTheme="majorHAnsi"/>
                <w:b/>
              </w:rPr>
            </w:pPr>
            <w:r w:rsidRPr="0019258D">
              <w:rPr>
                <w:rFonts w:asciiTheme="majorHAnsi" w:eastAsia="Calibri" w:hAnsiTheme="majorHAnsi"/>
                <w:b/>
              </w:rPr>
              <w:t>Yes/No</w:t>
            </w:r>
          </w:p>
        </w:tc>
        <w:tc>
          <w:tcPr>
            <w:tcW w:w="3034" w:type="dxa"/>
            <w:vAlign w:val="center"/>
          </w:tcPr>
          <w:p w:rsidR="008C21D5" w:rsidRPr="0019258D" w:rsidRDefault="008C21D5" w:rsidP="0019258D">
            <w:pPr>
              <w:jc w:val="center"/>
              <w:rPr>
                <w:rFonts w:asciiTheme="majorHAnsi" w:eastAsia="Calibri" w:hAnsiTheme="majorHAnsi"/>
                <w:b/>
              </w:rPr>
            </w:pPr>
            <w:r w:rsidRPr="0019258D">
              <w:rPr>
                <w:rFonts w:asciiTheme="majorHAnsi" w:eastAsia="Calibri" w:hAnsiTheme="majorHAnsi"/>
                <w:b/>
              </w:rPr>
              <w:t>Remarks</w:t>
            </w: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1</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Bid security details</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2</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DD or bankers cheque  for the tender fee</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3</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 xml:space="preserve">Chennai Office details </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4</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 xml:space="preserve">Digitally signed copy of tender documents, Corrigendum and Addendum. </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rPr>
          <w:trHeight w:val="333"/>
        </w:trPr>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5</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 xml:space="preserve">Authorization to sign bid document </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6</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Proprietary deed/ Partnership deed/ MOA</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7</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Power of attorney in case of Partnership Company.</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8</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Document proof of past performance in PSU/ Govt dept.</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9</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Bid form</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10</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No near relative certificate</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11</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Proof of financial health of bidder certified by Charted Accountant /Bank</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12</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IT returns copy of last 2 years</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13</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Authorization letter for attending bid opening</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14</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Profile of  bidder &amp; questionnaire</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15</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Vendor master form</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16</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Declaration  for no addition /  deletion  / correction  done in Tender document</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17</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GST registration copy</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 xml:space="preserve"> 18</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PAN card copy</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19</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EPF registration copy</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20</w:t>
            </w:r>
          </w:p>
        </w:tc>
        <w:tc>
          <w:tcPr>
            <w:tcW w:w="4954" w:type="dxa"/>
          </w:tcPr>
          <w:p w:rsidR="008C21D5" w:rsidRPr="0019258D" w:rsidRDefault="008C21D5" w:rsidP="0019258D">
            <w:pPr>
              <w:rPr>
                <w:rFonts w:asciiTheme="majorHAnsi" w:eastAsia="Calibri" w:hAnsiTheme="majorHAnsi"/>
              </w:rPr>
            </w:pPr>
            <w:r w:rsidRPr="0019258D">
              <w:rPr>
                <w:rFonts w:asciiTheme="majorHAnsi" w:eastAsia="Calibri" w:hAnsiTheme="majorHAnsi"/>
              </w:rPr>
              <w:t>ESI registration copy</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8C21D5" w:rsidP="0019258D">
            <w:pPr>
              <w:ind w:right="-64"/>
              <w:jc w:val="center"/>
              <w:rPr>
                <w:rFonts w:asciiTheme="majorHAnsi" w:eastAsia="Calibri" w:hAnsiTheme="majorHAnsi"/>
              </w:rPr>
            </w:pPr>
            <w:r w:rsidRPr="0019258D">
              <w:rPr>
                <w:rFonts w:asciiTheme="majorHAnsi" w:eastAsia="Calibri" w:hAnsiTheme="majorHAnsi"/>
              </w:rPr>
              <w:t>21</w:t>
            </w:r>
          </w:p>
        </w:tc>
        <w:tc>
          <w:tcPr>
            <w:tcW w:w="4954" w:type="dxa"/>
          </w:tcPr>
          <w:p w:rsidR="008C21D5" w:rsidRPr="0019258D" w:rsidRDefault="00692A13" w:rsidP="0019258D">
            <w:pPr>
              <w:rPr>
                <w:rFonts w:asciiTheme="majorHAnsi" w:eastAsia="Calibri" w:hAnsiTheme="majorHAnsi"/>
              </w:rPr>
            </w:pPr>
            <w:r w:rsidRPr="0019258D">
              <w:rPr>
                <w:rFonts w:asciiTheme="majorHAnsi" w:eastAsia="Calibri" w:hAnsiTheme="majorHAnsi"/>
              </w:rPr>
              <w:t>Financial bid</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r w:rsidR="008C21D5" w:rsidRPr="0019258D" w:rsidTr="0019258D">
        <w:tc>
          <w:tcPr>
            <w:tcW w:w="570" w:type="dxa"/>
          </w:tcPr>
          <w:p w:rsidR="008C21D5" w:rsidRPr="0019258D" w:rsidRDefault="007B6714" w:rsidP="0019258D">
            <w:pPr>
              <w:ind w:right="-64"/>
              <w:jc w:val="center"/>
              <w:rPr>
                <w:rFonts w:asciiTheme="majorHAnsi" w:eastAsia="Calibri" w:hAnsiTheme="majorHAnsi"/>
              </w:rPr>
            </w:pPr>
            <w:r>
              <w:rPr>
                <w:rFonts w:asciiTheme="majorHAnsi" w:eastAsia="Calibri" w:hAnsiTheme="majorHAnsi"/>
              </w:rPr>
              <w:t>22</w:t>
            </w:r>
          </w:p>
        </w:tc>
        <w:tc>
          <w:tcPr>
            <w:tcW w:w="4954" w:type="dxa"/>
          </w:tcPr>
          <w:p w:rsidR="008C21D5" w:rsidRPr="0019258D" w:rsidRDefault="007B6714" w:rsidP="0019258D">
            <w:pPr>
              <w:rPr>
                <w:rFonts w:asciiTheme="majorHAnsi" w:eastAsia="Calibri" w:hAnsiTheme="majorHAnsi"/>
              </w:rPr>
            </w:pPr>
            <w:r>
              <w:rPr>
                <w:rFonts w:asciiTheme="majorHAnsi" w:eastAsia="Calibri" w:hAnsiTheme="majorHAnsi"/>
              </w:rPr>
              <w:t>others</w:t>
            </w:r>
          </w:p>
        </w:tc>
        <w:tc>
          <w:tcPr>
            <w:tcW w:w="1048" w:type="dxa"/>
          </w:tcPr>
          <w:p w:rsidR="008C21D5" w:rsidRPr="0019258D" w:rsidRDefault="008C21D5" w:rsidP="0019258D">
            <w:pPr>
              <w:rPr>
                <w:rFonts w:asciiTheme="majorHAnsi" w:eastAsia="Calibri" w:hAnsiTheme="majorHAnsi"/>
              </w:rPr>
            </w:pPr>
          </w:p>
        </w:tc>
        <w:tc>
          <w:tcPr>
            <w:tcW w:w="3034" w:type="dxa"/>
          </w:tcPr>
          <w:p w:rsidR="008C21D5" w:rsidRPr="0019258D" w:rsidRDefault="008C21D5" w:rsidP="0019258D">
            <w:pPr>
              <w:rPr>
                <w:rFonts w:asciiTheme="majorHAnsi" w:eastAsia="Calibri" w:hAnsiTheme="majorHAnsi"/>
              </w:rPr>
            </w:pPr>
          </w:p>
        </w:tc>
      </w:tr>
    </w:tbl>
    <w:p w:rsidR="008C21D5" w:rsidRPr="0019258D" w:rsidRDefault="008C21D5" w:rsidP="00464664">
      <w:pPr>
        <w:pStyle w:val="BodyTextIndent"/>
        <w:ind w:left="0"/>
        <w:jc w:val="center"/>
        <w:rPr>
          <w:rFonts w:asciiTheme="majorHAnsi" w:hAnsiTheme="majorHAnsi" w:cstheme="minorHAnsi"/>
          <w:b/>
        </w:rPr>
      </w:pPr>
    </w:p>
    <w:p w:rsidR="001B7950" w:rsidRPr="0019258D" w:rsidRDefault="00C10047" w:rsidP="001B7950">
      <w:pPr>
        <w:pStyle w:val="BodyTextIndent"/>
        <w:ind w:left="0"/>
        <w:jc w:val="center"/>
        <w:rPr>
          <w:rFonts w:asciiTheme="majorHAnsi" w:hAnsiTheme="majorHAnsi" w:cs="Arial"/>
          <w:b/>
        </w:rPr>
      </w:pPr>
      <w:r>
        <w:rPr>
          <w:rFonts w:asciiTheme="majorHAnsi" w:hAnsiTheme="majorHAnsi" w:cstheme="minorHAnsi"/>
          <w:b/>
        </w:rPr>
        <w:t xml:space="preserve">*** </w:t>
      </w:r>
      <w:r w:rsidR="00464664" w:rsidRPr="0019258D">
        <w:rPr>
          <w:rFonts w:asciiTheme="majorHAnsi" w:hAnsiTheme="majorHAnsi" w:cstheme="minorHAnsi"/>
          <w:b/>
        </w:rPr>
        <w:t>END OF THE E-TENDER DOCUMENT</w:t>
      </w:r>
      <w:r>
        <w:rPr>
          <w:rFonts w:asciiTheme="majorHAnsi" w:hAnsiTheme="majorHAnsi" w:cstheme="minorHAnsi"/>
          <w:b/>
        </w:rPr>
        <w:t xml:space="preserve"> ***</w:t>
      </w:r>
    </w:p>
    <w:sectPr w:rsidR="001B7950" w:rsidRPr="0019258D" w:rsidSect="00AC525F">
      <w:headerReference w:type="default" r:id="rId18"/>
      <w:footerReference w:type="default" r:id="rId19"/>
      <w:footerReference w:type="first" r:id="rId20"/>
      <w:pgSz w:w="11909" w:h="16834" w:code="9"/>
      <w:pgMar w:top="1440" w:right="1440" w:bottom="1440" w:left="1440" w:header="360" w:footer="259" w:gutter="0"/>
      <w:pgBorders w:offsetFrom="page">
        <w:top w:val="dashSmallGap" w:sz="4" w:space="24" w:color="auto"/>
        <w:left w:val="dashSmallGap" w:sz="4" w:space="24" w:color="auto"/>
        <w:bottom w:val="dashSmallGap" w:sz="4" w:space="24" w:color="auto"/>
        <w:right w:val="dashSmallGap" w:sz="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E5C" w:rsidRDefault="00F01E5C" w:rsidP="0067276C">
      <w:r>
        <w:separator/>
      </w:r>
    </w:p>
  </w:endnote>
  <w:endnote w:type="continuationSeparator" w:id="1">
    <w:p w:rsidR="00F01E5C" w:rsidRDefault="00F01E5C" w:rsidP="00672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56367"/>
      <w:docPartObj>
        <w:docPartGallery w:val="Page Numbers (Bottom of Page)"/>
        <w:docPartUnique/>
      </w:docPartObj>
    </w:sdtPr>
    <w:sdtEndPr>
      <w:rPr>
        <w:b/>
      </w:rPr>
    </w:sdtEndPr>
    <w:sdtContent>
      <w:p w:rsidR="00335735" w:rsidRDefault="00335735">
        <w:pPr>
          <w:pStyle w:val="Footer"/>
        </w:pPr>
        <w:r w:rsidRPr="00094177">
          <w:rPr>
            <w:rFonts w:asciiTheme="minorHAnsi" w:hAnsiTheme="minorHAnsi" w:cstheme="minorHAnsi"/>
          </w:rPr>
          <w:t xml:space="preserve">Page </w:t>
        </w:r>
        <w:r w:rsidRPr="00094177">
          <w:rPr>
            <w:rFonts w:asciiTheme="minorHAnsi" w:hAnsiTheme="minorHAnsi" w:cstheme="minorHAnsi"/>
            <w:b/>
          </w:rPr>
          <w:fldChar w:fldCharType="begin"/>
        </w:r>
        <w:r w:rsidRPr="00094177">
          <w:rPr>
            <w:rFonts w:asciiTheme="minorHAnsi" w:hAnsiTheme="minorHAnsi" w:cstheme="minorHAnsi"/>
            <w:b/>
          </w:rPr>
          <w:instrText xml:space="preserve"> PAGE </w:instrText>
        </w:r>
        <w:r w:rsidRPr="00094177">
          <w:rPr>
            <w:rFonts w:asciiTheme="minorHAnsi" w:hAnsiTheme="minorHAnsi" w:cstheme="minorHAnsi"/>
            <w:b/>
          </w:rPr>
          <w:fldChar w:fldCharType="separate"/>
        </w:r>
        <w:r w:rsidR="00816D12">
          <w:rPr>
            <w:rFonts w:asciiTheme="minorHAnsi" w:hAnsiTheme="minorHAnsi" w:cstheme="minorHAnsi"/>
            <w:b/>
            <w:noProof/>
          </w:rPr>
          <w:t>23</w:t>
        </w:r>
        <w:r w:rsidRPr="00094177">
          <w:rPr>
            <w:rFonts w:asciiTheme="minorHAnsi" w:hAnsiTheme="minorHAnsi" w:cstheme="minorHAnsi"/>
            <w:b/>
          </w:rPr>
          <w:fldChar w:fldCharType="end"/>
        </w:r>
        <w:r w:rsidRPr="00094177">
          <w:rPr>
            <w:rFonts w:asciiTheme="minorHAnsi" w:hAnsiTheme="minorHAnsi" w:cstheme="minorHAnsi"/>
          </w:rPr>
          <w:t xml:space="preserve"> of </w:t>
        </w:r>
        <w:r w:rsidRPr="00094177">
          <w:rPr>
            <w:rFonts w:asciiTheme="minorHAnsi" w:hAnsiTheme="minorHAnsi" w:cstheme="minorHAnsi"/>
            <w:b/>
          </w:rPr>
          <w:fldChar w:fldCharType="begin"/>
        </w:r>
        <w:r w:rsidRPr="00094177">
          <w:rPr>
            <w:rFonts w:asciiTheme="minorHAnsi" w:hAnsiTheme="minorHAnsi" w:cstheme="minorHAnsi"/>
            <w:b/>
          </w:rPr>
          <w:instrText xml:space="preserve"> NUMPAGES  </w:instrText>
        </w:r>
        <w:r w:rsidRPr="00094177">
          <w:rPr>
            <w:rFonts w:asciiTheme="minorHAnsi" w:hAnsiTheme="minorHAnsi" w:cstheme="minorHAnsi"/>
            <w:b/>
          </w:rPr>
          <w:fldChar w:fldCharType="separate"/>
        </w:r>
        <w:r w:rsidR="00816D12">
          <w:rPr>
            <w:rFonts w:asciiTheme="minorHAnsi" w:hAnsiTheme="minorHAnsi" w:cstheme="minorHAnsi"/>
            <w:b/>
            <w:noProof/>
          </w:rPr>
          <w:t>68</w:t>
        </w:r>
        <w:r w:rsidRPr="00094177">
          <w:rPr>
            <w:rFonts w:asciiTheme="minorHAnsi" w:hAnsiTheme="minorHAnsi" w:cstheme="minorHAnsi"/>
            <w:b/>
          </w:rPr>
          <w:fldChar w:fldCharType="end"/>
        </w:r>
        <w:r w:rsidRPr="00094177">
          <w:rPr>
            <w:rFonts w:asciiTheme="minorHAnsi" w:hAnsiTheme="minorHAnsi" w:cstheme="minorHAnsi"/>
            <w:b/>
          </w:rPr>
          <w:t xml:space="preserve">                                                                                              Signature Of The Bidder</w:t>
        </w:r>
      </w:p>
    </w:sdtContent>
  </w:sdt>
  <w:p w:rsidR="00335735" w:rsidRDefault="003357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5" w:rsidRPr="00040946" w:rsidRDefault="00335735" w:rsidP="004D6A5F">
    <w:pPr>
      <w:pStyle w:val="Footer"/>
      <w:tabs>
        <w:tab w:val="clear" w:pos="4320"/>
        <w:tab w:val="clear" w:pos="8640"/>
      </w:tabs>
      <w:ind w:left="-540" w:right="-335"/>
      <w:jc w:val="right"/>
      <w:rPr>
        <w:sz w:val="22"/>
        <w:szCs w:val="22"/>
      </w:rPr>
    </w:pPr>
    <w:r>
      <w:rPr>
        <w:sz w:val="22"/>
        <w:szCs w:val="22"/>
      </w:rPr>
      <w:t xml:space="preserve">E-Tender No.ADDL GM NWP-CM/Tender/Hiring Vehicle/2016-16/               </w:t>
    </w:r>
    <w:r w:rsidRPr="00040946">
      <w:rPr>
        <w:sz w:val="22"/>
        <w:szCs w:val="22"/>
      </w:rPr>
      <w:t>(Signature o</w:t>
    </w:r>
    <w:r>
      <w:rPr>
        <w:sz w:val="22"/>
        <w:szCs w:val="22"/>
      </w:rPr>
      <w:t>f the Bidder with Seal)…..</w:t>
    </w:r>
  </w:p>
  <w:p w:rsidR="00335735" w:rsidRPr="00040946" w:rsidRDefault="00335735">
    <w:pPr>
      <w:pStyle w:val="Footer"/>
      <w:jc w:val="right"/>
      <w:rPr>
        <w:sz w:val="22"/>
        <w:szCs w:val="22"/>
      </w:rPr>
    </w:pPr>
    <w:r w:rsidRPr="00040946">
      <w:rPr>
        <w:sz w:val="22"/>
        <w:szCs w:val="22"/>
      </w:rPr>
      <w:t xml:space="preserve">Page </w:t>
    </w:r>
    <w:r w:rsidRPr="00040946">
      <w:rPr>
        <w:b/>
        <w:sz w:val="22"/>
        <w:szCs w:val="22"/>
      </w:rPr>
      <w:fldChar w:fldCharType="begin"/>
    </w:r>
    <w:r w:rsidRPr="00040946">
      <w:rPr>
        <w:b/>
        <w:sz w:val="22"/>
        <w:szCs w:val="22"/>
      </w:rPr>
      <w:instrText xml:space="preserve"> PAGE </w:instrText>
    </w:r>
    <w:r w:rsidRPr="00040946">
      <w:rPr>
        <w:b/>
        <w:sz w:val="22"/>
        <w:szCs w:val="22"/>
      </w:rPr>
      <w:fldChar w:fldCharType="separate"/>
    </w:r>
    <w:r>
      <w:rPr>
        <w:b/>
        <w:noProof/>
        <w:sz w:val="22"/>
        <w:szCs w:val="22"/>
      </w:rPr>
      <w:t>1</w:t>
    </w:r>
    <w:r w:rsidRPr="00040946">
      <w:rPr>
        <w:b/>
        <w:sz w:val="22"/>
        <w:szCs w:val="22"/>
      </w:rPr>
      <w:fldChar w:fldCharType="end"/>
    </w:r>
    <w:r w:rsidRPr="00040946">
      <w:rPr>
        <w:sz w:val="22"/>
        <w:szCs w:val="22"/>
      </w:rPr>
      <w:t xml:space="preserve"> of </w:t>
    </w:r>
    <w:r w:rsidRPr="00040946">
      <w:rPr>
        <w:b/>
        <w:sz w:val="22"/>
        <w:szCs w:val="22"/>
      </w:rPr>
      <w:fldChar w:fldCharType="begin"/>
    </w:r>
    <w:r w:rsidRPr="00040946">
      <w:rPr>
        <w:b/>
        <w:sz w:val="22"/>
        <w:szCs w:val="22"/>
      </w:rPr>
      <w:instrText xml:space="preserve"> NUMPAGES  </w:instrText>
    </w:r>
    <w:r w:rsidRPr="00040946">
      <w:rPr>
        <w:b/>
        <w:sz w:val="22"/>
        <w:szCs w:val="22"/>
      </w:rPr>
      <w:fldChar w:fldCharType="separate"/>
    </w:r>
    <w:r>
      <w:rPr>
        <w:b/>
        <w:noProof/>
        <w:sz w:val="22"/>
        <w:szCs w:val="22"/>
      </w:rPr>
      <w:t>68</w:t>
    </w:r>
    <w:r w:rsidRPr="00040946">
      <w:rPr>
        <w:b/>
        <w:sz w:val="22"/>
        <w:szCs w:val="22"/>
      </w:rPr>
      <w:fldChar w:fldCharType="end"/>
    </w:r>
  </w:p>
  <w:p w:rsidR="00335735" w:rsidRPr="00040946" w:rsidRDefault="00335735">
    <w:pPr>
      <w:pStyle w:val="Foo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E5C" w:rsidRDefault="00F01E5C" w:rsidP="0067276C">
      <w:r>
        <w:separator/>
      </w:r>
    </w:p>
  </w:footnote>
  <w:footnote w:type="continuationSeparator" w:id="1">
    <w:p w:rsidR="00F01E5C" w:rsidRDefault="00F01E5C" w:rsidP="00672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5" w:rsidRPr="0009394D" w:rsidRDefault="00335735" w:rsidP="00300E94">
    <w:pPr>
      <w:pStyle w:val="Header"/>
      <w:rPr>
        <w:u w:val="single"/>
      </w:rPr>
    </w:pPr>
  </w:p>
  <w:p w:rsidR="00335735" w:rsidRDefault="00335735" w:rsidP="005635C4">
    <w:pPr>
      <w:pStyle w:val="Header"/>
      <w:jc w:val="right"/>
    </w:pPr>
    <w:r>
      <w:rPr>
        <w:sz w:val="20"/>
        <w:szCs w:val="20"/>
      </w:rPr>
      <w:t>E-Tender No.DGM HQ North</w:t>
    </w:r>
    <w:r w:rsidRPr="00DD5A63">
      <w:rPr>
        <w:sz w:val="20"/>
        <w:szCs w:val="20"/>
      </w:rPr>
      <w:t>/</w:t>
    </w:r>
    <w:r>
      <w:rPr>
        <w:sz w:val="20"/>
        <w:szCs w:val="20"/>
      </w:rPr>
      <w:t>GEM E-</w:t>
    </w:r>
    <w:r w:rsidRPr="00DD5A63">
      <w:rPr>
        <w:sz w:val="20"/>
        <w:szCs w:val="20"/>
      </w:rPr>
      <w:t>Tender/Hiring Vehicle/</w:t>
    </w:r>
    <w:r>
      <w:rPr>
        <w:sz w:val="20"/>
        <w:szCs w:val="20"/>
      </w:rPr>
      <w:t>2022-23</w:t>
    </w:r>
    <w:r w:rsidRPr="00DD5A63">
      <w:rPr>
        <w:sz w:val="20"/>
        <w:szCs w:val="20"/>
      </w:rPr>
      <w:t xml:space="preserve"> d</w:t>
    </w:r>
    <w:r>
      <w:rPr>
        <w:sz w:val="20"/>
        <w:szCs w:val="20"/>
      </w:rPr>
      <w:t>ated 11.03.2023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372EB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9DA"/>
    <w:multiLevelType w:val="hybridMultilevel"/>
    <w:tmpl w:val="00005064"/>
    <w:lvl w:ilvl="0" w:tplc="00004D54">
      <w:start w:val="2"/>
      <w:numFmt w:val="lowerLetter"/>
      <w:lvlText w:val="%1."/>
      <w:lvlJc w:val="left"/>
      <w:pPr>
        <w:tabs>
          <w:tab w:val="num" w:pos="720"/>
        </w:tabs>
        <w:ind w:left="720" w:hanging="360"/>
      </w:pPr>
    </w:lvl>
    <w:lvl w:ilvl="1" w:tplc="000039CE">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D18"/>
    <w:multiLevelType w:val="hybridMultilevel"/>
    <w:tmpl w:val="00006270"/>
    <w:lvl w:ilvl="0" w:tplc="0000349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3"/>
      <w:numFmt w:val="decimal"/>
      <w:lvlText w:val="%1."/>
      <w:lvlJc w:val="left"/>
      <w:pPr>
        <w:tabs>
          <w:tab w:val="num" w:pos="720"/>
        </w:tabs>
        <w:ind w:left="720" w:hanging="360"/>
      </w:pPr>
    </w:lvl>
    <w:lvl w:ilvl="1" w:tplc="00007A5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BB1"/>
    <w:multiLevelType w:val="hybridMultilevel"/>
    <w:tmpl w:val="00004C85"/>
    <w:lvl w:ilvl="0" w:tplc="0000513E">
      <w:start w:val="1"/>
      <w:numFmt w:val="decimal"/>
      <w:lvlText w:val="%1"/>
      <w:lvlJc w:val="left"/>
      <w:pPr>
        <w:tabs>
          <w:tab w:val="num" w:pos="720"/>
        </w:tabs>
        <w:ind w:left="720" w:hanging="360"/>
      </w:pPr>
    </w:lvl>
    <w:lvl w:ilvl="1" w:tplc="00006D69">
      <w:start w:val="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C8"/>
    <w:multiLevelType w:val="hybridMultilevel"/>
    <w:tmpl w:val="00006443"/>
    <w:lvl w:ilvl="0" w:tplc="000066BB">
      <w:start w:val="1"/>
      <w:numFmt w:val="decimal"/>
      <w:lvlText w:val="%1"/>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BE8"/>
    <w:multiLevelType w:val="hybridMultilevel"/>
    <w:tmpl w:val="00005039"/>
    <w:lvl w:ilvl="0" w:tplc="0000542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1F82F95"/>
    <w:multiLevelType w:val="hybridMultilevel"/>
    <w:tmpl w:val="D1C8742E"/>
    <w:lvl w:ilvl="0" w:tplc="75385110">
      <w:start w:val="1"/>
      <w:numFmt w:val="decimal"/>
      <w:lvlText w:val="%1."/>
      <w:lvlJc w:val="left"/>
      <w:pPr>
        <w:ind w:left="1048" w:hanging="677"/>
      </w:pPr>
      <w:rPr>
        <w:rFonts w:ascii="Times New Roman" w:eastAsia="Times New Roman" w:hAnsi="Times New Roman" w:cs="Times New Roman" w:hint="default"/>
        <w:b/>
        <w:bCs/>
        <w:w w:val="101"/>
        <w:sz w:val="24"/>
        <w:szCs w:val="24"/>
        <w:lang w:val="en-US" w:eastAsia="en-US" w:bidi="ar-SA"/>
      </w:rPr>
    </w:lvl>
    <w:lvl w:ilvl="1" w:tplc="483A39F4">
      <w:numFmt w:val="none"/>
      <w:lvlText w:val=""/>
      <w:lvlJc w:val="left"/>
      <w:pPr>
        <w:tabs>
          <w:tab w:val="num" w:pos="360"/>
        </w:tabs>
      </w:pPr>
    </w:lvl>
    <w:lvl w:ilvl="2" w:tplc="D698396A">
      <w:start w:val="1"/>
      <w:numFmt w:val="lowerLetter"/>
      <w:lvlText w:val="%3)"/>
      <w:lvlJc w:val="left"/>
      <w:pPr>
        <w:ind w:left="904" w:hanging="509"/>
      </w:pPr>
      <w:rPr>
        <w:rFonts w:ascii="Times New Roman" w:eastAsia="Times New Roman" w:hAnsi="Times New Roman" w:cs="Times New Roman" w:hint="default"/>
        <w:w w:val="101"/>
        <w:sz w:val="24"/>
        <w:szCs w:val="24"/>
        <w:lang w:val="en-US" w:eastAsia="en-US" w:bidi="ar-SA"/>
      </w:rPr>
    </w:lvl>
    <w:lvl w:ilvl="3" w:tplc="14B4B2B6">
      <w:numFmt w:val="bullet"/>
      <w:lvlText w:val="•"/>
      <w:lvlJc w:val="left"/>
      <w:pPr>
        <w:ind w:left="1040" w:hanging="509"/>
      </w:pPr>
      <w:rPr>
        <w:rFonts w:hint="default"/>
        <w:lang w:val="en-US" w:eastAsia="en-US" w:bidi="ar-SA"/>
      </w:rPr>
    </w:lvl>
    <w:lvl w:ilvl="4" w:tplc="7D28EC7E">
      <w:numFmt w:val="bullet"/>
      <w:lvlText w:val="•"/>
      <w:lvlJc w:val="left"/>
      <w:pPr>
        <w:ind w:left="1300" w:hanging="509"/>
      </w:pPr>
      <w:rPr>
        <w:rFonts w:hint="default"/>
        <w:lang w:val="en-US" w:eastAsia="en-US" w:bidi="ar-SA"/>
      </w:rPr>
    </w:lvl>
    <w:lvl w:ilvl="5" w:tplc="30EE5FBC">
      <w:numFmt w:val="bullet"/>
      <w:lvlText w:val="•"/>
      <w:lvlJc w:val="left"/>
      <w:pPr>
        <w:ind w:left="2743" w:hanging="509"/>
      </w:pPr>
      <w:rPr>
        <w:rFonts w:hint="default"/>
        <w:lang w:val="en-US" w:eastAsia="en-US" w:bidi="ar-SA"/>
      </w:rPr>
    </w:lvl>
    <w:lvl w:ilvl="6" w:tplc="2DA2045E">
      <w:numFmt w:val="bullet"/>
      <w:lvlText w:val="•"/>
      <w:lvlJc w:val="left"/>
      <w:pPr>
        <w:ind w:left="4186" w:hanging="509"/>
      </w:pPr>
      <w:rPr>
        <w:rFonts w:hint="default"/>
        <w:lang w:val="en-US" w:eastAsia="en-US" w:bidi="ar-SA"/>
      </w:rPr>
    </w:lvl>
    <w:lvl w:ilvl="7" w:tplc="CB10CC8E">
      <w:numFmt w:val="bullet"/>
      <w:lvlText w:val="•"/>
      <w:lvlJc w:val="left"/>
      <w:pPr>
        <w:ind w:left="5630" w:hanging="509"/>
      </w:pPr>
      <w:rPr>
        <w:rFonts w:hint="default"/>
        <w:lang w:val="en-US" w:eastAsia="en-US" w:bidi="ar-SA"/>
      </w:rPr>
    </w:lvl>
    <w:lvl w:ilvl="8" w:tplc="F2345522">
      <w:numFmt w:val="bullet"/>
      <w:lvlText w:val="•"/>
      <w:lvlJc w:val="left"/>
      <w:pPr>
        <w:ind w:left="7073" w:hanging="509"/>
      </w:pPr>
      <w:rPr>
        <w:rFonts w:hint="default"/>
        <w:lang w:val="en-US" w:eastAsia="en-US" w:bidi="ar-SA"/>
      </w:rPr>
    </w:lvl>
  </w:abstractNum>
  <w:abstractNum w:abstractNumId="8">
    <w:nsid w:val="0C88768B"/>
    <w:multiLevelType w:val="hybridMultilevel"/>
    <w:tmpl w:val="2064129E"/>
    <w:lvl w:ilvl="0" w:tplc="48AC686A">
      <w:start w:val="1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03D2EDE"/>
    <w:multiLevelType w:val="hybridMultilevel"/>
    <w:tmpl w:val="0C30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6015C"/>
    <w:multiLevelType w:val="hybridMultilevel"/>
    <w:tmpl w:val="B57CFE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B8365E"/>
    <w:multiLevelType w:val="multilevel"/>
    <w:tmpl w:val="D6EC97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17EA2456"/>
    <w:multiLevelType w:val="multilevel"/>
    <w:tmpl w:val="E62CC62A"/>
    <w:lvl w:ilvl="0">
      <w:start w:val="7"/>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1B2D3472"/>
    <w:multiLevelType w:val="hybridMultilevel"/>
    <w:tmpl w:val="504A83AA"/>
    <w:lvl w:ilvl="0" w:tplc="38E05D94">
      <w:start w:val="2"/>
      <w:numFmt w:val="lowerLetter"/>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14">
    <w:nsid w:val="1BA65787"/>
    <w:multiLevelType w:val="hybridMultilevel"/>
    <w:tmpl w:val="3C4C7C98"/>
    <w:lvl w:ilvl="0" w:tplc="3794747C">
      <w:start w:val="1"/>
      <w:numFmt w:val="decimal"/>
      <w:lvlText w:val="21.%1"/>
      <w:lvlJc w:val="left"/>
      <w:pPr>
        <w:ind w:left="1350" w:hanging="360"/>
      </w:pPr>
      <w:rPr>
        <w:rFonts w:hint="default"/>
        <w:b w:val="0"/>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15">
    <w:nsid w:val="1C5067B0"/>
    <w:multiLevelType w:val="hybridMultilevel"/>
    <w:tmpl w:val="9EA834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1CC3233E"/>
    <w:multiLevelType w:val="hybridMultilevel"/>
    <w:tmpl w:val="8440F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D9E6AB9"/>
    <w:multiLevelType w:val="hybridMultilevel"/>
    <w:tmpl w:val="AE7A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3B7358"/>
    <w:multiLevelType w:val="hybridMultilevel"/>
    <w:tmpl w:val="9E6E4C5C"/>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447FB7"/>
    <w:multiLevelType w:val="hybridMultilevel"/>
    <w:tmpl w:val="D1FAF41E"/>
    <w:lvl w:ilvl="0" w:tplc="7CE6F348">
      <w:start w:val="1"/>
      <w:numFmt w:val="decimal"/>
      <w:lvlText w:val="24.%1"/>
      <w:lvlJc w:val="left"/>
      <w:pPr>
        <w:ind w:left="900" w:hanging="36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221B2E06"/>
    <w:multiLevelType w:val="multilevel"/>
    <w:tmpl w:val="8A94DD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2D4449A"/>
    <w:multiLevelType w:val="multilevel"/>
    <w:tmpl w:val="6D4EB62C"/>
    <w:lvl w:ilvl="0">
      <w:start w:val="4"/>
      <w:numFmt w:val="decimal"/>
      <w:lvlText w:val="%1."/>
      <w:lvlJc w:val="left"/>
      <w:pPr>
        <w:ind w:left="24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60" w:hanging="720"/>
      </w:pPr>
      <w:rPr>
        <w:rFonts w:hint="default"/>
      </w:rPr>
    </w:lvl>
    <w:lvl w:ilvl="4">
      <w:start w:val="3"/>
      <w:numFmt w:val="decimal"/>
      <w:lvlText w:val="4.%5"/>
      <w:lvlJc w:val="left"/>
      <w:pPr>
        <w:ind w:left="1440" w:hanging="1080"/>
      </w:pPr>
      <w:rPr>
        <w:rFonts w:hint="default"/>
        <w:b w:val="0"/>
      </w:rPr>
    </w:lvl>
    <w:lvl w:ilvl="5">
      <w:start w:val="1"/>
      <w:numFmt w:val="decimal"/>
      <w:isLgl/>
      <w:lvlText w:val="%1.%2.%3.%4.%5.%6"/>
      <w:lvlJc w:val="left"/>
      <w:pPr>
        <w:ind w:left="156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280" w:hanging="1440"/>
      </w:pPr>
      <w:rPr>
        <w:rFonts w:hint="default"/>
      </w:rPr>
    </w:lvl>
  </w:abstractNum>
  <w:abstractNum w:abstractNumId="22">
    <w:nsid w:val="234A7BBF"/>
    <w:multiLevelType w:val="multilevel"/>
    <w:tmpl w:val="2EB42AD0"/>
    <w:lvl w:ilvl="0">
      <w:start w:val="33"/>
      <w:numFmt w:val="decimal"/>
      <w:lvlText w:val="%1"/>
      <w:lvlJc w:val="left"/>
      <w:pPr>
        <w:ind w:left="420" w:hanging="420"/>
      </w:pPr>
      <w:rPr>
        <w:rFonts w:hint="default"/>
        <w:b/>
      </w:rPr>
    </w:lvl>
    <w:lvl w:ilvl="1">
      <w:start w:val="4"/>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3">
    <w:nsid w:val="23B57D26"/>
    <w:multiLevelType w:val="hybridMultilevel"/>
    <w:tmpl w:val="6E8A102C"/>
    <w:lvl w:ilvl="0" w:tplc="B6E4C498">
      <w:start w:val="1"/>
      <w:numFmt w:val="decimal"/>
      <w:lvlText w:val="%1."/>
      <w:lvlJc w:val="left"/>
      <w:pPr>
        <w:ind w:left="644" w:hanging="360"/>
      </w:pPr>
      <w:rPr>
        <w:rFonts w:hint="default"/>
        <w:b w:val="0"/>
        <w:bCs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3D26115"/>
    <w:multiLevelType w:val="multilevel"/>
    <w:tmpl w:val="6FAEC350"/>
    <w:lvl w:ilvl="0">
      <w:start w:val="1"/>
      <w:numFmt w:val="decimal"/>
      <w:lvlText w:val="%1."/>
      <w:lvlJc w:val="left"/>
      <w:pPr>
        <w:ind w:left="24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60" w:hanging="720"/>
      </w:pPr>
      <w:rPr>
        <w:rFonts w:hint="default"/>
      </w:rPr>
    </w:lvl>
    <w:lvl w:ilvl="4">
      <w:start w:val="1"/>
      <w:numFmt w:val="decimal"/>
      <w:lvlText w:val="4.%5"/>
      <w:lvlJc w:val="left"/>
      <w:pPr>
        <w:ind w:left="1440" w:hanging="1080"/>
      </w:pPr>
      <w:rPr>
        <w:rFonts w:hint="default"/>
        <w:b w:val="0"/>
      </w:rPr>
    </w:lvl>
    <w:lvl w:ilvl="5">
      <w:start w:val="1"/>
      <w:numFmt w:val="decimal"/>
      <w:isLgl/>
      <w:lvlText w:val="%1.%2.%3.%4.%5.%6"/>
      <w:lvlJc w:val="left"/>
      <w:pPr>
        <w:ind w:left="156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280" w:hanging="1440"/>
      </w:pPr>
      <w:rPr>
        <w:rFonts w:hint="default"/>
      </w:rPr>
    </w:lvl>
  </w:abstractNum>
  <w:abstractNum w:abstractNumId="25">
    <w:nsid w:val="254211F2"/>
    <w:multiLevelType w:val="hybridMultilevel"/>
    <w:tmpl w:val="B7F48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8EE7DC8"/>
    <w:multiLevelType w:val="hybridMultilevel"/>
    <w:tmpl w:val="FAC85326"/>
    <w:lvl w:ilvl="0" w:tplc="4A168990">
      <w:start w:val="1"/>
      <w:numFmt w:val="lowerRoman"/>
      <w:lvlText w:val="(%1)"/>
      <w:lvlJc w:val="left"/>
      <w:pPr>
        <w:tabs>
          <w:tab w:val="num" w:pos="960"/>
        </w:tabs>
        <w:ind w:left="960" w:hanging="720"/>
      </w:pPr>
      <w:rPr>
        <w:rFonts w:hint="default"/>
      </w:rPr>
    </w:lvl>
    <w:lvl w:ilvl="1" w:tplc="04090019">
      <w:start w:val="1"/>
      <w:numFmt w:val="lowerLetter"/>
      <w:lvlText w:val="%2."/>
      <w:lvlJc w:val="left"/>
      <w:pPr>
        <w:tabs>
          <w:tab w:val="num" w:pos="840"/>
        </w:tabs>
        <w:ind w:left="84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nsid w:val="2C3227E2"/>
    <w:multiLevelType w:val="hybridMultilevel"/>
    <w:tmpl w:val="2834DB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10B3E1E"/>
    <w:multiLevelType w:val="multilevel"/>
    <w:tmpl w:val="8E60687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345A17D6"/>
    <w:multiLevelType w:val="hybridMultilevel"/>
    <w:tmpl w:val="354C1E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86369DF"/>
    <w:multiLevelType w:val="multilevel"/>
    <w:tmpl w:val="3CEED708"/>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86955D7"/>
    <w:multiLevelType w:val="hybridMultilevel"/>
    <w:tmpl w:val="2A8C97E6"/>
    <w:lvl w:ilvl="0" w:tplc="0409001B">
      <w:start w:val="1"/>
      <w:numFmt w:val="lowerRoman"/>
      <w:lvlText w:val="%1."/>
      <w:lvlJc w:val="righ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3B805BC5"/>
    <w:multiLevelType w:val="hybridMultilevel"/>
    <w:tmpl w:val="43103806"/>
    <w:lvl w:ilvl="0" w:tplc="4E60304C">
      <w:start w:val="1"/>
      <w:numFmt w:val="decimal"/>
      <w:lvlText w:val="26.%1"/>
      <w:lvlJc w:val="left"/>
      <w:pPr>
        <w:ind w:left="1260" w:hanging="360"/>
      </w:pPr>
      <w:rPr>
        <w:rFonts w:hint="default"/>
        <w:b w:val="0"/>
      </w:rPr>
    </w:lvl>
    <w:lvl w:ilvl="1" w:tplc="4050C210">
      <w:start w:val="1"/>
      <w:numFmt w:val="lowerRoman"/>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3D261F79"/>
    <w:multiLevelType w:val="hybridMultilevel"/>
    <w:tmpl w:val="35A2DBE6"/>
    <w:lvl w:ilvl="0" w:tplc="50E02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743F61"/>
    <w:multiLevelType w:val="hybridMultilevel"/>
    <w:tmpl w:val="DB9CAC08"/>
    <w:lvl w:ilvl="0" w:tplc="51906BBE">
      <w:start w:val="2"/>
      <w:numFmt w:val="lowerRoman"/>
      <w:lvlText w:val="(%1)"/>
      <w:lvlJc w:val="left"/>
      <w:pPr>
        <w:tabs>
          <w:tab w:val="num" w:pos="960"/>
        </w:tabs>
        <w:ind w:left="960" w:hanging="720"/>
      </w:pPr>
      <w:rPr>
        <w:rFonts w:hint="default"/>
      </w:rPr>
    </w:lvl>
    <w:lvl w:ilvl="1" w:tplc="DADEF3BE">
      <w:start w:val="1"/>
      <w:numFmt w:val="lowerLetter"/>
      <w:lvlText w:val="%2."/>
      <w:lvlJc w:val="left"/>
      <w:pPr>
        <w:tabs>
          <w:tab w:val="num" w:pos="1320"/>
        </w:tabs>
        <w:ind w:left="1320" w:hanging="360"/>
      </w:pPr>
      <w:rPr>
        <w:vertAlign w:val="baseline"/>
      </w:rPr>
    </w:lvl>
    <w:lvl w:ilvl="2" w:tplc="A93AC42E">
      <w:start w:val="3"/>
      <w:numFmt w:val="decimal"/>
      <w:lvlText w:val="%3."/>
      <w:lvlJc w:val="left"/>
      <w:pPr>
        <w:tabs>
          <w:tab w:val="num" w:pos="2220"/>
        </w:tabs>
        <w:ind w:left="2220" w:hanging="360"/>
      </w:pPr>
      <w:rPr>
        <w:rFonts w:hint="default"/>
      </w:rPr>
    </w:lvl>
    <w:lvl w:ilvl="3" w:tplc="696A88BE">
      <w:start w:val="1"/>
      <w:numFmt w:val="upperLetter"/>
      <w:lvlText w:val="%4."/>
      <w:lvlJc w:val="left"/>
      <w:pPr>
        <w:ind w:left="2760" w:hanging="360"/>
      </w:pPr>
      <w:rPr>
        <w:rFonts w:hint="default"/>
      </w:rPr>
    </w:lvl>
    <w:lvl w:ilvl="4" w:tplc="8C60A802">
      <w:start w:val="2"/>
      <w:numFmt w:val="lowerRoman"/>
      <w:lvlText w:val="%5."/>
      <w:lvlJc w:val="left"/>
      <w:pPr>
        <w:ind w:left="3840" w:hanging="720"/>
      </w:pPr>
      <w:rPr>
        <w:rFonts w:hint="default"/>
      </w:r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5">
    <w:nsid w:val="3E7970BD"/>
    <w:multiLevelType w:val="multilevel"/>
    <w:tmpl w:val="A34411B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FA01F83"/>
    <w:multiLevelType w:val="hybridMultilevel"/>
    <w:tmpl w:val="E56A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B63502"/>
    <w:multiLevelType w:val="hybridMultilevel"/>
    <w:tmpl w:val="AE7A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177C48"/>
    <w:multiLevelType w:val="hybridMultilevel"/>
    <w:tmpl w:val="B0C4EA1C"/>
    <w:lvl w:ilvl="0" w:tplc="ADECC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927481"/>
    <w:multiLevelType w:val="hybridMultilevel"/>
    <w:tmpl w:val="179C109A"/>
    <w:lvl w:ilvl="0" w:tplc="D2FA6E76">
      <w:start w:val="1"/>
      <w:numFmt w:val="decimal"/>
      <w:lvlText w:val="16.%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5A93997"/>
    <w:multiLevelType w:val="hybridMultilevel"/>
    <w:tmpl w:val="95462888"/>
    <w:lvl w:ilvl="0" w:tplc="640816BE">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AF1878"/>
    <w:multiLevelType w:val="hybridMultilevel"/>
    <w:tmpl w:val="43103806"/>
    <w:lvl w:ilvl="0" w:tplc="4E60304C">
      <w:start w:val="1"/>
      <w:numFmt w:val="decimal"/>
      <w:lvlText w:val="26.%1"/>
      <w:lvlJc w:val="left"/>
      <w:pPr>
        <w:ind w:left="1260" w:hanging="360"/>
      </w:pPr>
      <w:rPr>
        <w:rFonts w:hint="default"/>
        <w:b w:val="0"/>
      </w:rPr>
    </w:lvl>
    <w:lvl w:ilvl="1" w:tplc="4050C210">
      <w:start w:val="1"/>
      <w:numFmt w:val="lowerRoman"/>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49004924"/>
    <w:multiLevelType w:val="hybridMultilevel"/>
    <w:tmpl w:val="DD84CB3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3">
    <w:nsid w:val="49BA2E48"/>
    <w:multiLevelType w:val="hybridMultilevel"/>
    <w:tmpl w:val="38406236"/>
    <w:lvl w:ilvl="0" w:tplc="53463B24">
      <w:start w:val="1"/>
      <w:numFmt w:val="decimal"/>
      <w:lvlText w:val="29.%1"/>
      <w:lvlJc w:val="left"/>
      <w:pPr>
        <w:ind w:left="12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A4B5593"/>
    <w:multiLevelType w:val="hybridMultilevel"/>
    <w:tmpl w:val="8144954A"/>
    <w:lvl w:ilvl="0" w:tplc="E51038BA">
      <w:start w:val="1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4AE32F05"/>
    <w:multiLevelType w:val="hybridMultilevel"/>
    <w:tmpl w:val="1F42A672"/>
    <w:lvl w:ilvl="0" w:tplc="04090001">
      <w:start w:val="1"/>
      <w:numFmt w:val="bullet"/>
      <w:lvlText w:val=""/>
      <w:lvlJc w:val="left"/>
      <w:pPr>
        <w:ind w:left="959" w:hanging="533"/>
      </w:pPr>
      <w:rPr>
        <w:rFonts w:ascii="Symbol" w:hAnsi="Symbol" w:hint="default"/>
        <w:b/>
        <w:bCs/>
        <w:w w:val="99"/>
        <w:sz w:val="20"/>
        <w:szCs w:val="20"/>
        <w:lang w:val="en-US" w:eastAsia="en-US" w:bidi="ar-SA"/>
      </w:rPr>
    </w:lvl>
    <w:lvl w:ilvl="1" w:tplc="2F2E4202">
      <w:numFmt w:val="bullet"/>
      <w:lvlText w:val="•"/>
      <w:lvlJc w:val="left"/>
      <w:pPr>
        <w:ind w:left="1861" w:hanging="533"/>
      </w:pPr>
      <w:rPr>
        <w:rFonts w:hint="default"/>
        <w:lang w:val="en-US" w:eastAsia="en-US" w:bidi="ar-SA"/>
      </w:rPr>
    </w:lvl>
    <w:lvl w:ilvl="2" w:tplc="B4F49FE8">
      <w:numFmt w:val="bullet"/>
      <w:lvlText w:val="•"/>
      <w:lvlJc w:val="left"/>
      <w:pPr>
        <w:ind w:left="2767" w:hanging="533"/>
      </w:pPr>
      <w:rPr>
        <w:rFonts w:hint="default"/>
        <w:lang w:val="en-US" w:eastAsia="en-US" w:bidi="ar-SA"/>
      </w:rPr>
    </w:lvl>
    <w:lvl w:ilvl="3" w:tplc="2AD6D862">
      <w:numFmt w:val="bullet"/>
      <w:lvlText w:val="•"/>
      <w:lvlJc w:val="left"/>
      <w:pPr>
        <w:ind w:left="3673" w:hanging="533"/>
      </w:pPr>
      <w:rPr>
        <w:rFonts w:hint="default"/>
        <w:lang w:val="en-US" w:eastAsia="en-US" w:bidi="ar-SA"/>
      </w:rPr>
    </w:lvl>
    <w:lvl w:ilvl="4" w:tplc="C93A437C">
      <w:numFmt w:val="bullet"/>
      <w:lvlText w:val="•"/>
      <w:lvlJc w:val="left"/>
      <w:pPr>
        <w:ind w:left="4579" w:hanging="533"/>
      </w:pPr>
      <w:rPr>
        <w:rFonts w:hint="default"/>
        <w:lang w:val="en-US" w:eastAsia="en-US" w:bidi="ar-SA"/>
      </w:rPr>
    </w:lvl>
    <w:lvl w:ilvl="5" w:tplc="37481B00">
      <w:numFmt w:val="bullet"/>
      <w:lvlText w:val="•"/>
      <w:lvlJc w:val="left"/>
      <w:pPr>
        <w:ind w:left="5485" w:hanging="533"/>
      </w:pPr>
      <w:rPr>
        <w:rFonts w:hint="default"/>
        <w:lang w:val="en-US" w:eastAsia="en-US" w:bidi="ar-SA"/>
      </w:rPr>
    </w:lvl>
    <w:lvl w:ilvl="6" w:tplc="3B4C294A">
      <w:numFmt w:val="bullet"/>
      <w:lvlText w:val="•"/>
      <w:lvlJc w:val="left"/>
      <w:pPr>
        <w:ind w:left="6391" w:hanging="533"/>
      </w:pPr>
      <w:rPr>
        <w:rFonts w:hint="default"/>
        <w:lang w:val="en-US" w:eastAsia="en-US" w:bidi="ar-SA"/>
      </w:rPr>
    </w:lvl>
    <w:lvl w:ilvl="7" w:tplc="80A6DEBA">
      <w:numFmt w:val="bullet"/>
      <w:lvlText w:val="•"/>
      <w:lvlJc w:val="left"/>
      <w:pPr>
        <w:ind w:left="7297" w:hanging="533"/>
      </w:pPr>
      <w:rPr>
        <w:rFonts w:hint="default"/>
        <w:lang w:val="en-US" w:eastAsia="en-US" w:bidi="ar-SA"/>
      </w:rPr>
    </w:lvl>
    <w:lvl w:ilvl="8" w:tplc="0D4EC4DA">
      <w:numFmt w:val="bullet"/>
      <w:lvlText w:val="•"/>
      <w:lvlJc w:val="left"/>
      <w:pPr>
        <w:ind w:left="8203" w:hanging="533"/>
      </w:pPr>
      <w:rPr>
        <w:rFonts w:hint="default"/>
        <w:lang w:val="en-US" w:eastAsia="en-US" w:bidi="ar-SA"/>
      </w:rPr>
    </w:lvl>
  </w:abstractNum>
  <w:abstractNum w:abstractNumId="46">
    <w:nsid w:val="4C5641F0"/>
    <w:multiLevelType w:val="hybridMultilevel"/>
    <w:tmpl w:val="B0E2654A"/>
    <w:lvl w:ilvl="0" w:tplc="60FC12FC">
      <w:start w:val="6"/>
      <w:numFmt w:val="decimal"/>
      <w:lvlText w:val="7.%1"/>
      <w:lvlJc w:val="left"/>
      <w:pPr>
        <w:tabs>
          <w:tab w:val="num" w:pos="720"/>
        </w:tabs>
        <w:ind w:left="720" w:hanging="720"/>
      </w:pPr>
      <w:rPr>
        <w:rFonts w:hint="default"/>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7">
    <w:nsid w:val="52147D48"/>
    <w:multiLevelType w:val="multilevel"/>
    <w:tmpl w:val="1AE64496"/>
    <w:lvl w:ilvl="0">
      <w:start w:val="1"/>
      <w:numFmt w:val="decimal"/>
      <w:lvlText w:val="%1."/>
      <w:lvlJc w:val="left"/>
      <w:pPr>
        <w:ind w:left="1080" w:hanging="720"/>
      </w:pPr>
      <w:rPr>
        <w:rFonts w:ascii="Arial Narrow" w:eastAsia="Times New Roman" w:hAnsi="Arial Narrow"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8">
    <w:nsid w:val="56856BB3"/>
    <w:multiLevelType w:val="hybridMultilevel"/>
    <w:tmpl w:val="C7ACC252"/>
    <w:lvl w:ilvl="0" w:tplc="40090013">
      <w:start w:val="1"/>
      <w:numFmt w:val="upperRoman"/>
      <w:lvlText w:val="%1."/>
      <w:lvlJc w:val="right"/>
      <w:pPr>
        <w:ind w:left="720" w:hanging="360"/>
      </w:pPr>
    </w:lvl>
    <w:lvl w:ilvl="1" w:tplc="76CCCF26">
      <w:start w:val="1"/>
      <w:numFmt w:val="lowerLetter"/>
      <w:lvlText w:val="%2."/>
      <w:lvlJc w:val="left"/>
      <w:pPr>
        <w:ind w:left="1440" w:hanging="360"/>
      </w:pPr>
      <w:rPr>
        <w:vertAlign w:val="baseline"/>
      </w:rPr>
    </w:lvl>
    <w:lvl w:ilvl="2" w:tplc="AE7C7C0C">
      <w:start w:val="27"/>
      <w:numFmt w:val="decimal"/>
      <w:lvlText w:val="%3"/>
      <w:lvlJc w:val="left"/>
      <w:pPr>
        <w:ind w:left="2340" w:hanging="360"/>
      </w:pPr>
      <w:rPr>
        <w:rFonts w:hint="default"/>
        <w:b/>
      </w:rPr>
    </w:lvl>
    <w:lvl w:ilvl="3" w:tplc="C7FCACC8">
      <w:start w:val="1"/>
      <w:numFmt w:val="upperLetter"/>
      <w:lvlText w:val="%4-"/>
      <w:lvlJc w:val="left"/>
      <w:pPr>
        <w:ind w:left="2880" w:hanging="360"/>
      </w:pPr>
      <w:rPr>
        <w:rFonts w:asciiTheme="majorHAnsi" w:hAnsiTheme="majorHAnsi" w:cstheme="minorHAnsi" w:hint="default"/>
        <w:sz w:val="22"/>
      </w:rPr>
    </w:lvl>
    <w:lvl w:ilvl="4" w:tplc="7D3E11A4">
      <w:start w:val="1"/>
      <w:numFmt w:val="lowerRoman"/>
      <w:lvlText w:val="%5)"/>
      <w:lvlJc w:val="left"/>
      <w:pPr>
        <w:ind w:left="3960" w:hanging="720"/>
      </w:pPr>
      <w:rPr>
        <w:rFonts w:hint="default"/>
        <w:b w:val="0"/>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EDC767F"/>
    <w:multiLevelType w:val="multilevel"/>
    <w:tmpl w:val="549AFEFC"/>
    <w:lvl w:ilvl="0">
      <w:start w:val="1"/>
      <w:numFmt w:val="decimal"/>
      <w:lvlText w:val="31.%1"/>
      <w:lvlJc w:val="left"/>
      <w:pPr>
        <w:ind w:left="870" w:hanging="510"/>
      </w:pPr>
      <w:rPr>
        <w:rFonts w:hint="default"/>
        <w:b w:val="0"/>
      </w:rPr>
    </w:lvl>
    <w:lvl w:ilvl="1">
      <w:start w:val="8"/>
      <w:numFmt w:val="decimal"/>
      <w:lvlText w:val="%1.%2"/>
      <w:lvlJc w:val="left"/>
      <w:pPr>
        <w:ind w:left="87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50">
    <w:nsid w:val="5FA804AA"/>
    <w:multiLevelType w:val="hybridMultilevel"/>
    <w:tmpl w:val="B888EF24"/>
    <w:lvl w:ilvl="0" w:tplc="16F86A8A">
      <w:start w:val="1"/>
      <w:numFmt w:val="decimal"/>
      <w:lvlText w:val="14.%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60EE541F"/>
    <w:multiLevelType w:val="hybridMultilevel"/>
    <w:tmpl w:val="9182C968"/>
    <w:lvl w:ilvl="0" w:tplc="97FC1C60">
      <w:start w:val="1"/>
      <w:numFmt w:val="decimal"/>
      <w:lvlText w:val="8.%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63185477"/>
    <w:multiLevelType w:val="hybridMultilevel"/>
    <w:tmpl w:val="6638F27E"/>
    <w:lvl w:ilvl="0" w:tplc="B434BF80">
      <w:start w:val="1"/>
      <w:numFmt w:val="lowerRoman"/>
      <w:lvlText w:val="(%1)"/>
      <w:lvlJc w:val="left"/>
      <w:pPr>
        <w:ind w:left="2280" w:hanging="360"/>
      </w:pPr>
      <w:rPr>
        <w:rFonts w:hint="default"/>
        <w:b w:val="0"/>
      </w:rPr>
    </w:lvl>
    <w:lvl w:ilvl="1" w:tplc="A94C3956">
      <w:start w:val="1"/>
      <w:numFmt w:val="decimal"/>
      <w:lvlText w:val="%2"/>
      <w:lvlJc w:val="left"/>
      <w:pPr>
        <w:ind w:left="4080" w:hanging="1440"/>
      </w:pPr>
      <w:rPr>
        <w:rFonts w:hint="default"/>
      </w:rPr>
    </w:lvl>
    <w:lvl w:ilvl="2" w:tplc="55BEDE5A">
      <w:start w:val="1"/>
      <w:numFmt w:val="lowerRoman"/>
      <w:lvlText w:val="(%3)"/>
      <w:lvlJc w:val="left"/>
      <w:pPr>
        <w:ind w:left="3720" w:hanging="180"/>
      </w:pPr>
      <w:rPr>
        <w:rFonts w:hint="default"/>
        <w:b w:val="0"/>
        <w:i w:val="0"/>
        <w:strike w:val="0"/>
        <w:dstrike w:val="0"/>
        <w:color w:val="000000"/>
        <w:sz w:val="26"/>
        <w:szCs w:val="22"/>
        <w:u w:val="none" w:color="000000"/>
        <w:vertAlign w:val="baseline"/>
      </w:rPr>
    </w:lvl>
    <w:lvl w:ilvl="3" w:tplc="04090017">
      <w:start w:val="1"/>
      <w:numFmt w:val="lowerLetter"/>
      <w:lvlText w:val="%4)"/>
      <w:lvlJc w:val="left"/>
      <w:pPr>
        <w:ind w:left="4440" w:hanging="360"/>
      </w:pPr>
      <w:rPr>
        <w:rFonts w:hint="default"/>
      </w:rPr>
    </w:lvl>
    <w:lvl w:ilvl="4" w:tplc="B47ED89E">
      <w:start w:val="5"/>
      <w:numFmt w:val="lowerLetter"/>
      <w:lvlText w:val="%5)"/>
      <w:lvlJc w:val="left"/>
      <w:pPr>
        <w:ind w:left="5160" w:hanging="360"/>
      </w:pPr>
      <w:rPr>
        <w:rFonts w:hint="default"/>
      </w:r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53">
    <w:nsid w:val="669E154D"/>
    <w:multiLevelType w:val="hybridMultilevel"/>
    <w:tmpl w:val="C264FA74"/>
    <w:lvl w:ilvl="0" w:tplc="137A8D64">
      <w:start w:val="1"/>
      <w:numFmt w:val="lowerRoman"/>
      <w:lvlText w:val="(%1)"/>
      <w:lvlJc w:val="left"/>
      <w:pPr>
        <w:ind w:left="1080" w:hanging="720"/>
      </w:pPr>
      <w:rPr>
        <w:rFonts w:hint="default"/>
        <w:b w:val="0"/>
      </w:rPr>
    </w:lvl>
    <w:lvl w:ilvl="1" w:tplc="D690FE3C">
      <w:start w:val="1"/>
      <w:numFmt w:val="upperRoman"/>
      <w:lvlText w:val="%2."/>
      <w:lvlJc w:val="right"/>
      <w:pPr>
        <w:ind w:left="1440" w:hanging="360"/>
      </w:pPr>
      <w:rPr>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E17879"/>
    <w:multiLevelType w:val="hybridMultilevel"/>
    <w:tmpl w:val="48623360"/>
    <w:lvl w:ilvl="0" w:tplc="5EAECB6C">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55">
    <w:nsid w:val="689B621E"/>
    <w:multiLevelType w:val="hybridMultilevel"/>
    <w:tmpl w:val="A27046BE"/>
    <w:lvl w:ilvl="0" w:tplc="077EDFE2">
      <w:start w:val="1"/>
      <w:numFmt w:val="lowerRoman"/>
      <w:lvlText w:val="(%1)"/>
      <w:lvlJc w:val="left"/>
      <w:pPr>
        <w:tabs>
          <w:tab w:val="num" w:pos="960"/>
        </w:tabs>
        <w:ind w:left="960" w:hanging="720"/>
      </w:pPr>
      <w:rPr>
        <w:rFonts w:hint="default"/>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nsid w:val="69274932"/>
    <w:multiLevelType w:val="hybridMultilevel"/>
    <w:tmpl w:val="C756CA36"/>
    <w:lvl w:ilvl="0" w:tplc="92F0A926">
      <w:start w:val="1"/>
      <w:numFmt w:val="lowerRoman"/>
      <w:lvlText w:val="(%1)"/>
      <w:lvlJc w:val="left"/>
      <w:pPr>
        <w:ind w:left="1980" w:hanging="720"/>
      </w:pPr>
      <w:rPr>
        <w:rFonts w:asciiTheme="minorHAnsi" w:hAnsiTheme="minorHAnsi" w:cstheme="minorHAnsi"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nsid w:val="69D01664"/>
    <w:multiLevelType w:val="hybridMultilevel"/>
    <w:tmpl w:val="235CEC1E"/>
    <w:lvl w:ilvl="0" w:tplc="54000F46">
      <w:start w:val="1"/>
      <w:numFmt w:val="decimal"/>
      <w:lvlText w:val="5.%1"/>
      <w:lvlJc w:val="left"/>
      <w:pPr>
        <w:ind w:left="63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A3D7C6B"/>
    <w:multiLevelType w:val="multilevel"/>
    <w:tmpl w:val="2A1825CA"/>
    <w:lvl w:ilvl="0">
      <w:start w:val="3"/>
      <w:numFmt w:val="decimal"/>
      <w:lvlText w:val="%1"/>
      <w:lvlJc w:val="left"/>
      <w:pPr>
        <w:ind w:left="480" w:hanging="480"/>
      </w:pPr>
      <w:rPr>
        <w:rFonts w:hint="default"/>
        <w:u w:val="thick"/>
      </w:rPr>
    </w:lvl>
    <w:lvl w:ilvl="1">
      <w:start w:val="1"/>
      <w:numFmt w:val="decimal"/>
      <w:lvlText w:val="%1.%2"/>
      <w:lvlJc w:val="left"/>
      <w:pPr>
        <w:ind w:left="480" w:hanging="480"/>
      </w:pPr>
      <w:rPr>
        <w:rFonts w:hint="default"/>
        <w:u w:val="thick"/>
      </w:rPr>
    </w:lvl>
    <w:lvl w:ilvl="2">
      <w:start w:val="1"/>
      <w:numFmt w:val="decimal"/>
      <w:lvlText w:val="%1.%2.%3"/>
      <w:lvlJc w:val="left"/>
      <w:pPr>
        <w:ind w:left="720" w:hanging="720"/>
      </w:pPr>
      <w:rPr>
        <w:rFonts w:hint="default"/>
        <w:sz w:val="22"/>
        <w:u w:val="thick"/>
      </w:rPr>
    </w:lvl>
    <w:lvl w:ilvl="3">
      <w:start w:val="1"/>
      <w:numFmt w:val="decimal"/>
      <w:lvlText w:val="%1.%2.%3.%4"/>
      <w:lvlJc w:val="left"/>
      <w:pPr>
        <w:ind w:left="720" w:hanging="72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080" w:hanging="108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440" w:hanging="1440"/>
      </w:pPr>
      <w:rPr>
        <w:rFonts w:hint="default"/>
        <w:u w:val="thick"/>
      </w:rPr>
    </w:lvl>
    <w:lvl w:ilvl="8">
      <w:start w:val="1"/>
      <w:numFmt w:val="decimal"/>
      <w:lvlText w:val="%1.%2.%3.%4.%5.%6.%7.%8.%9"/>
      <w:lvlJc w:val="left"/>
      <w:pPr>
        <w:ind w:left="1800" w:hanging="1800"/>
      </w:pPr>
      <w:rPr>
        <w:rFonts w:hint="default"/>
        <w:u w:val="thick"/>
      </w:rPr>
    </w:lvl>
  </w:abstractNum>
  <w:abstractNum w:abstractNumId="59">
    <w:nsid w:val="6BAB4615"/>
    <w:multiLevelType w:val="multilevel"/>
    <w:tmpl w:val="C9706E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nsid w:val="6C2508C2"/>
    <w:multiLevelType w:val="multilevel"/>
    <w:tmpl w:val="6E589F28"/>
    <w:lvl w:ilvl="0">
      <w:start w:val="3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6CCC24D8"/>
    <w:multiLevelType w:val="multilevel"/>
    <w:tmpl w:val="4712EE5C"/>
    <w:lvl w:ilvl="0">
      <w:start w:val="4"/>
      <w:numFmt w:val="decimal"/>
      <w:lvlText w:val="%1"/>
      <w:lvlJc w:val="left"/>
      <w:pPr>
        <w:ind w:left="480" w:hanging="480"/>
      </w:pPr>
      <w:rPr>
        <w:rFonts w:hint="default"/>
        <w:u w:val="thick"/>
      </w:rPr>
    </w:lvl>
    <w:lvl w:ilvl="1">
      <w:start w:val="1"/>
      <w:numFmt w:val="decimal"/>
      <w:lvlText w:val="%1.%2"/>
      <w:lvlJc w:val="left"/>
      <w:pPr>
        <w:ind w:left="665" w:hanging="480"/>
      </w:pPr>
      <w:rPr>
        <w:rFonts w:hint="default"/>
        <w:u w:val="thick"/>
      </w:rPr>
    </w:lvl>
    <w:lvl w:ilvl="2">
      <w:start w:val="1"/>
      <w:numFmt w:val="decimal"/>
      <w:lvlText w:val="%1.%2.%3"/>
      <w:lvlJc w:val="left"/>
      <w:pPr>
        <w:ind w:left="1090" w:hanging="720"/>
      </w:pPr>
      <w:rPr>
        <w:rFonts w:hint="default"/>
        <w:u w:val="thick"/>
      </w:rPr>
    </w:lvl>
    <w:lvl w:ilvl="3">
      <w:start w:val="1"/>
      <w:numFmt w:val="decimal"/>
      <w:lvlText w:val="%1.%2.%3.%4"/>
      <w:lvlJc w:val="left"/>
      <w:pPr>
        <w:ind w:left="1275" w:hanging="720"/>
      </w:pPr>
      <w:rPr>
        <w:rFonts w:hint="default"/>
        <w:u w:val="thick"/>
      </w:rPr>
    </w:lvl>
    <w:lvl w:ilvl="4">
      <w:start w:val="1"/>
      <w:numFmt w:val="decimal"/>
      <w:lvlText w:val="%1.%2.%3.%4.%5"/>
      <w:lvlJc w:val="left"/>
      <w:pPr>
        <w:ind w:left="1820" w:hanging="1080"/>
      </w:pPr>
      <w:rPr>
        <w:rFonts w:hint="default"/>
        <w:u w:val="thick"/>
      </w:rPr>
    </w:lvl>
    <w:lvl w:ilvl="5">
      <w:start w:val="1"/>
      <w:numFmt w:val="decimal"/>
      <w:lvlText w:val="%1.%2.%3.%4.%5.%6"/>
      <w:lvlJc w:val="left"/>
      <w:pPr>
        <w:ind w:left="2005" w:hanging="1080"/>
      </w:pPr>
      <w:rPr>
        <w:rFonts w:hint="default"/>
        <w:u w:val="thick"/>
      </w:rPr>
    </w:lvl>
    <w:lvl w:ilvl="6">
      <w:start w:val="1"/>
      <w:numFmt w:val="decimal"/>
      <w:lvlText w:val="%1.%2.%3.%4.%5.%6.%7"/>
      <w:lvlJc w:val="left"/>
      <w:pPr>
        <w:ind w:left="2550" w:hanging="1440"/>
      </w:pPr>
      <w:rPr>
        <w:rFonts w:hint="default"/>
        <w:u w:val="thick"/>
      </w:rPr>
    </w:lvl>
    <w:lvl w:ilvl="7">
      <w:start w:val="1"/>
      <w:numFmt w:val="decimal"/>
      <w:lvlText w:val="%1.%2.%3.%4.%5.%6.%7.%8"/>
      <w:lvlJc w:val="left"/>
      <w:pPr>
        <w:ind w:left="2735" w:hanging="1440"/>
      </w:pPr>
      <w:rPr>
        <w:rFonts w:hint="default"/>
        <w:u w:val="thick"/>
      </w:rPr>
    </w:lvl>
    <w:lvl w:ilvl="8">
      <w:start w:val="1"/>
      <w:numFmt w:val="decimal"/>
      <w:lvlText w:val="%1.%2.%3.%4.%5.%6.%7.%8.%9"/>
      <w:lvlJc w:val="left"/>
      <w:pPr>
        <w:ind w:left="3280" w:hanging="1800"/>
      </w:pPr>
      <w:rPr>
        <w:rFonts w:hint="default"/>
        <w:u w:val="thick"/>
      </w:rPr>
    </w:lvl>
  </w:abstractNum>
  <w:abstractNum w:abstractNumId="62">
    <w:nsid w:val="70D0197B"/>
    <w:multiLevelType w:val="multilevel"/>
    <w:tmpl w:val="81CCEF66"/>
    <w:lvl w:ilvl="0">
      <w:start w:val="8"/>
      <w:numFmt w:val="decimal"/>
      <w:lvlText w:val="%1"/>
      <w:lvlJc w:val="left"/>
      <w:pPr>
        <w:ind w:left="360" w:hanging="360"/>
      </w:pPr>
      <w:rPr>
        <w:rFonts w:hint="default"/>
        <w:b w:val="0"/>
      </w:rPr>
    </w:lvl>
    <w:lvl w:ilvl="1">
      <w:start w:val="3"/>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400" w:hanging="1800"/>
      </w:pPr>
      <w:rPr>
        <w:rFonts w:hint="default"/>
        <w:b w:val="0"/>
      </w:rPr>
    </w:lvl>
  </w:abstractNum>
  <w:abstractNum w:abstractNumId="63">
    <w:nsid w:val="71E419D8"/>
    <w:multiLevelType w:val="hybridMultilevel"/>
    <w:tmpl w:val="6F80E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73304604"/>
    <w:multiLevelType w:val="hybridMultilevel"/>
    <w:tmpl w:val="673A8672"/>
    <w:lvl w:ilvl="0" w:tplc="79B8E75C">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5">
    <w:nsid w:val="75F1713B"/>
    <w:multiLevelType w:val="hybridMultilevel"/>
    <w:tmpl w:val="D1C8742E"/>
    <w:lvl w:ilvl="0" w:tplc="75385110">
      <w:start w:val="1"/>
      <w:numFmt w:val="decimal"/>
      <w:lvlText w:val="%1."/>
      <w:lvlJc w:val="left"/>
      <w:pPr>
        <w:ind w:left="1048" w:hanging="677"/>
      </w:pPr>
      <w:rPr>
        <w:rFonts w:ascii="Times New Roman" w:eastAsia="Times New Roman" w:hAnsi="Times New Roman" w:cs="Times New Roman" w:hint="default"/>
        <w:b/>
        <w:bCs/>
        <w:w w:val="101"/>
        <w:sz w:val="24"/>
        <w:szCs w:val="24"/>
        <w:lang w:val="en-US" w:eastAsia="en-US" w:bidi="ar-SA"/>
      </w:rPr>
    </w:lvl>
    <w:lvl w:ilvl="1" w:tplc="483A39F4">
      <w:numFmt w:val="none"/>
      <w:lvlText w:val=""/>
      <w:lvlJc w:val="left"/>
      <w:pPr>
        <w:tabs>
          <w:tab w:val="num" w:pos="360"/>
        </w:tabs>
      </w:pPr>
    </w:lvl>
    <w:lvl w:ilvl="2" w:tplc="D698396A">
      <w:start w:val="1"/>
      <w:numFmt w:val="lowerLetter"/>
      <w:lvlText w:val="%3)"/>
      <w:lvlJc w:val="left"/>
      <w:pPr>
        <w:ind w:left="904" w:hanging="509"/>
      </w:pPr>
      <w:rPr>
        <w:rFonts w:ascii="Times New Roman" w:eastAsia="Times New Roman" w:hAnsi="Times New Roman" w:cs="Times New Roman" w:hint="default"/>
        <w:w w:val="101"/>
        <w:sz w:val="24"/>
        <w:szCs w:val="24"/>
        <w:lang w:val="en-US" w:eastAsia="en-US" w:bidi="ar-SA"/>
      </w:rPr>
    </w:lvl>
    <w:lvl w:ilvl="3" w:tplc="14B4B2B6">
      <w:numFmt w:val="bullet"/>
      <w:lvlText w:val="•"/>
      <w:lvlJc w:val="left"/>
      <w:pPr>
        <w:ind w:left="1040" w:hanging="509"/>
      </w:pPr>
      <w:rPr>
        <w:rFonts w:hint="default"/>
        <w:lang w:val="en-US" w:eastAsia="en-US" w:bidi="ar-SA"/>
      </w:rPr>
    </w:lvl>
    <w:lvl w:ilvl="4" w:tplc="7D28EC7E">
      <w:numFmt w:val="bullet"/>
      <w:lvlText w:val="•"/>
      <w:lvlJc w:val="left"/>
      <w:pPr>
        <w:ind w:left="1300" w:hanging="509"/>
      </w:pPr>
      <w:rPr>
        <w:rFonts w:hint="default"/>
        <w:lang w:val="en-US" w:eastAsia="en-US" w:bidi="ar-SA"/>
      </w:rPr>
    </w:lvl>
    <w:lvl w:ilvl="5" w:tplc="30EE5FBC">
      <w:numFmt w:val="bullet"/>
      <w:lvlText w:val="•"/>
      <w:lvlJc w:val="left"/>
      <w:pPr>
        <w:ind w:left="2743" w:hanging="509"/>
      </w:pPr>
      <w:rPr>
        <w:rFonts w:hint="default"/>
        <w:lang w:val="en-US" w:eastAsia="en-US" w:bidi="ar-SA"/>
      </w:rPr>
    </w:lvl>
    <w:lvl w:ilvl="6" w:tplc="2DA2045E">
      <w:numFmt w:val="bullet"/>
      <w:lvlText w:val="•"/>
      <w:lvlJc w:val="left"/>
      <w:pPr>
        <w:ind w:left="4186" w:hanging="509"/>
      </w:pPr>
      <w:rPr>
        <w:rFonts w:hint="default"/>
        <w:lang w:val="en-US" w:eastAsia="en-US" w:bidi="ar-SA"/>
      </w:rPr>
    </w:lvl>
    <w:lvl w:ilvl="7" w:tplc="CB10CC8E">
      <w:numFmt w:val="bullet"/>
      <w:lvlText w:val="•"/>
      <w:lvlJc w:val="left"/>
      <w:pPr>
        <w:ind w:left="5630" w:hanging="509"/>
      </w:pPr>
      <w:rPr>
        <w:rFonts w:hint="default"/>
        <w:lang w:val="en-US" w:eastAsia="en-US" w:bidi="ar-SA"/>
      </w:rPr>
    </w:lvl>
    <w:lvl w:ilvl="8" w:tplc="F2345522">
      <w:numFmt w:val="bullet"/>
      <w:lvlText w:val="•"/>
      <w:lvlJc w:val="left"/>
      <w:pPr>
        <w:ind w:left="7073" w:hanging="509"/>
      </w:pPr>
      <w:rPr>
        <w:rFonts w:hint="default"/>
        <w:lang w:val="en-US" w:eastAsia="en-US" w:bidi="ar-SA"/>
      </w:rPr>
    </w:lvl>
  </w:abstractNum>
  <w:abstractNum w:abstractNumId="66">
    <w:nsid w:val="76D87B9E"/>
    <w:multiLevelType w:val="hybridMultilevel"/>
    <w:tmpl w:val="4E2C746A"/>
    <w:lvl w:ilvl="0" w:tplc="6F7EAF82">
      <w:start w:val="1"/>
      <w:numFmt w:val="decimal"/>
      <w:lvlText w:val="%1."/>
      <w:lvlJc w:val="left"/>
      <w:pPr>
        <w:ind w:left="720" w:hanging="360"/>
      </w:pPr>
    </w:lvl>
    <w:lvl w:ilvl="1" w:tplc="8FBE05AA">
      <w:start w:val="1"/>
      <w:numFmt w:val="lowerLetter"/>
      <w:lvlText w:val="%2."/>
      <w:lvlJc w:val="left"/>
      <w:pPr>
        <w:ind w:left="1440" w:hanging="360"/>
      </w:pPr>
    </w:lvl>
    <w:lvl w:ilvl="2" w:tplc="916A2BF4" w:tentative="1">
      <w:start w:val="1"/>
      <w:numFmt w:val="lowerRoman"/>
      <w:lvlText w:val="%3."/>
      <w:lvlJc w:val="right"/>
      <w:pPr>
        <w:ind w:left="2160" w:hanging="180"/>
      </w:pPr>
    </w:lvl>
    <w:lvl w:ilvl="3" w:tplc="900C9C4A">
      <w:start w:val="1"/>
      <w:numFmt w:val="decimal"/>
      <w:lvlText w:val="%4."/>
      <w:lvlJc w:val="left"/>
      <w:pPr>
        <w:ind w:left="2880" w:hanging="360"/>
      </w:pPr>
    </w:lvl>
    <w:lvl w:ilvl="4" w:tplc="2DB8404E">
      <w:start w:val="1"/>
      <w:numFmt w:val="lowerLetter"/>
      <w:lvlText w:val="%5."/>
      <w:lvlJc w:val="left"/>
      <w:pPr>
        <w:ind w:left="3600" w:hanging="360"/>
      </w:pPr>
    </w:lvl>
    <w:lvl w:ilvl="5" w:tplc="83606418" w:tentative="1">
      <w:start w:val="1"/>
      <w:numFmt w:val="lowerRoman"/>
      <w:lvlText w:val="%6."/>
      <w:lvlJc w:val="right"/>
      <w:pPr>
        <w:ind w:left="4320" w:hanging="180"/>
      </w:pPr>
    </w:lvl>
    <w:lvl w:ilvl="6" w:tplc="493026D8" w:tentative="1">
      <w:start w:val="1"/>
      <w:numFmt w:val="decimal"/>
      <w:lvlText w:val="%7."/>
      <w:lvlJc w:val="left"/>
      <w:pPr>
        <w:ind w:left="5040" w:hanging="360"/>
      </w:pPr>
    </w:lvl>
    <w:lvl w:ilvl="7" w:tplc="7102E124" w:tentative="1">
      <w:start w:val="1"/>
      <w:numFmt w:val="lowerLetter"/>
      <w:lvlText w:val="%8."/>
      <w:lvlJc w:val="left"/>
      <w:pPr>
        <w:ind w:left="5760" w:hanging="360"/>
      </w:pPr>
    </w:lvl>
    <w:lvl w:ilvl="8" w:tplc="AFF6FB26" w:tentative="1">
      <w:start w:val="1"/>
      <w:numFmt w:val="lowerRoman"/>
      <w:lvlText w:val="%9."/>
      <w:lvlJc w:val="right"/>
      <w:pPr>
        <w:ind w:left="6480" w:hanging="180"/>
      </w:pPr>
    </w:lvl>
  </w:abstractNum>
  <w:abstractNum w:abstractNumId="67">
    <w:nsid w:val="78413A50"/>
    <w:multiLevelType w:val="hybridMultilevel"/>
    <w:tmpl w:val="D6BEE81C"/>
    <w:lvl w:ilvl="0" w:tplc="2CC02364">
      <w:start w:val="1"/>
      <w:numFmt w:val="decimal"/>
      <w:lvlText w:val="17.%1"/>
      <w:lvlJc w:val="left"/>
      <w:pPr>
        <w:ind w:left="1350" w:hanging="360"/>
      </w:pPr>
      <w:rPr>
        <w:rFonts w:hint="default"/>
        <w:b w:val="0"/>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8">
    <w:nsid w:val="7A3E6480"/>
    <w:multiLevelType w:val="multilevel"/>
    <w:tmpl w:val="BFD0345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nsid w:val="7D0A39F5"/>
    <w:multiLevelType w:val="hybridMultilevel"/>
    <w:tmpl w:val="5A62DC70"/>
    <w:lvl w:ilvl="0" w:tplc="04090001">
      <w:start w:val="1"/>
      <w:numFmt w:val="bullet"/>
      <w:lvlText w:val=""/>
      <w:lvlJc w:val="left"/>
      <w:pPr>
        <w:ind w:left="904" w:hanging="533"/>
      </w:pPr>
      <w:rPr>
        <w:rFonts w:ascii="Symbol" w:hAnsi="Symbol" w:hint="default"/>
        <w:spacing w:val="-2"/>
        <w:w w:val="101"/>
        <w:sz w:val="24"/>
        <w:szCs w:val="24"/>
        <w:lang w:val="en-US" w:eastAsia="en-US" w:bidi="ar-SA"/>
      </w:rPr>
    </w:lvl>
    <w:lvl w:ilvl="1" w:tplc="67548F90">
      <w:numFmt w:val="bullet"/>
      <w:lvlText w:val="•"/>
      <w:lvlJc w:val="left"/>
      <w:pPr>
        <w:ind w:left="1806" w:hanging="533"/>
      </w:pPr>
      <w:rPr>
        <w:rFonts w:hint="default"/>
        <w:lang w:val="en-US" w:eastAsia="en-US" w:bidi="ar-SA"/>
      </w:rPr>
    </w:lvl>
    <w:lvl w:ilvl="2" w:tplc="1BC47E16">
      <w:numFmt w:val="bullet"/>
      <w:lvlText w:val="•"/>
      <w:lvlJc w:val="left"/>
      <w:pPr>
        <w:ind w:left="2712" w:hanging="533"/>
      </w:pPr>
      <w:rPr>
        <w:rFonts w:hint="default"/>
        <w:lang w:val="en-US" w:eastAsia="en-US" w:bidi="ar-SA"/>
      </w:rPr>
    </w:lvl>
    <w:lvl w:ilvl="3" w:tplc="7CD441F4">
      <w:numFmt w:val="bullet"/>
      <w:lvlText w:val="•"/>
      <w:lvlJc w:val="left"/>
      <w:pPr>
        <w:ind w:left="3618" w:hanging="533"/>
      </w:pPr>
      <w:rPr>
        <w:rFonts w:hint="default"/>
        <w:lang w:val="en-US" w:eastAsia="en-US" w:bidi="ar-SA"/>
      </w:rPr>
    </w:lvl>
    <w:lvl w:ilvl="4" w:tplc="B5E47B9E">
      <w:numFmt w:val="bullet"/>
      <w:lvlText w:val="•"/>
      <w:lvlJc w:val="left"/>
      <w:pPr>
        <w:ind w:left="4524" w:hanging="533"/>
      </w:pPr>
      <w:rPr>
        <w:rFonts w:hint="default"/>
        <w:lang w:val="en-US" w:eastAsia="en-US" w:bidi="ar-SA"/>
      </w:rPr>
    </w:lvl>
    <w:lvl w:ilvl="5" w:tplc="CC6028CA">
      <w:numFmt w:val="bullet"/>
      <w:lvlText w:val="•"/>
      <w:lvlJc w:val="left"/>
      <w:pPr>
        <w:ind w:left="5430" w:hanging="533"/>
      </w:pPr>
      <w:rPr>
        <w:rFonts w:hint="default"/>
        <w:lang w:val="en-US" w:eastAsia="en-US" w:bidi="ar-SA"/>
      </w:rPr>
    </w:lvl>
    <w:lvl w:ilvl="6" w:tplc="304E95BA">
      <w:numFmt w:val="bullet"/>
      <w:lvlText w:val="•"/>
      <w:lvlJc w:val="left"/>
      <w:pPr>
        <w:ind w:left="6336" w:hanging="533"/>
      </w:pPr>
      <w:rPr>
        <w:rFonts w:hint="default"/>
        <w:lang w:val="en-US" w:eastAsia="en-US" w:bidi="ar-SA"/>
      </w:rPr>
    </w:lvl>
    <w:lvl w:ilvl="7" w:tplc="68D67534">
      <w:numFmt w:val="bullet"/>
      <w:lvlText w:val="•"/>
      <w:lvlJc w:val="left"/>
      <w:pPr>
        <w:ind w:left="7242" w:hanging="533"/>
      </w:pPr>
      <w:rPr>
        <w:rFonts w:hint="default"/>
        <w:lang w:val="en-US" w:eastAsia="en-US" w:bidi="ar-SA"/>
      </w:rPr>
    </w:lvl>
    <w:lvl w:ilvl="8" w:tplc="CC268AA4">
      <w:numFmt w:val="bullet"/>
      <w:lvlText w:val="•"/>
      <w:lvlJc w:val="left"/>
      <w:pPr>
        <w:ind w:left="8148" w:hanging="533"/>
      </w:pPr>
      <w:rPr>
        <w:rFonts w:hint="default"/>
        <w:lang w:val="en-US" w:eastAsia="en-US" w:bidi="ar-SA"/>
      </w:rPr>
    </w:lvl>
  </w:abstractNum>
  <w:abstractNum w:abstractNumId="70">
    <w:nsid w:val="7D34153A"/>
    <w:multiLevelType w:val="hybridMultilevel"/>
    <w:tmpl w:val="1BCE04E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34"/>
  </w:num>
  <w:num w:numId="4">
    <w:abstractNumId w:val="55"/>
  </w:num>
  <w:num w:numId="5">
    <w:abstractNumId w:val="26"/>
  </w:num>
  <w:num w:numId="6">
    <w:abstractNumId w:val="64"/>
  </w:num>
  <w:num w:numId="7">
    <w:abstractNumId w:val="25"/>
  </w:num>
  <w:num w:numId="8">
    <w:abstractNumId w:val="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num>
  <w:num w:numId="11">
    <w:abstractNumId w:val="47"/>
  </w:num>
  <w:num w:numId="12">
    <w:abstractNumId w:val="24"/>
  </w:num>
  <w:num w:numId="13">
    <w:abstractNumId w:val="18"/>
  </w:num>
  <w:num w:numId="14">
    <w:abstractNumId w:val="36"/>
  </w:num>
  <w:num w:numId="15">
    <w:abstractNumId w:val="5"/>
  </w:num>
  <w:num w:numId="16">
    <w:abstractNumId w:val="3"/>
  </w:num>
  <w:num w:numId="17">
    <w:abstractNumId w:val="2"/>
  </w:num>
  <w:num w:numId="18">
    <w:abstractNumId w:val="1"/>
  </w:num>
  <w:num w:numId="19">
    <w:abstractNumId w:val="4"/>
  </w:num>
  <w:num w:numId="20">
    <w:abstractNumId w:val="20"/>
  </w:num>
  <w:num w:numId="21">
    <w:abstractNumId w:val="68"/>
  </w:num>
  <w:num w:numId="22">
    <w:abstractNumId w:val="40"/>
  </w:num>
  <w:num w:numId="23">
    <w:abstractNumId w:val="35"/>
  </w:num>
  <w:num w:numId="24">
    <w:abstractNumId w:val="6"/>
  </w:num>
  <w:num w:numId="25">
    <w:abstractNumId w:val="11"/>
  </w:num>
  <w:num w:numId="26">
    <w:abstractNumId w:val="49"/>
  </w:num>
  <w:num w:numId="27">
    <w:abstractNumId w:val="46"/>
  </w:num>
  <w:num w:numId="28">
    <w:abstractNumId w:val="16"/>
  </w:num>
  <w:num w:numId="29">
    <w:abstractNumId w:val="29"/>
  </w:num>
  <w:num w:numId="30">
    <w:abstractNumId w:val="53"/>
  </w:num>
  <w:num w:numId="31">
    <w:abstractNumId w:val="57"/>
  </w:num>
  <w:num w:numId="32">
    <w:abstractNumId w:val="59"/>
  </w:num>
  <w:num w:numId="33">
    <w:abstractNumId w:val="21"/>
  </w:num>
  <w:num w:numId="34">
    <w:abstractNumId w:val="48"/>
  </w:num>
  <w:num w:numId="35">
    <w:abstractNumId w:val="51"/>
  </w:num>
  <w:num w:numId="36">
    <w:abstractNumId w:val="54"/>
  </w:num>
  <w:num w:numId="37">
    <w:abstractNumId w:val="50"/>
  </w:num>
  <w:num w:numId="38">
    <w:abstractNumId w:val="39"/>
  </w:num>
  <w:num w:numId="39">
    <w:abstractNumId w:val="63"/>
  </w:num>
  <w:num w:numId="40">
    <w:abstractNumId w:val="67"/>
  </w:num>
  <w:num w:numId="41">
    <w:abstractNumId w:val="15"/>
  </w:num>
  <w:num w:numId="42">
    <w:abstractNumId w:val="42"/>
  </w:num>
  <w:num w:numId="43">
    <w:abstractNumId w:val="14"/>
  </w:num>
  <w:num w:numId="44">
    <w:abstractNumId w:val="19"/>
  </w:num>
  <w:num w:numId="45">
    <w:abstractNumId w:val="32"/>
  </w:num>
  <w:num w:numId="46">
    <w:abstractNumId w:val="43"/>
  </w:num>
  <w:num w:numId="47">
    <w:abstractNumId w:val="23"/>
  </w:num>
  <w:num w:numId="48">
    <w:abstractNumId w:val="28"/>
  </w:num>
  <w:num w:numId="49">
    <w:abstractNumId w:val="12"/>
  </w:num>
  <w:num w:numId="50">
    <w:abstractNumId w:val="56"/>
  </w:num>
  <w:num w:numId="51">
    <w:abstractNumId w:val="62"/>
  </w:num>
  <w:num w:numId="52">
    <w:abstractNumId w:val="52"/>
  </w:num>
  <w:num w:numId="53">
    <w:abstractNumId w:val="41"/>
  </w:num>
  <w:num w:numId="54">
    <w:abstractNumId w:val="9"/>
  </w:num>
  <w:num w:numId="55">
    <w:abstractNumId w:val="70"/>
  </w:num>
  <w:num w:numId="56">
    <w:abstractNumId w:val="60"/>
  </w:num>
  <w:num w:numId="57">
    <w:abstractNumId w:val="22"/>
  </w:num>
  <w:num w:numId="58">
    <w:abstractNumId w:val="8"/>
  </w:num>
  <w:num w:numId="59">
    <w:abstractNumId w:val="38"/>
  </w:num>
  <w:num w:numId="60">
    <w:abstractNumId w:val="33"/>
  </w:num>
  <w:num w:numId="61">
    <w:abstractNumId w:val="10"/>
  </w:num>
  <w:num w:numId="62">
    <w:abstractNumId w:val="27"/>
  </w:num>
  <w:num w:numId="63">
    <w:abstractNumId w:val="65"/>
  </w:num>
  <w:num w:numId="64">
    <w:abstractNumId w:val="7"/>
  </w:num>
  <w:num w:numId="65">
    <w:abstractNumId w:val="69"/>
  </w:num>
  <w:num w:numId="66">
    <w:abstractNumId w:val="45"/>
  </w:num>
  <w:num w:numId="67">
    <w:abstractNumId w:val="61"/>
  </w:num>
  <w:num w:numId="68">
    <w:abstractNumId w:val="17"/>
  </w:num>
  <w:num w:numId="69">
    <w:abstractNumId w:val="13"/>
  </w:num>
  <w:num w:numId="70">
    <w:abstractNumId w:val="58"/>
  </w:num>
  <w:num w:numId="71">
    <w:abstractNumId w:val="37"/>
  </w:num>
  <w:num w:numId="72">
    <w:abstractNumId w:val="4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20"/>
  <w:displayHorizontalDrawingGridEvery w:val="2"/>
  <w:characterSpacingControl w:val="doNotCompress"/>
  <w:hdrShapeDefaults>
    <o:shapedefaults v:ext="edit" spidmax="148482"/>
  </w:hdrShapeDefaults>
  <w:footnotePr>
    <w:footnote w:id="0"/>
    <w:footnote w:id="1"/>
  </w:footnotePr>
  <w:endnotePr>
    <w:endnote w:id="0"/>
    <w:endnote w:id="1"/>
  </w:endnotePr>
  <w:compat/>
  <w:rsids>
    <w:rsidRoot w:val="00672F4E"/>
    <w:rsid w:val="00000F9C"/>
    <w:rsid w:val="000027E5"/>
    <w:rsid w:val="000029CB"/>
    <w:rsid w:val="00007B42"/>
    <w:rsid w:val="00007FFD"/>
    <w:rsid w:val="000114D1"/>
    <w:rsid w:val="000115A7"/>
    <w:rsid w:val="00011E89"/>
    <w:rsid w:val="00012E0E"/>
    <w:rsid w:val="00012FA2"/>
    <w:rsid w:val="00014234"/>
    <w:rsid w:val="0001424B"/>
    <w:rsid w:val="00014BCC"/>
    <w:rsid w:val="00014D00"/>
    <w:rsid w:val="00017170"/>
    <w:rsid w:val="00017790"/>
    <w:rsid w:val="00017A84"/>
    <w:rsid w:val="00021B45"/>
    <w:rsid w:val="00021D94"/>
    <w:rsid w:val="00021FCE"/>
    <w:rsid w:val="00023117"/>
    <w:rsid w:val="00023183"/>
    <w:rsid w:val="0002322D"/>
    <w:rsid w:val="0002515C"/>
    <w:rsid w:val="0002553C"/>
    <w:rsid w:val="0002617E"/>
    <w:rsid w:val="000268F9"/>
    <w:rsid w:val="00026BC3"/>
    <w:rsid w:val="00030220"/>
    <w:rsid w:val="00034A52"/>
    <w:rsid w:val="00034BED"/>
    <w:rsid w:val="000353E8"/>
    <w:rsid w:val="00035C67"/>
    <w:rsid w:val="00036EEE"/>
    <w:rsid w:val="0003727B"/>
    <w:rsid w:val="00037AE3"/>
    <w:rsid w:val="00040009"/>
    <w:rsid w:val="00040946"/>
    <w:rsid w:val="000460DC"/>
    <w:rsid w:val="00046876"/>
    <w:rsid w:val="00051083"/>
    <w:rsid w:val="00053251"/>
    <w:rsid w:val="00053629"/>
    <w:rsid w:val="00054173"/>
    <w:rsid w:val="00054951"/>
    <w:rsid w:val="000549AE"/>
    <w:rsid w:val="000556D8"/>
    <w:rsid w:val="00055C61"/>
    <w:rsid w:val="00056532"/>
    <w:rsid w:val="0005684B"/>
    <w:rsid w:val="00056C2E"/>
    <w:rsid w:val="0005766B"/>
    <w:rsid w:val="00057CC8"/>
    <w:rsid w:val="00057EC7"/>
    <w:rsid w:val="00057FEF"/>
    <w:rsid w:val="000607A7"/>
    <w:rsid w:val="00061DC9"/>
    <w:rsid w:val="00061F1B"/>
    <w:rsid w:val="00062CDF"/>
    <w:rsid w:val="00062D2D"/>
    <w:rsid w:val="00062FA5"/>
    <w:rsid w:val="0006582B"/>
    <w:rsid w:val="00066895"/>
    <w:rsid w:val="00067938"/>
    <w:rsid w:val="000679F7"/>
    <w:rsid w:val="0007051E"/>
    <w:rsid w:val="00071EEA"/>
    <w:rsid w:val="00072A81"/>
    <w:rsid w:val="000755E7"/>
    <w:rsid w:val="000758D2"/>
    <w:rsid w:val="00075B8B"/>
    <w:rsid w:val="00075BAE"/>
    <w:rsid w:val="00076CAF"/>
    <w:rsid w:val="000770BC"/>
    <w:rsid w:val="00082271"/>
    <w:rsid w:val="000848EC"/>
    <w:rsid w:val="00084C7D"/>
    <w:rsid w:val="000863E9"/>
    <w:rsid w:val="000874D2"/>
    <w:rsid w:val="000909F5"/>
    <w:rsid w:val="00090BB9"/>
    <w:rsid w:val="00090F33"/>
    <w:rsid w:val="000923EF"/>
    <w:rsid w:val="0009394D"/>
    <w:rsid w:val="00093E95"/>
    <w:rsid w:val="00094177"/>
    <w:rsid w:val="000961A0"/>
    <w:rsid w:val="000A060E"/>
    <w:rsid w:val="000A0AF3"/>
    <w:rsid w:val="000A26BA"/>
    <w:rsid w:val="000A3435"/>
    <w:rsid w:val="000A368F"/>
    <w:rsid w:val="000A43A4"/>
    <w:rsid w:val="000A4835"/>
    <w:rsid w:val="000A483C"/>
    <w:rsid w:val="000A4C1A"/>
    <w:rsid w:val="000A4DE7"/>
    <w:rsid w:val="000A529A"/>
    <w:rsid w:val="000A5521"/>
    <w:rsid w:val="000A5A52"/>
    <w:rsid w:val="000B09A3"/>
    <w:rsid w:val="000B1DB4"/>
    <w:rsid w:val="000B3BAF"/>
    <w:rsid w:val="000B5B9E"/>
    <w:rsid w:val="000B67F5"/>
    <w:rsid w:val="000B6D55"/>
    <w:rsid w:val="000B74C5"/>
    <w:rsid w:val="000B7763"/>
    <w:rsid w:val="000B7818"/>
    <w:rsid w:val="000B7DAC"/>
    <w:rsid w:val="000C0330"/>
    <w:rsid w:val="000C11E0"/>
    <w:rsid w:val="000C22D9"/>
    <w:rsid w:val="000C22EB"/>
    <w:rsid w:val="000C26AA"/>
    <w:rsid w:val="000C41C3"/>
    <w:rsid w:val="000C5C66"/>
    <w:rsid w:val="000C7527"/>
    <w:rsid w:val="000C788D"/>
    <w:rsid w:val="000C789B"/>
    <w:rsid w:val="000D0669"/>
    <w:rsid w:val="000D0691"/>
    <w:rsid w:val="000D0774"/>
    <w:rsid w:val="000D0D07"/>
    <w:rsid w:val="000D24EA"/>
    <w:rsid w:val="000D2E4A"/>
    <w:rsid w:val="000D3D38"/>
    <w:rsid w:val="000D41DE"/>
    <w:rsid w:val="000D5590"/>
    <w:rsid w:val="000D6A2D"/>
    <w:rsid w:val="000E02BE"/>
    <w:rsid w:val="000E0B78"/>
    <w:rsid w:val="000E0F7C"/>
    <w:rsid w:val="000E14E8"/>
    <w:rsid w:val="000E2C9F"/>
    <w:rsid w:val="000E3C29"/>
    <w:rsid w:val="000E4A19"/>
    <w:rsid w:val="000E5B29"/>
    <w:rsid w:val="000E5D3C"/>
    <w:rsid w:val="000E6095"/>
    <w:rsid w:val="000E6925"/>
    <w:rsid w:val="000E699B"/>
    <w:rsid w:val="000E6D41"/>
    <w:rsid w:val="000E7185"/>
    <w:rsid w:val="000F0B83"/>
    <w:rsid w:val="000F1307"/>
    <w:rsid w:val="000F459D"/>
    <w:rsid w:val="000F6671"/>
    <w:rsid w:val="000F75B9"/>
    <w:rsid w:val="000F7A01"/>
    <w:rsid w:val="00100093"/>
    <w:rsid w:val="00100412"/>
    <w:rsid w:val="00100685"/>
    <w:rsid w:val="001010BB"/>
    <w:rsid w:val="00101D0C"/>
    <w:rsid w:val="001058B3"/>
    <w:rsid w:val="00105B82"/>
    <w:rsid w:val="00106213"/>
    <w:rsid w:val="001068E4"/>
    <w:rsid w:val="00106CC2"/>
    <w:rsid w:val="00111AF4"/>
    <w:rsid w:val="00111E40"/>
    <w:rsid w:val="0011297A"/>
    <w:rsid w:val="001135B3"/>
    <w:rsid w:val="00113D06"/>
    <w:rsid w:val="00114839"/>
    <w:rsid w:val="00114DE3"/>
    <w:rsid w:val="0011511F"/>
    <w:rsid w:val="00117E2E"/>
    <w:rsid w:val="001206DC"/>
    <w:rsid w:val="00120FE8"/>
    <w:rsid w:val="0012161A"/>
    <w:rsid w:val="00121C9C"/>
    <w:rsid w:val="00123AFF"/>
    <w:rsid w:val="00124A74"/>
    <w:rsid w:val="00124B0C"/>
    <w:rsid w:val="00125B7F"/>
    <w:rsid w:val="00126F20"/>
    <w:rsid w:val="00127147"/>
    <w:rsid w:val="00127319"/>
    <w:rsid w:val="0012792A"/>
    <w:rsid w:val="00127A39"/>
    <w:rsid w:val="00131C5D"/>
    <w:rsid w:val="00131D1D"/>
    <w:rsid w:val="00131D80"/>
    <w:rsid w:val="001327FA"/>
    <w:rsid w:val="00132CF1"/>
    <w:rsid w:val="00134149"/>
    <w:rsid w:val="001362FC"/>
    <w:rsid w:val="0014306B"/>
    <w:rsid w:val="00143909"/>
    <w:rsid w:val="00143DDD"/>
    <w:rsid w:val="001442FD"/>
    <w:rsid w:val="00144B6C"/>
    <w:rsid w:val="001501D9"/>
    <w:rsid w:val="001510BC"/>
    <w:rsid w:val="00152C5F"/>
    <w:rsid w:val="00152F94"/>
    <w:rsid w:val="001542B5"/>
    <w:rsid w:val="00154793"/>
    <w:rsid w:val="001547F9"/>
    <w:rsid w:val="00155087"/>
    <w:rsid w:val="001555DC"/>
    <w:rsid w:val="0015588C"/>
    <w:rsid w:val="00156116"/>
    <w:rsid w:val="001576AA"/>
    <w:rsid w:val="00157E47"/>
    <w:rsid w:val="00162861"/>
    <w:rsid w:val="00162B90"/>
    <w:rsid w:val="001638C1"/>
    <w:rsid w:val="00163A4D"/>
    <w:rsid w:val="00163BBB"/>
    <w:rsid w:val="001647FB"/>
    <w:rsid w:val="00164895"/>
    <w:rsid w:val="001651DA"/>
    <w:rsid w:val="0016561C"/>
    <w:rsid w:val="00165958"/>
    <w:rsid w:val="001665C7"/>
    <w:rsid w:val="001676DE"/>
    <w:rsid w:val="00167F3B"/>
    <w:rsid w:val="00170B38"/>
    <w:rsid w:val="00171AAD"/>
    <w:rsid w:val="0017270A"/>
    <w:rsid w:val="00172EB9"/>
    <w:rsid w:val="00173331"/>
    <w:rsid w:val="00173AB9"/>
    <w:rsid w:val="001746FD"/>
    <w:rsid w:val="00174C02"/>
    <w:rsid w:val="001756DB"/>
    <w:rsid w:val="00176F82"/>
    <w:rsid w:val="00180BD4"/>
    <w:rsid w:val="0018139C"/>
    <w:rsid w:val="0018167F"/>
    <w:rsid w:val="00182AD2"/>
    <w:rsid w:val="001830AF"/>
    <w:rsid w:val="00183164"/>
    <w:rsid w:val="0018362E"/>
    <w:rsid w:val="0018367F"/>
    <w:rsid w:val="00183E34"/>
    <w:rsid w:val="00184885"/>
    <w:rsid w:val="00184E38"/>
    <w:rsid w:val="001853D4"/>
    <w:rsid w:val="00185C27"/>
    <w:rsid w:val="00185F2F"/>
    <w:rsid w:val="001860D3"/>
    <w:rsid w:val="00186465"/>
    <w:rsid w:val="00186AC1"/>
    <w:rsid w:val="00186B35"/>
    <w:rsid w:val="00187352"/>
    <w:rsid w:val="0018768C"/>
    <w:rsid w:val="00187AB0"/>
    <w:rsid w:val="00190B45"/>
    <w:rsid w:val="0019258D"/>
    <w:rsid w:val="001926CC"/>
    <w:rsid w:val="00192891"/>
    <w:rsid w:val="001931DE"/>
    <w:rsid w:val="00195C89"/>
    <w:rsid w:val="0019735D"/>
    <w:rsid w:val="00197AD6"/>
    <w:rsid w:val="001A144E"/>
    <w:rsid w:val="001A1F5E"/>
    <w:rsid w:val="001A29DB"/>
    <w:rsid w:val="001A2B3A"/>
    <w:rsid w:val="001A2DE4"/>
    <w:rsid w:val="001A34EE"/>
    <w:rsid w:val="001A39A4"/>
    <w:rsid w:val="001A4B2F"/>
    <w:rsid w:val="001A4F20"/>
    <w:rsid w:val="001A50E3"/>
    <w:rsid w:val="001A553A"/>
    <w:rsid w:val="001A624C"/>
    <w:rsid w:val="001A715E"/>
    <w:rsid w:val="001A7B7E"/>
    <w:rsid w:val="001B026F"/>
    <w:rsid w:val="001B10C0"/>
    <w:rsid w:val="001B1E18"/>
    <w:rsid w:val="001B1E83"/>
    <w:rsid w:val="001B3A2B"/>
    <w:rsid w:val="001B5A24"/>
    <w:rsid w:val="001B72A2"/>
    <w:rsid w:val="001B7338"/>
    <w:rsid w:val="001B7950"/>
    <w:rsid w:val="001C068E"/>
    <w:rsid w:val="001C23A5"/>
    <w:rsid w:val="001C25DE"/>
    <w:rsid w:val="001C3244"/>
    <w:rsid w:val="001C3EE8"/>
    <w:rsid w:val="001C3F5F"/>
    <w:rsid w:val="001C4DE5"/>
    <w:rsid w:val="001C5144"/>
    <w:rsid w:val="001C5152"/>
    <w:rsid w:val="001C5B4C"/>
    <w:rsid w:val="001C5B62"/>
    <w:rsid w:val="001C5C77"/>
    <w:rsid w:val="001C5D96"/>
    <w:rsid w:val="001C65C4"/>
    <w:rsid w:val="001C6CA0"/>
    <w:rsid w:val="001C7376"/>
    <w:rsid w:val="001D0C2C"/>
    <w:rsid w:val="001D0EBF"/>
    <w:rsid w:val="001D1A37"/>
    <w:rsid w:val="001D2D8E"/>
    <w:rsid w:val="001D309C"/>
    <w:rsid w:val="001D3DBE"/>
    <w:rsid w:val="001D3E86"/>
    <w:rsid w:val="001D5899"/>
    <w:rsid w:val="001D5DCF"/>
    <w:rsid w:val="001D6477"/>
    <w:rsid w:val="001D6689"/>
    <w:rsid w:val="001D72F0"/>
    <w:rsid w:val="001E14E2"/>
    <w:rsid w:val="001E17DE"/>
    <w:rsid w:val="001E219A"/>
    <w:rsid w:val="001E22CA"/>
    <w:rsid w:val="001E2C87"/>
    <w:rsid w:val="001E3251"/>
    <w:rsid w:val="001E32D8"/>
    <w:rsid w:val="001E487C"/>
    <w:rsid w:val="001E4A9C"/>
    <w:rsid w:val="001E5406"/>
    <w:rsid w:val="001E618F"/>
    <w:rsid w:val="001E6C70"/>
    <w:rsid w:val="001E6E06"/>
    <w:rsid w:val="001E7348"/>
    <w:rsid w:val="001F04C1"/>
    <w:rsid w:val="001F167F"/>
    <w:rsid w:val="001F1E25"/>
    <w:rsid w:val="001F2060"/>
    <w:rsid w:val="001F2C7A"/>
    <w:rsid w:val="001F3685"/>
    <w:rsid w:val="001F3D21"/>
    <w:rsid w:val="001F43F2"/>
    <w:rsid w:val="001F517A"/>
    <w:rsid w:val="001F5DAF"/>
    <w:rsid w:val="001F6009"/>
    <w:rsid w:val="001F6555"/>
    <w:rsid w:val="001F6AA5"/>
    <w:rsid w:val="001F6CA4"/>
    <w:rsid w:val="001F77B7"/>
    <w:rsid w:val="002016F3"/>
    <w:rsid w:val="00202C65"/>
    <w:rsid w:val="002042D6"/>
    <w:rsid w:val="00204367"/>
    <w:rsid w:val="002054C1"/>
    <w:rsid w:val="002056D4"/>
    <w:rsid w:val="0020581D"/>
    <w:rsid w:val="002068F2"/>
    <w:rsid w:val="002118B4"/>
    <w:rsid w:val="00212154"/>
    <w:rsid w:val="0021271A"/>
    <w:rsid w:val="0021392F"/>
    <w:rsid w:val="0021400F"/>
    <w:rsid w:val="00214150"/>
    <w:rsid w:val="00214214"/>
    <w:rsid w:val="00214D98"/>
    <w:rsid w:val="00215063"/>
    <w:rsid w:val="00215483"/>
    <w:rsid w:val="00215EE0"/>
    <w:rsid w:val="00223391"/>
    <w:rsid w:val="002244DE"/>
    <w:rsid w:val="0022503F"/>
    <w:rsid w:val="00225482"/>
    <w:rsid w:val="002270D9"/>
    <w:rsid w:val="00227FA5"/>
    <w:rsid w:val="002301F6"/>
    <w:rsid w:val="0023061E"/>
    <w:rsid w:val="002308B4"/>
    <w:rsid w:val="00230E91"/>
    <w:rsid w:val="00231AEF"/>
    <w:rsid w:val="0023209F"/>
    <w:rsid w:val="00233FDC"/>
    <w:rsid w:val="002347E6"/>
    <w:rsid w:val="00235153"/>
    <w:rsid w:val="00240789"/>
    <w:rsid w:val="0024079D"/>
    <w:rsid w:val="00240C16"/>
    <w:rsid w:val="0024171B"/>
    <w:rsid w:val="00242CCF"/>
    <w:rsid w:val="00243B3E"/>
    <w:rsid w:val="0024430C"/>
    <w:rsid w:val="002448D8"/>
    <w:rsid w:val="00246192"/>
    <w:rsid w:val="002463B0"/>
    <w:rsid w:val="002518C8"/>
    <w:rsid w:val="00251A1C"/>
    <w:rsid w:val="0025244B"/>
    <w:rsid w:val="00252A6E"/>
    <w:rsid w:val="0025302E"/>
    <w:rsid w:val="00254264"/>
    <w:rsid w:val="00254660"/>
    <w:rsid w:val="0025488F"/>
    <w:rsid w:val="00254DD6"/>
    <w:rsid w:val="00256685"/>
    <w:rsid w:val="002569E0"/>
    <w:rsid w:val="00256B00"/>
    <w:rsid w:val="00257009"/>
    <w:rsid w:val="00257AA5"/>
    <w:rsid w:val="00260976"/>
    <w:rsid w:val="00260DEA"/>
    <w:rsid w:val="00261A90"/>
    <w:rsid w:val="00261B74"/>
    <w:rsid w:val="00261ED9"/>
    <w:rsid w:val="00262F5C"/>
    <w:rsid w:val="00263B04"/>
    <w:rsid w:val="0026469A"/>
    <w:rsid w:val="0026662D"/>
    <w:rsid w:val="00266F2F"/>
    <w:rsid w:val="002672CE"/>
    <w:rsid w:val="002704C7"/>
    <w:rsid w:val="00270835"/>
    <w:rsid w:val="00271226"/>
    <w:rsid w:val="0027182D"/>
    <w:rsid w:val="00272B4A"/>
    <w:rsid w:val="00272D47"/>
    <w:rsid w:val="00272E4C"/>
    <w:rsid w:val="0027374C"/>
    <w:rsid w:val="0027425E"/>
    <w:rsid w:val="002754D1"/>
    <w:rsid w:val="00275528"/>
    <w:rsid w:val="002758E2"/>
    <w:rsid w:val="00280501"/>
    <w:rsid w:val="00280C59"/>
    <w:rsid w:val="00282180"/>
    <w:rsid w:val="002829CB"/>
    <w:rsid w:val="00283C9B"/>
    <w:rsid w:val="00284C3F"/>
    <w:rsid w:val="002857E5"/>
    <w:rsid w:val="00285AD6"/>
    <w:rsid w:val="002877C1"/>
    <w:rsid w:val="00290379"/>
    <w:rsid w:val="00290A0B"/>
    <w:rsid w:val="00291F0D"/>
    <w:rsid w:val="0029239E"/>
    <w:rsid w:val="00293681"/>
    <w:rsid w:val="00293873"/>
    <w:rsid w:val="00293AD9"/>
    <w:rsid w:val="00293D58"/>
    <w:rsid w:val="002940D9"/>
    <w:rsid w:val="00296BB7"/>
    <w:rsid w:val="002A1157"/>
    <w:rsid w:val="002A13F5"/>
    <w:rsid w:val="002A1A91"/>
    <w:rsid w:val="002A215B"/>
    <w:rsid w:val="002A3F82"/>
    <w:rsid w:val="002A42E1"/>
    <w:rsid w:val="002A4CBE"/>
    <w:rsid w:val="002A58B3"/>
    <w:rsid w:val="002A6555"/>
    <w:rsid w:val="002A6B19"/>
    <w:rsid w:val="002A7AB5"/>
    <w:rsid w:val="002A7EB6"/>
    <w:rsid w:val="002B059F"/>
    <w:rsid w:val="002B1819"/>
    <w:rsid w:val="002B2170"/>
    <w:rsid w:val="002B272D"/>
    <w:rsid w:val="002B2A4F"/>
    <w:rsid w:val="002B2FFD"/>
    <w:rsid w:val="002B3652"/>
    <w:rsid w:val="002B3D4C"/>
    <w:rsid w:val="002B51FA"/>
    <w:rsid w:val="002B53F3"/>
    <w:rsid w:val="002B558A"/>
    <w:rsid w:val="002B5DF6"/>
    <w:rsid w:val="002B66A7"/>
    <w:rsid w:val="002B67FF"/>
    <w:rsid w:val="002C1444"/>
    <w:rsid w:val="002C2A54"/>
    <w:rsid w:val="002C3B5D"/>
    <w:rsid w:val="002C3D1D"/>
    <w:rsid w:val="002C4082"/>
    <w:rsid w:val="002C5768"/>
    <w:rsid w:val="002C5911"/>
    <w:rsid w:val="002C61AD"/>
    <w:rsid w:val="002C6D6B"/>
    <w:rsid w:val="002C704C"/>
    <w:rsid w:val="002C7BDE"/>
    <w:rsid w:val="002D110B"/>
    <w:rsid w:val="002D1A20"/>
    <w:rsid w:val="002D46A2"/>
    <w:rsid w:val="002D4760"/>
    <w:rsid w:val="002D489F"/>
    <w:rsid w:val="002D5CBF"/>
    <w:rsid w:val="002D5DA0"/>
    <w:rsid w:val="002D5EFF"/>
    <w:rsid w:val="002D60C7"/>
    <w:rsid w:val="002D7968"/>
    <w:rsid w:val="002D7EFC"/>
    <w:rsid w:val="002E0383"/>
    <w:rsid w:val="002E0829"/>
    <w:rsid w:val="002E0B08"/>
    <w:rsid w:val="002E1137"/>
    <w:rsid w:val="002E120B"/>
    <w:rsid w:val="002E1F2D"/>
    <w:rsid w:val="002E226E"/>
    <w:rsid w:val="002E3859"/>
    <w:rsid w:val="002E53D6"/>
    <w:rsid w:val="002E5720"/>
    <w:rsid w:val="002E5995"/>
    <w:rsid w:val="002E5CAF"/>
    <w:rsid w:val="002E6351"/>
    <w:rsid w:val="002E6371"/>
    <w:rsid w:val="002E63F9"/>
    <w:rsid w:val="002F09B2"/>
    <w:rsid w:val="002F0D52"/>
    <w:rsid w:val="002F0D7E"/>
    <w:rsid w:val="002F1879"/>
    <w:rsid w:val="002F1B39"/>
    <w:rsid w:val="002F2289"/>
    <w:rsid w:val="002F2417"/>
    <w:rsid w:val="002F280B"/>
    <w:rsid w:val="002F622E"/>
    <w:rsid w:val="002F69F8"/>
    <w:rsid w:val="002F6A8C"/>
    <w:rsid w:val="002F7068"/>
    <w:rsid w:val="00300294"/>
    <w:rsid w:val="0030060B"/>
    <w:rsid w:val="00300DBC"/>
    <w:rsid w:val="00300E94"/>
    <w:rsid w:val="003024E0"/>
    <w:rsid w:val="0030344D"/>
    <w:rsid w:val="00305D2F"/>
    <w:rsid w:val="003069C3"/>
    <w:rsid w:val="00307423"/>
    <w:rsid w:val="003100F3"/>
    <w:rsid w:val="00310AFD"/>
    <w:rsid w:val="00310C06"/>
    <w:rsid w:val="00311784"/>
    <w:rsid w:val="003121C4"/>
    <w:rsid w:val="00313202"/>
    <w:rsid w:val="00314394"/>
    <w:rsid w:val="00314A22"/>
    <w:rsid w:val="00314BC3"/>
    <w:rsid w:val="00314D8D"/>
    <w:rsid w:val="003154E9"/>
    <w:rsid w:val="00320DAE"/>
    <w:rsid w:val="003216E7"/>
    <w:rsid w:val="00321A9F"/>
    <w:rsid w:val="00322C6C"/>
    <w:rsid w:val="00322E4F"/>
    <w:rsid w:val="00324EA5"/>
    <w:rsid w:val="00325552"/>
    <w:rsid w:val="0032575D"/>
    <w:rsid w:val="00327095"/>
    <w:rsid w:val="00327382"/>
    <w:rsid w:val="00330162"/>
    <w:rsid w:val="00330FAC"/>
    <w:rsid w:val="003312A9"/>
    <w:rsid w:val="00332165"/>
    <w:rsid w:val="00333BB4"/>
    <w:rsid w:val="00334FA6"/>
    <w:rsid w:val="003353E9"/>
    <w:rsid w:val="00335735"/>
    <w:rsid w:val="003360F9"/>
    <w:rsid w:val="003364B4"/>
    <w:rsid w:val="00336523"/>
    <w:rsid w:val="0033688E"/>
    <w:rsid w:val="00336A03"/>
    <w:rsid w:val="0033719C"/>
    <w:rsid w:val="003373EC"/>
    <w:rsid w:val="0034050C"/>
    <w:rsid w:val="00340586"/>
    <w:rsid w:val="00340A3A"/>
    <w:rsid w:val="003432A3"/>
    <w:rsid w:val="00343554"/>
    <w:rsid w:val="00343CDD"/>
    <w:rsid w:val="003448DC"/>
    <w:rsid w:val="00344957"/>
    <w:rsid w:val="0034617A"/>
    <w:rsid w:val="00346A47"/>
    <w:rsid w:val="00346F0F"/>
    <w:rsid w:val="003502B0"/>
    <w:rsid w:val="003522B3"/>
    <w:rsid w:val="00353003"/>
    <w:rsid w:val="00353FB0"/>
    <w:rsid w:val="00354233"/>
    <w:rsid w:val="0035593F"/>
    <w:rsid w:val="003563A7"/>
    <w:rsid w:val="003600DC"/>
    <w:rsid w:val="0036285A"/>
    <w:rsid w:val="00362D2B"/>
    <w:rsid w:val="0036373F"/>
    <w:rsid w:val="003653A1"/>
    <w:rsid w:val="003660E9"/>
    <w:rsid w:val="00367A95"/>
    <w:rsid w:val="00367DD7"/>
    <w:rsid w:val="00367E1A"/>
    <w:rsid w:val="00370A58"/>
    <w:rsid w:val="003710E6"/>
    <w:rsid w:val="00371863"/>
    <w:rsid w:val="00373235"/>
    <w:rsid w:val="003732CC"/>
    <w:rsid w:val="00373337"/>
    <w:rsid w:val="00373BA8"/>
    <w:rsid w:val="003757F9"/>
    <w:rsid w:val="003764B4"/>
    <w:rsid w:val="00380AE0"/>
    <w:rsid w:val="00380C10"/>
    <w:rsid w:val="00383EB5"/>
    <w:rsid w:val="003848ED"/>
    <w:rsid w:val="00385740"/>
    <w:rsid w:val="0038612F"/>
    <w:rsid w:val="0038769A"/>
    <w:rsid w:val="00387B0A"/>
    <w:rsid w:val="00392ED4"/>
    <w:rsid w:val="003939DC"/>
    <w:rsid w:val="00395897"/>
    <w:rsid w:val="00395D07"/>
    <w:rsid w:val="00396B75"/>
    <w:rsid w:val="003A05AF"/>
    <w:rsid w:val="003A2B30"/>
    <w:rsid w:val="003A2DD8"/>
    <w:rsid w:val="003A2EA6"/>
    <w:rsid w:val="003A3EF0"/>
    <w:rsid w:val="003A55F0"/>
    <w:rsid w:val="003A5AF4"/>
    <w:rsid w:val="003A5B1C"/>
    <w:rsid w:val="003A68A2"/>
    <w:rsid w:val="003A6EB5"/>
    <w:rsid w:val="003A737E"/>
    <w:rsid w:val="003A7D2C"/>
    <w:rsid w:val="003B1296"/>
    <w:rsid w:val="003B1EC9"/>
    <w:rsid w:val="003B3298"/>
    <w:rsid w:val="003B3523"/>
    <w:rsid w:val="003B46DD"/>
    <w:rsid w:val="003B4A63"/>
    <w:rsid w:val="003B4AFC"/>
    <w:rsid w:val="003B66FC"/>
    <w:rsid w:val="003B689F"/>
    <w:rsid w:val="003B7B3E"/>
    <w:rsid w:val="003B7E5F"/>
    <w:rsid w:val="003C2E27"/>
    <w:rsid w:val="003C2FE9"/>
    <w:rsid w:val="003C30E3"/>
    <w:rsid w:val="003C3100"/>
    <w:rsid w:val="003C621B"/>
    <w:rsid w:val="003C7545"/>
    <w:rsid w:val="003D3B52"/>
    <w:rsid w:val="003D4309"/>
    <w:rsid w:val="003D48A7"/>
    <w:rsid w:val="003D668D"/>
    <w:rsid w:val="003D7779"/>
    <w:rsid w:val="003E0352"/>
    <w:rsid w:val="003E0483"/>
    <w:rsid w:val="003E0EBC"/>
    <w:rsid w:val="003E29A7"/>
    <w:rsid w:val="003E2AE9"/>
    <w:rsid w:val="003E3822"/>
    <w:rsid w:val="003E521C"/>
    <w:rsid w:val="003E5443"/>
    <w:rsid w:val="003E6A6F"/>
    <w:rsid w:val="003E7AD2"/>
    <w:rsid w:val="003F05D5"/>
    <w:rsid w:val="003F2458"/>
    <w:rsid w:val="003F3013"/>
    <w:rsid w:val="003F31F2"/>
    <w:rsid w:val="003F446D"/>
    <w:rsid w:val="003F47D6"/>
    <w:rsid w:val="003F482D"/>
    <w:rsid w:val="003F4ABD"/>
    <w:rsid w:val="003F5BDC"/>
    <w:rsid w:val="003F6D56"/>
    <w:rsid w:val="0040180F"/>
    <w:rsid w:val="00401B98"/>
    <w:rsid w:val="00403488"/>
    <w:rsid w:val="00404F09"/>
    <w:rsid w:val="004051AC"/>
    <w:rsid w:val="00405264"/>
    <w:rsid w:val="00405397"/>
    <w:rsid w:val="00405F81"/>
    <w:rsid w:val="00406656"/>
    <w:rsid w:val="00406910"/>
    <w:rsid w:val="004105B7"/>
    <w:rsid w:val="00411FF6"/>
    <w:rsid w:val="004132CC"/>
    <w:rsid w:val="00413528"/>
    <w:rsid w:val="00414B87"/>
    <w:rsid w:val="00415B63"/>
    <w:rsid w:val="0041612E"/>
    <w:rsid w:val="00417314"/>
    <w:rsid w:val="004205A1"/>
    <w:rsid w:val="00420E32"/>
    <w:rsid w:val="00420F8B"/>
    <w:rsid w:val="00421B5C"/>
    <w:rsid w:val="004223F4"/>
    <w:rsid w:val="004227F3"/>
    <w:rsid w:val="0042347F"/>
    <w:rsid w:val="00424194"/>
    <w:rsid w:val="004259D3"/>
    <w:rsid w:val="00425C3A"/>
    <w:rsid w:val="00425F75"/>
    <w:rsid w:val="00426288"/>
    <w:rsid w:val="0043012A"/>
    <w:rsid w:val="00430282"/>
    <w:rsid w:val="004308EB"/>
    <w:rsid w:val="00430CDD"/>
    <w:rsid w:val="00432294"/>
    <w:rsid w:val="00432D8C"/>
    <w:rsid w:val="0043352B"/>
    <w:rsid w:val="004371CF"/>
    <w:rsid w:val="00437771"/>
    <w:rsid w:val="00437B5A"/>
    <w:rsid w:val="00441660"/>
    <w:rsid w:val="00441EE3"/>
    <w:rsid w:val="00442B7F"/>
    <w:rsid w:val="004435BF"/>
    <w:rsid w:val="004436E9"/>
    <w:rsid w:val="00443858"/>
    <w:rsid w:val="004446DD"/>
    <w:rsid w:val="00446763"/>
    <w:rsid w:val="00447975"/>
    <w:rsid w:val="00447EB7"/>
    <w:rsid w:val="00450B68"/>
    <w:rsid w:val="00451E34"/>
    <w:rsid w:val="004522DA"/>
    <w:rsid w:val="00452826"/>
    <w:rsid w:val="004530CE"/>
    <w:rsid w:val="004531F1"/>
    <w:rsid w:val="004545FE"/>
    <w:rsid w:val="00454708"/>
    <w:rsid w:val="0045473F"/>
    <w:rsid w:val="00454D1E"/>
    <w:rsid w:val="0045570D"/>
    <w:rsid w:val="00455FE6"/>
    <w:rsid w:val="00457219"/>
    <w:rsid w:val="004573D4"/>
    <w:rsid w:val="0046028A"/>
    <w:rsid w:val="00461B93"/>
    <w:rsid w:val="00461F49"/>
    <w:rsid w:val="00462D78"/>
    <w:rsid w:val="00463501"/>
    <w:rsid w:val="00463A2D"/>
    <w:rsid w:val="00464664"/>
    <w:rsid w:val="004648E1"/>
    <w:rsid w:val="00464DCE"/>
    <w:rsid w:val="00464F6E"/>
    <w:rsid w:val="00464FC5"/>
    <w:rsid w:val="004656F6"/>
    <w:rsid w:val="00467A44"/>
    <w:rsid w:val="00470227"/>
    <w:rsid w:val="004708D8"/>
    <w:rsid w:val="00471424"/>
    <w:rsid w:val="004724B6"/>
    <w:rsid w:val="004725FA"/>
    <w:rsid w:val="00472AC4"/>
    <w:rsid w:val="00473804"/>
    <w:rsid w:val="004741A4"/>
    <w:rsid w:val="004746C7"/>
    <w:rsid w:val="004749E0"/>
    <w:rsid w:val="00475CC6"/>
    <w:rsid w:val="0047646B"/>
    <w:rsid w:val="0047657A"/>
    <w:rsid w:val="004768C6"/>
    <w:rsid w:val="00480574"/>
    <w:rsid w:val="00480ED4"/>
    <w:rsid w:val="00480F43"/>
    <w:rsid w:val="0048125A"/>
    <w:rsid w:val="00481306"/>
    <w:rsid w:val="00482107"/>
    <w:rsid w:val="004833F4"/>
    <w:rsid w:val="004835ED"/>
    <w:rsid w:val="00485BFB"/>
    <w:rsid w:val="00485EF7"/>
    <w:rsid w:val="004860D3"/>
    <w:rsid w:val="00486E17"/>
    <w:rsid w:val="00486E64"/>
    <w:rsid w:val="0048784D"/>
    <w:rsid w:val="00491120"/>
    <w:rsid w:val="004917E6"/>
    <w:rsid w:val="0049183B"/>
    <w:rsid w:val="00491C59"/>
    <w:rsid w:val="00492348"/>
    <w:rsid w:val="0049548C"/>
    <w:rsid w:val="00496097"/>
    <w:rsid w:val="0049706E"/>
    <w:rsid w:val="00497A1C"/>
    <w:rsid w:val="004A04F1"/>
    <w:rsid w:val="004A2680"/>
    <w:rsid w:val="004A280C"/>
    <w:rsid w:val="004A43CA"/>
    <w:rsid w:val="004A54B8"/>
    <w:rsid w:val="004A7965"/>
    <w:rsid w:val="004B269B"/>
    <w:rsid w:val="004B302C"/>
    <w:rsid w:val="004B3BDA"/>
    <w:rsid w:val="004B3C76"/>
    <w:rsid w:val="004B64CF"/>
    <w:rsid w:val="004B6D6F"/>
    <w:rsid w:val="004C09B0"/>
    <w:rsid w:val="004C0E2C"/>
    <w:rsid w:val="004C1549"/>
    <w:rsid w:val="004C1A38"/>
    <w:rsid w:val="004C2A2B"/>
    <w:rsid w:val="004C30A1"/>
    <w:rsid w:val="004C3B48"/>
    <w:rsid w:val="004C44BD"/>
    <w:rsid w:val="004C4AF8"/>
    <w:rsid w:val="004C5164"/>
    <w:rsid w:val="004C6120"/>
    <w:rsid w:val="004C764A"/>
    <w:rsid w:val="004C7BBF"/>
    <w:rsid w:val="004D056B"/>
    <w:rsid w:val="004D061D"/>
    <w:rsid w:val="004D1683"/>
    <w:rsid w:val="004D1AAF"/>
    <w:rsid w:val="004D2B46"/>
    <w:rsid w:val="004D32A9"/>
    <w:rsid w:val="004D3C37"/>
    <w:rsid w:val="004D43FB"/>
    <w:rsid w:val="004D4908"/>
    <w:rsid w:val="004D4BB8"/>
    <w:rsid w:val="004D5E2A"/>
    <w:rsid w:val="004D6A5F"/>
    <w:rsid w:val="004E0F7A"/>
    <w:rsid w:val="004E12DE"/>
    <w:rsid w:val="004E1B02"/>
    <w:rsid w:val="004E1B8B"/>
    <w:rsid w:val="004E2392"/>
    <w:rsid w:val="004E3874"/>
    <w:rsid w:val="004E3B49"/>
    <w:rsid w:val="004E4372"/>
    <w:rsid w:val="004E5BAA"/>
    <w:rsid w:val="004E5FFD"/>
    <w:rsid w:val="004E61A6"/>
    <w:rsid w:val="004E6F4F"/>
    <w:rsid w:val="004E70B7"/>
    <w:rsid w:val="004E7912"/>
    <w:rsid w:val="004F08CB"/>
    <w:rsid w:val="004F1113"/>
    <w:rsid w:val="004F17D7"/>
    <w:rsid w:val="004F1A73"/>
    <w:rsid w:val="004F1CA1"/>
    <w:rsid w:val="004F286E"/>
    <w:rsid w:val="004F287D"/>
    <w:rsid w:val="004F3A09"/>
    <w:rsid w:val="004F3ABB"/>
    <w:rsid w:val="004F3DC6"/>
    <w:rsid w:val="004F5851"/>
    <w:rsid w:val="004F5E19"/>
    <w:rsid w:val="004F6708"/>
    <w:rsid w:val="004F6F81"/>
    <w:rsid w:val="004F735E"/>
    <w:rsid w:val="004F7A3C"/>
    <w:rsid w:val="0050030B"/>
    <w:rsid w:val="00500537"/>
    <w:rsid w:val="005006EF"/>
    <w:rsid w:val="00501959"/>
    <w:rsid w:val="00502327"/>
    <w:rsid w:val="0050264A"/>
    <w:rsid w:val="00502889"/>
    <w:rsid w:val="00503157"/>
    <w:rsid w:val="0050347C"/>
    <w:rsid w:val="00503A11"/>
    <w:rsid w:val="00504B8D"/>
    <w:rsid w:val="005053D3"/>
    <w:rsid w:val="00505447"/>
    <w:rsid w:val="0050662B"/>
    <w:rsid w:val="005077CF"/>
    <w:rsid w:val="005105EB"/>
    <w:rsid w:val="0051285F"/>
    <w:rsid w:val="0051320D"/>
    <w:rsid w:val="00514026"/>
    <w:rsid w:val="00514DAC"/>
    <w:rsid w:val="00515769"/>
    <w:rsid w:val="0051608C"/>
    <w:rsid w:val="00516762"/>
    <w:rsid w:val="005167C3"/>
    <w:rsid w:val="00516FB5"/>
    <w:rsid w:val="005177F3"/>
    <w:rsid w:val="005201BC"/>
    <w:rsid w:val="005202B5"/>
    <w:rsid w:val="00521C8C"/>
    <w:rsid w:val="0052254E"/>
    <w:rsid w:val="00522D7A"/>
    <w:rsid w:val="005233D3"/>
    <w:rsid w:val="005237B4"/>
    <w:rsid w:val="0052507D"/>
    <w:rsid w:val="005258B3"/>
    <w:rsid w:val="005261BF"/>
    <w:rsid w:val="0052760B"/>
    <w:rsid w:val="00527D59"/>
    <w:rsid w:val="005302DF"/>
    <w:rsid w:val="005302E1"/>
    <w:rsid w:val="00531C54"/>
    <w:rsid w:val="005333EE"/>
    <w:rsid w:val="00533431"/>
    <w:rsid w:val="00534EC0"/>
    <w:rsid w:val="0053533A"/>
    <w:rsid w:val="005356AA"/>
    <w:rsid w:val="00535ED8"/>
    <w:rsid w:val="00536A61"/>
    <w:rsid w:val="00537542"/>
    <w:rsid w:val="00540828"/>
    <w:rsid w:val="00540B6B"/>
    <w:rsid w:val="00541131"/>
    <w:rsid w:val="00543129"/>
    <w:rsid w:val="005435F8"/>
    <w:rsid w:val="00543D64"/>
    <w:rsid w:val="00543D9D"/>
    <w:rsid w:val="0054443D"/>
    <w:rsid w:val="005445E2"/>
    <w:rsid w:val="0054471D"/>
    <w:rsid w:val="00544A15"/>
    <w:rsid w:val="005454F3"/>
    <w:rsid w:val="00546B93"/>
    <w:rsid w:val="005471A1"/>
    <w:rsid w:val="00547665"/>
    <w:rsid w:val="00547D40"/>
    <w:rsid w:val="00550AC6"/>
    <w:rsid w:val="00550E28"/>
    <w:rsid w:val="0055254B"/>
    <w:rsid w:val="00552CF4"/>
    <w:rsid w:val="005557B1"/>
    <w:rsid w:val="005562ED"/>
    <w:rsid w:val="00556367"/>
    <w:rsid w:val="00556ED6"/>
    <w:rsid w:val="00560ADA"/>
    <w:rsid w:val="00561EDD"/>
    <w:rsid w:val="005635C4"/>
    <w:rsid w:val="00563933"/>
    <w:rsid w:val="0056395F"/>
    <w:rsid w:val="00563F3D"/>
    <w:rsid w:val="0056587C"/>
    <w:rsid w:val="00565A3B"/>
    <w:rsid w:val="00565E9F"/>
    <w:rsid w:val="005664DE"/>
    <w:rsid w:val="005665CE"/>
    <w:rsid w:val="00566EB5"/>
    <w:rsid w:val="00566FC1"/>
    <w:rsid w:val="005677B5"/>
    <w:rsid w:val="00571659"/>
    <w:rsid w:val="00571F38"/>
    <w:rsid w:val="00572564"/>
    <w:rsid w:val="00574B69"/>
    <w:rsid w:val="00574BC2"/>
    <w:rsid w:val="005804D5"/>
    <w:rsid w:val="0058184D"/>
    <w:rsid w:val="00581A48"/>
    <w:rsid w:val="00582300"/>
    <w:rsid w:val="00582521"/>
    <w:rsid w:val="00582A32"/>
    <w:rsid w:val="00584B28"/>
    <w:rsid w:val="005850D1"/>
    <w:rsid w:val="005856D7"/>
    <w:rsid w:val="0058666F"/>
    <w:rsid w:val="00586EDA"/>
    <w:rsid w:val="005870E2"/>
    <w:rsid w:val="0059017B"/>
    <w:rsid w:val="00590BF4"/>
    <w:rsid w:val="005911B7"/>
    <w:rsid w:val="00591898"/>
    <w:rsid w:val="005936FE"/>
    <w:rsid w:val="00593A86"/>
    <w:rsid w:val="00593AE3"/>
    <w:rsid w:val="005968E9"/>
    <w:rsid w:val="00596B94"/>
    <w:rsid w:val="00596BDF"/>
    <w:rsid w:val="00596DB3"/>
    <w:rsid w:val="00597653"/>
    <w:rsid w:val="00597D81"/>
    <w:rsid w:val="005A16A2"/>
    <w:rsid w:val="005A24DC"/>
    <w:rsid w:val="005A290A"/>
    <w:rsid w:val="005A3D1B"/>
    <w:rsid w:val="005A3E56"/>
    <w:rsid w:val="005A4B07"/>
    <w:rsid w:val="005A4BF4"/>
    <w:rsid w:val="005A5AF8"/>
    <w:rsid w:val="005A76CE"/>
    <w:rsid w:val="005B150D"/>
    <w:rsid w:val="005B5433"/>
    <w:rsid w:val="005B5C44"/>
    <w:rsid w:val="005B5EE6"/>
    <w:rsid w:val="005B6862"/>
    <w:rsid w:val="005B6D1D"/>
    <w:rsid w:val="005B6D61"/>
    <w:rsid w:val="005B7710"/>
    <w:rsid w:val="005C0C5E"/>
    <w:rsid w:val="005C1A61"/>
    <w:rsid w:val="005C238C"/>
    <w:rsid w:val="005C4CCE"/>
    <w:rsid w:val="005C59B5"/>
    <w:rsid w:val="005C6131"/>
    <w:rsid w:val="005C66FE"/>
    <w:rsid w:val="005C67A0"/>
    <w:rsid w:val="005C67B5"/>
    <w:rsid w:val="005C7581"/>
    <w:rsid w:val="005C7DCD"/>
    <w:rsid w:val="005D2011"/>
    <w:rsid w:val="005D29D1"/>
    <w:rsid w:val="005D3356"/>
    <w:rsid w:val="005D33C5"/>
    <w:rsid w:val="005D380D"/>
    <w:rsid w:val="005D3FF7"/>
    <w:rsid w:val="005D459A"/>
    <w:rsid w:val="005D49A9"/>
    <w:rsid w:val="005D4F96"/>
    <w:rsid w:val="005D542C"/>
    <w:rsid w:val="005D5D43"/>
    <w:rsid w:val="005D5F9D"/>
    <w:rsid w:val="005D5FD9"/>
    <w:rsid w:val="005D5FDA"/>
    <w:rsid w:val="005D63E8"/>
    <w:rsid w:val="005D71F0"/>
    <w:rsid w:val="005D7885"/>
    <w:rsid w:val="005D7F73"/>
    <w:rsid w:val="005E0212"/>
    <w:rsid w:val="005E151E"/>
    <w:rsid w:val="005E1C34"/>
    <w:rsid w:val="005E2017"/>
    <w:rsid w:val="005E3E93"/>
    <w:rsid w:val="005E4545"/>
    <w:rsid w:val="005E46FF"/>
    <w:rsid w:val="005E7189"/>
    <w:rsid w:val="005F0671"/>
    <w:rsid w:val="005F0EAE"/>
    <w:rsid w:val="005F1BB4"/>
    <w:rsid w:val="005F1D2F"/>
    <w:rsid w:val="005F241B"/>
    <w:rsid w:val="005F2B48"/>
    <w:rsid w:val="005F4D3C"/>
    <w:rsid w:val="005F55F4"/>
    <w:rsid w:val="005F64F5"/>
    <w:rsid w:val="005F6CC8"/>
    <w:rsid w:val="006014C0"/>
    <w:rsid w:val="00601DEA"/>
    <w:rsid w:val="006034B8"/>
    <w:rsid w:val="00603982"/>
    <w:rsid w:val="006058A8"/>
    <w:rsid w:val="00605C05"/>
    <w:rsid w:val="00605C86"/>
    <w:rsid w:val="006064C8"/>
    <w:rsid w:val="006067D9"/>
    <w:rsid w:val="00606B7E"/>
    <w:rsid w:val="00610584"/>
    <w:rsid w:val="006106B3"/>
    <w:rsid w:val="00610DE7"/>
    <w:rsid w:val="006113F0"/>
    <w:rsid w:val="00612020"/>
    <w:rsid w:val="0061222A"/>
    <w:rsid w:val="00614BB6"/>
    <w:rsid w:val="00615A8D"/>
    <w:rsid w:val="006163F0"/>
    <w:rsid w:val="0061671E"/>
    <w:rsid w:val="00616AC9"/>
    <w:rsid w:val="00620FA4"/>
    <w:rsid w:val="00624197"/>
    <w:rsid w:val="0062487A"/>
    <w:rsid w:val="00624DA1"/>
    <w:rsid w:val="0062542D"/>
    <w:rsid w:val="00626B05"/>
    <w:rsid w:val="00626C5B"/>
    <w:rsid w:val="006271AC"/>
    <w:rsid w:val="00627280"/>
    <w:rsid w:val="006275B2"/>
    <w:rsid w:val="0063372E"/>
    <w:rsid w:val="006343A1"/>
    <w:rsid w:val="0063559E"/>
    <w:rsid w:val="00635966"/>
    <w:rsid w:val="006405D9"/>
    <w:rsid w:val="00640F08"/>
    <w:rsid w:val="006414C9"/>
    <w:rsid w:val="006418E1"/>
    <w:rsid w:val="00642C60"/>
    <w:rsid w:val="00643616"/>
    <w:rsid w:val="00643803"/>
    <w:rsid w:val="006445EC"/>
    <w:rsid w:val="00644CB0"/>
    <w:rsid w:val="00644EDE"/>
    <w:rsid w:val="00646D92"/>
    <w:rsid w:val="006502C8"/>
    <w:rsid w:val="00650D84"/>
    <w:rsid w:val="00651CCA"/>
    <w:rsid w:val="00652AB1"/>
    <w:rsid w:val="0065380C"/>
    <w:rsid w:val="00653E69"/>
    <w:rsid w:val="006562C7"/>
    <w:rsid w:val="00657017"/>
    <w:rsid w:val="0065717F"/>
    <w:rsid w:val="006602A5"/>
    <w:rsid w:val="00660C8D"/>
    <w:rsid w:val="00661B60"/>
    <w:rsid w:val="006624B1"/>
    <w:rsid w:val="00662B02"/>
    <w:rsid w:val="00662F68"/>
    <w:rsid w:val="00665EE8"/>
    <w:rsid w:val="006673EA"/>
    <w:rsid w:val="00667864"/>
    <w:rsid w:val="006679A4"/>
    <w:rsid w:val="0067079A"/>
    <w:rsid w:val="0067276C"/>
    <w:rsid w:val="00672F4E"/>
    <w:rsid w:val="00677A32"/>
    <w:rsid w:val="00680DA6"/>
    <w:rsid w:val="006810D3"/>
    <w:rsid w:val="006814EF"/>
    <w:rsid w:val="006818BD"/>
    <w:rsid w:val="00681EC7"/>
    <w:rsid w:val="00682044"/>
    <w:rsid w:val="0068248A"/>
    <w:rsid w:val="00684580"/>
    <w:rsid w:val="00685D27"/>
    <w:rsid w:val="006902EC"/>
    <w:rsid w:val="0069228C"/>
    <w:rsid w:val="0069237C"/>
    <w:rsid w:val="00692A13"/>
    <w:rsid w:val="0069579A"/>
    <w:rsid w:val="00697B00"/>
    <w:rsid w:val="00697B36"/>
    <w:rsid w:val="006A10B1"/>
    <w:rsid w:val="006A12E4"/>
    <w:rsid w:val="006A2A93"/>
    <w:rsid w:val="006A3B18"/>
    <w:rsid w:val="006A5008"/>
    <w:rsid w:val="006A67A9"/>
    <w:rsid w:val="006A6BAD"/>
    <w:rsid w:val="006A7881"/>
    <w:rsid w:val="006B131D"/>
    <w:rsid w:val="006B1F97"/>
    <w:rsid w:val="006B2714"/>
    <w:rsid w:val="006B2953"/>
    <w:rsid w:val="006B30E0"/>
    <w:rsid w:val="006B3AFB"/>
    <w:rsid w:val="006B4182"/>
    <w:rsid w:val="006B4892"/>
    <w:rsid w:val="006B518E"/>
    <w:rsid w:val="006B6AA0"/>
    <w:rsid w:val="006B6C28"/>
    <w:rsid w:val="006B6C35"/>
    <w:rsid w:val="006B7982"/>
    <w:rsid w:val="006C0848"/>
    <w:rsid w:val="006C0AD6"/>
    <w:rsid w:val="006C2F4C"/>
    <w:rsid w:val="006C3A0B"/>
    <w:rsid w:val="006C3A36"/>
    <w:rsid w:val="006C403C"/>
    <w:rsid w:val="006C4C59"/>
    <w:rsid w:val="006C5092"/>
    <w:rsid w:val="006C5810"/>
    <w:rsid w:val="006D07F9"/>
    <w:rsid w:val="006D0A05"/>
    <w:rsid w:val="006D1D0E"/>
    <w:rsid w:val="006D24E0"/>
    <w:rsid w:val="006D2709"/>
    <w:rsid w:val="006D47BD"/>
    <w:rsid w:val="006D5526"/>
    <w:rsid w:val="006D6704"/>
    <w:rsid w:val="006D758B"/>
    <w:rsid w:val="006E0D67"/>
    <w:rsid w:val="006E1670"/>
    <w:rsid w:val="006E1A06"/>
    <w:rsid w:val="006E1E65"/>
    <w:rsid w:val="006E42D9"/>
    <w:rsid w:val="006E4A2D"/>
    <w:rsid w:val="006E4BAB"/>
    <w:rsid w:val="006E5060"/>
    <w:rsid w:val="006E5DAD"/>
    <w:rsid w:val="006E7097"/>
    <w:rsid w:val="006F0432"/>
    <w:rsid w:val="006F04D0"/>
    <w:rsid w:val="006F18DD"/>
    <w:rsid w:val="006F30CA"/>
    <w:rsid w:val="006F365C"/>
    <w:rsid w:val="006F4154"/>
    <w:rsid w:val="006F534B"/>
    <w:rsid w:val="006F5D87"/>
    <w:rsid w:val="006F5DEA"/>
    <w:rsid w:val="006F7175"/>
    <w:rsid w:val="007014E0"/>
    <w:rsid w:val="007018B9"/>
    <w:rsid w:val="00701946"/>
    <w:rsid w:val="00701BD7"/>
    <w:rsid w:val="007024A1"/>
    <w:rsid w:val="0070263C"/>
    <w:rsid w:val="007042B9"/>
    <w:rsid w:val="007042F4"/>
    <w:rsid w:val="00705568"/>
    <w:rsid w:val="00706459"/>
    <w:rsid w:val="0070650D"/>
    <w:rsid w:val="0070660B"/>
    <w:rsid w:val="00706C61"/>
    <w:rsid w:val="007070C0"/>
    <w:rsid w:val="007071EE"/>
    <w:rsid w:val="00707540"/>
    <w:rsid w:val="00707BF9"/>
    <w:rsid w:val="00707DDF"/>
    <w:rsid w:val="00710A3C"/>
    <w:rsid w:val="007113B5"/>
    <w:rsid w:val="00713242"/>
    <w:rsid w:val="00717A4A"/>
    <w:rsid w:val="00721B58"/>
    <w:rsid w:val="00724A53"/>
    <w:rsid w:val="00731A97"/>
    <w:rsid w:val="00732C0B"/>
    <w:rsid w:val="00735271"/>
    <w:rsid w:val="007358EF"/>
    <w:rsid w:val="00735D37"/>
    <w:rsid w:val="00737668"/>
    <w:rsid w:val="007377FC"/>
    <w:rsid w:val="00740241"/>
    <w:rsid w:val="00740F81"/>
    <w:rsid w:val="00742156"/>
    <w:rsid w:val="00744CB3"/>
    <w:rsid w:val="00744D74"/>
    <w:rsid w:val="00750E2B"/>
    <w:rsid w:val="00751DD6"/>
    <w:rsid w:val="007525AC"/>
    <w:rsid w:val="007526B2"/>
    <w:rsid w:val="007534E0"/>
    <w:rsid w:val="00754A27"/>
    <w:rsid w:val="007552E6"/>
    <w:rsid w:val="00755505"/>
    <w:rsid w:val="00755E13"/>
    <w:rsid w:val="00756A72"/>
    <w:rsid w:val="007575C5"/>
    <w:rsid w:val="0075798B"/>
    <w:rsid w:val="00757A6F"/>
    <w:rsid w:val="007605AA"/>
    <w:rsid w:val="00760E35"/>
    <w:rsid w:val="0076163A"/>
    <w:rsid w:val="007619D1"/>
    <w:rsid w:val="00761E7C"/>
    <w:rsid w:val="00762C6C"/>
    <w:rsid w:val="0076309C"/>
    <w:rsid w:val="007637B1"/>
    <w:rsid w:val="00764493"/>
    <w:rsid w:val="00764893"/>
    <w:rsid w:val="00764D6B"/>
    <w:rsid w:val="00765ACB"/>
    <w:rsid w:val="00765B50"/>
    <w:rsid w:val="00765E4B"/>
    <w:rsid w:val="0076679D"/>
    <w:rsid w:val="00770465"/>
    <w:rsid w:val="00772214"/>
    <w:rsid w:val="007722C0"/>
    <w:rsid w:val="007738BE"/>
    <w:rsid w:val="00773CC8"/>
    <w:rsid w:val="00774290"/>
    <w:rsid w:val="007746C7"/>
    <w:rsid w:val="007749B1"/>
    <w:rsid w:val="007751E4"/>
    <w:rsid w:val="00775288"/>
    <w:rsid w:val="00777D89"/>
    <w:rsid w:val="007815D7"/>
    <w:rsid w:val="0078175A"/>
    <w:rsid w:val="00782B25"/>
    <w:rsid w:val="0078391A"/>
    <w:rsid w:val="0078410D"/>
    <w:rsid w:val="00785DCB"/>
    <w:rsid w:val="007862F6"/>
    <w:rsid w:val="00786309"/>
    <w:rsid w:val="007868A7"/>
    <w:rsid w:val="007868DD"/>
    <w:rsid w:val="007877B0"/>
    <w:rsid w:val="00790E8A"/>
    <w:rsid w:val="007911DD"/>
    <w:rsid w:val="00791C24"/>
    <w:rsid w:val="00791CD5"/>
    <w:rsid w:val="00791EEC"/>
    <w:rsid w:val="007932A8"/>
    <w:rsid w:val="00793DC9"/>
    <w:rsid w:val="00796136"/>
    <w:rsid w:val="00796407"/>
    <w:rsid w:val="007A0190"/>
    <w:rsid w:val="007A073A"/>
    <w:rsid w:val="007A08AC"/>
    <w:rsid w:val="007A1602"/>
    <w:rsid w:val="007A373E"/>
    <w:rsid w:val="007A3793"/>
    <w:rsid w:val="007A4304"/>
    <w:rsid w:val="007A589C"/>
    <w:rsid w:val="007A5D99"/>
    <w:rsid w:val="007A64AE"/>
    <w:rsid w:val="007A6DEA"/>
    <w:rsid w:val="007A6FF7"/>
    <w:rsid w:val="007A7A08"/>
    <w:rsid w:val="007B2D21"/>
    <w:rsid w:val="007B570F"/>
    <w:rsid w:val="007B60BE"/>
    <w:rsid w:val="007B6714"/>
    <w:rsid w:val="007B6CA6"/>
    <w:rsid w:val="007B7D8A"/>
    <w:rsid w:val="007C0936"/>
    <w:rsid w:val="007C10A8"/>
    <w:rsid w:val="007C1CBB"/>
    <w:rsid w:val="007C236D"/>
    <w:rsid w:val="007C3727"/>
    <w:rsid w:val="007C47D8"/>
    <w:rsid w:val="007C4B7C"/>
    <w:rsid w:val="007C6D62"/>
    <w:rsid w:val="007C7362"/>
    <w:rsid w:val="007D098B"/>
    <w:rsid w:val="007D2335"/>
    <w:rsid w:val="007D38DF"/>
    <w:rsid w:val="007D3B77"/>
    <w:rsid w:val="007D40E5"/>
    <w:rsid w:val="007D47F7"/>
    <w:rsid w:val="007D4F85"/>
    <w:rsid w:val="007D52C8"/>
    <w:rsid w:val="007D5F98"/>
    <w:rsid w:val="007D7147"/>
    <w:rsid w:val="007D7A81"/>
    <w:rsid w:val="007E00AA"/>
    <w:rsid w:val="007E051B"/>
    <w:rsid w:val="007E20B6"/>
    <w:rsid w:val="007E2367"/>
    <w:rsid w:val="007E2604"/>
    <w:rsid w:val="007E31E4"/>
    <w:rsid w:val="007E3486"/>
    <w:rsid w:val="007E5922"/>
    <w:rsid w:val="007E5C4D"/>
    <w:rsid w:val="007E6587"/>
    <w:rsid w:val="007E6CC1"/>
    <w:rsid w:val="007E795A"/>
    <w:rsid w:val="007F0005"/>
    <w:rsid w:val="007F0613"/>
    <w:rsid w:val="007F08EA"/>
    <w:rsid w:val="007F2FAD"/>
    <w:rsid w:val="007F622F"/>
    <w:rsid w:val="007F77FE"/>
    <w:rsid w:val="00801692"/>
    <w:rsid w:val="008026D7"/>
    <w:rsid w:val="00803FE8"/>
    <w:rsid w:val="0080621E"/>
    <w:rsid w:val="0080631D"/>
    <w:rsid w:val="008065FD"/>
    <w:rsid w:val="00810B0E"/>
    <w:rsid w:val="00811215"/>
    <w:rsid w:val="008118B5"/>
    <w:rsid w:val="00811976"/>
    <w:rsid w:val="00813F88"/>
    <w:rsid w:val="00814C34"/>
    <w:rsid w:val="00814C6D"/>
    <w:rsid w:val="00815A70"/>
    <w:rsid w:val="00815DF3"/>
    <w:rsid w:val="0081693D"/>
    <w:rsid w:val="00816A56"/>
    <w:rsid w:val="00816A65"/>
    <w:rsid w:val="00816B92"/>
    <w:rsid w:val="00816D12"/>
    <w:rsid w:val="00816DF9"/>
    <w:rsid w:val="00817148"/>
    <w:rsid w:val="00817D6F"/>
    <w:rsid w:val="0082095A"/>
    <w:rsid w:val="00821705"/>
    <w:rsid w:val="00821864"/>
    <w:rsid w:val="00822669"/>
    <w:rsid w:val="0082300C"/>
    <w:rsid w:val="00824303"/>
    <w:rsid w:val="008243B9"/>
    <w:rsid w:val="00824B77"/>
    <w:rsid w:val="00824C6D"/>
    <w:rsid w:val="00824E4C"/>
    <w:rsid w:val="00825126"/>
    <w:rsid w:val="00825239"/>
    <w:rsid w:val="008256D9"/>
    <w:rsid w:val="00825826"/>
    <w:rsid w:val="00825A5D"/>
    <w:rsid w:val="00825D58"/>
    <w:rsid w:val="0083190A"/>
    <w:rsid w:val="00831B06"/>
    <w:rsid w:val="00831FC9"/>
    <w:rsid w:val="00833002"/>
    <w:rsid w:val="008345BE"/>
    <w:rsid w:val="00834A0F"/>
    <w:rsid w:val="00834CA3"/>
    <w:rsid w:val="00834DD6"/>
    <w:rsid w:val="0083593A"/>
    <w:rsid w:val="00836133"/>
    <w:rsid w:val="00841572"/>
    <w:rsid w:val="008425F0"/>
    <w:rsid w:val="00850C31"/>
    <w:rsid w:val="008515EC"/>
    <w:rsid w:val="008531BE"/>
    <w:rsid w:val="00853C2B"/>
    <w:rsid w:val="008561A0"/>
    <w:rsid w:val="0085676D"/>
    <w:rsid w:val="008570F5"/>
    <w:rsid w:val="0086000C"/>
    <w:rsid w:val="00860621"/>
    <w:rsid w:val="00860E02"/>
    <w:rsid w:val="008616E4"/>
    <w:rsid w:val="00861DCE"/>
    <w:rsid w:val="008622A1"/>
    <w:rsid w:val="0086265D"/>
    <w:rsid w:val="00862D4F"/>
    <w:rsid w:val="00862E8B"/>
    <w:rsid w:val="00863CB6"/>
    <w:rsid w:val="00864AD2"/>
    <w:rsid w:val="008651C2"/>
    <w:rsid w:val="008659C3"/>
    <w:rsid w:val="00865A3E"/>
    <w:rsid w:val="008663BB"/>
    <w:rsid w:val="00867117"/>
    <w:rsid w:val="00870593"/>
    <w:rsid w:val="00870A56"/>
    <w:rsid w:val="008717C6"/>
    <w:rsid w:val="00872605"/>
    <w:rsid w:val="00872B3F"/>
    <w:rsid w:val="00873606"/>
    <w:rsid w:val="008737C0"/>
    <w:rsid w:val="00874A91"/>
    <w:rsid w:val="00875681"/>
    <w:rsid w:val="00876CA2"/>
    <w:rsid w:val="008813CD"/>
    <w:rsid w:val="008826BF"/>
    <w:rsid w:val="008828CC"/>
    <w:rsid w:val="0088298C"/>
    <w:rsid w:val="00883A31"/>
    <w:rsid w:val="00883EB5"/>
    <w:rsid w:val="00884192"/>
    <w:rsid w:val="008856C8"/>
    <w:rsid w:val="008858DD"/>
    <w:rsid w:val="008865B7"/>
    <w:rsid w:val="0088671A"/>
    <w:rsid w:val="00886966"/>
    <w:rsid w:val="00887777"/>
    <w:rsid w:val="00887A96"/>
    <w:rsid w:val="008905C8"/>
    <w:rsid w:val="008912F0"/>
    <w:rsid w:val="008916F8"/>
    <w:rsid w:val="008919AF"/>
    <w:rsid w:val="00892C85"/>
    <w:rsid w:val="00893E95"/>
    <w:rsid w:val="008942A8"/>
    <w:rsid w:val="0089469D"/>
    <w:rsid w:val="00894881"/>
    <w:rsid w:val="0089543F"/>
    <w:rsid w:val="00895B4B"/>
    <w:rsid w:val="00895E6B"/>
    <w:rsid w:val="00897061"/>
    <w:rsid w:val="008A0C1A"/>
    <w:rsid w:val="008A24E3"/>
    <w:rsid w:val="008A3B83"/>
    <w:rsid w:val="008A3DD0"/>
    <w:rsid w:val="008A5416"/>
    <w:rsid w:val="008A5D24"/>
    <w:rsid w:val="008A6E33"/>
    <w:rsid w:val="008B0826"/>
    <w:rsid w:val="008B0B62"/>
    <w:rsid w:val="008B30C9"/>
    <w:rsid w:val="008B3E78"/>
    <w:rsid w:val="008B5360"/>
    <w:rsid w:val="008B53F5"/>
    <w:rsid w:val="008B5D0A"/>
    <w:rsid w:val="008B5DEA"/>
    <w:rsid w:val="008B6917"/>
    <w:rsid w:val="008C1A49"/>
    <w:rsid w:val="008C21D5"/>
    <w:rsid w:val="008C31C8"/>
    <w:rsid w:val="008C3E88"/>
    <w:rsid w:val="008C4D36"/>
    <w:rsid w:val="008C4FF9"/>
    <w:rsid w:val="008C5959"/>
    <w:rsid w:val="008C5D9C"/>
    <w:rsid w:val="008C6944"/>
    <w:rsid w:val="008C7B56"/>
    <w:rsid w:val="008C7C42"/>
    <w:rsid w:val="008D04E6"/>
    <w:rsid w:val="008D19BD"/>
    <w:rsid w:val="008D32C9"/>
    <w:rsid w:val="008D3E0A"/>
    <w:rsid w:val="008D4CA1"/>
    <w:rsid w:val="008D51B9"/>
    <w:rsid w:val="008D5DC5"/>
    <w:rsid w:val="008D6260"/>
    <w:rsid w:val="008D6429"/>
    <w:rsid w:val="008D69D5"/>
    <w:rsid w:val="008D6BEE"/>
    <w:rsid w:val="008D7962"/>
    <w:rsid w:val="008D7D58"/>
    <w:rsid w:val="008D7D73"/>
    <w:rsid w:val="008E093F"/>
    <w:rsid w:val="008E31E9"/>
    <w:rsid w:val="008E355D"/>
    <w:rsid w:val="008E421C"/>
    <w:rsid w:val="008E4559"/>
    <w:rsid w:val="008E4766"/>
    <w:rsid w:val="008E4E9A"/>
    <w:rsid w:val="008E6CAB"/>
    <w:rsid w:val="008E7BB6"/>
    <w:rsid w:val="008E7D71"/>
    <w:rsid w:val="008F06E4"/>
    <w:rsid w:val="008F09CD"/>
    <w:rsid w:val="008F0F57"/>
    <w:rsid w:val="008F1116"/>
    <w:rsid w:val="008F2386"/>
    <w:rsid w:val="008F2918"/>
    <w:rsid w:val="008F4189"/>
    <w:rsid w:val="008F4A43"/>
    <w:rsid w:val="008F57E9"/>
    <w:rsid w:val="008F68AB"/>
    <w:rsid w:val="008F6CFA"/>
    <w:rsid w:val="008F74CB"/>
    <w:rsid w:val="008F74E4"/>
    <w:rsid w:val="009004EB"/>
    <w:rsid w:val="00901019"/>
    <w:rsid w:val="009012B3"/>
    <w:rsid w:val="0090148E"/>
    <w:rsid w:val="00901DE1"/>
    <w:rsid w:val="00902386"/>
    <w:rsid w:val="0090240F"/>
    <w:rsid w:val="0090265F"/>
    <w:rsid w:val="00902E0D"/>
    <w:rsid w:val="00903C67"/>
    <w:rsid w:val="00903F38"/>
    <w:rsid w:val="0090473C"/>
    <w:rsid w:val="00906706"/>
    <w:rsid w:val="0091071F"/>
    <w:rsid w:val="009109BC"/>
    <w:rsid w:val="00910A50"/>
    <w:rsid w:val="009140FF"/>
    <w:rsid w:val="00914C03"/>
    <w:rsid w:val="00915921"/>
    <w:rsid w:val="009159E1"/>
    <w:rsid w:val="00916176"/>
    <w:rsid w:val="00920416"/>
    <w:rsid w:val="009214F9"/>
    <w:rsid w:val="009218D0"/>
    <w:rsid w:val="00921A36"/>
    <w:rsid w:val="0092537D"/>
    <w:rsid w:val="00926090"/>
    <w:rsid w:val="00926E33"/>
    <w:rsid w:val="00930D6E"/>
    <w:rsid w:val="00931A9A"/>
    <w:rsid w:val="00932066"/>
    <w:rsid w:val="00932F15"/>
    <w:rsid w:val="00933857"/>
    <w:rsid w:val="009347F8"/>
    <w:rsid w:val="0093665E"/>
    <w:rsid w:val="009369C1"/>
    <w:rsid w:val="00937AEF"/>
    <w:rsid w:val="00937B6E"/>
    <w:rsid w:val="009402B2"/>
    <w:rsid w:val="009424C1"/>
    <w:rsid w:val="00942E79"/>
    <w:rsid w:val="00945360"/>
    <w:rsid w:val="0095005B"/>
    <w:rsid w:val="009500BF"/>
    <w:rsid w:val="009507BF"/>
    <w:rsid w:val="00954047"/>
    <w:rsid w:val="009541DB"/>
    <w:rsid w:val="0095471D"/>
    <w:rsid w:val="00954801"/>
    <w:rsid w:val="00954815"/>
    <w:rsid w:val="00954B41"/>
    <w:rsid w:val="00954B6C"/>
    <w:rsid w:val="0095528C"/>
    <w:rsid w:val="009552AB"/>
    <w:rsid w:val="00955397"/>
    <w:rsid w:val="00957A65"/>
    <w:rsid w:val="00961AA4"/>
    <w:rsid w:val="00963066"/>
    <w:rsid w:val="009630BE"/>
    <w:rsid w:val="00963597"/>
    <w:rsid w:val="00963863"/>
    <w:rsid w:val="00963AF1"/>
    <w:rsid w:val="00963CE5"/>
    <w:rsid w:val="00963F71"/>
    <w:rsid w:val="00964D94"/>
    <w:rsid w:val="009651D4"/>
    <w:rsid w:val="00965F52"/>
    <w:rsid w:val="00966584"/>
    <w:rsid w:val="009677E2"/>
    <w:rsid w:val="00972399"/>
    <w:rsid w:val="009725C6"/>
    <w:rsid w:val="00972F90"/>
    <w:rsid w:val="0097531C"/>
    <w:rsid w:val="0097596B"/>
    <w:rsid w:val="00975D69"/>
    <w:rsid w:val="0098070D"/>
    <w:rsid w:val="00980B3F"/>
    <w:rsid w:val="00981B2C"/>
    <w:rsid w:val="00981B99"/>
    <w:rsid w:val="0098225B"/>
    <w:rsid w:val="00982283"/>
    <w:rsid w:val="00983E6D"/>
    <w:rsid w:val="00984AC4"/>
    <w:rsid w:val="009855C4"/>
    <w:rsid w:val="009855D3"/>
    <w:rsid w:val="00985D96"/>
    <w:rsid w:val="00986B3F"/>
    <w:rsid w:val="00987ADB"/>
    <w:rsid w:val="0099063D"/>
    <w:rsid w:val="0099149F"/>
    <w:rsid w:val="00991A4C"/>
    <w:rsid w:val="00992383"/>
    <w:rsid w:val="00992595"/>
    <w:rsid w:val="00993671"/>
    <w:rsid w:val="00993809"/>
    <w:rsid w:val="00994931"/>
    <w:rsid w:val="009956C2"/>
    <w:rsid w:val="00995CD8"/>
    <w:rsid w:val="009A0867"/>
    <w:rsid w:val="009A2695"/>
    <w:rsid w:val="009A26EE"/>
    <w:rsid w:val="009A27E7"/>
    <w:rsid w:val="009A2A72"/>
    <w:rsid w:val="009A2B34"/>
    <w:rsid w:val="009A2EE0"/>
    <w:rsid w:val="009A4BBB"/>
    <w:rsid w:val="009A4CA7"/>
    <w:rsid w:val="009A4F55"/>
    <w:rsid w:val="009A520D"/>
    <w:rsid w:val="009A5749"/>
    <w:rsid w:val="009A6C54"/>
    <w:rsid w:val="009A702F"/>
    <w:rsid w:val="009A7479"/>
    <w:rsid w:val="009B1A61"/>
    <w:rsid w:val="009B3E30"/>
    <w:rsid w:val="009B455A"/>
    <w:rsid w:val="009B4991"/>
    <w:rsid w:val="009B5F18"/>
    <w:rsid w:val="009B61F5"/>
    <w:rsid w:val="009B6B4B"/>
    <w:rsid w:val="009C0734"/>
    <w:rsid w:val="009C2265"/>
    <w:rsid w:val="009C2E0F"/>
    <w:rsid w:val="009C5B2D"/>
    <w:rsid w:val="009C7643"/>
    <w:rsid w:val="009D0551"/>
    <w:rsid w:val="009D12C8"/>
    <w:rsid w:val="009D1F1B"/>
    <w:rsid w:val="009D2EA5"/>
    <w:rsid w:val="009D304A"/>
    <w:rsid w:val="009D4774"/>
    <w:rsid w:val="009D47C4"/>
    <w:rsid w:val="009D6B7F"/>
    <w:rsid w:val="009D734A"/>
    <w:rsid w:val="009D789D"/>
    <w:rsid w:val="009D7D11"/>
    <w:rsid w:val="009D7DCB"/>
    <w:rsid w:val="009E0045"/>
    <w:rsid w:val="009E23F0"/>
    <w:rsid w:val="009E30E8"/>
    <w:rsid w:val="009E334B"/>
    <w:rsid w:val="009E3387"/>
    <w:rsid w:val="009E5677"/>
    <w:rsid w:val="009E5C8D"/>
    <w:rsid w:val="009E5DCA"/>
    <w:rsid w:val="009E625D"/>
    <w:rsid w:val="009E6EA9"/>
    <w:rsid w:val="009E7710"/>
    <w:rsid w:val="009F0D8A"/>
    <w:rsid w:val="009F1078"/>
    <w:rsid w:val="009F3B48"/>
    <w:rsid w:val="009F54DF"/>
    <w:rsid w:val="009F5AAC"/>
    <w:rsid w:val="009F6566"/>
    <w:rsid w:val="009F6665"/>
    <w:rsid w:val="009F738B"/>
    <w:rsid w:val="009F7D13"/>
    <w:rsid w:val="00A00272"/>
    <w:rsid w:val="00A0031B"/>
    <w:rsid w:val="00A00A1C"/>
    <w:rsid w:val="00A01C1B"/>
    <w:rsid w:val="00A01F55"/>
    <w:rsid w:val="00A02854"/>
    <w:rsid w:val="00A0323F"/>
    <w:rsid w:val="00A03665"/>
    <w:rsid w:val="00A03EF4"/>
    <w:rsid w:val="00A042AE"/>
    <w:rsid w:val="00A0655C"/>
    <w:rsid w:val="00A103FD"/>
    <w:rsid w:val="00A113FF"/>
    <w:rsid w:val="00A119CE"/>
    <w:rsid w:val="00A13060"/>
    <w:rsid w:val="00A137BB"/>
    <w:rsid w:val="00A14215"/>
    <w:rsid w:val="00A1500E"/>
    <w:rsid w:val="00A15E15"/>
    <w:rsid w:val="00A1650C"/>
    <w:rsid w:val="00A166BA"/>
    <w:rsid w:val="00A17FD2"/>
    <w:rsid w:val="00A20ABE"/>
    <w:rsid w:val="00A2102C"/>
    <w:rsid w:val="00A217D8"/>
    <w:rsid w:val="00A218F6"/>
    <w:rsid w:val="00A21A40"/>
    <w:rsid w:val="00A24C25"/>
    <w:rsid w:val="00A255E7"/>
    <w:rsid w:val="00A258A7"/>
    <w:rsid w:val="00A27C12"/>
    <w:rsid w:val="00A30C22"/>
    <w:rsid w:val="00A31640"/>
    <w:rsid w:val="00A31896"/>
    <w:rsid w:val="00A31AC7"/>
    <w:rsid w:val="00A31D24"/>
    <w:rsid w:val="00A32CCB"/>
    <w:rsid w:val="00A347AC"/>
    <w:rsid w:val="00A34AD9"/>
    <w:rsid w:val="00A3545B"/>
    <w:rsid w:val="00A35BC4"/>
    <w:rsid w:val="00A35F35"/>
    <w:rsid w:val="00A40500"/>
    <w:rsid w:val="00A41976"/>
    <w:rsid w:val="00A422D5"/>
    <w:rsid w:val="00A4348E"/>
    <w:rsid w:val="00A44851"/>
    <w:rsid w:val="00A45897"/>
    <w:rsid w:val="00A4591E"/>
    <w:rsid w:val="00A45A05"/>
    <w:rsid w:val="00A45EA9"/>
    <w:rsid w:val="00A478E1"/>
    <w:rsid w:val="00A47CBC"/>
    <w:rsid w:val="00A53175"/>
    <w:rsid w:val="00A532A5"/>
    <w:rsid w:val="00A54C1E"/>
    <w:rsid w:val="00A54DDE"/>
    <w:rsid w:val="00A553CB"/>
    <w:rsid w:val="00A562C7"/>
    <w:rsid w:val="00A5687F"/>
    <w:rsid w:val="00A56936"/>
    <w:rsid w:val="00A609B4"/>
    <w:rsid w:val="00A609B8"/>
    <w:rsid w:val="00A61885"/>
    <w:rsid w:val="00A62B1C"/>
    <w:rsid w:val="00A6324D"/>
    <w:rsid w:val="00A63F1F"/>
    <w:rsid w:val="00A65015"/>
    <w:rsid w:val="00A655DB"/>
    <w:rsid w:val="00A656FC"/>
    <w:rsid w:val="00A65965"/>
    <w:rsid w:val="00A66557"/>
    <w:rsid w:val="00A66693"/>
    <w:rsid w:val="00A66CDA"/>
    <w:rsid w:val="00A6713F"/>
    <w:rsid w:val="00A67B4C"/>
    <w:rsid w:val="00A705F9"/>
    <w:rsid w:val="00A70F70"/>
    <w:rsid w:val="00A72890"/>
    <w:rsid w:val="00A72C5E"/>
    <w:rsid w:val="00A72D81"/>
    <w:rsid w:val="00A73637"/>
    <w:rsid w:val="00A768A6"/>
    <w:rsid w:val="00A77485"/>
    <w:rsid w:val="00A80187"/>
    <w:rsid w:val="00A80262"/>
    <w:rsid w:val="00A8043F"/>
    <w:rsid w:val="00A82260"/>
    <w:rsid w:val="00A8269F"/>
    <w:rsid w:val="00A827D8"/>
    <w:rsid w:val="00A82AA3"/>
    <w:rsid w:val="00A82C2F"/>
    <w:rsid w:val="00A82E64"/>
    <w:rsid w:val="00A838E7"/>
    <w:rsid w:val="00A84484"/>
    <w:rsid w:val="00A85946"/>
    <w:rsid w:val="00A85C3A"/>
    <w:rsid w:val="00A86B98"/>
    <w:rsid w:val="00A90786"/>
    <w:rsid w:val="00A910FE"/>
    <w:rsid w:val="00A9224B"/>
    <w:rsid w:val="00A92B9B"/>
    <w:rsid w:val="00A92D05"/>
    <w:rsid w:val="00A9364A"/>
    <w:rsid w:val="00A94C41"/>
    <w:rsid w:val="00A94CF3"/>
    <w:rsid w:val="00A94F75"/>
    <w:rsid w:val="00A976BA"/>
    <w:rsid w:val="00A9779D"/>
    <w:rsid w:val="00AA024E"/>
    <w:rsid w:val="00AA045E"/>
    <w:rsid w:val="00AA04D9"/>
    <w:rsid w:val="00AA0E97"/>
    <w:rsid w:val="00AA16C1"/>
    <w:rsid w:val="00AA22BF"/>
    <w:rsid w:val="00AA31A9"/>
    <w:rsid w:val="00AA32A5"/>
    <w:rsid w:val="00AA4F29"/>
    <w:rsid w:val="00AA60FE"/>
    <w:rsid w:val="00AB210B"/>
    <w:rsid w:val="00AB4C07"/>
    <w:rsid w:val="00AB4CDF"/>
    <w:rsid w:val="00AB5665"/>
    <w:rsid w:val="00AB6A64"/>
    <w:rsid w:val="00AB6EC5"/>
    <w:rsid w:val="00AB6F69"/>
    <w:rsid w:val="00AC0BAA"/>
    <w:rsid w:val="00AC0EFB"/>
    <w:rsid w:val="00AC189C"/>
    <w:rsid w:val="00AC2261"/>
    <w:rsid w:val="00AC2DB9"/>
    <w:rsid w:val="00AC2EAA"/>
    <w:rsid w:val="00AC525F"/>
    <w:rsid w:val="00AD0830"/>
    <w:rsid w:val="00AD0CE5"/>
    <w:rsid w:val="00AD0CEA"/>
    <w:rsid w:val="00AD1419"/>
    <w:rsid w:val="00AD156C"/>
    <w:rsid w:val="00AD1BFE"/>
    <w:rsid w:val="00AD34BE"/>
    <w:rsid w:val="00AD4C9F"/>
    <w:rsid w:val="00AD5471"/>
    <w:rsid w:val="00AD7BDD"/>
    <w:rsid w:val="00AE09C3"/>
    <w:rsid w:val="00AE0F19"/>
    <w:rsid w:val="00AE12CB"/>
    <w:rsid w:val="00AE247F"/>
    <w:rsid w:val="00AE29B3"/>
    <w:rsid w:val="00AE2FE6"/>
    <w:rsid w:val="00AE4DAA"/>
    <w:rsid w:val="00AE55F0"/>
    <w:rsid w:val="00AE57EB"/>
    <w:rsid w:val="00AE5C1E"/>
    <w:rsid w:val="00AE74FD"/>
    <w:rsid w:val="00AE7762"/>
    <w:rsid w:val="00AE7E36"/>
    <w:rsid w:val="00AF1E44"/>
    <w:rsid w:val="00AF2B9B"/>
    <w:rsid w:val="00AF3546"/>
    <w:rsid w:val="00AF3835"/>
    <w:rsid w:val="00AF645E"/>
    <w:rsid w:val="00AF7B79"/>
    <w:rsid w:val="00AF7DA2"/>
    <w:rsid w:val="00B0497B"/>
    <w:rsid w:val="00B04A7D"/>
    <w:rsid w:val="00B04DDB"/>
    <w:rsid w:val="00B055A6"/>
    <w:rsid w:val="00B0734F"/>
    <w:rsid w:val="00B07ECF"/>
    <w:rsid w:val="00B10D99"/>
    <w:rsid w:val="00B11F6E"/>
    <w:rsid w:val="00B13085"/>
    <w:rsid w:val="00B13C7E"/>
    <w:rsid w:val="00B16147"/>
    <w:rsid w:val="00B161AF"/>
    <w:rsid w:val="00B162A9"/>
    <w:rsid w:val="00B166B6"/>
    <w:rsid w:val="00B16B44"/>
    <w:rsid w:val="00B16C5F"/>
    <w:rsid w:val="00B16D2F"/>
    <w:rsid w:val="00B175CE"/>
    <w:rsid w:val="00B200BF"/>
    <w:rsid w:val="00B20EA9"/>
    <w:rsid w:val="00B229AF"/>
    <w:rsid w:val="00B23972"/>
    <w:rsid w:val="00B24058"/>
    <w:rsid w:val="00B26747"/>
    <w:rsid w:val="00B26D4F"/>
    <w:rsid w:val="00B27468"/>
    <w:rsid w:val="00B2753A"/>
    <w:rsid w:val="00B3029B"/>
    <w:rsid w:val="00B30424"/>
    <w:rsid w:val="00B305CA"/>
    <w:rsid w:val="00B312DB"/>
    <w:rsid w:val="00B315AD"/>
    <w:rsid w:val="00B329DF"/>
    <w:rsid w:val="00B33180"/>
    <w:rsid w:val="00B356AA"/>
    <w:rsid w:val="00B36411"/>
    <w:rsid w:val="00B3645D"/>
    <w:rsid w:val="00B367AF"/>
    <w:rsid w:val="00B369D8"/>
    <w:rsid w:val="00B40442"/>
    <w:rsid w:val="00B408A1"/>
    <w:rsid w:val="00B4093C"/>
    <w:rsid w:val="00B40D01"/>
    <w:rsid w:val="00B40EF0"/>
    <w:rsid w:val="00B413A3"/>
    <w:rsid w:val="00B41950"/>
    <w:rsid w:val="00B42380"/>
    <w:rsid w:val="00B426C6"/>
    <w:rsid w:val="00B427C2"/>
    <w:rsid w:val="00B43E2B"/>
    <w:rsid w:val="00B44319"/>
    <w:rsid w:val="00B44F22"/>
    <w:rsid w:val="00B457EE"/>
    <w:rsid w:val="00B46AE7"/>
    <w:rsid w:val="00B47D23"/>
    <w:rsid w:val="00B504E8"/>
    <w:rsid w:val="00B51354"/>
    <w:rsid w:val="00B52256"/>
    <w:rsid w:val="00B5348B"/>
    <w:rsid w:val="00B5357A"/>
    <w:rsid w:val="00B538B4"/>
    <w:rsid w:val="00B53A63"/>
    <w:rsid w:val="00B53CA1"/>
    <w:rsid w:val="00B556B7"/>
    <w:rsid w:val="00B564AD"/>
    <w:rsid w:val="00B57AD0"/>
    <w:rsid w:val="00B57CCE"/>
    <w:rsid w:val="00B609D2"/>
    <w:rsid w:val="00B611BA"/>
    <w:rsid w:val="00B62C54"/>
    <w:rsid w:val="00B62D6E"/>
    <w:rsid w:val="00B64ECB"/>
    <w:rsid w:val="00B661A1"/>
    <w:rsid w:val="00B665B0"/>
    <w:rsid w:val="00B675D0"/>
    <w:rsid w:val="00B718A2"/>
    <w:rsid w:val="00B722E2"/>
    <w:rsid w:val="00B74038"/>
    <w:rsid w:val="00B752B1"/>
    <w:rsid w:val="00B7531C"/>
    <w:rsid w:val="00B75A6C"/>
    <w:rsid w:val="00B76C5C"/>
    <w:rsid w:val="00B76D22"/>
    <w:rsid w:val="00B774B8"/>
    <w:rsid w:val="00B81842"/>
    <w:rsid w:val="00B81DD7"/>
    <w:rsid w:val="00B82F2F"/>
    <w:rsid w:val="00B8307D"/>
    <w:rsid w:val="00B833EF"/>
    <w:rsid w:val="00B83945"/>
    <w:rsid w:val="00B83FD0"/>
    <w:rsid w:val="00B849D2"/>
    <w:rsid w:val="00B84E15"/>
    <w:rsid w:val="00B84E97"/>
    <w:rsid w:val="00B85707"/>
    <w:rsid w:val="00B85F36"/>
    <w:rsid w:val="00B86835"/>
    <w:rsid w:val="00B87371"/>
    <w:rsid w:val="00B87594"/>
    <w:rsid w:val="00B8778E"/>
    <w:rsid w:val="00B87E9D"/>
    <w:rsid w:val="00B87F43"/>
    <w:rsid w:val="00B911DF"/>
    <w:rsid w:val="00B91634"/>
    <w:rsid w:val="00B931BD"/>
    <w:rsid w:val="00B9368D"/>
    <w:rsid w:val="00B95740"/>
    <w:rsid w:val="00B97056"/>
    <w:rsid w:val="00B97D8B"/>
    <w:rsid w:val="00BA1312"/>
    <w:rsid w:val="00BA1517"/>
    <w:rsid w:val="00BA1BF9"/>
    <w:rsid w:val="00BA2A4E"/>
    <w:rsid w:val="00BA38FD"/>
    <w:rsid w:val="00BA559B"/>
    <w:rsid w:val="00BA58EF"/>
    <w:rsid w:val="00BA70DD"/>
    <w:rsid w:val="00BA7B49"/>
    <w:rsid w:val="00BB0CC0"/>
    <w:rsid w:val="00BB1081"/>
    <w:rsid w:val="00BB1182"/>
    <w:rsid w:val="00BB1ABC"/>
    <w:rsid w:val="00BB23FC"/>
    <w:rsid w:val="00BB2C77"/>
    <w:rsid w:val="00BB3164"/>
    <w:rsid w:val="00BB3AB5"/>
    <w:rsid w:val="00BB4A31"/>
    <w:rsid w:val="00BB5058"/>
    <w:rsid w:val="00BB59EA"/>
    <w:rsid w:val="00BB5ABE"/>
    <w:rsid w:val="00BB5B66"/>
    <w:rsid w:val="00BB5F6B"/>
    <w:rsid w:val="00BC1088"/>
    <w:rsid w:val="00BC1361"/>
    <w:rsid w:val="00BC1A0E"/>
    <w:rsid w:val="00BC26CD"/>
    <w:rsid w:val="00BC29DD"/>
    <w:rsid w:val="00BC64BA"/>
    <w:rsid w:val="00BC733F"/>
    <w:rsid w:val="00BC7BA9"/>
    <w:rsid w:val="00BD058D"/>
    <w:rsid w:val="00BD1036"/>
    <w:rsid w:val="00BD12FE"/>
    <w:rsid w:val="00BD13C5"/>
    <w:rsid w:val="00BD21BD"/>
    <w:rsid w:val="00BD2BB7"/>
    <w:rsid w:val="00BD3DAE"/>
    <w:rsid w:val="00BD3DD2"/>
    <w:rsid w:val="00BD3E47"/>
    <w:rsid w:val="00BD5282"/>
    <w:rsid w:val="00BD598B"/>
    <w:rsid w:val="00BD79EB"/>
    <w:rsid w:val="00BD7C05"/>
    <w:rsid w:val="00BE141E"/>
    <w:rsid w:val="00BE25F7"/>
    <w:rsid w:val="00BE3F5A"/>
    <w:rsid w:val="00BE47D6"/>
    <w:rsid w:val="00BF04DF"/>
    <w:rsid w:val="00BF0B8D"/>
    <w:rsid w:val="00BF19F7"/>
    <w:rsid w:val="00BF2B73"/>
    <w:rsid w:val="00BF4302"/>
    <w:rsid w:val="00BF4BC9"/>
    <w:rsid w:val="00BF4F08"/>
    <w:rsid w:val="00BF517E"/>
    <w:rsid w:val="00BF51B9"/>
    <w:rsid w:val="00BF5BA8"/>
    <w:rsid w:val="00BF6652"/>
    <w:rsid w:val="00BF78EF"/>
    <w:rsid w:val="00C01580"/>
    <w:rsid w:val="00C01CC9"/>
    <w:rsid w:val="00C02449"/>
    <w:rsid w:val="00C03CEE"/>
    <w:rsid w:val="00C04B5C"/>
    <w:rsid w:val="00C04C07"/>
    <w:rsid w:val="00C04E90"/>
    <w:rsid w:val="00C05973"/>
    <w:rsid w:val="00C07132"/>
    <w:rsid w:val="00C10047"/>
    <w:rsid w:val="00C10F11"/>
    <w:rsid w:val="00C1500A"/>
    <w:rsid w:val="00C150DC"/>
    <w:rsid w:val="00C17AD6"/>
    <w:rsid w:val="00C214B4"/>
    <w:rsid w:val="00C215CD"/>
    <w:rsid w:val="00C22849"/>
    <w:rsid w:val="00C22D14"/>
    <w:rsid w:val="00C231F7"/>
    <w:rsid w:val="00C241CD"/>
    <w:rsid w:val="00C253D3"/>
    <w:rsid w:val="00C25C03"/>
    <w:rsid w:val="00C264E1"/>
    <w:rsid w:val="00C26C94"/>
    <w:rsid w:val="00C27191"/>
    <w:rsid w:val="00C279EE"/>
    <w:rsid w:val="00C30432"/>
    <w:rsid w:val="00C30CD5"/>
    <w:rsid w:val="00C30D18"/>
    <w:rsid w:val="00C314D2"/>
    <w:rsid w:val="00C31A5E"/>
    <w:rsid w:val="00C31BEA"/>
    <w:rsid w:val="00C32142"/>
    <w:rsid w:val="00C32A71"/>
    <w:rsid w:val="00C32EA4"/>
    <w:rsid w:val="00C3407F"/>
    <w:rsid w:val="00C345B9"/>
    <w:rsid w:val="00C346B6"/>
    <w:rsid w:val="00C3491F"/>
    <w:rsid w:val="00C349CC"/>
    <w:rsid w:val="00C34B6C"/>
    <w:rsid w:val="00C35016"/>
    <w:rsid w:val="00C358BB"/>
    <w:rsid w:val="00C35D09"/>
    <w:rsid w:val="00C37595"/>
    <w:rsid w:val="00C37648"/>
    <w:rsid w:val="00C4061E"/>
    <w:rsid w:val="00C41B85"/>
    <w:rsid w:val="00C43030"/>
    <w:rsid w:val="00C437D3"/>
    <w:rsid w:val="00C444AE"/>
    <w:rsid w:val="00C44518"/>
    <w:rsid w:val="00C447F9"/>
    <w:rsid w:val="00C453DB"/>
    <w:rsid w:val="00C454E2"/>
    <w:rsid w:val="00C45585"/>
    <w:rsid w:val="00C461F2"/>
    <w:rsid w:val="00C470B5"/>
    <w:rsid w:val="00C47938"/>
    <w:rsid w:val="00C5003C"/>
    <w:rsid w:val="00C50C21"/>
    <w:rsid w:val="00C5169A"/>
    <w:rsid w:val="00C51B7E"/>
    <w:rsid w:val="00C5217B"/>
    <w:rsid w:val="00C547F7"/>
    <w:rsid w:val="00C56CC9"/>
    <w:rsid w:val="00C56E9B"/>
    <w:rsid w:val="00C571BF"/>
    <w:rsid w:val="00C60956"/>
    <w:rsid w:val="00C61E60"/>
    <w:rsid w:val="00C62C48"/>
    <w:rsid w:val="00C63E57"/>
    <w:rsid w:val="00C64327"/>
    <w:rsid w:val="00C65256"/>
    <w:rsid w:val="00C65BDD"/>
    <w:rsid w:val="00C65E5F"/>
    <w:rsid w:val="00C70077"/>
    <w:rsid w:val="00C70B05"/>
    <w:rsid w:val="00C721BE"/>
    <w:rsid w:val="00C73D84"/>
    <w:rsid w:val="00C74752"/>
    <w:rsid w:val="00C74B7E"/>
    <w:rsid w:val="00C74C3D"/>
    <w:rsid w:val="00C76AC3"/>
    <w:rsid w:val="00C76D83"/>
    <w:rsid w:val="00C7715C"/>
    <w:rsid w:val="00C773EE"/>
    <w:rsid w:val="00C801A1"/>
    <w:rsid w:val="00C801BD"/>
    <w:rsid w:val="00C829C1"/>
    <w:rsid w:val="00C831C0"/>
    <w:rsid w:val="00C8410D"/>
    <w:rsid w:val="00C84574"/>
    <w:rsid w:val="00C849E1"/>
    <w:rsid w:val="00C855F2"/>
    <w:rsid w:val="00C866D5"/>
    <w:rsid w:val="00C873F7"/>
    <w:rsid w:val="00C87AE4"/>
    <w:rsid w:val="00C90D8B"/>
    <w:rsid w:val="00C92174"/>
    <w:rsid w:val="00C923B1"/>
    <w:rsid w:val="00C9285B"/>
    <w:rsid w:val="00C95330"/>
    <w:rsid w:val="00C95343"/>
    <w:rsid w:val="00C979D3"/>
    <w:rsid w:val="00C97B80"/>
    <w:rsid w:val="00C97B8B"/>
    <w:rsid w:val="00CA1539"/>
    <w:rsid w:val="00CA2F19"/>
    <w:rsid w:val="00CA49E0"/>
    <w:rsid w:val="00CA4A9C"/>
    <w:rsid w:val="00CA52E6"/>
    <w:rsid w:val="00CA6E01"/>
    <w:rsid w:val="00CA7247"/>
    <w:rsid w:val="00CB0792"/>
    <w:rsid w:val="00CB1365"/>
    <w:rsid w:val="00CB18E9"/>
    <w:rsid w:val="00CB2587"/>
    <w:rsid w:val="00CB2BFD"/>
    <w:rsid w:val="00CB4486"/>
    <w:rsid w:val="00CC0B2D"/>
    <w:rsid w:val="00CC0D45"/>
    <w:rsid w:val="00CC247B"/>
    <w:rsid w:val="00CC49DA"/>
    <w:rsid w:val="00CC49E2"/>
    <w:rsid w:val="00CC4DEB"/>
    <w:rsid w:val="00CC4E27"/>
    <w:rsid w:val="00CC5EB6"/>
    <w:rsid w:val="00CC5F59"/>
    <w:rsid w:val="00CC6B70"/>
    <w:rsid w:val="00CC7194"/>
    <w:rsid w:val="00CD0E22"/>
    <w:rsid w:val="00CD1B4C"/>
    <w:rsid w:val="00CD1F6E"/>
    <w:rsid w:val="00CD2C4A"/>
    <w:rsid w:val="00CD30E2"/>
    <w:rsid w:val="00CD3514"/>
    <w:rsid w:val="00CD3C57"/>
    <w:rsid w:val="00CD3C97"/>
    <w:rsid w:val="00CD40B3"/>
    <w:rsid w:val="00CD4165"/>
    <w:rsid w:val="00CD46FC"/>
    <w:rsid w:val="00CD7429"/>
    <w:rsid w:val="00CD7A7F"/>
    <w:rsid w:val="00CE0795"/>
    <w:rsid w:val="00CE0889"/>
    <w:rsid w:val="00CE2977"/>
    <w:rsid w:val="00CE398E"/>
    <w:rsid w:val="00CE3E75"/>
    <w:rsid w:val="00CE47C7"/>
    <w:rsid w:val="00CE4C40"/>
    <w:rsid w:val="00CE6190"/>
    <w:rsid w:val="00CE7A2D"/>
    <w:rsid w:val="00CF21AF"/>
    <w:rsid w:val="00CF22D5"/>
    <w:rsid w:val="00CF38E9"/>
    <w:rsid w:val="00CF4A75"/>
    <w:rsid w:val="00CF547C"/>
    <w:rsid w:val="00D019AD"/>
    <w:rsid w:val="00D01F5E"/>
    <w:rsid w:val="00D01F80"/>
    <w:rsid w:val="00D01F91"/>
    <w:rsid w:val="00D05347"/>
    <w:rsid w:val="00D0555F"/>
    <w:rsid w:val="00D055B7"/>
    <w:rsid w:val="00D05766"/>
    <w:rsid w:val="00D06B6F"/>
    <w:rsid w:val="00D07503"/>
    <w:rsid w:val="00D1145F"/>
    <w:rsid w:val="00D11BC4"/>
    <w:rsid w:val="00D11F83"/>
    <w:rsid w:val="00D14306"/>
    <w:rsid w:val="00D15378"/>
    <w:rsid w:val="00D15D4B"/>
    <w:rsid w:val="00D16A58"/>
    <w:rsid w:val="00D170D2"/>
    <w:rsid w:val="00D1763A"/>
    <w:rsid w:val="00D20C13"/>
    <w:rsid w:val="00D22339"/>
    <w:rsid w:val="00D22673"/>
    <w:rsid w:val="00D226ED"/>
    <w:rsid w:val="00D234BC"/>
    <w:rsid w:val="00D23BA9"/>
    <w:rsid w:val="00D24EF2"/>
    <w:rsid w:val="00D2542B"/>
    <w:rsid w:val="00D26945"/>
    <w:rsid w:val="00D26E22"/>
    <w:rsid w:val="00D304D1"/>
    <w:rsid w:val="00D31F7D"/>
    <w:rsid w:val="00D329CE"/>
    <w:rsid w:val="00D3435A"/>
    <w:rsid w:val="00D3474C"/>
    <w:rsid w:val="00D35625"/>
    <w:rsid w:val="00D357A1"/>
    <w:rsid w:val="00D35B54"/>
    <w:rsid w:val="00D36341"/>
    <w:rsid w:val="00D36538"/>
    <w:rsid w:val="00D37A68"/>
    <w:rsid w:val="00D37FA8"/>
    <w:rsid w:val="00D42845"/>
    <w:rsid w:val="00D4450C"/>
    <w:rsid w:val="00D45099"/>
    <w:rsid w:val="00D45AC8"/>
    <w:rsid w:val="00D47612"/>
    <w:rsid w:val="00D47D51"/>
    <w:rsid w:val="00D50443"/>
    <w:rsid w:val="00D513AD"/>
    <w:rsid w:val="00D51AA9"/>
    <w:rsid w:val="00D51DA9"/>
    <w:rsid w:val="00D52776"/>
    <w:rsid w:val="00D533BD"/>
    <w:rsid w:val="00D54E41"/>
    <w:rsid w:val="00D55663"/>
    <w:rsid w:val="00D55858"/>
    <w:rsid w:val="00D566D6"/>
    <w:rsid w:val="00D567BA"/>
    <w:rsid w:val="00D57D4F"/>
    <w:rsid w:val="00D57E6F"/>
    <w:rsid w:val="00D6020F"/>
    <w:rsid w:val="00D602C0"/>
    <w:rsid w:val="00D60DAA"/>
    <w:rsid w:val="00D611CA"/>
    <w:rsid w:val="00D62576"/>
    <w:rsid w:val="00D63CEF"/>
    <w:rsid w:val="00D65B31"/>
    <w:rsid w:val="00D65F0A"/>
    <w:rsid w:val="00D66699"/>
    <w:rsid w:val="00D6789B"/>
    <w:rsid w:val="00D70294"/>
    <w:rsid w:val="00D70CC7"/>
    <w:rsid w:val="00D70FA9"/>
    <w:rsid w:val="00D70FC2"/>
    <w:rsid w:val="00D7138C"/>
    <w:rsid w:val="00D714CC"/>
    <w:rsid w:val="00D71745"/>
    <w:rsid w:val="00D72CE2"/>
    <w:rsid w:val="00D7403F"/>
    <w:rsid w:val="00D75E95"/>
    <w:rsid w:val="00D76317"/>
    <w:rsid w:val="00D76363"/>
    <w:rsid w:val="00D77A2C"/>
    <w:rsid w:val="00D77FA1"/>
    <w:rsid w:val="00D80218"/>
    <w:rsid w:val="00D802D0"/>
    <w:rsid w:val="00D803ED"/>
    <w:rsid w:val="00D80DF7"/>
    <w:rsid w:val="00D82922"/>
    <w:rsid w:val="00D83E69"/>
    <w:rsid w:val="00D850FB"/>
    <w:rsid w:val="00D85F1D"/>
    <w:rsid w:val="00D86448"/>
    <w:rsid w:val="00D86788"/>
    <w:rsid w:val="00D87AF4"/>
    <w:rsid w:val="00D91A4A"/>
    <w:rsid w:val="00D960A0"/>
    <w:rsid w:val="00D97484"/>
    <w:rsid w:val="00DA22A7"/>
    <w:rsid w:val="00DA2353"/>
    <w:rsid w:val="00DA3B66"/>
    <w:rsid w:val="00DA47AD"/>
    <w:rsid w:val="00DA514C"/>
    <w:rsid w:val="00DA543B"/>
    <w:rsid w:val="00DA60E9"/>
    <w:rsid w:val="00DA7D97"/>
    <w:rsid w:val="00DB0C8C"/>
    <w:rsid w:val="00DB125D"/>
    <w:rsid w:val="00DB2485"/>
    <w:rsid w:val="00DB2540"/>
    <w:rsid w:val="00DB2858"/>
    <w:rsid w:val="00DB2B75"/>
    <w:rsid w:val="00DB3789"/>
    <w:rsid w:val="00DB3C43"/>
    <w:rsid w:val="00DB41EF"/>
    <w:rsid w:val="00DB4AFC"/>
    <w:rsid w:val="00DB7168"/>
    <w:rsid w:val="00DB74C5"/>
    <w:rsid w:val="00DC0A73"/>
    <w:rsid w:val="00DC2E99"/>
    <w:rsid w:val="00DC4D66"/>
    <w:rsid w:val="00DC4EBC"/>
    <w:rsid w:val="00DC4EFF"/>
    <w:rsid w:val="00DC53CD"/>
    <w:rsid w:val="00DC546D"/>
    <w:rsid w:val="00DC5F27"/>
    <w:rsid w:val="00DC7B8B"/>
    <w:rsid w:val="00DD04CE"/>
    <w:rsid w:val="00DD08D8"/>
    <w:rsid w:val="00DD1AD5"/>
    <w:rsid w:val="00DD28AC"/>
    <w:rsid w:val="00DD2CAD"/>
    <w:rsid w:val="00DD2D8A"/>
    <w:rsid w:val="00DD4575"/>
    <w:rsid w:val="00DD48C8"/>
    <w:rsid w:val="00DD5504"/>
    <w:rsid w:val="00DD5A63"/>
    <w:rsid w:val="00DD63BE"/>
    <w:rsid w:val="00DD7305"/>
    <w:rsid w:val="00DD7668"/>
    <w:rsid w:val="00DD773F"/>
    <w:rsid w:val="00DE0006"/>
    <w:rsid w:val="00DE0190"/>
    <w:rsid w:val="00DE0219"/>
    <w:rsid w:val="00DE08C0"/>
    <w:rsid w:val="00DE119B"/>
    <w:rsid w:val="00DE1221"/>
    <w:rsid w:val="00DE164F"/>
    <w:rsid w:val="00DE1F31"/>
    <w:rsid w:val="00DE2F8B"/>
    <w:rsid w:val="00DE3ACE"/>
    <w:rsid w:val="00DE403E"/>
    <w:rsid w:val="00DE4AED"/>
    <w:rsid w:val="00DE5227"/>
    <w:rsid w:val="00DE533A"/>
    <w:rsid w:val="00DE581A"/>
    <w:rsid w:val="00DE5CBD"/>
    <w:rsid w:val="00DE5FA5"/>
    <w:rsid w:val="00DE61DC"/>
    <w:rsid w:val="00DE6D9D"/>
    <w:rsid w:val="00DE6E92"/>
    <w:rsid w:val="00DE790B"/>
    <w:rsid w:val="00DE797E"/>
    <w:rsid w:val="00DF01BB"/>
    <w:rsid w:val="00DF0F59"/>
    <w:rsid w:val="00DF1D1E"/>
    <w:rsid w:val="00DF20C4"/>
    <w:rsid w:val="00DF27F1"/>
    <w:rsid w:val="00DF3446"/>
    <w:rsid w:val="00DF362F"/>
    <w:rsid w:val="00DF3B6F"/>
    <w:rsid w:val="00DF3FBC"/>
    <w:rsid w:val="00DF40B1"/>
    <w:rsid w:val="00DF4749"/>
    <w:rsid w:val="00DF4D13"/>
    <w:rsid w:val="00DF57B9"/>
    <w:rsid w:val="00DF59CF"/>
    <w:rsid w:val="00DF612C"/>
    <w:rsid w:val="00DF6454"/>
    <w:rsid w:val="00DF73E0"/>
    <w:rsid w:val="00DF77FB"/>
    <w:rsid w:val="00E00070"/>
    <w:rsid w:val="00E00AC8"/>
    <w:rsid w:val="00E0106B"/>
    <w:rsid w:val="00E010EE"/>
    <w:rsid w:val="00E0166B"/>
    <w:rsid w:val="00E021C8"/>
    <w:rsid w:val="00E02574"/>
    <w:rsid w:val="00E0329B"/>
    <w:rsid w:val="00E032E9"/>
    <w:rsid w:val="00E03E0E"/>
    <w:rsid w:val="00E05520"/>
    <w:rsid w:val="00E063A8"/>
    <w:rsid w:val="00E06555"/>
    <w:rsid w:val="00E07F96"/>
    <w:rsid w:val="00E104C0"/>
    <w:rsid w:val="00E10A35"/>
    <w:rsid w:val="00E116FA"/>
    <w:rsid w:val="00E11BF3"/>
    <w:rsid w:val="00E11D3A"/>
    <w:rsid w:val="00E12770"/>
    <w:rsid w:val="00E12FD7"/>
    <w:rsid w:val="00E133AB"/>
    <w:rsid w:val="00E13511"/>
    <w:rsid w:val="00E1504B"/>
    <w:rsid w:val="00E15079"/>
    <w:rsid w:val="00E1619A"/>
    <w:rsid w:val="00E16517"/>
    <w:rsid w:val="00E175C7"/>
    <w:rsid w:val="00E20583"/>
    <w:rsid w:val="00E20D63"/>
    <w:rsid w:val="00E21A02"/>
    <w:rsid w:val="00E2341A"/>
    <w:rsid w:val="00E23644"/>
    <w:rsid w:val="00E23E36"/>
    <w:rsid w:val="00E25606"/>
    <w:rsid w:val="00E2588E"/>
    <w:rsid w:val="00E26AEB"/>
    <w:rsid w:val="00E27203"/>
    <w:rsid w:val="00E278D1"/>
    <w:rsid w:val="00E27B97"/>
    <w:rsid w:val="00E27FE0"/>
    <w:rsid w:val="00E27FF4"/>
    <w:rsid w:val="00E31BC0"/>
    <w:rsid w:val="00E326C2"/>
    <w:rsid w:val="00E3345F"/>
    <w:rsid w:val="00E344CB"/>
    <w:rsid w:val="00E34AD4"/>
    <w:rsid w:val="00E3531B"/>
    <w:rsid w:val="00E355DB"/>
    <w:rsid w:val="00E36179"/>
    <w:rsid w:val="00E36C64"/>
    <w:rsid w:val="00E37804"/>
    <w:rsid w:val="00E379B9"/>
    <w:rsid w:val="00E37E44"/>
    <w:rsid w:val="00E37FA1"/>
    <w:rsid w:val="00E4088A"/>
    <w:rsid w:val="00E41B8F"/>
    <w:rsid w:val="00E421DA"/>
    <w:rsid w:val="00E423DF"/>
    <w:rsid w:val="00E42957"/>
    <w:rsid w:val="00E42C01"/>
    <w:rsid w:val="00E44A30"/>
    <w:rsid w:val="00E46205"/>
    <w:rsid w:val="00E46E6D"/>
    <w:rsid w:val="00E478B5"/>
    <w:rsid w:val="00E47C56"/>
    <w:rsid w:val="00E50C72"/>
    <w:rsid w:val="00E50E06"/>
    <w:rsid w:val="00E51F7E"/>
    <w:rsid w:val="00E5239D"/>
    <w:rsid w:val="00E527B6"/>
    <w:rsid w:val="00E52B9D"/>
    <w:rsid w:val="00E53A71"/>
    <w:rsid w:val="00E55774"/>
    <w:rsid w:val="00E563D0"/>
    <w:rsid w:val="00E5676B"/>
    <w:rsid w:val="00E57082"/>
    <w:rsid w:val="00E57F8B"/>
    <w:rsid w:val="00E6048F"/>
    <w:rsid w:val="00E6114D"/>
    <w:rsid w:val="00E612BF"/>
    <w:rsid w:val="00E61C81"/>
    <w:rsid w:val="00E62088"/>
    <w:rsid w:val="00E62244"/>
    <w:rsid w:val="00E62EA9"/>
    <w:rsid w:val="00E660E8"/>
    <w:rsid w:val="00E67994"/>
    <w:rsid w:val="00E679FE"/>
    <w:rsid w:val="00E679FF"/>
    <w:rsid w:val="00E70458"/>
    <w:rsid w:val="00E70A5C"/>
    <w:rsid w:val="00E70E27"/>
    <w:rsid w:val="00E72C16"/>
    <w:rsid w:val="00E73BDC"/>
    <w:rsid w:val="00E740C9"/>
    <w:rsid w:val="00E7485F"/>
    <w:rsid w:val="00E74969"/>
    <w:rsid w:val="00E752DB"/>
    <w:rsid w:val="00E775FD"/>
    <w:rsid w:val="00E801FA"/>
    <w:rsid w:val="00E80545"/>
    <w:rsid w:val="00E80FAD"/>
    <w:rsid w:val="00E81844"/>
    <w:rsid w:val="00E823A0"/>
    <w:rsid w:val="00E824C7"/>
    <w:rsid w:val="00E82B23"/>
    <w:rsid w:val="00E82F92"/>
    <w:rsid w:val="00E83366"/>
    <w:rsid w:val="00E8411F"/>
    <w:rsid w:val="00E84B54"/>
    <w:rsid w:val="00E84CF0"/>
    <w:rsid w:val="00E84D5A"/>
    <w:rsid w:val="00E85A51"/>
    <w:rsid w:val="00E873CB"/>
    <w:rsid w:val="00E87C00"/>
    <w:rsid w:val="00E90015"/>
    <w:rsid w:val="00E90A12"/>
    <w:rsid w:val="00E91B62"/>
    <w:rsid w:val="00E93B87"/>
    <w:rsid w:val="00E94B16"/>
    <w:rsid w:val="00E94B6B"/>
    <w:rsid w:val="00E95929"/>
    <w:rsid w:val="00E967C1"/>
    <w:rsid w:val="00E96833"/>
    <w:rsid w:val="00E9799F"/>
    <w:rsid w:val="00EA11B2"/>
    <w:rsid w:val="00EA1661"/>
    <w:rsid w:val="00EA1998"/>
    <w:rsid w:val="00EA50D6"/>
    <w:rsid w:val="00EA6372"/>
    <w:rsid w:val="00EA655C"/>
    <w:rsid w:val="00EA6B94"/>
    <w:rsid w:val="00EA79A0"/>
    <w:rsid w:val="00EA7ACD"/>
    <w:rsid w:val="00EB0090"/>
    <w:rsid w:val="00EB079F"/>
    <w:rsid w:val="00EB1278"/>
    <w:rsid w:val="00EB1DEE"/>
    <w:rsid w:val="00EB1EBE"/>
    <w:rsid w:val="00EB3844"/>
    <w:rsid w:val="00EB4E55"/>
    <w:rsid w:val="00EB4F78"/>
    <w:rsid w:val="00EB5B82"/>
    <w:rsid w:val="00EB5E1A"/>
    <w:rsid w:val="00EB6EFA"/>
    <w:rsid w:val="00EB6F84"/>
    <w:rsid w:val="00EB7FE3"/>
    <w:rsid w:val="00EC06CB"/>
    <w:rsid w:val="00EC0971"/>
    <w:rsid w:val="00EC0A24"/>
    <w:rsid w:val="00EC0B3F"/>
    <w:rsid w:val="00EC0F98"/>
    <w:rsid w:val="00EC1278"/>
    <w:rsid w:val="00EC2BA8"/>
    <w:rsid w:val="00EC2DD3"/>
    <w:rsid w:val="00EC3B0F"/>
    <w:rsid w:val="00EC3BBE"/>
    <w:rsid w:val="00EC3FF7"/>
    <w:rsid w:val="00EC452E"/>
    <w:rsid w:val="00EC708B"/>
    <w:rsid w:val="00EC7542"/>
    <w:rsid w:val="00ED0374"/>
    <w:rsid w:val="00ED0555"/>
    <w:rsid w:val="00ED1623"/>
    <w:rsid w:val="00ED1AE1"/>
    <w:rsid w:val="00ED1C2C"/>
    <w:rsid w:val="00ED2B3E"/>
    <w:rsid w:val="00ED317F"/>
    <w:rsid w:val="00ED38E9"/>
    <w:rsid w:val="00ED3B81"/>
    <w:rsid w:val="00ED3F74"/>
    <w:rsid w:val="00ED6137"/>
    <w:rsid w:val="00ED68A2"/>
    <w:rsid w:val="00ED69E7"/>
    <w:rsid w:val="00ED76F9"/>
    <w:rsid w:val="00ED7742"/>
    <w:rsid w:val="00EE17A7"/>
    <w:rsid w:val="00EE222A"/>
    <w:rsid w:val="00EE2EFA"/>
    <w:rsid w:val="00EE32E4"/>
    <w:rsid w:val="00EE4999"/>
    <w:rsid w:val="00EE54F3"/>
    <w:rsid w:val="00EE60E5"/>
    <w:rsid w:val="00EE621C"/>
    <w:rsid w:val="00EE78D2"/>
    <w:rsid w:val="00EE7B09"/>
    <w:rsid w:val="00EF04BD"/>
    <w:rsid w:val="00EF2117"/>
    <w:rsid w:val="00EF240B"/>
    <w:rsid w:val="00EF249C"/>
    <w:rsid w:val="00EF4725"/>
    <w:rsid w:val="00EF52BB"/>
    <w:rsid w:val="00EF574C"/>
    <w:rsid w:val="00EF57E7"/>
    <w:rsid w:val="00EF5EDD"/>
    <w:rsid w:val="00F007EF"/>
    <w:rsid w:val="00F00C57"/>
    <w:rsid w:val="00F0113B"/>
    <w:rsid w:val="00F0164E"/>
    <w:rsid w:val="00F018F4"/>
    <w:rsid w:val="00F019F2"/>
    <w:rsid w:val="00F01E5C"/>
    <w:rsid w:val="00F0240F"/>
    <w:rsid w:val="00F0396D"/>
    <w:rsid w:val="00F03AE8"/>
    <w:rsid w:val="00F06860"/>
    <w:rsid w:val="00F06D1A"/>
    <w:rsid w:val="00F071D6"/>
    <w:rsid w:val="00F07393"/>
    <w:rsid w:val="00F07693"/>
    <w:rsid w:val="00F10936"/>
    <w:rsid w:val="00F109D4"/>
    <w:rsid w:val="00F10F6A"/>
    <w:rsid w:val="00F13412"/>
    <w:rsid w:val="00F13747"/>
    <w:rsid w:val="00F13A16"/>
    <w:rsid w:val="00F13F4C"/>
    <w:rsid w:val="00F14030"/>
    <w:rsid w:val="00F15296"/>
    <w:rsid w:val="00F15531"/>
    <w:rsid w:val="00F17059"/>
    <w:rsid w:val="00F17494"/>
    <w:rsid w:val="00F202D5"/>
    <w:rsid w:val="00F2083D"/>
    <w:rsid w:val="00F2084F"/>
    <w:rsid w:val="00F21359"/>
    <w:rsid w:val="00F21707"/>
    <w:rsid w:val="00F22257"/>
    <w:rsid w:val="00F22D43"/>
    <w:rsid w:val="00F23628"/>
    <w:rsid w:val="00F23A54"/>
    <w:rsid w:val="00F25633"/>
    <w:rsid w:val="00F25BCE"/>
    <w:rsid w:val="00F27180"/>
    <w:rsid w:val="00F30A47"/>
    <w:rsid w:val="00F30EF9"/>
    <w:rsid w:val="00F3131B"/>
    <w:rsid w:val="00F314AB"/>
    <w:rsid w:val="00F32375"/>
    <w:rsid w:val="00F32B54"/>
    <w:rsid w:val="00F32E65"/>
    <w:rsid w:val="00F343FF"/>
    <w:rsid w:val="00F345DE"/>
    <w:rsid w:val="00F34F85"/>
    <w:rsid w:val="00F3591D"/>
    <w:rsid w:val="00F35B7E"/>
    <w:rsid w:val="00F36CC4"/>
    <w:rsid w:val="00F37B0C"/>
    <w:rsid w:val="00F40378"/>
    <w:rsid w:val="00F40587"/>
    <w:rsid w:val="00F40C5A"/>
    <w:rsid w:val="00F40DB0"/>
    <w:rsid w:val="00F41FC2"/>
    <w:rsid w:val="00F42577"/>
    <w:rsid w:val="00F4335C"/>
    <w:rsid w:val="00F43FEC"/>
    <w:rsid w:val="00F45F01"/>
    <w:rsid w:val="00F467AA"/>
    <w:rsid w:val="00F46EF3"/>
    <w:rsid w:val="00F52103"/>
    <w:rsid w:val="00F526E4"/>
    <w:rsid w:val="00F545E6"/>
    <w:rsid w:val="00F5522A"/>
    <w:rsid w:val="00F559A7"/>
    <w:rsid w:val="00F56732"/>
    <w:rsid w:val="00F56742"/>
    <w:rsid w:val="00F57852"/>
    <w:rsid w:val="00F57B4E"/>
    <w:rsid w:val="00F62EE0"/>
    <w:rsid w:val="00F63657"/>
    <w:rsid w:val="00F6493A"/>
    <w:rsid w:val="00F64F9B"/>
    <w:rsid w:val="00F661C6"/>
    <w:rsid w:val="00F66C16"/>
    <w:rsid w:val="00F7218D"/>
    <w:rsid w:val="00F72D18"/>
    <w:rsid w:val="00F740DC"/>
    <w:rsid w:val="00F742D0"/>
    <w:rsid w:val="00F743EB"/>
    <w:rsid w:val="00F74D2F"/>
    <w:rsid w:val="00F75379"/>
    <w:rsid w:val="00F75C7A"/>
    <w:rsid w:val="00F75D16"/>
    <w:rsid w:val="00F80CA1"/>
    <w:rsid w:val="00F82B62"/>
    <w:rsid w:val="00F82CF6"/>
    <w:rsid w:val="00F8318E"/>
    <w:rsid w:val="00F831D5"/>
    <w:rsid w:val="00F854D9"/>
    <w:rsid w:val="00F857EC"/>
    <w:rsid w:val="00F8602A"/>
    <w:rsid w:val="00F86392"/>
    <w:rsid w:val="00F86CD1"/>
    <w:rsid w:val="00F928C6"/>
    <w:rsid w:val="00F93B4C"/>
    <w:rsid w:val="00F94240"/>
    <w:rsid w:val="00F9425E"/>
    <w:rsid w:val="00F957EC"/>
    <w:rsid w:val="00FA030F"/>
    <w:rsid w:val="00FA06F2"/>
    <w:rsid w:val="00FA0C48"/>
    <w:rsid w:val="00FA16BF"/>
    <w:rsid w:val="00FA1DD4"/>
    <w:rsid w:val="00FA1DF1"/>
    <w:rsid w:val="00FA2408"/>
    <w:rsid w:val="00FA492D"/>
    <w:rsid w:val="00FA5D6C"/>
    <w:rsid w:val="00FA6441"/>
    <w:rsid w:val="00FA7292"/>
    <w:rsid w:val="00FA7CE6"/>
    <w:rsid w:val="00FA7EF7"/>
    <w:rsid w:val="00FB02FD"/>
    <w:rsid w:val="00FB128B"/>
    <w:rsid w:val="00FB1B35"/>
    <w:rsid w:val="00FB20FF"/>
    <w:rsid w:val="00FB4CEC"/>
    <w:rsid w:val="00FB501C"/>
    <w:rsid w:val="00FB54DE"/>
    <w:rsid w:val="00FB57F6"/>
    <w:rsid w:val="00FB59F6"/>
    <w:rsid w:val="00FB5D7F"/>
    <w:rsid w:val="00FB5F94"/>
    <w:rsid w:val="00FB64D7"/>
    <w:rsid w:val="00FB67A0"/>
    <w:rsid w:val="00FB6843"/>
    <w:rsid w:val="00FB71FE"/>
    <w:rsid w:val="00FB739F"/>
    <w:rsid w:val="00FB772F"/>
    <w:rsid w:val="00FC0939"/>
    <w:rsid w:val="00FC1351"/>
    <w:rsid w:val="00FC204E"/>
    <w:rsid w:val="00FC2D4B"/>
    <w:rsid w:val="00FC307E"/>
    <w:rsid w:val="00FC457D"/>
    <w:rsid w:val="00FD0553"/>
    <w:rsid w:val="00FD10DA"/>
    <w:rsid w:val="00FD115E"/>
    <w:rsid w:val="00FD1FCE"/>
    <w:rsid w:val="00FD2015"/>
    <w:rsid w:val="00FD367D"/>
    <w:rsid w:val="00FD36E0"/>
    <w:rsid w:val="00FD3E86"/>
    <w:rsid w:val="00FD551F"/>
    <w:rsid w:val="00FD5C66"/>
    <w:rsid w:val="00FD5CC4"/>
    <w:rsid w:val="00FD6136"/>
    <w:rsid w:val="00FD7656"/>
    <w:rsid w:val="00FE0056"/>
    <w:rsid w:val="00FE373D"/>
    <w:rsid w:val="00FE3A56"/>
    <w:rsid w:val="00FE3DDF"/>
    <w:rsid w:val="00FE519E"/>
    <w:rsid w:val="00FE5383"/>
    <w:rsid w:val="00FF0B2D"/>
    <w:rsid w:val="00FF1055"/>
    <w:rsid w:val="00FF149D"/>
    <w:rsid w:val="00FF18D0"/>
    <w:rsid w:val="00FF280D"/>
    <w:rsid w:val="00FF2D64"/>
    <w:rsid w:val="00FF3C27"/>
    <w:rsid w:val="00FF3EA0"/>
    <w:rsid w:val="00FF4924"/>
    <w:rsid w:val="00FF6084"/>
    <w:rsid w:val="00FF6760"/>
    <w:rsid w:val="00FF7937"/>
    <w:rsid w:val="00FF7CD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48482"/>
    <o:shapelayout v:ext="edit">
      <o:idmap v:ext="edit" data="1"/>
      <o:rules v:ext="edit">
        <o:r id="V:Rule5" type="connector" idref="#_x0000_s1035"/>
        <o:r id="V:Rule6" type="connector" idref="#_x0000_s1032"/>
        <o:r id="V:Rule7" type="connector" idref="#_x0000_s1034"/>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F4E"/>
    <w:rPr>
      <w:rFonts w:ascii="Times New Roman" w:eastAsia="Times New Roman" w:hAnsi="Times New Roman"/>
      <w:sz w:val="24"/>
      <w:szCs w:val="24"/>
    </w:rPr>
  </w:style>
  <w:style w:type="paragraph" w:styleId="Heading1">
    <w:name w:val="heading 1"/>
    <w:basedOn w:val="Normal"/>
    <w:next w:val="Normal"/>
    <w:link w:val="Heading1Char"/>
    <w:qFormat/>
    <w:rsid w:val="00672F4E"/>
    <w:pPr>
      <w:keepNext/>
      <w:jc w:val="center"/>
      <w:outlineLvl w:val="0"/>
    </w:pPr>
    <w:rPr>
      <w:rFonts w:ascii="Tahoma" w:hAnsi="Tahoma" w:cs="Tahoma"/>
      <w:b/>
      <w:bCs/>
    </w:rPr>
  </w:style>
  <w:style w:type="paragraph" w:styleId="Heading2">
    <w:name w:val="heading 2"/>
    <w:basedOn w:val="Normal"/>
    <w:next w:val="Normal"/>
    <w:link w:val="Heading2Char"/>
    <w:qFormat/>
    <w:rsid w:val="00672F4E"/>
    <w:pPr>
      <w:keepNext/>
      <w:spacing w:before="100" w:beforeAutospacing="1" w:after="100" w:afterAutospacing="1"/>
      <w:jc w:val="both"/>
      <w:outlineLvl w:val="1"/>
    </w:pPr>
    <w:rPr>
      <w:sz w:val="28"/>
    </w:rPr>
  </w:style>
  <w:style w:type="paragraph" w:styleId="Heading3">
    <w:name w:val="heading 3"/>
    <w:basedOn w:val="Normal"/>
    <w:next w:val="Normal"/>
    <w:link w:val="Heading3Char"/>
    <w:qFormat/>
    <w:rsid w:val="00672F4E"/>
    <w:pPr>
      <w:keepNext/>
      <w:spacing w:before="100" w:beforeAutospacing="1" w:after="100" w:afterAutospacing="1"/>
      <w:ind w:right="1080"/>
      <w:outlineLvl w:val="2"/>
    </w:pPr>
    <w:rPr>
      <w:rFonts w:ascii="Arial" w:hAnsi="Arial" w:cs="Arial"/>
      <w:sz w:val="28"/>
    </w:rPr>
  </w:style>
  <w:style w:type="paragraph" w:styleId="Heading4">
    <w:name w:val="heading 4"/>
    <w:basedOn w:val="Normal"/>
    <w:next w:val="Normal"/>
    <w:link w:val="Heading4Char"/>
    <w:qFormat/>
    <w:rsid w:val="00672F4E"/>
    <w:pPr>
      <w:keepNext/>
      <w:jc w:val="center"/>
      <w:outlineLvl w:val="3"/>
    </w:pPr>
    <w:rPr>
      <w:b/>
      <w:bCs/>
      <w:sz w:val="28"/>
    </w:rPr>
  </w:style>
  <w:style w:type="paragraph" w:styleId="Heading5">
    <w:name w:val="heading 5"/>
    <w:basedOn w:val="Normal"/>
    <w:next w:val="Normal"/>
    <w:link w:val="Heading5Char"/>
    <w:qFormat/>
    <w:rsid w:val="00672F4E"/>
    <w:pPr>
      <w:keepNext/>
      <w:jc w:val="both"/>
      <w:outlineLvl w:val="4"/>
    </w:pPr>
    <w:rPr>
      <w:b/>
      <w:bCs/>
      <w:sz w:val="28"/>
    </w:rPr>
  </w:style>
  <w:style w:type="paragraph" w:styleId="Heading6">
    <w:name w:val="heading 6"/>
    <w:basedOn w:val="Normal"/>
    <w:next w:val="Normal"/>
    <w:link w:val="Heading6Char"/>
    <w:qFormat/>
    <w:rsid w:val="00672F4E"/>
    <w:pPr>
      <w:keepNext/>
      <w:jc w:val="center"/>
      <w:outlineLvl w:val="5"/>
    </w:pPr>
    <w:rPr>
      <w:b/>
      <w:bCs/>
      <w:sz w:val="28"/>
      <w:u w:val="single"/>
    </w:rPr>
  </w:style>
  <w:style w:type="paragraph" w:styleId="Heading7">
    <w:name w:val="heading 7"/>
    <w:basedOn w:val="Normal"/>
    <w:next w:val="Normal"/>
    <w:link w:val="Heading7Char"/>
    <w:qFormat/>
    <w:rsid w:val="00672F4E"/>
    <w:pPr>
      <w:keepNext/>
      <w:outlineLvl w:val="6"/>
    </w:pPr>
    <w:rPr>
      <w:b/>
      <w:bCs/>
    </w:rPr>
  </w:style>
  <w:style w:type="paragraph" w:styleId="Heading8">
    <w:name w:val="heading 8"/>
    <w:basedOn w:val="Normal"/>
    <w:next w:val="Normal"/>
    <w:link w:val="Heading8Char"/>
    <w:qFormat/>
    <w:rsid w:val="00672F4E"/>
    <w:pPr>
      <w:keepNext/>
      <w:jc w:val="center"/>
      <w:outlineLvl w:val="7"/>
    </w:pPr>
    <w:rPr>
      <w:b/>
      <w:bCs/>
      <w:u w:val="single"/>
    </w:rPr>
  </w:style>
  <w:style w:type="paragraph" w:styleId="Heading9">
    <w:name w:val="heading 9"/>
    <w:basedOn w:val="Normal"/>
    <w:next w:val="Normal"/>
    <w:link w:val="Heading9Char"/>
    <w:qFormat/>
    <w:rsid w:val="00672F4E"/>
    <w:pPr>
      <w:keepNext/>
      <w:jc w:val="righ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F4E"/>
    <w:rPr>
      <w:rFonts w:ascii="Tahoma" w:eastAsia="Times New Roman" w:hAnsi="Tahoma" w:cs="Tahoma"/>
      <w:b/>
      <w:bCs/>
      <w:sz w:val="24"/>
      <w:szCs w:val="24"/>
    </w:rPr>
  </w:style>
  <w:style w:type="character" w:customStyle="1" w:styleId="Heading2Char">
    <w:name w:val="Heading 2 Char"/>
    <w:basedOn w:val="DefaultParagraphFont"/>
    <w:link w:val="Heading2"/>
    <w:rsid w:val="00672F4E"/>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672F4E"/>
    <w:rPr>
      <w:rFonts w:ascii="Arial" w:eastAsia="Times New Roman" w:hAnsi="Arial" w:cs="Arial"/>
      <w:sz w:val="28"/>
      <w:szCs w:val="24"/>
    </w:rPr>
  </w:style>
  <w:style w:type="character" w:customStyle="1" w:styleId="Heading4Char">
    <w:name w:val="Heading 4 Char"/>
    <w:basedOn w:val="DefaultParagraphFont"/>
    <w:link w:val="Heading4"/>
    <w:rsid w:val="00672F4E"/>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672F4E"/>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672F4E"/>
    <w:rPr>
      <w:rFonts w:ascii="Times New Roman" w:eastAsia="Times New Roman" w:hAnsi="Times New Roman" w:cs="Times New Roman"/>
      <w:b/>
      <w:bCs/>
      <w:sz w:val="28"/>
      <w:szCs w:val="24"/>
      <w:u w:val="single"/>
    </w:rPr>
  </w:style>
  <w:style w:type="character" w:customStyle="1" w:styleId="Heading7Char">
    <w:name w:val="Heading 7 Char"/>
    <w:basedOn w:val="DefaultParagraphFont"/>
    <w:link w:val="Heading7"/>
    <w:rsid w:val="00672F4E"/>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672F4E"/>
    <w:rPr>
      <w:rFonts w:ascii="Times New Roman" w:eastAsia="Times New Roman" w:hAnsi="Times New Roman" w:cs="Times New Roman"/>
      <w:b/>
      <w:bCs/>
      <w:sz w:val="24"/>
      <w:szCs w:val="24"/>
      <w:u w:val="single"/>
    </w:rPr>
  </w:style>
  <w:style w:type="character" w:customStyle="1" w:styleId="Heading9Char">
    <w:name w:val="Heading 9 Char"/>
    <w:basedOn w:val="DefaultParagraphFont"/>
    <w:link w:val="Heading9"/>
    <w:rsid w:val="00672F4E"/>
    <w:rPr>
      <w:rFonts w:ascii="Times New Roman" w:eastAsia="Times New Roman" w:hAnsi="Times New Roman" w:cs="Times New Roman"/>
      <w:b/>
      <w:bCs/>
      <w:sz w:val="28"/>
      <w:szCs w:val="24"/>
    </w:rPr>
  </w:style>
  <w:style w:type="paragraph" w:styleId="Title">
    <w:name w:val="Title"/>
    <w:basedOn w:val="Normal"/>
    <w:link w:val="TitleChar"/>
    <w:qFormat/>
    <w:rsid w:val="00672F4E"/>
    <w:pPr>
      <w:jc w:val="center"/>
    </w:pPr>
    <w:rPr>
      <w:rFonts w:ascii="Tahoma" w:hAnsi="Tahoma" w:cs="Tahoma"/>
      <w:b/>
      <w:bCs/>
      <w:u w:val="single"/>
    </w:rPr>
  </w:style>
  <w:style w:type="character" w:customStyle="1" w:styleId="TitleChar">
    <w:name w:val="Title Char"/>
    <w:basedOn w:val="DefaultParagraphFont"/>
    <w:link w:val="Title"/>
    <w:rsid w:val="00672F4E"/>
    <w:rPr>
      <w:rFonts w:ascii="Tahoma" w:eastAsia="Times New Roman" w:hAnsi="Tahoma" w:cs="Tahoma"/>
      <w:b/>
      <w:bCs/>
      <w:sz w:val="24"/>
      <w:szCs w:val="24"/>
      <w:u w:val="single"/>
    </w:rPr>
  </w:style>
  <w:style w:type="paragraph" w:styleId="BodyText">
    <w:name w:val="Body Text"/>
    <w:basedOn w:val="Normal"/>
    <w:link w:val="BodyTextChar"/>
    <w:rsid w:val="00672F4E"/>
    <w:pPr>
      <w:jc w:val="both"/>
    </w:pPr>
    <w:rPr>
      <w:rFonts w:ascii="Tahoma" w:hAnsi="Tahoma" w:cs="Tahoma"/>
    </w:rPr>
  </w:style>
  <w:style w:type="character" w:customStyle="1" w:styleId="BodyTextChar">
    <w:name w:val="Body Text Char"/>
    <w:basedOn w:val="DefaultParagraphFont"/>
    <w:link w:val="BodyText"/>
    <w:rsid w:val="00672F4E"/>
    <w:rPr>
      <w:rFonts w:ascii="Tahoma" w:eastAsia="Times New Roman" w:hAnsi="Tahoma" w:cs="Tahoma"/>
      <w:sz w:val="24"/>
      <w:szCs w:val="24"/>
    </w:rPr>
  </w:style>
  <w:style w:type="paragraph" w:styleId="BodyTextIndent">
    <w:name w:val="Body Text Indent"/>
    <w:basedOn w:val="Normal"/>
    <w:link w:val="BodyTextIndentChar"/>
    <w:rsid w:val="00672F4E"/>
    <w:pPr>
      <w:ind w:left="720"/>
    </w:pPr>
    <w:rPr>
      <w:rFonts w:ascii="Tahoma" w:hAnsi="Tahoma" w:cs="Tahoma"/>
    </w:rPr>
  </w:style>
  <w:style w:type="character" w:customStyle="1" w:styleId="BodyTextIndentChar">
    <w:name w:val="Body Text Indent Char"/>
    <w:basedOn w:val="DefaultParagraphFont"/>
    <w:link w:val="BodyTextIndent"/>
    <w:rsid w:val="00672F4E"/>
    <w:rPr>
      <w:rFonts w:ascii="Tahoma" w:eastAsia="Times New Roman" w:hAnsi="Tahoma" w:cs="Tahoma"/>
      <w:sz w:val="24"/>
      <w:szCs w:val="24"/>
    </w:rPr>
  </w:style>
  <w:style w:type="paragraph" w:styleId="BodyText2">
    <w:name w:val="Body Text 2"/>
    <w:basedOn w:val="Normal"/>
    <w:link w:val="BodyText2Char"/>
    <w:rsid w:val="00672F4E"/>
    <w:pPr>
      <w:spacing w:before="100" w:beforeAutospacing="1" w:after="100" w:afterAutospacing="1"/>
      <w:ind w:right="1080"/>
      <w:jc w:val="both"/>
    </w:pPr>
    <w:rPr>
      <w:rFonts w:ascii="Arial" w:hAnsi="Arial" w:cs="Arial"/>
      <w:sz w:val="28"/>
    </w:rPr>
  </w:style>
  <w:style w:type="character" w:customStyle="1" w:styleId="BodyText2Char">
    <w:name w:val="Body Text 2 Char"/>
    <w:basedOn w:val="DefaultParagraphFont"/>
    <w:link w:val="BodyText2"/>
    <w:rsid w:val="00672F4E"/>
    <w:rPr>
      <w:rFonts w:ascii="Arial" w:eastAsia="Times New Roman" w:hAnsi="Arial" w:cs="Arial"/>
      <w:sz w:val="28"/>
      <w:szCs w:val="24"/>
    </w:rPr>
  </w:style>
  <w:style w:type="paragraph" w:styleId="BodyText3">
    <w:name w:val="Body Text 3"/>
    <w:basedOn w:val="Normal"/>
    <w:link w:val="BodyText3Char"/>
    <w:rsid w:val="00672F4E"/>
    <w:pPr>
      <w:spacing w:before="100" w:beforeAutospacing="1" w:after="100" w:afterAutospacing="1"/>
      <w:jc w:val="both"/>
    </w:pPr>
    <w:rPr>
      <w:sz w:val="28"/>
    </w:rPr>
  </w:style>
  <w:style w:type="character" w:customStyle="1" w:styleId="BodyText3Char">
    <w:name w:val="Body Text 3 Char"/>
    <w:basedOn w:val="DefaultParagraphFont"/>
    <w:link w:val="BodyText3"/>
    <w:rsid w:val="00672F4E"/>
    <w:rPr>
      <w:rFonts w:ascii="Times New Roman" w:eastAsia="Times New Roman" w:hAnsi="Times New Roman" w:cs="Times New Roman"/>
      <w:sz w:val="28"/>
      <w:szCs w:val="24"/>
    </w:rPr>
  </w:style>
  <w:style w:type="paragraph" w:styleId="NormalWeb">
    <w:name w:val="Normal (Web)"/>
    <w:basedOn w:val="Normal"/>
    <w:rsid w:val="00672F4E"/>
    <w:pPr>
      <w:spacing w:before="100" w:beforeAutospacing="1" w:after="100" w:afterAutospacing="1"/>
    </w:pPr>
    <w:rPr>
      <w:rFonts w:ascii="Arial Unicode MS" w:eastAsia="Arial Unicode MS" w:hAnsi="Arial Unicode MS" w:cs="Arial Unicode MS"/>
    </w:rPr>
  </w:style>
  <w:style w:type="paragraph" w:styleId="BlockText">
    <w:name w:val="Block Text"/>
    <w:basedOn w:val="Normal"/>
    <w:rsid w:val="00672F4E"/>
    <w:pPr>
      <w:ind w:left="-360" w:right="120"/>
      <w:jc w:val="both"/>
    </w:pPr>
    <w:rPr>
      <w:sz w:val="28"/>
    </w:rPr>
  </w:style>
  <w:style w:type="paragraph" w:styleId="Footer">
    <w:name w:val="footer"/>
    <w:basedOn w:val="Normal"/>
    <w:link w:val="FooterChar"/>
    <w:uiPriority w:val="99"/>
    <w:rsid w:val="00672F4E"/>
    <w:pPr>
      <w:tabs>
        <w:tab w:val="center" w:pos="4320"/>
        <w:tab w:val="right" w:pos="8640"/>
      </w:tabs>
    </w:pPr>
  </w:style>
  <w:style w:type="character" w:customStyle="1" w:styleId="FooterChar">
    <w:name w:val="Footer Char"/>
    <w:basedOn w:val="DefaultParagraphFont"/>
    <w:link w:val="Footer"/>
    <w:uiPriority w:val="99"/>
    <w:rsid w:val="00672F4E"/>
    <w:rPr>
      <w:rFonts w:ascii="Times New Roman" w:eastAsia="Times New Roman" w:hAnsi="Times New Roman" w:cs="Times New Roman"/>
      <w:sz w:val="24"/>
      <w:szCs w:val="24"/>
    </w:rPr>
  </w:style>
  <w:style w:type="character" w:styleId="PageNumber">
    <w:name w:val="page number"/>
    <w:basedOn w:val="DefaultParagraphFont"/>
    <w:rsid w:val="00672F4E"/>
  </w:style>
  <w:style w:type="paragraph" w:styleId="BodyTextIndent2">
    <w:name w:val="Body Text Indent 2"/>
    <w:basedOn w:val="Normal"/>
    <w:link w:val="BodyTextIndent2Char"/>
    <w:rsid w:val="00672F4E"/>
    <w:pPr>
      <w:ind w:left="2760"/>
    </w:pPr>
  </w:style>
  <w:style w:type="character" w:customStyle="1" w:styleId="BodyTextIndent2Char">
    <w:name w:val="Body Text Indent 2 Char"/>
    <w:basedOn w:val="DefaultParagraphFont"/>
    <w:link w:val="BodyTextIndent2"/>
    <w:rsid w:val="00672F4E"/>
    <w:rPr>
      <w:rFonts w:ascii="Times New Roman" w:eastAsia="Times New Roman" w:hAnsi="Times New Roman" w:cs="Times New Roman"/>
      <w:sz w:val="24"/>
      <w:szCs w:val="24"/>
    </w:rPr>
  </w:style>
  <w:style w:type="paragraph" w:styleId="BodyTextIndent3">
    <w:name w:val="Body Text Indent 3"/>
    <w:basedOn w:val="Normal"/>
    <w:link w:val="BodyTextIndent3Char"/>
    <w:rsid w:val="00672F4E"/>
    <w:pPr>
      <w:tabs>
        <w:tab w:val="left" w:pos="480"/>
      </w:tabs>
      <w:ind w:left="360" w:hanging="360"/>
    </w:pPr>
  </w:style>
  <w:style w:type="character" w:customStyle="1" w:styleId="BodyTextIndent3Char">
    <w:name w:val="Body Text Indent 3 Char"/>
    <w:basedOn w:val="DefaultParagraphFont"/>
    <w:link w:val="BodyTextIndent3"/>
    <w:rsid w:val="00672F4E"/>
    <w:rPr>
      <w:rFonts w:ascii="Times New Roman" w:eastAsia="Times New Roman" w:hAnsi="Times New Roman" w:cs="Times New Roman"/>
      <w:sz w:val="24"/>
      <w:szCs w:val="24"/>
    </w:rPr>
  </w:style>
  <w:style w:type="paragraph" w:styleId="Header">
    <w:name w:val="header"/>
    <w:basedOn w:val="Normal"/>
    <w:link w:val="HeaderChar"/>
    <w:uiPriority w:val="99"/>
    <w:rsid w:val="00672F4E"/>
    <w:pPr>
      <w:tabs>
        <w:tab w:val="center" w:pos="4320"/>
        <w:tab w:val="right" w:pos="8640"/>
      </w:tabs>
    </w:pPr>
  </w:style>
  <w:style w:type="character" w:customStyle="1" w:styleId="HeaderChar">
    <w:name w:val="Header Char"/>
    <w:basedOn w:val="DefaultParagraphFont"/>
    <w:link w:val="Header"/>
    <w:uiPriority w:val="99"/>
    <w:rsid w:val="00672F4E"/>
    <w:rPr>
      <w:rFonts w:ascii="Times New Roman" w:eastAsia="Times New Roman" w:hAnsi="Times New Roman" w:cs="Times New Roman"/>
      <w:sz w:val="24"/>
      <w:szCs w:val="24"/>
    </w:rPr>
  </w:style>
  <w:style w:type="paragraph" w:customStyle="1" w:styleId="Default">
    <w:name w:val="Default"/>
    <w:rsid w:val="00672F4E"/>
    <w:pPr>
      <w:autoSpaceDE w:val="0"/>
      <w:autoSpaceDN w:val="0"/>
      <w:adjustRightInd w:val="0"/>
    </w:pPr>
    <w:rPr>
      <w:rFonts w:ascii="Verdana" w:eastAsia="Times New Roman" w:hAnsi="Verdana" w:cs="Verdana"/>
      <w:color w:val="000000"/>
      <w:sz w:val="24"/>
      <w:szCs w:val="24"/>
    </w:rPr>
  </w:style>
  <w:style w:type="table" w:styleId="TableGrid">
    <w:name w:val="Table Grid"/>
    <w:basedOn w:val="TableNormal"/>
    <w:uiPriority w:val="39"/>
    <w:rsid w:val="00672F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72F4E"/>
    <w:rPr>
      <w:color w:val="0000FF"/>
      <w:u w:val="single"/>
    </w:rPr>
  </w:style>
  <w:style w:type="paragraph" w:styleId="ListParagraph">
    <w:name w:val="List Paragraph"/>
    <w:aliases w:val="WinDForce-Letter,List Paragraph11,Figure_name,Equipment,Numbered Indented Text,List_TIS,lp1,YC Bulet,Ref,List Paragraph Char Char Char,List Paragraph Char Char,Bullet List,List - bullets,alpha List,FooterText,numbered,Paragraphe de liste1"/>
    <w:basedOn w:val="Normal"/>
    <w:link w:val="ListParagraphChar"/>
    <w:uiPriority w:val="1"/>
    <w:qFormat/>
    <w:rsid w:val="00DC4EBC"/>
    <w:pPr>
      <w:ind w:left="720"/>
      <w:contextualSpacing/>
    </w:pPr>
  </w:style>
  <w:style w:type="paragraph" w:styleId="ListBullet">
    <w:name w:val="List Bullet"/>
    <w:basedOn w:val="Normal"/>
    <w:autoRedefine/>
    <w:rsid w:val="00FD367D"/>
    <w:pPr>
      <w:numPr>
        <w:numId w:val="8"/>
      </w:numPr>
    </w:pPr>
    <w:rPr>
      <w:sz w:val="20"/>
      <w:szCs w:val="20"/>
    </w:rPr>
  </w:style>
  <w:style w:type="paragraph" w:styleId="CommentText">
    <w:name w:val="annotation text"/>
    <w:basedOn w:val="Normal"/>
    <w:semiHidden/>
    <w:rsid w:val="00114DE3"/>
    <w:rPr>
      <w:sz w:val="20"/>
      <w:szCs w:val="20"/>
    </w:rPr>
  </w:style>
  <w:style w:type="paragraph" w:styleId="BalloonText">
    <w:name w:val="Balloon Text"/>
    <w:basedOn w:val="Normal"/>
    <w:link w:val="BalloonTextChar"/>
    <w:uiPriority w:val="99"/>
    <w:semiHidden/>
    <w:unhideWhenUsed/>
    <w:rsid w:val="00275528"/>
    <w:rPr>
      <w:rFonts w:ascii="Tahoma" w:hAnsi="Tahoma" w:cs="Tahoma"/>
      <w:sz w:val="16"/>
      <w:szCs w:val="16"/>
    </w:rPr>
  </w:style>
  <w:style w:type="character" w:customStyle="1" w:styleId="BalloonTextChar">
    <w:name w:val="Balloon Text Char"/>
    <w:basedOn w:val="DefaultParagraphFont"/>
    <w:link w:val="BalloonText"/>
    <w:uiPriority w:val="99"/>
    <w:semiHidden/>
    <w:rsid w:val="00275528"/>
    <w:rPr>
      <w:rFonts w:ascii="Tahoma" w:eastAsia="Times New Roman" w:hAnsi="Tahoma" w:cs="Tahoma"/>
      <w:sz w:val="16"/>
      <w:szCs w:val="16"/>
    </w:rPr>
  </w:style>
  <w:style w:type="paragraph" w:styleId="NoSpacing">
    <w:name w:val="No Spacing"/>
    <w:link w:val="NoSpacingChar"/>
    <w:uiPriority w:val="1"/>
    <w:qFormat/>
    <w:rsid w:val="0021271A"/>
    <w:rPr>
      <w:rFonts w:ascii="Times New Roman" w:eastAsia="Times New Roman" w:hAnsi="Times New Roman"/>
      <w:sz w:val="24"/>
      <w:szCs w:val="24"/>
    </w:rPr>
  </w:style>
  <w:style w:type="character" w:customStyle="1" w:styleId="NoSpacingChar">
    <w:name w:val="No Spacing Char"/>
    <w:link w:val="NoSpacing"/>
    <w:uiPriority w:val="1"/>
    <w:rsid w:val="009D7D11"/>
    <w:rPr>
      <w:rFonts w:ascii="Times New Roman" w:eastAsia="Times New Roman" w:hAnsi="Times New Roman"/>
      <w:sz w:val="24"/>
      <w:szCs w:val="24"/>
    </w:rPr>
  </w:style>
  <w:style w:type="character" w:customStyle="1" w:styleId="ListParagraphChar">
    <w:name w:val="List Paragraph Char"/>
    <w:aliases w:val="WinDForce-Letter Char,List Paragraph11 Char,Figure_name Char,Equipment Char,Numbered Indented Text Char,List_TIS Char,lp1 Char,YC Bulet Char,Ref Char,List Paragraph Char Char Char Char,List Paragraph Char Char Char1,Bullet List Char"/>
    <w:link w:val="ListParagraph"/>
    <w:uiPriority w:val="34"/>
    <w:qFormat/>
    <w:locked/>
    <w:rsid w:val="00626C5B"/>
    <w:rPr>
      <w:rFonts w:ascii="Times New Roman" w:eastAsia="Times New Roman" w:hAnsi="Times New Roman"/>
      <w:sz w:val="24"/>
      <w:szCs w:val="24"/>
    </w:rPr>
  </w:style>
  <w:style w:type="character" w:styleId="Strong">
    <w:name w:val="Strong"/>
    <w:basedOn w:val="DefaultParagraphFont"/>
    <w:qFormat/>
    <w:rsid w:val="007738BE"/>
    <w:rPr>
      <w:b/>
      <w:bCs/>
    </w:rPr>
  </w:style>
  <w:style w:type="paragraph" w:customStyle="1" w:styleId="TableParagraph">
    <w:name w:val="Table Paragraph"/>
    <w:basedOn w:val="Normal"/>
    <w:uiPriority w:val="1"/>
    <w:qFormat/>
    <w:rsid w:val="00D65B31"/>
    <w:pPr>
      <w:widowControl w:val="0"/>
      <w:autoSpaceDE w:val="0"/>
      <w:autoSpaceDN w:val="0"/>
    </w:pPr>
    <w:rPr>
      <w:sz w:val="22"/>
      <w:szCs w:val="22"/>
    </w:rPr>
  </w:style>
  <w:style w:type="character" w:customStyle="1" w:styleId="StyleTimes-RomanBlack">
    <w:name w:val="Style Times-Roman Black"/>
    <w:rsid w:val="0090148E"/>
    <w:rPr>
      <w:rFonts w:ascii="Arial Black" w:hAnsi="Arial Black"/>
      <w:color w:val="000000"/>
    </w:rPr>
  </w:style>
</w:styles>
</file>

<file path=word/webSettings.xml><?xml version="1.0" encoding="utf-8"?>
<w:webSettings xmlns:r="http://schemas.openxmlformats.org/officeDocument/2006/relationships" xmlns:w="http://schemas.openxmlformats.org/wordprocessingml/2006/main">
  <w:divs>
    <w:div w:id="328099953">
      <w:bodyDiv w:val="1"/>
      <w:marLeft w:val="0"/>
      <w:marRight w:val="0"/>
      <w:marTop w:val="0"/>
      <w:marBottom w:val="0"/>
      <w:divBdr>
        <w:top w:val="none" w:sz="0" w:space="0" w:color="auto"/>
        <w:left w:val="none" w:sz="0" w:space="0" w:color="auto"/>
        <w:bottom w:val="none" w:sz="0" w:space="0" w:color="auto"/>
        <w:right w:val="none" w:sz="0" w:space="0" w:color="auto"/>
      </w:divBdr>
    </w:div>
    <w:div w:id="723528883">
      <w:bodyDiv w:val="1"/>
      <w:marLeft w:val="0"/>
      <w:marRight w:val="0"/>
      <w:marTop w:val="0"/>
      <w:marBottom w:val="0"/>
      <w:divBdr>
        <w:top w:val="none" w:sz="0" w:space="0" w:color="auto"/>
        <w:left w:val="none" w:sz="0" w:space="0" w:color="auto"/>
        <w:bottom w:val="none" w:sz="0" w:space="0" w:color="auto"/>
        <w:right w:val="none" w:sz="0" w:space="0" w:color="auto"/>
      </w:divBdr>
      <w:divsChild>
        <w:div w:id="25563481">
          <w:marLeft w:val="0"/>
          <w:marRight w:val="0"/>
          <w:marTop w:val="0"/>
          <w:marBottom w:val="0"/>
          <w:divBdr>
            <w:top w:val="none" w:sz="0" w:space="0" w:color="auto"/>
            <w:left w:val="none" w:sz="0" w:space="0" w:color="auto"/>
            <w:bottom w:val="none" w:sz="0" w:space="0" w:color="auto"/>
            <w:right w:val="none" w:sz="0" w:space="0" w:color="auto"/>
          </w:divBdr>
        </w:div>
        <w:div w:id="27681552">
          <w:marLeft w:val="0"/>
          <w:marRight w:val="0"/>
          <w:marTop w:val="0"/>
          <w:marBottom w:val="0"/>
          <w:divBdr>
            <w:top w:val="none" w:sz="0" w:space="0" w:color="auto"/>
            <w:left w:val="none" w:sz="0" w:space="0" w:color="auto"/>
            <w:bottom w:val="none" w:sz="0" w:space="0" w:color="auto"/>
            <w:right w:val="none" w:sz="0" w:space="0" w:color="auto"/>
          </w:divBdr>
        </w:div>
        <w:div w:id="328488250">
          <w:marLeft w:val="0"/>
          <w:marRight w:val="0"/>
          <w:marTop w:val="0"/>
          <w:marBottom w:val="0"/>
          <w:divBdr>
            <w:top w:val="none" w:sz="0" w:space="0" w:color="auto"/>
            <w:left w:val="none" w:sz="0" w:space="0" w:color="auto"/>
            <w:bottom w:val="none" w:sz="0" w:space="0" w:color="auto"/>
            <w:right w:val="none" w:sz="0" w:space="0" w:color="auto"/>
          </w:divBdr>
        </w:div>
        <w:div w:id="741177552">
          <w:marLeft w:val="0"/>
          <w:marRight w:val="0"/>
          <w:marTop w:val="0"/>
          <w:marBottom w:val="0"/>
          <w:divBdr>
            <w:top w:val="none" w:sz="0" w:space="0" w:color="auto"/>
            <w:left w:val="none" w:sz="0" w:space="0" w:color="auto"/>
            <w:bottom w:val="none" w:sz="0" w:space="0" w:color="auto"/>
            <w:right w:val="none" w:sz="0" w:space="0" w:color="auto"/>
          </w:divBdr>
        </w:div>
        <w:div w:id="1080371756">
          <w:marLeft w:val="0"/>
          <w:marRight w:val="0"/>
          <w:marTop w:val="0"/>
          <w:marBottom w:val="0"/>
          <w:divBdr>
            <w:top w:val="none" w:sz="0" w:space="0" w:color="auto"/>
            <w:left w:val="none" w:sz="0" w:space="0" w:color="auto"/>
            <w:bottom w:val="none" w:sz="0" w:space="0" w:color="auto"/>
            <w:right w:val="none" w:sz="0" w:space="0" w:color="auto"/>
          </w:divBdr>
        </w:div>
        <w:div w:id="1244684420">
          <w:marLeft w:val="0"/>
          <w:marRight w:val="0"/>
          <w:marTop w:val="0"/>
          <w:marBottom w:val="0"/>
          <w:divBdr>
            <w:top w:val="none" w:sz="0" w:space="0" w:color="auto"/>
            <w:left w:val="none" w:sz="0" w:space="0" w:color="auto"/>
            <w:bottom w:val="none" w:sz="0" w:space="0" w:color="auto"/>
            <w:right w:val="none" w:sz="0" w:space="0" w:color="auto"/>
          </w:divBdr>
        </w:div>
        <w:div w:id="1561794293">
          <w:marLeft w:val="0"/>
          <w:marRight w:val="0"/>
          <w:marTop w:val="0"/>
          <w:marBottom w:val="0"/>
          <w:divBdr>
            <w:top w:val="none" w:sz="0" w:space="0" w:color="auto"/>
            <w:left w:val="none" w:sz="0" w:space="0" w:color="auto"/>
            <w:bottom w:val="none" w:sz="0" w:space="0" w:color="auto"/>
            <w:right w:val="none" w:sz="0" w:space="0" w:color="auto"/>
          </w:divBdr>
        </w:div>
        <w:div w:id="1612008011">
          <w:marLeft w:val="0"/>
          <w:marRight w:val="0"/>
          <w:marTop w:val="0"/>
          <w:marBottom w:val="0"/>
          <w:divBdr>
            <w:top w:val="none" w:sz="0" w:space="0" w:color="auto"/>
            <w:left w:val="none" w:sz="0" w:space="0" w:color="auto"/>
            <w:bottom w:val="none" w:sz="0" w:space="0" w:color="auto"/>
            <w:right w:val="none" w:sz="0" w:space="0" w:color="auto"/>
          </w:divBdr>
        </w:div>
      </w:divsChild>
    </w:div>
    <w:div w:id="1016689667">
      <w:bodyDiv w:val="1"/>
      <w:marLeft w:val="0"/>
      <w:marRight w:val="0"/>
      <w:marTop w:val="0"/>
      <w:marBottom w:val="0"/>
      <w:divBdr>
        <w:top w:val="none" w:sz="0" w:space="0" w:color="auto"/>
        <w:left w:val="none" w:sz="0" w:space="0" w:color="auto"/>
        <w:bottom w:val="none" w:sz="0" w:space="0" w:color="auto"/>
        <w:right w:val="none" w:sz="0" w:space="0" w:color="auto"/>
      </w:divBdr>
      <w:divsChild>
        <w:div w:id="39208877">
          <w:marLeft w:val="0"/>
          <w:marRight w:val="0"/>
          <w:marTop w:val="0"/>
          <w:marBottom w:val="0"/>
          <w:divBdr>
            <w:top w:val="none" w:sz="0" w:space="0" w:color="auto"/>
            <w:left w:val="none" w:sz="0" w:space="0" w:color="auto"/>
            <w:bottom w:val="none" w:sz="0" w:space="0" w:color="auto"/>
            <w:right w:val="none" w:sz="0" w:space="0" w:color="auto"/>
          </w:divBdr>
        </w:div>
        <w:div w:id="188567970">
          <w:marLeft w:val="0"/>
          <w:marRight w:val="0"/>
          <w:marTop w:val="0"/>
          <w:marBottom w:val="0"/>
          <w:divBdr>
            <w:top w:val="none" w:sz="0" w:space="0" w:color="auto"/>
            <w:left w:val="none" w:sz="0" w:space="0" w:color="auto"/>
            <w:bottom w:val="none" w:sz="0" w:space="0" w:color="auto"/>
            <w:right w:val="none" w:sz="0" w:space="0" w:color="auto"/>
          </w:divBdr>
        </w:div>
        <w:div w:id="294482640">
          <w:marLeft w:val="0"/>
          <w:marRight w:val="0"/>
          <w:marTop w:val="0"/>
          <w:marBottom w:val="0"/>
          <w:divBdr>
            <w:top w:val="none" w:sz="0" w:space="0" w:color="auto"/>
            <w:left w:val="none" w:sz="0" w:space="0" w:color="auto"/>
            <w:bottom w:val="none" w:sz="0" w:space="0" w:color="auto"/>
            <w:right w:val="none" w:sz="0" w:space="0" w:color="auto"/>
          </w:divBdr>
        </w:div>
        <w:div w:id="567347007">
          <w:marLeft w:val="0"/>
          <w:marRight w:val="0"/>
          <w:marTop w:val="0"/>
          <w:marBottom w:val="0"/>
          <w:divBdr>
            <w:top w:val="none" w:sz="0" w:space="0" w:color="auto"/>
            <w:left w:val="none" w:sz="0" w:space="0" w:color="auto"/>
            <w:bottom w:val="none" w:sz="0" w:space="0" w:color="auto"/>
            <w:right w:val="none" w:sz="0" w:space="0" w:color="auto"/>
          </w:divBdr>
        </w:div>
        <w:div w:id="967586209">
          <w:marLeft w:val="0"/>
          <w:marRight w:val="0"/>
          <w:marTop w:val="0"/>
          <w:marBottom w:val="0"/>
          <w:divBdr>
            <w:top w:val="none" w:sz="0" w:space="0" w:color="auto"/>
            <w:left w:val="none" w:sz="0" w:space="0" w:color="auto"/>
            <w:bottom w:val="none" w:sz="0" w:space="0" w:color="auto"/>
            <w:right w:val="none" w:sz="0" w:space="0" w:color="auto"/>
          </w:divBdr>
        </w:div>
        <w:div w:id="1304428742">
          <w:marLeft w:val="0"/>
          <w:marRight w:val="0"/>
          <w:marTop w:val="0"/>
          <w:marBottom w:val="0"/>
          <w:divBdr>
            <w:top w:val="none" w:sz="0" w:space="0" w:color="auto"/>
            <w:left w:val="none" w:sz="0" w:space="0" w:color="auto"/>
            <w:bottom w:val="none" w:sz="0" w:space="0" w:color="auto"/>
            <w:right w:val="none" w:sz="0" w:space="0" w:color="auto"/>
          </w:divBdr>
        </w:div>
        <w:div w:id="1501776398">
          <w:marLeft w:val="0"/>
          <w:marRight w:val="0"/>
          <w:marTop w:val="0"/>
          <w:marBottom w:val="0"/>
          <w:divBdr>
            <w:top w:val="none" w:sz="0" w:space="0" w:color="auto"/>
            <w:left w:val="none" w:sz="0" w:space="0" w:color="auto"/>
            <w:bottom w:val="none" w:sz="0" w:space="0" w:color="auto"/>
            <w:right w:val="none" w:sz="0" w:space="0" w:color="auto"/>
          </w:divBdr>
        </w:div>
        <w:div w:id="1935085429">
          <w:marLeft w:val="0"/>
          <w:marRight w:val="0"/>
          <w:marTop w:val="0"/>
          <w:marBottom w:val="0"/>
          <w:divBdr>
            <w:top w:val="none" w:sz="0" w:space="0" w:color="auto"/>
            <w:left w:val="none" w:sz="0" w:space="0" w:color="auto"/>
            <w:bottom w:val="none" w:sz="0" w:space="0" w:color="auto"/>
            <w:right w:val="none" w:sz="0" w:space="0" w:color="auto"/>
          </w:divBdr>
        </w:div>
      </w:divsChild>
    </w:div>
    <w:div w:id="1152406097">
      <w:bodyDiv w:val="1"/>
      <w:marLeft w:val="0"/>
      <w:marRight w:val="0"/>
      <w:marTop w:val="0"/>
      <w:marBottom w:val="0"/>
      <w:divBdr>
        <w:top w:val="none" w:sz="0" w:space="0" w:color="auto"/>
        <w:left w:val="none" w:sz="0" w:space="0" w:color="auto"/>
        <w:bottom w:val="none" w:sz="0" w:space="0" w:color="auto"/>
        <w:right w:val="none" w:sz="0" w:space="0" w:color="auto"/>
      </w:divBdr>
    </w:div>
    <w:div w:id="1184171060">
      <w:bodyDiv w:val="1"/>
      <w:marLeft w:val="0"/>
      <w:marRight w:val="0"/>
      <w:marTop w:val="0"/>
      <w:marBottom w:val="0"/>
      <w:divBdr>
        <w:top w:val="none" w:sz="0" w:space="0" w:color="auto"/>
        <w:left w:val="none" w:sz="0" w:space="0" w:color="auto"/>
        <w:bottom w:val="none" w:sz="0" w:space="0" w:color="auto"/>
        <w:right w:val="none" w:sz="0" w:space="0" w:color="auto"/>
      </w:divBdr>
    </w:div>
    <w:div w:id="1401096475">
      <w:bodyDiv w:val="1"/>
      <w:marLeft w:val="0"/>
      <w:marRight w:val="0"/>
      <w:marTop w:val="0"/>
      <w:marBottom w:val="0"/>
      <w:divBdr>
        <w:top w:val="none" w:sz="0" w:space="0" w:color="auto"/>
        <w:left w:val="none" w:sz="0" w:space="0" w:color="auto"/>
        <w:bottom w:val="none" w:sz="0" w:space="0" w:color="auto"/>
        <w:right w:val="none" w:sz="0" w:space="0" w:color="auto"/>
      </w:divBdr>
    </w:div>
    <w:div w:id="16829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m.gov.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ennai.bsnl.co.i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gem.gov.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gem.gov.in" TargetMode="External"/><Relationship Id="rId10" Type="http://schemas.openxmlformats.org/officeDocument/2006/relationships/hyperlink" Target="http://www.chennai.bsnl.co.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ennai.bsnl.co.in" TargetMode="External"/><Relationship Id="rId14" Type="http://schemas.openxmlformats.org/officeDocument/2006/relationships/hyperlink" Target="https://www.gem.gov.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AB92-9CA5-4C76-B32D-31E71A19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68</Pages>
  <Words>21748</Words>
  <Characters>123969</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Bharat Sanchar Nigam Ltd</vt:lpstr>
    </vt:vector>
  </TitlesOfParts>
  <Company>Hewlett-Packard</Company>
  <LinksUpToDate>false</LinksUpToDate>
  <CharactersWithSpaces>145427</CharactersWithSpaces>
  <SharedDoc>false</SharedDoc>
  <HLinks>
    <vt:vector size="42" baseType="variant">
      <vt:variant>
        <vt:i4>3538973</vt:i4>
      </vt:variant>
      <vt:variant>
        <vt:i4>18</vt:i4>
      </vt:variant>
      <vt:variant>
        <vt:i4>0</vt:i4>
      </vt:variant>
      <vt:variant>
        <vt:i4>5</vt:i4>
      </vt:variant>
      <vt:variant>
        <vt:lpwstr>mailto:support@electronictender.com</vt:lpwstr>
      </vt:variant>
      <vt:variant>
        <vt:lpwstr/>
      </vt:variant>
      <vt:variant>
        <vt:i4>8257586</vt:i4>
      </vt:variant>
      <vt:variant>
        <vt:i4>15</vt:i4>
      </vt:variant>
      <vt:variant>
        <vt:i4>0</vt:i4>
      </vt:variant>
      <vt:variant>
        <vt:i4>5</vt:i4>
      </vt:variant>
      <vt:variant>
        <vt:lpwstr>http://www.cca.gov.in/</vt:lpwstr>
      </vt:variant>
      <vt:variant>
        <vt:lpwstr/>
      </vt:variant>
      <vt:variant>
        <vt:i4>2490427</vt:i4>
      </vt:variant>
      <vt:variant>
        <vt:i4>12</vt:i4>
      </vt:variant>
      <vt:variant>
        <vt:i4>0</vt:i4>
      </vt:variant>
      <vt:variant>
        <vt:i4>5</vt:i4>
      </vt:variant>
      <vt:variant>
        <vt:lpwstr>https://www.tcil-indiaelectronictender.com/</vt:lpwstr>
      </vt:variant>
      <vt:variant>
        <vt:lpwstr/>
      </vt:variant>
      <vt:variant>
        <vt:i4>2490427</vt:i4>
      </vt:variant>
      <vt:variant>
        <vt:i4>9</vt:i4>
      </vt:variant>
      <vt:variant>
        <vt:i4>0</vt:i4>
      </vt:variant>
      <vt:variant>
        <vt:i4>5</vt:i4>
      </vt:variant>
      <vt:variant>
        <vt:lpwstr>https://www.tcil-indiaelectronictender.com/</vt:lpwstr>
      </vt:variant>
      <vt:variant>
        <vt:lpwstr/>
      </vt:variant>
      <vt:variant>
        <vt:i4>2162725</vt:i4>
      </vt:variant>
      <vt:variant>
        <vt:i4>6</vt:i4>
      </vt:variant>
      <vt:variant>
        <vt:i4>0</vt:i4>
      </vt:variant>
      <vt:variant>
        <vt:i4>5</vt:i4>
      </vt:variant>
      <vt:variant>
        <vt:lpwstr>http://www.chennai.bsnl.co.in/</vt:lpwstr>
      </vt:variant>
      <vt:variant>
        <vt:lpwstr/>
      </vt:variant>
      <vt:variant>
        <vt:i4>2162725</vt:i4>
      </vt:variant>
      <vt:variant>
        <vt:i4>3</vt:i4>
      </vt:variant>
      <vt:variant>
        <vt:i4>0</vt:i4>
      </vt:variant>
      <vt:variant>
        <vt:i4>5</vt:i4>
      </vt:variant>
      <vt:variant>
        <vt:lpwstr>http://www.chennai.bsnl.co.in/</vt:lpwstr>
      </vt:variant>
      <vt:variant>
        <vt:lpwstr/>
      </vt:variant>
      <vt:variant>
        <vt:i4>2162725</vt:i4>
      </vt:variant>
      <vt:variant>
        <vt:i4>0</vt:i4>
      </vt:variant>
      <vt:variant>
        <vt:i4>0</vt:i4>
      </vt:variant>
      <vt:variant>
        <vt:i4>5</vt:i4>
      </vt:variant>
      <vt:variant>
        <vt:lpwstr>http://www.chennai.bsnl.co.in/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Bharat Sanchar Nigam Ltd</dc:title>
  <dc:creator>Bsnl</dc:creator>
  <cp:lastModifiedBy>Dhanasekaran S</cp:lastModifiedBy>
  <cp:revision>4</cp:revision>
  <cp:lastPrinted>2023-03-11T09:56:00Z</cp:lastPrinted>
  <dcterms:created xsi:type="dcterms:W3CDTF">2023-03-11T09:56:00Z</dcterms:created>
  <dcterms:modified xsi:type="dcterms:W3CDTF">2023-03-11T10:32:00Z</dcterms:modified>
</cp:coreProperties>
</file>