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50" w:rsidRDefault="00144703">
      <w:pPr>
        <w:ind w:right="620"/>
        <w:jc w:val="center"/>
        <w:rPr>
          <w:sz w:val="20"/>
          <w:szCs w:val="20"/>
        </w:rPr>
      </w:pPr>
      <w:bookmarkStart w:id="0" w:name="page1"/>
      <w:bookmarkEnd w:id="0"/>
      <w:r>
        <w:rPr>
          <w:rFonts w:eastAsia="Times New Roman"/>
          <w:b/>
          <w:bCs/>
          <w:sz w:val="28"/>
          <w:szCs w:val="28"/>
        </w:rPr>
        <w:t>BHARAT SANCHAR NIGAM LIMITED</w:t>
      </w:r>
    </w:p>
    <w:p w:rsidR="00995A50" w:rsidRDefault="00995A50">
      <w:pPr>
        <w:spacing w:line="1" w:lineRule="exact"/>
        <w:rPr>
          <w:sz w:val="24"/>
          <w:szCs w:val="24"/>
        </w:rPr>
      </w:pPr>
    </w:p>
    <w:p w:rsidR="00995A50" w:rsidRDefault="00144703">
      <w:pPr>
        <w:ind w:right="620"/>
        <w:jc w:val="center"/>
        <w:rPr>
          <w:sz w:val="20"/>
          <w:szCs w:val="20"/>
        </w:rPr>
      </w:pPr>
      <w:r>
        <w:rPr>
          <w:rFonts w:eastAsia="Times New Roman"/>
          <w:b/>
          <w:bCs/>
          <w:sz w:val="18"/>
          <w:szCs w:val="18"/>
        </w:rPr>
        <w:t>(A GOVT. OF INDIA ENTERPRISE)</w:t>
      </w:r>
    </w:p>
    <w:p w:rsidR="00995A50" w:rsidRDefault="00995A50">
      <w:pPr>
        <w:spacing w:line="9" w:lineRule="exact"/>
        <w:rPr>
          <w:sz w:val="24"/>
          <w:szCs w:val="24"/>
        </w:rPr>
      </w:pPr>
    </w:p>
    <w:p w:rsidR="00995A50" w:rsidRDefault="00144703">
      <w:pPr>
        <w:spacing w:line="236" w:lineRule="auto"/>
        <w:ind w:right="600"/>
        <w:jc w:val="center"/>
        <w:rPr>
          <w:sz w:val="20"/>
          <w:szCs w:val="20"/>
        </w:rPr>
      </w:pPr>
      <w:r>
        <w:rPr>
          <w:rFonts w:eastAsia="Times New Roman"/>
          <w:b/>
          <w:bCs/>
        </w:rPr>
        <w:t>PR. GENERAL MANAGER (NWO-SOUTH) BSNL CHENNAI TELEPHONES, 40 - E CIPET ROAD, TVK INDUSTRIAL ESTATE, GUINDY, CHENNAI – 600032.</w:t>
      </w:r>
    </w:p>
    <w:p w:rsidR="00995A50" w:rsidRDefault="00995A50">
      <w:pPr>
        <w:spacing w:line="15" w:lineRule="exact"/>
        <w:rPr>
          <w:sz w:val="24"/>
          <w:szCs w:val="24"/>
        </w:rPr>
      </w:pPr>
    </w:p>
    <w:p w:rsidR="00995A50" w:rsidRDefault="00144703">
      <w:pPr>
        <w:spacing w:line="234" w:lineRule="auto"/>
        <w:ind w:right="620"/>
        <w:jc w:val="center"/>
        <w:rPr>
          <w:sz w:val="20"/>
          <w:szCs w:val="20"/>
        </w:rPr>
      </w:pPr>
      <w:r>
        <w:rPr>
          <w:rFonts w:eastAsia="Times New Roman"/>
          <w:b/>
          <w:bCs/>
          <w:sz w:val="28"/>
          <w:szCs w:val="28"/>
          <w:u w:val="single"/>
        </w:rPr>
        <w:t>TENDER No. PGM(SOUTH)/DGM(CHR)/HK-01/2019-20  dated</w:t>
      </w:r>
      <w:r w:rsidR="000A53F2">
        <w:rPr>
          <w:rFonts w:eastAsia="Times New Roman"/>
          <w:b/>
          <w:bCs/>
          <w:sz w:val="28"/>
          <w:szCs w:val="28"/>
          <w:u w:val="single"/>
        </w:rPr>
        <w:t xml:space="preserve"> </w:t>
      </w:r>
      <w:r w:rsidR="00F40380">
        <w:rPr>
          <w:rFonts w:eastAsia="Times New Roman"/>
          <w:b/>
          <w:bCs/>
          <w:sz w:val="28"/>
          <w:szCs w:val="28"/>
          <w:u w:val="single"/>
        </w:rPr>
        <w:t>17</w:t>
      </w:r>
      <w:r w:rsidR="000A53F2">
        <w:rPr>
          <w:rFonts w:eastAsia="Times New Roman"/>
          <w:b/>
          <w:bCs/>
          <w:sz w:val="28"/>
          <w:szCs w:val="28"/>
          <w:u w:val="single"/>
        </w:rPr>
        <w:t>.0</w:t>
      </w:r>
      <w:r w:rsidR="00F40380">
        <w:rPr>
          <w:rFonts w:eastAsia="Times New Roman"/>
          <w:b/>
          <w:bCs/>
          <w:sz w:val="28"/>
          <w:szCs w:val="28"/>
          <w:u w:val="single"/>
        </w:rPr>
        <w:t>6</w:t>
      </w:r>
      <w:r w:rsidR="000A53F2">
        <w:rPr>
          <w:rFonts w:eastAsia="Times New Roman"/>
          <w:b/>
          <w:bCs/>
          <w:sz w:val="28"/>
          <w:szCs w:val="28"/>
          <w:u w:val="single"/>
        </w:rPr>
        <w:t>.</w:t>
      </w:r>
      <w:r>
        <w:rPr>
          <w:rFonts w:eastAsia="Times New Roman"/>
          <w:b/>
          <w:bCs/>
          <w:sz w:val="28"/>
          <w:szCs w:val="28"/>
          <w:u w:val="single"/>
        </w:rPr>
        <w:t>2019</w:t>
      </w:r>
    </w:p>
    <w:p w:rsidR="00995A50" w:rsidRDefault="00995A50">
      <w:pPr>
        <w:spacing w:line="71" w:lineRule="exact"/>
        <w:rPr>
          <w:sz w:val="24"/>
          <w:szCs w:val="24"/>
        </w:rPr>
      </w:pPr>
    </w:p>
    <w:p w:rsidR="00995A50" w:rsidRDefault="00144703">
      <w:pPr>
        <w:ind w:right="620"/>
        <w:jc w:val="center"/>
        <w:rPr>
          <w:sz w:val="20"/>
          <w:szCs w:val="20"/>
        </w:rPr>
      </w:pPr>
      <w:r>
        <w:rPr>
          <w:rFonts w:eastAsia="Times New Roman"/>
          <w:b/>
          <w:bCs/>
          <w:sz w:val="28"/>
          <w:szCs w:val="28"/>
          <w:u w:val="single"/>
        </w:rPr>
        <w:t>NOTICE INVITING TENDER</w:t>
      </w:r>
    </w:p>
    <w:p w:rsidR="00995A50" w:rsidRDefault="00995A50">
      <w:pPr>
        <w:spacing w:line="7" w:lineRule="exact"/>
        <w:rPr>
          <w:sz w:val="24"/>
          <w:szCs w:val="24"/>
        </w:rPr>
      </w:pPr>
    </w:p>
    <w:p w:rsidR="00995A50" w:rsidRDefault="00144703">
      <w:pPr>
        <w:spacing w:line="238" w:lineRule="auto"/>
        <w:ind w:right="320"/>
        <w:jc w:val="both"/>
        <w:rPr>
          <w:sz w:val="20"/>
          <w:szCs w:val="20"/>
        </w:rPr>
      </w:pPr>
      <w:r>
        <w:rPr>
          <w:rFonts w:eastAsia="Times New Roman"/>
          <w:b/>
          <w:bCs/>
          <w:sz w:val="24"/>
          <w:szCs w:val="24"/>
          <w:u w:val="single"/>
        </w:rPr>
        <w:t>Digitally Sealed tenders (Single Stage bidding - Two Stage opening)</w:t>
      </w:r>
      <w:r>
        <w:rPr>
          <w:rFonts w:eastAsia="Times New Roman"/>
          <w:sz w:val="24"/>
          <w:szCs w:val="24"/>
        </w:rPr>
        <w:t>are invited by the</w:t>
      </w:r>
      <w:r>
        <w:rPr>
          <w:rFonts w:eastAsia="Times New Roman"/>
          <w:b/>
          <w:bCs/>
          <w:sz w:val="24"/>
          <w:szCs w:val="24"/>
        </w:rPr>
        <w:t xml:space="preserve"> </w:t>
      </w:r>
      <w:r>
        <w:rPr>
          <w:rFonts w:eastAsia="Times New Roman"/>
          <w:sz w:val="24"/>
          <w:szCs w:val="24"/>
        </w:rPr>
        <w:t xml:space="preserve">undersigned for and on behalf of BSNL, Chennai Telephones </w:t>
      </w:r>
      <w:r>
        <w:rPr>
          <w:rFonts w:eastAsia="Times New Roman"/>
          <w:b/>
          <w:bCs/>
          <w:sz w:val="24"/>
          <w:szCs w:val="24"/>
        </w:rPr>
        <w:t>from GST registered vendors</w:t>
      </w:r>
      <w:r>
        <w:rPr>
          <w:rFonts w:eastAsia="Times New Roman"/>
          <w:sz w:val="24"/>
          <w:szCs w:val="24"/>
        </w:rPr>
        <w:t xml:space="preserve"> </w:t>
      </w:r>
      <w:r>
        <w:rPr>
          <w:rFonts w:eastAsia="Times New Roman"/>
          <w:b/>
          <w:bCs/>
          <w:sz w:val="24"/>
          <w:szCs w:val="24"/>
        </w:rPr>
        <w:t xml:space="preserve">for Tamilnadu&amp; Chennai only for the works/services contract </w:t>
      </w:r>
      <w:r>
        <w:rPr>
          <w:rFonts w:eastAsia="Times New Roman"/>
          <w:sz w:val="24"/>
          <w:szCs w:val="24"/>
        </w:rPr>
        <w:t>for “House Keeping” in the</w:t>
      </w:r>
      <w:r>
        <w:rPr>
          <w:rFonts w:eastAsia="Times New Roman"/>
          <w:b/>
          <w:bCs/>
          <w:sz w:val="24"/>
          <w:szCs w:val="24"/>
        </w:rPr>
        <w:t xml:space="preserve"> </w:t>
      </w:r>
      <w:r>
        <w:rPr>
          <w:rFonts w:eastAsia="Times New Roman"/>
          <w:sz w:val="24"/>
          <w:szCs w:val="24"/>
        </w:rPr>
        <w:t xml:space="preserve">premises of RSU/ Sub-Division/ MSU/ Office Bldg., situated at various places in the zone of DGM(CHR) in South Area of Chennai Telephones </w:t>
      </w:r>
      <w:r>
        <w:rPr>
          <w:rFonts w:eastAsia="Times New Roman"/>
          <w:b/>
          <w:bCs/>
          <w:sz w:val="24"/>
          <w:szCs w:val="24"/>
        </w:rPr>
        <w:t>through E -tendering</w:t>
      </w:r>
      <w:r>
        <w:rPr>
          <w:rFonts w:eastAsia="Times New Roman"/>
          <w:sz w:val="24"/>
          <w:szCs w:val="24"/>
        </w:rPr>
        <w:t xml:space="preserve">. This e-Tender is being conducted through e-procurement Portal </w:t>
      </w:r>
      <w:r>
        <w:rPr>
          <w:rFonts w:eastAsia="Times New Roman"/>
          <w:b/>
          <w:bCs/>
          <w:color w:val="0000FF"/>
          <w:sz w:val="24"/>
          <w:szCs w:val="24"/>
          <w:u w:val="single"/>
        </w:rPr>
        <w:t>https://www. tenderwizard.com/BSNL</w:t>
      </w:r>
      <w:r>
        <w:rPr>
          <w:rFonts w:eastAsia="Times New Roman"/>
          <w:sz w:val="24"/>
          <w:szCs w:val="24"/>
        </w:rPr>
        <w:t xml:space="preserve">For further details, please refer the details given below in this e-tender document. Tender submitted without the cost of Tender document and Earnest Money deposit shall not be considered for tender bidding. </w:t>
      </w:r>
      <w:r>
        <w:rPr>
          <w:rFonts w:eastAsia="Times New Roman"/>
          <w:sz w:val="24"/>
          <w:szCs w:val="24"/>
          <w:u w:val="single"/>
        </w:rPr>
        <w:t>The payment of Bid Security and Cost of e-tender document shall be exempted</w:t>
      </w:r>
      <w:r>
        <w:rPr>
          <w:rFonts w:eastAsia="Times New Roman"/>
          <w:sz w:val="24"/>
          <w:szCs w:val="24"/>
        </w:rPr>
        <w:t xml:space="preserve"> </w:t>
      </w:r>
      <w:r>
        <w:rPr>
          <w:rFonts w:eastAsia="Times New Roman"/>
          <w:sz w:val="24"/>
          <w:szCs w:val="24"/>
          <w:u w:val="single"/>
        </w:rPr>
        <w:t>to NSIC/MSME registered bidders on production of requisite proof in respect of valid certification from NSIC/MSME for the tendered item/work.</w:t>
      </w:r>
    </w:p>
    <w:p w:rsidR="00995A50" w:rsidRDefault="00995A50">
      <w:pPr>
        <w:spacing w:line="287" w:lineRule="exact"/>
        <w:rPr>
          <w:sz w:val="24"/>
          <w:szCs w:val="24"/>
        </w:rPr>
      </w:pPr>
    </w:p>
    <w:tbl>
      <w:tblPr>
        <w:tblW w:w="0" w:type="auto"/>
        <w:tblInd w:w="150" w:type="dxa"/>
        <w:tblLayout w:type="fixed"/>
        <w:tblCellMar>
          <w:left w:w="0" w:type="dxa"/>
          <w:right w:w="0" w:type="dxa"/>
        </w:tblCellMar>
        <w:tblLook w:val="04A0"/>
      </w:tblPr>
      <w:tblGrid>
        <w:gridCol w:w="440"/>
        <w:gridCol w:w="4120"/>
        <w:gridCol w:w="4960"/>
      </w:tblGrid>
      <w:tr w:rsidR="00995A50">
        <w:trPr>
          <w:trHeight w:val="280"/>
        </w:trPr>
        <w:tc>
          <w:tcPr>
            <w:tcW w:w="440" w:type="dxa"/>
            <w:tcBorders>
              <w:top w:val="single" w:sz="8" w:space="0" w:color="auto"/>
              <w:left w:val="single" w:sz="8" w:space="0" w:color="auto"/>
              <w:right w:val="single" w:sz="8" w:space="0" w:color="auto"/>
            </w:tcBorders>
            <w:vAlign w:val="bottom"/>
          </w:tcPr>
          <w:p w:rsidR="00995A50" w:rsidRDefault="00144703">
            <w:pPr>
              <w:jc w:val="center"/>
              <w:rPr>
                <w:sz w:val="20"/>
                <w:szCs w:val="20"/>
              </w:rPr>
            </w:pPr>
            <w:r>
              <w:rPr>
                <w:rFonts w:eastAsia="Times New Roman"/>
                <w:b/>
                <w:bCs/>
                <w:w w:val="99"/>
                <w:sz w:val="24"/>
                <w:szCs w:val="24"/>
              </w:rPr>
              <w:t>1</w:t>
            </w:r>
          </w:p>
        </w:tc>
        <w:tc>
          <w:tcPr>
            <w:tcW w:w="4120" w:type="dxa"/>
            <w:tcBorders>
              <w:top w:val="single" w:sz="8" w:space="0" w:color="auto"/>
              <w:right w:val="single" w:sz="8" w:space="0" w:color="auto"/>
            </w:tcBorders>
            <w:vAlign w:val="bottom"/>
          </w:tcPr>
          <w:p w:rsidR="00995A50" w:rsidRDefault="00144703">
            <w:pPr>
              <w:ind w:left="100"/>
              <w:rPr>
                <w:sz w:val="20"/>
                <w:szCs w:val="20"/>
              </w:rPr>
            </w:pPr>
            <w:r>
              <w:rPr>
                <w:rFonts w:eastAsia="Times New Roman"/>
                <w:b/>
                <w:bCs/>
                <w:sz w:val="24"/>
                <w:szCs w:val="24"/>
              </w:rPr>
              <w:t>Name of work</w:t>
            </w:r>
          </w:p>
        </w:tc>
        <w:tc>
          <w:tcPr>
            <w:tcW w:w="4960" w:type="dxa"/>
            <w:tcBorders>
              <w:top w:val="single" w:sz="8" w:space="0" w:color="auto"/>
              <w:right w:val="single" w:sz="8" w:space="0" w:color="auto"/>
            </w:tcBorders>
            <w:vAlign w:val="bottom"/>
          </w:tcPr>
          <w:p w:rsidR="00995A50" w:rsidRDefault="00144703">
            <w:pPr>
              <w:ind w:left="80"/>
              <w:rPr>
                <w:sz w:val="20"/>
                <w:szCs w:val="20"/>
              </w:rPr>
            </w:pPr>
            <w:r>
              <w:rPr>
                <w:rFonts w:eastAsia="Times New Roman"/>
                <w:w w:val="99"/>
                <w:sz w:val="24"/>
                <w:szCs w:val="24"/>
              </w:rPr>
              <w:t>Works/Services Contract -“House Keeping” in the</w:t>
            </w:r>
          </w:p>
        </w:tc>
      </w:tr>
      <w:tr w:rsidR="00995A50">
        <w:trPr>
          <w:trHeight w:val="271"/>
        </w:trPr>
        <w:tc>
          <w:tcPr>
            <w:tcW w:w="440" w:type="dxa"/>
            <w:tcBorders>
              <w:left w:val="single" w:sz="8" w:space="0" w:color="auto"/>
              <w:right w:val="single" w:sz="8" w:space="0" w:color="auto"/>
            </w:tcBorders>
            <w:vAlign w:val="bottom"/>
          </w:tcPr>
          <w:p w:rsidR="00995A50" w:rsidRDefault="00995A50">
            <w:pPr>
              <w:rPr>
                <w:sz w:val="23"/>
                <w:szCs w:val="23"/>
              </w:rPr>
            </w:pPr>
          </w:p>
        </w:tc>
        <w:tc>
          <w:tcPr>
            <w:tcW w:w="4120" w:type="dxa"/>
            <w:tcBorders>
              <w:right w:val="single" w:sz="8" w:space="0" w:color="auto"/>
            </w:tcBorders>
            <w:vAlign w:val="bottom"/>
          </w:tcPr>
          <w:p w:rsidR="00995A50" w:rsidRDefault="00995A50">
            <w:pPr>
              <w:rPr>
                <w:sz w:val="23"/>
                <w:szCs w:val="23"/>
              </w:rPr>
            </w:pPr>
          </w:p>
        </w:tc>
        <w:tc>
          <w:tcPr>
            <w:tcW w:w="4960" w:type="dxa"/>
            <w:tcBorders>
              <w:right w:val="single" w:sz="8" w:space="0" w:color="auto"/>
            </w:tcBorders>
            <w:vAlign w:val="bottom"/>
          </w:tcPr>
          <w:p w:rsidR="00995A50" w:rsidRDefault="00144703">
            <w:pPr>
              <w:spacing w:line="271" w:lineRule="exact"/>
              <w:ind w:left="80"/>
              <w:rPr>
                <w:sz w:val="20"/>
                <w:szCs w:val="20"/>
              </w:rPr>
            </w:pPr>
            <w:r>
              <w:rPr>
                <w:rFonts w:eastAsia="Times New Roman"/>
                <w:sz w:val="24"/>
                <w:szCs w:val="24"/>
              </w:rPr>
              <w:t>premises of RSU/ Sub-Division/ MSU/ Office</w:t>
            </w:r>
          </w:p>
        </w:tc>
      </w:tr>
      <w:tr w:rsidR="00995A50">
        <w:trPr>
          <w:trHeight w:val="276"/>
        </w:trPr>
        <w:tc>
          <w:tcPr>
            <w:tcW w:w="440" w:type="dxa"/>
            <w:tcBorders>
              <w:left w:val="single" w:sz="8" w:space="0" w:color="auto"/>
              <w:right w:val="single" w:sz="8" w:space="0" w:color="auto"/>
            </w:tcBorders>
            <w:vAlign w:val="bottom"/>
          </w:tcPr>
          <w:p w:rsidR="00995A50" w:rsidRDefault="00995A50">
            <w:pPr>
              <w:rPr>
                <w:sz w:val="24"/>
                <w:szCs w:val="24"/>
              </w:rPr>
            </w:pPr>
          </w:p>
        </w:tc>
        <w:tc>
          <w:tcPr>
            <w:tcW w:w="4120" w:type="dxa"/>
            <w:tcBorders>
              <w:right w:val="single" w:sz="8" w:space="0" w:color="auto"/>
            </w:tcBorders>
            <w:vAlign w:val="bottom"/>
          </w:tcPr>
          <w:p w:rsidR="00995A50" w:rsidRDefault="00995A50">
            <w:pPr>
              <w:rPr>
                <w:sz w:val="24"/>
                <w:szCs w:val="24"/>
              </w:rPr>
            </w:pPr>
          </w:p>
        </w:tc>
        <w:tc>
          <w:tcPr>
            <w:tcW w:w="4960" w:type="dxa"/>
            <w:tcBorders>
              <w:right w:val="single" w:sz="8" w:space="0" w:color="auto"/>
            </w:tcBorders>
            <w:vAlign w:val="bottom"/>
          </w:tcPr>
          <w:p w:rsidR="00995A50" w:rsidRDefault="00144703">
            <w:pPr>
              <w:ind w:left="80"/>
              <w:rPr>
                <w:sz w:val="20"/>
                <w:szCs w:val="20"/>
              </w:rPr>
            </w:pPr>
            <w:r>
              <w:rPr>
                <w:rFonts w:eastAsia="Times New Roman"/>
                <w:sz w:val="24"/>
                <w:szCs w:val="24"/>
              </w:rPr>
              <w:t>Bldg., situated at various places in the zone of</w:t>
            </w:r>
          </w:p>
        </w:tc>
      </w:tr>
      <w:tr w:rsidR="00995A50">
        <w:trPr>
          <w:trHeight w:val="281"/>
        </w:trPr>
        <w:tc>
          <w:tcPr>
            <w:tcW w:w="440" w:type="dxa"/>
            <w:tcBorders>
              <w:left w:val="single" w:sz="8" w:space="0" w:color="auto"/>
              <w:bottom w:val="single" w:sz="8" w:space="0" w:color="auto"/>
              <w:right w:val="single" w:sz="8" w:space="0" w:color="auto"/>
            </w:tcBorders>
            <w:vAlign w:val="bottom"/>
          </w:tcPr>
          <w:p w:rsidR="00995A50" w:rsidRDefault="00995A50">
            <w:pPr>
              <w:rPr>
                <w:sz w:val="24"/>
                <w:szCs w:val="24"/>
              </w:rPr>
            </w:pPr>
          </w:p>
        </w:tc>
        <w:tc>
          <w:tcPr>
            <w:tcW w:w="4120" w:type="dxa"/>
            <w:tcBorders>
              <w:bottom w:val="single" w:sz="8" w:space="0" w:color="auto"/>
              <w:right w:val="single" w:sz="8" w:space="0" w:color="auto"/>
            </w:tcBorders>
            <w:vAlign w:val="bottom"/>
          </w:tcPr>
          <w:p w:rsidR="00995A50" w:rsidRDefault="00995A50">
            <w:pPr>
              <w:rPr>
                <w:sz w:val="24"/>
                <w:szCs w:val="24"/>
              </w:rPr>
            </w:pPr>
          </w:p>
        </w:tc>
        <w:tc>
          <w:tcPr>
            <w:tcW w:w="4960" w:type="dxa"/>
            <w:tcBorders>
              <w:bottom w:val="single" w:sz="8" w:space="0" w:color="auto"/>
              <w:right w:val="single" w:sz="8" w:space="0" w:color="auto"/>
            </w:tcBorders>
            <w:vAlign w:val="bottom"/>
          </w:tcPr>
          <w:p w:rsidR="00995A50" w:rsidRDefault="00144703">
            <w:pPr>
              <w:ind w:left="80"/>
              <w:rPr>
                <w:sz w:val="20"/>
                <w:szCs w:val="20"/>
              </w:rPr>
            </w:pPr>
            <w:r>
              <w:rPr>
                <w:rFonts w:eastAsia="Times New Roman"/>
                <w:sz w:val="24"/>
                <w:szCs w:val="24"/>
              </w:rPr>
              <w:t>DGM(CHR) in South Area</w:t>
            </w:r>
          </w:p>
        </w:tc>
      </w:tr>
      <w:tr w:rsidR="00995A50">
        <w:trPr>
          <w:trHeight w:val="265"/>
        </w:trPr>
        <w:tc>
          <w:tcPr>
            <w:tcW w:w="440" w:type="dxa"/>
            <w:tcBorders>
              <w:left w:val="single" w:sz="8" w:space="0" w:color="auto"/>
              <w:right w:val="single" w:sz="8" w:space="0" w:color="auto"/>
            </w:tcBorders>
            <w:vAlign w:val="bottom"/>
          </w:tcPr>
          <w:p w:rsidR="00995A50" w:rsidRDefault="00144703">
            <w:pPr>
              <w:spacing w:line="265" w:lineRule="exact"/>
              <w:jc w:val="center"/>
              <w:rPr>
                <w:sz w:val="20"/>
                <w:szCs w:val="20"/>
              </w:rPr>
            </w:pPr>
            <w:r>
              <w:rPr>
                <w:rFonts w:eastAsia="Times New Roman"/>
                <w:b/>
                <w:bCs/>
                <w:w w:val="99"/>
                <w:sz w:val="24"/>
                <w:szCs w:val="24"/>
              </w:rPr>
              <w:t>2</w:t>
            </w:r>
          </w:p>
        </w:tc>
        <w:tc>
          <w:tcPr>
            <w:tcW w:w="4120" w:type="dxa"/>
            <w:tcBorders>
              <w:right w:val="single" w:sz="8" w:space="0" w:color="auto"/>
            </w:tcBorders>
            <w:vAlign w:val="bottom"/>
          </w:tcPr>
          <w:p w:rsidR="00995A50" w:rsidRDefault="00144703">
            <w:pPr>
              <w:spacing w:line="265" w:lineRule="exact"/>
              <w:ind w:left="100"/>
              <w:rPr>
                <w:sz w:val="20"/>
                <w:szCs w:val="20"/>
              </w:rPr>
            </w:pPr>
            <w:r>
              <w:rPr>
                <w:rFonts w:eastAsia="Times New Roman"/>
                <w:b/>
                <w:bCs/>
                <w:sz w:val="24"/>
                <w:szCs w:val="24"/>
              </w:rPr>
              <w:t>Scope of Work *</w:t>
            </w:r>
          </w:p>
        </w:tc>
        <w:tc>
          <w:tcPr>
            <w:tcW w:w="4960" w:type="dxa"/>
            <w:tcBorders>
              <w:right w:val="single" w:sz="8" w:space="0" w:color="auto"/>
            </w:tcBorders>
            <w:vAlign w:val="bottom"/>
          </w:tcPr>
          <w:p w:rsidR="00995A50" w:rsidRDefault="00144703">
            <w:pPr>
              <w:spacing w:line="264" w:lineRule="exact"/>
              <w:ind w:left="80"/>
              <w:rPr>
                <w:sz w:val="20"/>
                <w:szCs w:val="20"/>
              </w:rPr>
            </w:pPr>
            <w:r>
              <w:rPr>
                <w:rFonts w:eastAsia="Times New Roman"/>
                <w:sz w:val="24"/>
                <w:szCs w:val="24"/>
              </w:rPr>
              <w:t>Total no. of locations : 20 (Twenty)</w:t>
            </w:r>
          </w:p>
        </w:tc>
      </w:tr>
      <w:tr w:rsidR="00995A50">
        <w:trPr>
          <w:trHeight w:val="276"/>
        </w:trPr>
        <w:tc>
          <w:tcPr>
            <w:tcW w:w="440" w:type="dxa"/>
            <w:tcBorders>
              <w:left w:val="single" w:sz="8" w:space="0" w:color="auto"/>
              <w:right w:val="single" w:sz="8" w:space="0" w:color="auto"/>
            </w:tcBorders>
            <w:vAlign w:val="bottom"/>
          </w:tcPr>
          <w:p w:rsidR="00995A50" w:rsidRDefault="00995A50">
            <w:pPr>
              <w:rPr>
                <w:sz w:val="24"/>
                <w:szCs w:val="24"/>
              </w:rPr>
            </w:pPr>
          </w:p>
        </w:tc>
        <w:tc>
          <w:tcPr>
            <w:tcW w:w="4120" w:type="dxa"/>
            <w:tcBorders>
              <w:right w:val="single" w:sz="8" w:space="0" w:color="auto"/>
            </w:tcBorders>
            <w:vAlign w:val="bottom"/>
          </w:tcPr>
          <w:p w:rsidR="00995A50" w:rsidRDefault="00144703">
            <w:pPr>
              <w:ind w:left="100"/>
              <w:rPr>
                <w:sz w:val="20"/>
                <w:szCs w:val="20"/>
              </w:rPr>
            </w:pPr>
            <w:r>
              <w:rPr>
                <w:rFonts w:eastAsia="Times New Roman"/>
                <w:b/>
                <w:bCs/>
                <w:sz w:val="24"/>
                <w:szCs w:val="24"/>
              </w:rPr>
              <w:t>(* The area under Housekeeping can</w:t>
            </w:r>
          </w:p>
        </w:tc>
        <w:tc>
          <w:tcPr>
            <w:tcW w:w="4960" w:type="dxa"/>
            <w:tcBorders>
              <w:right w:val="single" w:sz="8" w:space="0" w:color="auto"/>
            </w:tcBorders>
            <w:vAlign w:val="bottom"/>
          </w:tcPr>
          <w:p w:rsidR="00995A50" w:rsidRDefault="00144703">
            <w:pPr>
              <w:spacing w:line="271" w:lineRule="exact"/>
              <w:ind w:left="80"/>
              <w:rPr>
                <w:sz w:val="20"/>
                <w:szCs w:val="20"/>
              </w:rPr>
            </w:pPr>
            <w:r>
              <w:rPr>
                <w:rFonts w:eastAsia="Times New Roman"/>
                <w:sz w:val="24"/>
                <w:szCs w:val="24"/>
              </w:rPr>
              <w:t>Total Open Area 4313.02 Sq. Mtr.</w:t>
            </w:r>
          </w:p>
        </w:tc>
      </w:tr>
      <w:tr w:rsidR="00995A50">
        <w:trPr>
          <w:trHeight w:val="276"/>
        </w:trPr>
        <w:tc>
          <w:tcPr>
            <w:tcW w:w="440" w:type="dxa"/>
            <w:tcBorders>
              <w:left w:val="single" w:sz="8" w:space="0" w:color="auto"/>
              <w:right w:val="single" w:sz="8" w:space="0" w:color="auto"/>
            </w:tcBorders>
            <w:vAlign w:val="bottom"/>
          </w:tcPr>
          <w:p w:rsidR="00995A50" w:rsidRDefault="00995A50">
            <w:pPr>
              <w:rPr>
                <w:sz w:val="24"/>
                <w:szCs w:val="24"/>
              </w:rPr>
            </w:pPr>
          </w:p>
        </w:tc>
        <w:tc>
          <w:tcPr>
            <w:tcW w:w="4120" w:type="dxa"/>
            <w:tcBorders>
              <w:right w:val="single" w:sz="8" w:space="0" w:color="auto"/>
            </w:tcBorders>
            <w:vAlign w:val="bottom"/>
          </w:tcPr>
          <w:p w:rsidR="00995A50" w:rsidRDefault="00144703">
            <w:pPr>
              <w:ind w:left="100"/>
              <w:rPr>
                <w:sz w:val="20"/>
                <w:szCs w:val="20"/>
              </w:rPr>
            </w:pPr>
            <w:r>
              <w:rPr>
                <w:rFonts w:eastAsia="Times New Roman"/>
                <w:b/>
                <w:bCs/>
                <w:sz w:val="24"/>
                <w:szCs w:val="24"/>
              </w:rPr>
              <w:t>be increased or decreased at the</w:t>
            </w:r>
          </w:p>
        </w:tc>
        <w:tc>
          <w:tcPr>
            <w:tcW w:w="4960" w:type="dxa"/>
            <w:tcBorders>
              <w:right w:val="single" w:sz="8" w:space="0" w:color="auto"/>
            </w:tcBorders>
            <w:vAlign w:val="bottom"/>
          </w:tcPr>
          <w:p w:rsidR="00995A50" w:rsidRDefault="00144703">
            <w:pPr>
              <w:spacing w:line="271" w:lineRule="exact"/>
              <w:ind w:left="80"/>
              <w:rPr>
                <w:sz w:val="20"/>
                <w:szCs w:val="20"/>
              </w:rPr>
            </w:pPr>
            <w:r>
              <w:rPr>
                <w:rFonts w:eastAsia="Times New Roman"/>
                <w:sz w:val="24"/>
                <w:szCs w:val="24"/>
              </w:rPr>
              <w:t>Total Carpet Area 7196.89 Sq. Mtr.</w:t>
            </w:r>
          </w:p>
        </w:tc>
      </w:tr>
      <w:tr w:rsidR="00995A50">
        <w:trPr>
          <w:trHeight w:val="276"/>
        </w:trPr>
        <w:tc>
          <w:tcPr>
            <w:tcW w:w="440" w:type="dxa"/>
            <w:tcBorders>
              <w:left w:val="single" w:sz="8" w:space="0" w:color="auto"/>
              <w:right w:val="single" w:sz="8" w:space="0" w:color="auto"/>
            </w:tcBorders>
            <w:vAlign w:val="bottom"/>
          </w:tcPr>
          <w:p w:rsidR="00995A50" w:rsidRDefault="00995A50">
            <w:pPr>
              <w:rPr>
                <w:sz w:val="24"/>
                <w:szCs w:val="24"/>
              </w:rPr>
            </w:pPr>
          </w:p>
        </w:tc>
        <w:tc>
          <w:tcPr>
            <w:tcW w:w="4120" w:type="dxa"/>
            <w:tcBorders>
              <w:right w:val="single" w:sz="8" w:space="0" w:color="auto"/>
            </w:tcBorders>
            <w:vAlign w:val="bottom"/>
          </w:tcPr>
          <w:p w:rsidR="00995A50" w:rsidRDefault="00144703">
            <w:pPr>
              <w:ind w:left="100"/>
              <w:rPr>
                <w:sz w:val="20"/>
                <w:szCs w:val="20"/>
              </w:rPr>
            </w:pPr>
            <w:r>
              <w:rPr>
                <w:rFonts w:eastAsia="Times New Roman"/>
                <w:b/>
                <w:bCs/>
                <w:sz w:val="24"/>
                <w:szCs w:val="24"/>
              </w:rPr>
              <w:t>discretion of BSNL)</w:t>
            </w:r>
          </w:p>
        </w:tc>
        <w:tc>
          <w:tcPr>
            <w:tcW w:w="4960" w:type="dxa"/>
            <w:tcBorders>
              <w:right w:val="single" w:sz="8" w:space="0" w:color="auto"/>
            </w:tcBorders>
            <w:vAlign w:val="bottom"/>
          </w:tcPr>
          <w:p w:rsidR="00995A50" w:rsidRDefault="00144703" w:rsidP="00FD0DB8">
            <w:pPr>
              <w:spacing w:line="271" w:lineRule="exact"/>
              <w:ind w:left="80"/>
              <w:rPr>
                <w:sz w:val="20"/>
                <w:szCs w:val="20"/>
              </w:rPr>
            </w:pPr>
            <w:r>
              <w:rPr>
                <w:rFonts w:eastAsia="Times New Roman"/>
                <w:sz w:val="24"/>
                <w:szCs w:val="24"/>
              </w:rPr>
              <w:t xml:space="preserve">No. of Toilets </w:t>
            </w:r>
            <w:r w:rsidR="00FD0DB8">
              <w:rPr>
                <w:rFonts w:eastAsia="Times New Roman"/>
                <w:sz w:val="24"/>
                <w:szCs w:val="24"/>
              </w:rPr>
              <w:t>67</w:t>
            </w:r>
            <w:r>
              <w:rPr>
                <w:rFonts w:eastAsia="Times New Roman"/>
                <w:sz w:val="24"/>
                <w:szCs w:val="24"/>
              </w:rPr>
              <w:t xml:space="preserve"> nos. No. of Urinals </w:t>
            </w:r>
            <w:r w:rsidR="00FD0DB8">
              <w:rPr>
                <w:rFonts w:eastAsia="Times New Roman"/>
                <w:sz w:val="24"/>
                <w:szCs w:val="24"/>
              </w:rPr>
              <w:t>34</w:t>
            </w:r>
            <w:r>
              <w:rPr>
                <w:rFonts w:eastAsia="Times New Roman"/>
                <w:sz w:val="24"/>
                <w:szCs w:val="24"/>
              </w:rPr>
              <w:t xml:space="preserve"> nos.</w:t>
            </w:r>
          </w:p>
        </w:tc>
      </w:tr>
      <w:tr w:rsidR="00995A50">
        <w:trPr>
          <w:trHeight w:val="271"/>
        </w:trPr>
        <w:tc>
          <w:tcPr>
            <w:tcW w:w="440" w:type="dxa"/>
            <w:tcBorders>
              <w:left w:val="single" w:sz="8" w:space="0" w:color="auto"/>
              <w:right w:val="single" w:sz="8" w:space="0" w:color="auto"/>
            </w:tcBorders>
            <w:vAlign w:val="bottom"/>
          </w:tcPr>
          <w:p w:rsidR="00995A50" w:rsidRDefault="00995A50">
            <w:pPr>
              <w:rPr>
                <w:sz w:val="23"/>
                <w:szCs w:val="23"/>
              </w:rPr>
            </w:pPr>
          </w:p>
        </w:tc>
        <w:tc>
          <w:tcPr>
            <w:tcW w:w="4120" w:type="dxa"/>
            <w:tcBorders>
              <w:right w:val="single" w:sz="8" w:space="0" w:color="auto"/>
            </w:tcBorders>
            <w:vAlign w:val="bottom"/>
          </w:tcPr>
          <w:p w:rsidR="00995A50" w:rsidRDefault="00995A50">
            <w:pPr>
              <w:rPr>
                <w:sz w:val="23"/>
                <w:szCs w:val="23"/>
              </w:rPr>
            </w:pPr>
          </w:p>
        </w:tc>
        <w:tc>
          <w:tcPr>
            <w:tcW w:w="4960" w:type="dxa"/>
            <w:tcBorders>
              <w:right w:val="single" w:sz="8" w:space="0" w:color="auto"/>
            </w:tcBorders>
            <w:vAlign w:val="bottom"/>
          </w:tcPr>
          <w:p w:rsidR="00995A50" w:rsidRDefault="00144703" w:rsidP="00054E59">
            <w:pPr>
              <w:spacing w:line="271" w:lineRule="exact"/>
              <w:ind w:left="80"/>
              <w:rPr>
                <w:sz w:val="20"/>
                <w:szCs w:val="20"/>
              </w:rPr>
            </w:pPr>
            <w:r>
              <w:rPr>
                <w:rFonts w:eastAsia="Times New Roman"/>
                <w:sz w:val="24"/>
                <w:szCs w:val="24"/>
              </w:rPr>
              <w:t xml:space="preserve">No. of Wash basins </w:t>
            </w:r>
            <w:r w:rsidR="00054E59">
              <w:rPr>
                <w:rFonts w:eastAsia="Times New Roman"/>
                <w:sz w:val="24"/>
                <w:szCs w:val="24"/>
              </w:rPr>
              <w:t>75</w:t>
            </w:r>
            <w:r>
              <w:rPr>
                <w:rFonts w:eastAsia="Times New Roman"/>
                <w:sz w:val="24"/>
                <w:szCs w:val="24"/>
              </w:rPr>
              <w:t xml:space="preserve"> nos.</w:t>
            </w:r>
          </w:p>
        </w:tc>
      </w:tr>
      <w:tr w:rsidR="00995A50">
        <w:trPr>
          <w:trHeight w:val="276"/>
        </w:trPr>
        <w:tc>
          <w:tcPr>
            <w:tcW w:w="440" w:type="dxa"/>
            <w:tcBorders>
              <w:left w:val="single" w:sz="8" w:space="0" w:color="auto"/>
              <w:right w:val="single" w:sz="8" w:space="0" w:color="auto"/>
            </w:tcBorders>
            <w:vAlign w:val="bottom"/>
          </w:tcPr>
          <w:p w:rsidR="00995A50" w:rsidRDefault="00995A50">
            <w:pPr>
              <w:rPr>
                <w:sz w:val="24"/>
                <w:szCs w:val="24"/>
              </w:rPr>
            </w:pPr>
          </w:p>
        </w:tc>
        <w:tc>
          <w:tcPr>
            <w:tcW w:w="4120" w:type="dxa"/>
            <w:tcBorders>
              <w:right w:val="single" w:sz="8" w:space="0" w:color="auto"/>
            </w:tcBorders>
            <w:vAlign w:val="bottom"/>
          </w:tcPr>
          <w:p w:rsidR="00995A50" w:rsidRDefault="00995A50">
            <w:pPr>
              <w:rPr>
                <w:sz w:val="24"/>
                <w:szCs w:val="24"/>
              </w:rPr>
            </w:pPr>
          </w:p>
        </w:tc>
        <w:tc>
          <w:tcPr>
            <w:tcW w:w="4960" w:type="dxa"/>
            <w:tcBorders>
              <w:right w:val="single" w:sz="8" w:space="0" w:color="auto"/>
            </w:tcBorders>
            <w:vAlign w:val="bottom"/>
          </w:tcPr>
          <w:p w:rsidR="00995A50" w:rsidRDefault="00144703">
            <w:pPr>
              <w:ind w:left="80"/>
              <w:rPr>
                <w:sz w:val="20"/>
                <w:szCs w:val="20"/>
              </w:rPr>
            </w:pPr>
            <w:r>
              <w:rPr>
                <w:rFonts w:eastAsia="Times New Roman"/>
                <w:sz w:val="24"/>
                <w:szCs w:val="24"/>
              </w:rPr>
              <w:t>(The housekeeping services for Open Space is</w:t>
            </w:r>
          </w:p>
        </w:tc>
      </w:tr>
      <w:tr w:rsidR="00995A50">
        <w:trPr>
          <w:trHeight w:val="276"/>
        </w:trPr>
        <w:tc>
          <w:tcPr>
            <w:tcW w:w="440" w:type="dxa"/>
            <w:tcBorders>
              <w:left w:val="single" w:sz="8" w:space="0" w:color="auto"/>
              <w:right w:val="single" w:sz="8" w:space="0" w:color="auto"/>
            </w:tcBorders>
            <w:vAlign w:val="bottom"/>
          </w:tcPr>
          <w:p w:rsidR="00995A50" w:rsidRDefault="00995A50">
            <w:pPr>
              <w:rPr>
                <w:sz w:val="24"/>
                <w:szCs w:val="24"/>
              </w:rPr>
            </w:pPr>
          </w:p>
        </w:tc>
        <w:tc>
          <w:tcPr>
            <w:tcW w:w="4120" w:type="dxa"/>
            <w:tcBorders>
              <w:right w:val="single" w:sz="8" w:space="0" w:color="auto"/>
            </w:tcBorders>
            <w:vAlign w:val="bottom"/>
          </w:tcPr>
          <w:p w:rsidR="00995A50" w:rsidRDefault="00995A50">
            <w:pPr>
              <w:rPr>
                <w:sz w:val="24"/>
                <w:szCs w:val="24"/>
              </w:rPr>
            </w:pPr>
          </w:p>
        </w:tc>
        <w:tc>
          <w:tcPr>
            <w:tcW w:w="4960" w:type="dxa"/>
            <w:tcBorders>
              <w:right w:val="single" w:sz="8" w:space="0" w:color="auto"/>
            </w:tcBorders>
            <w:vAlign w:val="bottom"/>
          </w:tcPr>
          <w:p w:rsidR="00995A50" w:rsidRDefault="00144703">
            <w:pPr>
              <w:ind w:left="80"/>
              <w:rPr>
                <w:sz w:val="20"/>
                <w:szCs w:val="20"/>
              </w:rPr>
            </w:pPr>
            <w:r>
              <w:rPr>
                <w:rFonts w:eastAsia="Times New Roman"/>
                <w:sz w:val="24"/>
                <w:szCs w:val="24"/>
              </w:rPr>
              <w:t>less labour oriented when compared to Carpet</w:t>
            </w:r>
          </w:p>
        </w:tc>
      </w:tr>
      <w:tr w:rsidR="00995A50">
        <w:trPr>
          <w:trHeight w:val="276"/>
        </w:trPr>
        <w:tc>
          <w:tcPr>
            <w:tcW w:w="440" w:type="dxa"/>
            <w:tcBorders>
              <w:left w:val="single" w:sz="8" w:space="0" w:color="auto"/>
              <w:right w:val="single" w:sz="8" w:space="0" w:color="auto"/>
            </w:tcBorders>
            <w:vAlign w:val="bottom"/>
          </w:tcPr>
          <w:p w:rsidR="00995A50" w:rsidRDefault="00995A50">
            <w:pPr>
              <w:rPr>
                <w:sz w:val="24"/>
                <w:szCs w:val="24"/>
              </w:rPr>
            </w:pPr>
          </w:p>
        </w:tc>
        <w:tc>
          <w:tcPr>
            <w:tcW w:w="4120" w:type="dxa"/>
            <w:tcBorders>
              <w:right w:val="single" w:sz="8" w:space="0" w:color="auto"/>
            </w:tcBorders>
            <w:vAlign w:val="bottom"/>
          </w:tcPr>
          <w:p w:rsidR="00995A50" w:rsidRDefault="00995A50">
            <w:pPr>
              <w:rPr>
                <w:sz w:val="24"/>
                <w:szCs w:val="24"/>
              </w:rPr>
            </w:pPr>
          </w:p>
        </w:tc>
        <w:tc>
          <w:tcPr>
            <w:tcW w:w="4960" w:type="dxa"/>
            <w:tcBorders>
              <w:right w:val="single" w:sz="8" w:space="0" w:color="auto"/>
            </w:tcBorders>
            <w:vAlign w:val="bottom"/>
          </w:tcPr>
          <w:p w:rsidR="00995A50" w:rsidRDefault="00144703">
            <w:pPr>
              <w:ind w:left="80"/>
              <w:rPr>
                <w:sz w:val="20"/>
                <w:szCs w:val="20"/>
              </w:rPr>
            </w:pPr>
            <w:r>
              <w:rPr>
                <w:rFonts w:eastAsia="Times New Roman"/>
                <w:sz w:val="24"/>
                <w:szCs w:val="24"/>
              </w:rPr>
              <w:t>Space and hence 40% weightage is given for</w:t>
            </w:r>
          </w:p>
        </w:tc>
      </w:tr>
      <w:tr w:rsidR="00995A50">
        <w:trPr>
          <w:trHeight w:val="276"/>
        </w:trPr>
        <w:tc>
          <w:tcPr>
            <w:tcW w:w="440" w:type="dxa"/>
            <w:tcBorders>
              <w:left w:val="single" w:sz="8" w:space="0" w:color="auto"/>
              <w:right w:val="single" w:sz="8" w:space="0" w:color="auto"/>
            </w:tcBorders>
            <w:vAlign w:val="bottom"/>
          </w:tcPr>
          <w:p w:rsidR="00995A50" w:rsidRDefault="00995A50">
            <w:pPr>
              <w:rPr>
                <w:sz w:val="24"/>
                <w:szCs w:val="24"/>
              </w:rPr>
            </w:pPr>
          </w:p>
        </w:tc>
        <w:tc>
          <w:tcPr>
            <w:tcW w:w="4120" w:type="dxa"/>
            <w:tcBorders>
              <w:right w:val="single" w:sz="8" w:space="0" w:color="auto"/>
            </w:tcBorders>
            <w:vAlign w:val="bottom"/>
          </w:tcPr>
          <w:p w:rsidR="00995A50" w:rsidRDefault="00995A50">
            <w:pPr>
              <w:rPr>
                <w:sz w:val="24"/>
                <w:szCs w:val="24"/>
              </w:rPr>
            </w:pPr>
          </w:p>
        </w:tc>
        <w:tc>
          <w:tcPr>
            <w:tcW w:w="4960" w:type="dxa"/>
            <w:tcBorders>
              <w:right w:val="single" w:sz="8" w:space="0" w:color="auto"/>
            </w:tcBorders>
            <w:vAlign w:val="bottom"/>
          </w:tcPr>
          <w:p w:rsidR="00995A50" w:rsidRDefault="00144703">
            <w:pPr>
              <w:ind w:left="80"/>
              <w:rPr>
                <w:sz w:val="20"/>
                <w:szCs w:val="20"/>
              </w:rPr>
            </w:pPr>
            <w:r>
              <w:rPr>
                <w:rFonts w:eastAsia="Times New Roman"/>
                <w:sz w:val="24"/>
                <w:szCs w:val="24"/>
              </w:rPr>
              <w:t>Total Open space while billing for the</w:t>
            </w:r>
          </w:p>
        </w:tc>
      </w:tr>
      <w:tr w:rsidR="00995A50">
        <w:trPr>
          <w:trHeight w:val="281"/>
        </w:trPr>
        <w:tc>
          <w:tcPr>
            <w:tcW w:w="440" w:type="dxa"/>
            <w:tcBorders>
              <w:left w:val="single" w:sz="8" w:space="0" w:color="auto"/>
              <w:bottom w:val="single" w:sz="8" w:space="0" w:color="auto"/>
              <w:right w:val="single" w:sz="8" w:space="0" w:color="auto"/>
            </w:tcBorders>
            <w:vAlign w:val="bottom"/>
          </w:tcPr>
          <w:p w:rsidR="00995A50" w:rsidRDefault="00995A50">
            <w:pPr>
              <w:rPr>
                <w:sz w:val="24"/>
                <w:szCs w:val="24"/>
              </w:rPr>
            </w:pPr>
          </w:p>
        </w:tc>
        <w:tc>
          <w:tcPr>
            <w:tcW w:w="4120" w:type="dxa"/>
            <w:tcBorders>
              <w:bottom w:val="single" w:sz="8" w:space="0" w:color="auto"/>
              <w:right w:val="single" w:sz="8" w:space="0" w:color="auto"/>
            </w:tcBorders>
            <w:vAlign w:val="bottom"/>
          </w:tcPr>
          <w:p w:rsidR="00995A50" w:rsidRDefault="00995A50">
            <w:pPr>
              <w:rPr>
                <w:sz w:val="24"/>
                <w:szCs w:val="24"/>
              </w:rPr>
            </w:pPr>
          </w:p>
        </w:tc>
        <w:tc>
          <w:tcPr>
            <w:tcW w:w="4960" w:type="dxa"/>
            <w:tcBorders>
              <w:bottom w:val="single" w:sz="8" w:space="0" w:color="auto"/>
              <w:right w:val="single" w:sz="8" w:space="0" w:color="auto"/>
            </w:tcBorders>
            <w:vAlign w:val="bottom"/>
          </w:tcPr>
          <w:p w:rsidR="00995A50" w:rsidRDefault="00144703">
            <w:pPr>
              <w:ind w:left="80"/>
              <w:rPr>
                <w:sz w:val="20"/>
                <w:szCs w:val="20"/>
              </w:rPr>
            </w:pPr>
            <w:r>
              <w:rPr>
                <w:rFonts w:eastAsia="Times New Roman"/>
                <w:sz w:val="24"/>
                <w:szCs w:val="24"/>
              </w:rPr>
              <w:t>housekeeping services of the Division)</w:t>
            </w:r>
          </w:p>
        </w:tc>
      </w:tr>
      <w:tr w:rsidR="00995A50">
        <w:trPr>
          <w:trHeight w:val="265"/>
        </w:trPr>
        <w:tc>
          <w:tcPr>
            <w:tcW w:w="440" w:type="dxa"/>
            <w:tcBorders>
              <w:left w:val="single" w:sz="8" w:space="0" w:color="auto"/>
              <w:right w:val="single" w:sz="8" w:space="0" w:color="auto"/>
            </w:tcBorders>
            <w:vAlign w:val="bottom"/>
          </w:tcPr>
          <w:p w:rsidR="00995A50" w:rsidRDefault="00144703">
            <w:pPr>
              <w:spacing w:line="265" w:lineRule="exact"/>
              <w:jc w:val="center"/>
              <w:rPr>
                <w:sz w:val="20"/>
                <w:szCs w:val="20"/>
              </w:rPr>
            </w:pPr>
            <w:r>
              <w:rPr>
                <w:rFonts w:eastAsia="Times New Roman"/>
                <w:b/>
                <w:bCs/>
                <w:w w:val="99"/>
                <w:sz w:val="24"/>
                <w:szCs w:val="24"/>
              </w:rPr>
              <w:t>3</w:t>
            </w:r>
          </w:p>
        </w:tc>
        <w:tc>
          <w:tcPr>
            <w:tcW w:w="4120" w:type="dxa"/>
            <w:tcBorders>
              <w:right w:val="single" w:sz="8" w:space="0" w:color="auto"/>
            </w:tcBorders>
            <w:vAlign w:val="bottom"/>
          </w:tcPr>
          <w:p w:rsidR="00995A50" w:rsidRDefault="00144703">
            <w:pPr>
              <w:spacing w:line="265" w:lineRule="exact"/>
              <w:ind w:left="100"/>
              <w:rPr>
                <w:sz w:val="20"/>
                <w:szCs w:val="20"/>
              </w:rPr>
            </w:pPr>
            <w:r>
              <w:rPr>
                <w:rFonts w:eastAsia="Times New Roman"/>
                <w:b/>
                <w:bCs/>
                <w:sz w:val="24"/>
                <w:szCs w:val="24"/>
              </w:rPr>
              <w:t>Office of issue</w:t>
            </w:r>
          </w:p>
        </w:tc>
        <w:tc>
          <w:tcPr>
            <w:tcW w:w="4960" w:type="dxa"/>
            <w:tcBorders>
              <w:right w:val="single" w:sz="8" w:space="0" w:color="auto"/>
            </w:tcBorders>
            <w:vAlign w:val="bottom"/>
          </w:tcPr>
          <w:p w:rsidR="00995A50" w:rsidRDefault="00144703">
            <w:pPr>
              <w:spacing w:line="264" w:lineRule="exact"/>
              <w:ind w:left="80"/>
              <w:rPr>
                <w:sz w:val="20"/>
                <w:szCs w:val="20"/>
              </w:rPr>
            </w:pPr>
            <w:r>
              <w:rPr>
                <w:rFonts w:eastAsia="Times New Roman"/>
                <w:sz w:val="24"/>
                <w:szCs w:val="24"/>
              </w:rPr>
              <w:t>Dy. GENERAL MANAGER (NWO-CHR)</w:t>
            </w:r>
          </w:p>
        </w:tc>
      </w:tr>
      <w:tr w:rsidR="00995A50">
        <w:trPr>
          <w:trHeight w:val="276"/>
        </w:trPr>
        <w:tc>
          <w:tcPr>
            <w:tcW w:w="440" w:type="dxa"/>
            <w:tcBorders>
              <w:left w:val="single" w:sz="8" w:space="0" w:color="auto"/>
              <w:bottom w:val="single" w:sz="8" w:space="0" w:color="auto"/>
              <w:right w:val="single" w:sz="8" w:space="0" w:color="auto"/>
            </w:tcBorders>
            <w:vAlign w:val="bottom"/>
          </w:tcPr>
          <w:p w:rsidR="00995A50" w:rsidRDefault="00995A50">
            <w:pPr>
              <w:rPr>
                <w:sz w:val="24"/>
                <w:szCs w:val="24"/>
              </w:rPr>
            </w:pPr>
          </w:p>
        </w:tc>
        <w:tc>
          <w:tcPr>
            <w:tcW w:w="4120" w:type="dxa"/>
            <w:tcBorders>
              <w:bottom w:val="single" w:sz="8" w:space="0" w:color="auto"/>
              <w:right w:val="single" w:sz="8" w:space="0" w:color="auto"/>
            </w:tcBorders>
            <w:vAlign w:val="bottom"/>
          </w:tcPr>
          <w:p w:rsidR="00995A50" w:rsidRDefault="00995A50">
            <w:pPr>
              <w:rPr>
                <w:sz w:val="24"/>
                <w:szCs w:val="24"/>
              </w:rPr>
            </w:pPr>
          </w:p>
        </w:tc>
        <w:tc>
          <w:tcPr>
            <w:tcW w:w="4960" w:type="dxa"/>
            <w:tcBorders>
              <w:bottom w:val="single" w:sz="8" w:space="0" w:color="auto"/>
              <w:right w:val="single" w:sz="8" w:space="0" w:color="auto"/>
            </w:tcBorders>
            <w:vAlign w:val="bottom"/>
          </w:tcPr>
          <w:p w:rsidR="00995A50" w:rsidRDefault="00144703">
            <w:pPr>
              <w:spacing w:line="271" w:lineRule="exact"/>
              <w:ind w:left="80"/>
              <w:rPr>
                <w:sz w:val="20"/>
                <w:szCs w:val="20"/>
              </w:rPr>
            </w:pPr>
            <w:r>
              <w:rPr>
                <w:rFonts w:eastAsia="Times New Roman"/>
                <w:sz w:val="24"/>
                <w:szCs w:val="24"/>
              </w:rPr>
              <w:t>BSNL CHENNAI TELEPHONES</w:t>
            </w:r>
          </w:p>
        </w:tc>
      </w:tr>
      <w:tr w:rsidR="00995A50">
        <w:trPr>
          <w:trHeight w:val="268"/>
        </w:trPr>
        <w:tc>
          <w:tcPr>
            <w:tcW w:w="440" w:type="dxa"/>
            <w:tcBorders>
              <w:left w:val="single" w:sz="8" w:space="0" w:color="auto"/>
              <w:bottom w:val="single" w:sz="8" w:space="0" w:color="auto"/>
              <w:right w:val="single" w:sz="8" w:space="0" w:color="auto"/>
            </w:tcBorders>
            <w:vAlign w:val="bottom"/>
          </w:tcPr>
          <w:p w:rsidR="00995A50" w:rsidRDefault="00144703">
            <w:pPr>
              <w:spacing w:line="265" w:lineRule="exact"/>
              <w:jc w:val="center"/>
              <w:rPr>
                <w:sz w:val="20"/>
                <w:szCs w:val="20"/>
              </w:rPr>
            </w:pPr>
            <w:r>
              <w:rPr>
                <w:rFonts w:eastAsia="Times New Roman"/>
                <w:b/>
                <w:bCs/>
                <w:w w:val="99"/>
                <w:sz w:val="24"/>
                <w:szCs w:val="24"/>
              </w:rPr>
              <w:t>4</w:t>
            </w:r>
          </w:p>
        </w:tc>
        <w:tc>
          <w:tcPr>
            <w:tcW w:w="4120" w:type="dxa"/>
            <w:tcBorders>
              <w:bottom w:val="single" w:sz="8" w:space="0" w:color="auto"/>
              <w:right w:val="single" w:sz="8" w:space="0" w:color="auto"/>
            </w:tcBorders>
            <w:vAlign w:val="bottom"/>
          </w:tcPr>
          <w:p w:rsidR="00995A50" w:rsidRDefault="00144703">
            <w:pPr>
              <w:spacing w:line="265" w:lineRule="exact"/>
              <w:ind w:left="100"/>
              <w:rPr>
                <w:sz w:val="20"/>
                <w:szCs w:val="20"/>
              </w:rPr>
            </w:pPr>
            <w:r>
              <w:rPr>
                <w:rFonts w:eastAsia="Times New Roman"/>
                <w:b/>
                <w:bCs/>
                <w:sz w:val="24"/>
                <w:szCs w:val="24"/>
              </w:rPr>
              <w:t>Contact information</w:t>
            </w:r>
          </w:p>
        </w:tc>
        <w:tc>
          <w:tcPr>
            <w:tcW w:w="4960" w:type="dxa"/>
            <w:tcBorders>
              <w:bottom w:val="single" w:sz="8" w:space="0" w:color="auto"/>
              <w:right w:val="single" w:sz="8" w:space="0" w:color="auto"/>
            </w:tcBorders>
            <w:vAlign w:val="bottom"/>
          </w:tcPr>
          <w:p w:rsidR="00F426DB" w:rsidRDefault="00144703" w:rsidP="00F426DB">
            <w:pPr>
              <w:spacing w:line="264" w:lineRule="exact"/>
              <w:ind w:left="80"/>
              <w:rPr>
                <w:rFonts w:eastAsia="Times New Roman"/>
                <w:sz w:val="24"/>
                <w:szCs w:val="24"/>
              </w:rPr>
            </w:pPr>
            <w:r>
              <w:rPr>
                <w:rFonts w:eastAsia="Times New Roman"/>
                <w:sz w:val="24"/>
                <w:szCs w:val="24"/>
              </w:rPr>
              <w:t>Tel: 044-22418666,</w:t>
            </w:r>
            <w:r w:rsidR="002F60EA">
              <w:rPr>
                <w:rFonts w:eastAsia="Times New Roman"/>
                <w:sz w:val="24"/>
                <w:szCs w:val="24"/>
              </w:rPr>
              <w:t>2239</w:t>
            </w:r>
            <w:r w:rsidR="000A53F2">
              <w:rPr>
                <w:rFonts w:eastAsia="Times New Roman"/>
                <w:sz w:val="24"/>
                <w:szCs w:val="24"/>
              </w:rPr>
              <w:t>21</w:t>
            </w:r>
            <w:r w:rsidR="002F60EA">
              <w:rPr>
                <w:rFonts w:eastAsia="Times New Roman"/>
                <w:sz w:val="24"/>
                <w:szCs w:val="24"/>
              </w:rPr>
              <w:t>00</w:t>
            </w:r>
            <w:r>
              <w:rPr>
                <w:rFonts w:eastAsia="Times New Roman"/>
                <w:sz w:val="24"/>
                <w:szCs w:val="24"/>
              </w:rPr>
              <w:t>,</w:t>
            </w:r>
            <w:r w:rsidR="00745AC1">
              <w:rPr>
                <w:rFonts w:eastAsia="Times New Roman"/>
                <w:sz w:val="24"/>
                <w:szCs w:val="24"/>
              </w:rPr>
              <w:t xml:space="preserve"> 22</w:t>
            </w:r>
            <w:r w:rsidR="00F426DB">
              <w:rPr>
                <w:rFonts w:eastAsia="Times New Roman"/>
                <w:sz w:val="24"/>
                <w:szCs w:val="24"/>
              </w:rPr>
              <w:t>390707</w:t>
            </w:r>
          </w:p>
          <w:p w:rsidR="00995A50" w:rsidRDefault="00144703" w:rsidP="00F426DB">
            <w:pPr>
              <w:spacing w:line="264" w:lineRule="exact"/>
              <w:ind w:left="80"/>
              <w:rPr>
                <w:sz w:val="20"/>
                <w:szCs w:val="20"/>
              </w:rPr>
            </w:pPr>
            <w:r>
              <w:rPr>
                <w:rFonts w:eastAsia="Times New Roman"/>
                <w:sz w:val="24"/>
                <w:szCs w:val="24"/>
              </w:rPr>
              <w:t xml:space="preserve"> Fax : 044-22</w:t>
            </w:r>
            <w:r w:rsidR="002F60EA">
              <w:rPr>
                <w:rFonts w:eastAsia="Times New Roman"/>
                <w:sz w:val="24"/>
                <w:szCs w:val="24"/>
              </w:rPr>
              <w:t>395656</w:t>
            </w:r>
          </w:p>
        </w:tc>
      </w:tr>
      <w:tr w:rsidR="00995A50">
        <w:trPr>
          <w:trHeight w:val="264"/>
        </w:trPr>
        <w:tc>
          <w:tcPr>
            <w:tcW w:w="440" w:type="dxa"/>
            <w:tcBorders>
              <w:left w:val="single" w:sz="8" w:space="0" w:color="auto"/>
              <w:right w:val="single" w:sz="8" w:space="0" w:color="auto"/>
            </w:tcBorders>
            <w:vAlign w:val="bottom"/>
          </w:tcPr>
          <w:p w:rsidR="00995A50" w:rsidRDefault="00144703">
            <w:pPr>
              <w:spacing w:line="264" w:lineRule="exact"/>
              <w:jc w:val="center"/>
              <w:rPr>
                <w:sz w:val="20"/>
                <w:szCs w:val="20"/>
              </w:rPr>
            </w:pPr>
            <w:r>
              <w:rPr>
                <w:rFonts w:eastAsia="Times New Roman"/>
                <w:b/>
                <w:bCs/>
                <w:w w:val="99"/>
                <w:sz w:val="24"/>
                <w:szCs w:val="24"/>
              </w:rPr>
              <w:t>5</w:t>
            </w:r>
          </w:p>
        </w:tc>
        <w:tc>
          <w:tcPr>
            <w:tcW w:w="4120" w:type="dxa"/>
            <w:tcBorders>
              <w:right w:val="single" w:sz="8" w:space="0" w:color="auto"/>
            </w:tcBorders>
            <w:vAlign w:val="bottom"/>
          </w:tcPr>
          <w:p w:rsidR="00995A50" w:rsidRDefault="00144703">
            <w:pPr>
              <w:spacing w:line="264" w:lineRule="exact"/>
              <w:ind w:left="100"/>
              <w:rPr>
                <w:sz w:val="20"/>
                <w:szCs w:val="20"/>
              </w:rPr>
            </w:pPr>
            <w:r>
              <w:rPr>
                <w:rFonts w:eastAsia="Times New Roman"/>
                <w:b/>
                <w:bCs/>
                <w:sz w:val="24"/>
                <w:szCs w:val="24"/>
              </w:rPr>
              <w:t>Cost of Tender form</w:t>
            </w:r>
          </w:p>
        </w:tc>
        <w:tc>
          <w:tcPr>
            <w:tcW w:w="4960" w:type="dxa"/>
            <w:tcBorders>
              <w:right w:val="single" w:sz="8" w:space="0" w:color="auto"/>
            </w:tcBorders>
            <w:vAlign w:val="bottom"/>
          </w:tcPr>
          <w:p w:rsidR="00995A50" w:rsidRDefault="00144703">
            <w:pPr>
              <w:spacing w:line="264" w:lineRule="exact"/>
              <w:ind w:left="80"/>
              <w:rPr>
                <w:sz w:val="20"/>
                <w:szCs w:val="20"/>
              </w:rPr>
            </w:pPr>
            <w:r>
              <w:rPr>
                <w:rFonts w:eastAsia="Times New Roman"/>
                <w:sz w:val="24"/>
                <w:szCs w:val="24"/>
              </w:rPr>
              <w:t>Rs.590/= inclusive of 18% GST.</w:t>
            </w:r>
          </w:p>
        </w:tc>
      </w:tr>
      <w:tr w:rsidR="00995A50">
        <w:trPr>
          <w:trHeight w:val="271"/>
        </w:trPr>
        <w:tc>
          <w:tcPr>
            <w:tcW w:w="440" w:type="dxa"/>
            <w:tcBorders>
              <w:left w:val="single" w:sz="8" w:space="0" w:color="auto"/>
              <w:right w:val="single" w:sz="8" w:space="0" w:color="auto"/>
            </w:tcBorders>
            <w:vAlign w:val="bottom"/>
          </w:tcPr>
          <w:p w:rsidR="00995A50" w:rsidRDefault="00995A50">
            <w:pPr>
              <w:rPr>
                <w:sz w:val="23"/>
                <w:szCs w:val="23"/>
              </w:rPr>
            </w:pPr>
          </w:p>
        </w:tc>
        <w:tc>
          <w:tcPr>
            <w:tcW w:w="4120" w:type="dxa"/>
            <w:tcBorders>
              <w:right w:val="single" w:sz="8" w:space="0" w:color="auto"/>
            </w:tcBorders>
            <w:vAlign w:val="bottom"/>
          </w:tcPr>
          <w:p w:rsidR="00995A50" w:rsidRDefault="00144703">
            <w:pPr>
              <w:spacing w:line="271" w:lineRule="exact"/>
              <w:ind w:left="100"/>
              <w:rPr>
                <w:sz w:val="20"/>
                <w:szCs w:val="20"/>
              </w:rPr>
            </w:pPr>
            <w:r>
              <w:rPr>
                <w:rFonts w:eastAsia="Times New Roman"/>
                <w:sz w:val="24"/>
                <w:szCs w:val="24"/>
              </w:rPr>
              <w:t>(The copy of the receipt/DD as proof</w:t>
            </w:r>
          </w:p>
        </w:tc>
        <w:tc>
          <w:tcPr>
            <w:tcW w:w="4960" w:type="dxa"/>
            <w:tcBorders>
              <w:right w:val="single" w:sz="8" w:space="0" w:color="auto"/>
            </w:tcBorders>
            <w:vAlign w:val="bottom"/>
          </w:tcPr>
          <w:p w:rsidR="00995A50" w:rsidRDefault="00995A50">
            <w:pPr>
              <w:rPr>
                <w:sz w:val="23"/>
                <w:szCs w:val="23"/>
              </w:rPr>
            </w:pPr>
          </w:p>
        </w:tc>
      </w:tr>
      <w:tr w:rsidR="00995A50">
        <w:trPr>
          <w:trHeight w:val="276"/>
        </w:trPr>
        <w:tc>
          <w:tcPr>
            <w:tcW w:w="440" w:type="dxa"/>
            <w:tcBorders>
              <w:left w:val="single" w:sz="8" w:space="0" w:color="auto"/>
              <w:right w:val="single" w:sz="8" w:space="0" w:color="auto"/>
            </w:tcBorders>
            <w:vAlign w:val="bottom"/>
          </w:tcPr>
          <w:p w:rsidR="00995A50" w:rsidRDefault="00995A50">
            <w:pPr>
              <w:rPr>
                <w:sz w:val="24"/>
                <w:szCs w:val="24"/>
              </w:rPr>
            </w:pPr>
          </w:p>
        </w:tc>
        <w:tc>
          <w:tcPr>
            <w:tcW w:w="4120" w:type="dxa"/>
            <w:tcBorders>
              <w:right w:val="single" w:sz="8" w:space="0" w:color="auto"/>
            </w:tcBorders>
            <w:vAlign w:val="bottom"/>
          </w:tcPr>
          <w:p w:rsidR="00995A50" w:rsidRDefault="00144703">
            <w:pPr>
              <w:ind w:left="100"/>
              <w:rPr>
                <w:sz w:val="20"/>
                <w:szCs w:val="20"/>
              </w:rPr>
            </w:pPr>
            <w:r>
              <w:rPr>
                <w:rFonts w:eastAsia="Times New Roman"/>
                <w:sz w:val="24"/>
                <w:szCs w:val="24"/>
              </w:rPr>
              <w:t>shall be uploaded on line at</w:t>
            </w:r>
          </w:p>
        </w:tc>
        <w:tc>
          <w:tcPr>
            <w:tcW w:w="4960" w:type="dxa"/>
            <w:tcBorders>
              <w:right w:val="single" w:sz="8" w:space="0" w:color="auto"/>
            </w:tcBorders>
            <w:vAlign w:val="bottom"/>
          </w:tcPr>
          <w:p w:rsidR="00995A50" w:rsidRDefault="00995A50">
            <w:pPr>
              <w:rPr>
                <w:sz w:val="24"/>
                <w:szCs w:val="24"/>
              </w:rPr>
            </w:pPr>
          </w:p>
        </w:tc>
      </w:tr>
      <w:tr w:rsidR="00995A50">
        <w:trPr>
          <w:trHeight w:val="281"/>
        </w:trPr>
        <w:tc>
          <w:tcPr>
            <w:tcW w:w="440" w:type="dxa"/>
            <w:tcBorders>
              <w:left w:val="single" w:sz="8" w:space="0" w:color="auto"/>
              <w:bottom w:val="single" w:sz="8" w:space="0" w:color="auto"/>
              <w:right w:val="single" w:sz="8" w:space="0" w:color="auto"/>
            </w:tcBorders>
            <w:vAlign w:val="bottom"/>
          </w:tcPr>
          <w:p w:rsidR="00995A50" w:rsidRDefault="00995A50">
            <w:pPr>
              <w:rPr>
                <w:sz w:val="24"/>
                <w:szCs w:val="24"/>
              </w:rPr>
            </w:pPr>
          </w:p>
        </w:tc>
        <w:tc>
          <w:tcPr>
            <w:tcW w:w="4120" w:type="dxa"/>
            <w:tcBorders>
              <w:bottom w:val="single" w:sz="8" w:space="0" w:color="auto"/>
              <w:right w:val="single" w:sz="8" w:space="0" w:color="auto"/>
            </w:tcBorders>
            <w:vAlign w:val="bottom"/>
          </w:tcPr>
          <w:p w:rsidR="00995A50" w:rsidRDefault="00144703">
            <w:pPr>
              <w:ind w:left="100"/>
              <w:rPr>
                <w:sz w:val="20"/>
                <w:szCs w:val="20"/>
              </w:rPr>
            </w:pPr>
            <w:r>
              <w:rPr>
                <w:rFonts w:eastAsia="Times New Roman"/>
                <w:sz w:val="24"/>
                <w:szCs w:val="24"/>
              </w:rPr>
              <w:t>https://www.tenderwizard.com/BSNL</w:t>
            </w:r>
          </w:p>
        </w:tc>
        <w:tc>
          <w:tcPr>
            <w:tcW w:w="4960" w:type="dxa"/>
            <w:tcBorders>
              <w:bottom w:val="single" w:sz="8" w:space="0" w:color="auto"/>
              <w:right w:val="single" w:sz="8" w:space="0" w:color="auto"/>
            </w:tcBorders>
            <w:vAlign w:val="bottom"/>
          </w:tcPr>
          <w:p w:rsidR="00995A50" w:rsidRDefault="00995A50">
            <w:pPr>
              <w:rPr>
                <w:sz w:val="24"/>
                <w:szCs w:val="24"/>
              </w:rPr>
            </w:pPr>
          </w:p>
        </w:tc>
      </w:tr>
      <w:tr w:rsidR="00995A50">
        <w:trPr>
          <w:trHeight w:val="268"/>
        </w:trPr>
        <w:tc>
          <w:tcPr>
            <w:tcW w:w="440" w:type="dxa"/>
            <w:tcBorders>
              <w:left w:val="single" w:sz="8" w:space="0" w:color="auto"/>
              <w:right w:val="single" w:sz="8" w:space="0" w:color="auto"/>
            </w:tcBorders>
            <w:vAlign w:val="bottom"/>
          </w:tcPr>
          <w:p w:rsidR="00995A50" w:rsidRDefault="00144703">
            <w:pPr>
              <w:spacing w:line="267" w:lineRule="exact"/>
              <w:jc w:val="center"/>
              <w:rPr>
                <w:sz w:val="20"/>
                <w:szCs w:val="20"/>
              </w:rPr>
            </w:pPr>
            <w:r>
              <w:rPr>
                <w:rFonts w:eastAsia="Times New Roman"/>
                <w:b/>
                <w:bCs/>
                <w:w w:val="99"/>
                <w:sz w:val="24"/>
                <w:szCs w:val="24"/>
              </w:rPr>
              <w:t>6</w:t>
            </w:r>
          </w:p>
        </w:tc>
        <w:tc>
          <w:tcPr>
            <w:tcW w:w="4120" w:type="dxa"/>
            <w:tcBorders>
              <w:right w:val="single" w:sz="8" w:space="0" w:color="auto"/>
            </w:tcBorders>
            <w:vAlign w:val="bottom"/>
          </w:tcPr>
          <w:p w:rsidR="00995A50" w:rsidRDefault="00144703">
            <w:pPr>
              <w:spacing w:line="267" w:lineRule="exact"/>
              <w:ind w:left="100"/>
              <w:rPr>
                <w:sz w:val="20"/>
                <w:szCs w:val="20"/>
              </w:rPr>
            </w:pPr>
            <w:r>
              <w:rPr>
                <w:rFonts w:eastAsia="Times New Roman"/>
                <w:b/>
                <w:bCs/>
                <w:sz w:val="24"/>
                <w:szCs w:val="24"/>
              </w:rPr>
              <w:t>Earnest Money Deposit (EMD)</w:t>
            </w:r>
          </w:p>
        </w:tc>
        <w:tc>
          <w:tcPr>
            <w:tcW w:w="4960" w:type="dxa"/>
            <w:tcBorders>
              <w:right w:val="single" w:sz="8" w:space="0" w:color="auto"/>
            </w:tcBorders>
            <w:vAlign w:val="bottom"/>
          </w:tcPr>
          <w:p w:rsidR="00995A50" w:rsidRDefault="00144703" w:rsidP="004541F4">
            <w:pPr>
              <w:spacing w:line="264" w:lineRule="exact"/>
              <w:ind w:left="80"/>
              <w:rPr>
                <w:sz w:val="20"/>
                <w:szCs w:val="20"/>
              </w:rPr>
            </w:pPr>
            <w:r>
              <w:rPr>
                <w:rFonts w:eastAsia="Times New Roman"/>
                <w:sz w:val="24"/>
                <w:szCs w:val="24"/>
              </w:rPr>
              <w:t>Rs.</w:t>
            </w:r>
            <w:r w:rsidR="000A53F2">
              <w:rPr>
                <w:rFonts w:eastAsia="Times New Roman"/>
                <w:sz w:val="24"/>
                <w:szCs w:val="24"/>
              </w:rPr>
              <w:t>5</w:t>
            </w:r>
            <w:r w:rsidR="004541F4">
              <w:rPr>
                <w:rFonts w:eastAsia="Times New Roman"/>
                <w:sz w:val="24"/>
                <w:szCs w:val="24"/>
              </w:rPr>
              <w:t>4</w:t>
            </w:r>
            <w:r>
              <w:rPr>
                <w:rFonts w:eastAsia="Times New Roman"/>
                <w:sz w:val="24"/>
                <w:szCs w:val="24"/>
              </w:rPr>
              <w:t xml:space="preserve">,000/- (Rupees </w:t>
            </w:r>
            <w:r w:rsidR="000A53F2">
              <w:rPr>
                <w:rFonts w:eastAsia="Times New Roman"/>
                <w:sz w:val="24"/>
                <w:szCs w:val="24"/>
              </w:rPr>
              <w:t xml:space="preserve">Fifty </w:t>
            </w:r>
            <w:r w:rsidR="004541F4">
              <w:rPr>
                <w:rFonts w:eastAsia="Times New Roman"/>
                <w:sz w:val="24"/>
                <w:szCs w:val="24"/>
              </w:rPr>
              <w:t>four</w:t>
            </w:r>
            <w:r>
              <w:rPr>
                <w:rFonts w:eastAsia="Times New Roman"/>
                <w:sz w:val="24"/>
                <w:szCs w:val="24"/>
              </w:rPr>
              <w:t xml:space="preserve"> Thousand only)</w:t>
            </w:r>
          </w:p>
        </w:tc>
      </w:tr>
      <w:tr w:rsidR="00995A50">
        <w:trPr>
          <w:trHeight w:val="271"/>
        </w:trPr>
        <w:tc>
          <w:tcPr>
            <w:tcW w:w="440" w:type="dxa"/>
            <w:tcBorders>
              <w:left w:val="single" w:sz="8" w:space="0" w:color="auto"/>
              <w:right w:val="single" w:sz="8" w:space="0" w:color="auto"/>
            </w:tcBorders>
            <w:vAlign w:val="bottom"/>
          </w:tcPr>
          <w:p w:rsidR="00995A50" w:rsidRDefault="00995A50">
            <w:pPr>
              <w:rPr>
                <w:sz w:val="23"/>
                <w:szCs w:val="23"/>
              </w:rPr>
            </w:pPr>
          </w:p>
        </w:tc>
        <w:tc>
          <w:tcPr>
            <w:tcW w:w="4120" w:type="dxa"/>
            <w:tcBorders>
              <w:right w:val="single" w:sz="8" w:space="0" w:color="auto"/>
            </w:tcBorders>
            <w:vAlign w:val="bottom"/>
          </w:tcPr>
          <w:p w:rsidR="00995A50" w:rsidRDefault="00144703">
            <w:pPr>
              <w:spacing w:line="271" w:lineRule="exact"/>
              <w:ind w:left="100"/>
              <w:rPr>
                <w:sz w:val="20"/>
                <w:szCs w:val="20"/>
              </w:rPr>
            </w:pPr>
            <w:r>
              <w:rPr>
                <w:rFonts w:eastAsia="Times New Roman"/>
                <w:sz w:val="24"/>
                <w:szCs w:val="24"/>
              </w:rPr>
              <w:t>(The copy of the receipt/DD as proof</w:t>
            </w:r>
          </w:p>
        </w:tc>
        <w:tc>
          <w:tcPr>
            <w:tcW w:w="4960" w:type="dxa"/>
            <w:tcBorders>
              <w:right w:val="single" w:sz="8" w:space="0" w:color="auto"/>
            </w:tcBorders>
            <w:vAlign w:val="bottom"/>
          </w:tcPr>
          <w:p w:rsidR="00995A50" w:rsidRDefault="00995A50">
            <w:pPr>
              <w:rPr>
                <w:sz w:val="23"/>
                <w:szCs w:val="23"/>
              </w:rPr>
            </w:pPr>
          </w:p>
        </w:tc>
      </w:tr>
      <w:tr w:rsidR="00995A50">
        <w:trPr>
          <w:trHeight w:val="274"/>
        </w:trPr>
        <w:tc>
          <w:tcPr>
            <w:tcW w:w="440" w:type="dxa"/>
            <w:tcBorders>
              <w:left w:val="single" w:sz="8" w:space="0" w:color="auto"/>
              <w:right w:val="single" w:sz="8" w:space="0" w:color="auto"/>
            </w:tcBorders>
            <w:vAlign w:val="bottom"/>
          </w:tcPr>
          <w:p w:rsidR="00995A50" w:rsidRDefault="00995A50">
            <w:pPr>
              <w:rPr>
                <w:sz w:val="23"/>
                <w:szCs w:val="23"/>
              </w:rPr>
            </w:pPr>
          </w:p>
        </w:tc>
        <w:tc>
          <w:tcPr>
            <w:tcW w:w="4120" w:type="dxa"/>
            <w:tcBorders>
              <w:right w:val="single" w:sz="8" w:space="0" w:color="auto"/>
            </w:tcBorders>
            <w:vAlign w:val="bottom"/>
          </w:tcPr>
          <w:p w:rsidR="00995A50" w:rsidRDefault="00144703">
            <w:pPr>
              <w:spacing w:line="273" w:lineRule="exact"/>
              <w:ind w:left="100"/>
              <w:rPr>
                <w:sz w:val="20"/>
                <w:szCs w:val="20"/>
              </w:rPr>
            </w:pPr>
            <w:r>
              <w:rPr>
                <w:rFonts w:eastAsia="Times New Roman"/>
                <w:sz w:val="24"/>
                <w:szCs w:val="24"/>
              </w:rPr>
              <w:t>shall be uploaded on line at</w:t>
            </w:r>
          </w:p>
        </w:tc>
        <w:tc>
          <w:tcPr>
            <w:tcW w:w="4960" w:type="dxa"/>
            <w:tcBorders>
              <w:right w:val="single" w:sz="8" w:space="0" w:color="auto"/>
            </w:tcBorders>
            <w:vAlign w:val="bottom"/>
          </w:tcPr>
          <w:p w:rsidR="00995A50" w:rsidRDefault="00995A50">
            <w:pPr>
              <w:rPr>
                <w:sz w:val="23"/>
                <w:szCs w:val="23"/>
              </w:rPr>
            </w:pPr>
          </w:p>
        </w:tc>
      </w:tr>
      <w:tr w:rsidR="00995A50">
        <w:trPr>
          <w:trHeight w:val="281"/>
        </w:trPr>
        <w:tc>
          <w:tcPr>
            <w:tcW w:w="440" w:type="dxa"/>
            <w:tcBorders>
              <w:left w:val="single" w:sz="8" w:space="0" w:color="auto"/>
              <w:bottom w:val="single" w:sz="8" w:space="0" w:color="auto"/>
              <w:right w:val="single" w:sz="8" w:space="0" w:color="auto"/>
            </w:tcBorders>
            <w:vAlign w:val="bottom"/>
          </w:tcPr>
          <w:p w:rsidR="00995A50" w:rsidRDefault="00995A50">
            <w:pPr>
              <w:rPr>
                <w:sz w:val="24"/>
                <w:szCs w:val="24"/>
              </w:rPr>
            </w:pPr>
          </w:p>
        </w:tc>
        <w:tc>
          <w:tcPr>
            <w:tcW w:w="4120" w:type="dxa"/>
            <w:tcBorders>
              <w:bottom w:val="single" w:sz="8" w:space="0" w:color="auto"/>
              <w:right w:val="single" w:sz="8" w:space="0" w:color="auto"/>
            </w:tcBorders>
            <w:vAlign w:val="bottom"/>
          </w:tcPr>
          <w:p w:rsidR="00995A50" w:rsidRDefault="00144703">
            <w:pPr>
              <w:ind w:left="100"/>
              <w:rPr>
                <w:sz w:val="20"/>
                <w:szCs w:val="20"/>
              </w:rPr>
            </w:pPr>
            <w:r>
              <w:rPr>
                <w:rFonts w:eastAsia="Times New Roman"/>
                <w:sz w:val="24"/>
                <w:szCs w:val="24"/>
              </w:rPr>
              <w:t>https://www.tenderwizard.com/BSNL</w:t>
            </w:r>
          </w:p>
        </w:tc>
        <w:tc>
          <w:tcPr>
            <w:tcW w:w="4960" w:type="dxa"/>
            <w:tcBorders>
              <w:bottom w:val="single" w:sz="8" w:space="0" w:color="auto"/>
              <w:right w:val="single" w:sz="8" w:space="0" w:color="auto"/>
            </w:tcBorders>
            <w:vAlign w:val="bottom"/>
          </w:tcPr>
          <w:p w:rsidR="00995A50" w:rsidRDefault="00995A50">
            <w:pPr>
              <w:rPr>
                <w:sz w:val="24"/>
                <w:szCs w:val="24"/>
              </w:rPr>
            </w:pPr>
          </w:p>
        </w:tc>
      </w:tr>
      <w:tr w:rsidR="00995A50">
        <w:trPr>
          <w:trHeight w:val="270"/>
        </w:trPr>
        <w:tc>
          <w:tcPr>
            <w:tcW w:w="440" w:type="dxa"/>
            <w:tcBorders>
              <w:left w:val="single" w:sz="8" w:space="0" w:color="auto"/>
              <w:bottom w:val="single" w:sz="8" w:space="0" w:color="auto"/>
              <w:right w:val="single" w:sz="8" w:space="0" w:color="auto"/>
            </w:tcBorders>
            <w:vAlign w:val="bottom"/>
          </w:tcPr>
          <w:p w:rsidR="00995A50" w:rsidRDefault="00144703">
            <w:pPr>
              <w:spacing w:line="267" w:lineRule="exact"/>
              <w:jc w:val="center"/>
              <w:rPr>
                <w:sz w:val="20"/>
                <w:szCs w:val="20"/>
              </w:rPr>
            </w:pPr>
            <w:r>
              <w:rPr>
                <w:rFonts w:eastAsia="Times New Roman"/>
                <w:b/>
                <w:bCs/>
                <w:w w:val="99"/>
                <w:sz w:val="24"/>
                <w:szCs w:val="24"/>
              </w:rPr>
              <w:t>7</w:t>
            </w:r>
          </w:p>
        </w:tc>
        <w:tc>
          <w:tcPr>
            <w:tcW w:w="4120" w:type="dxa"/>
            <w:tcBorders>
              <w:bottom w:val="single" w:sz="8" w:space="0" w:color="auto"/>
              <w:right w:val="single" w:sz="8" w:space="0" w:color="auto"/>
            </w:tcBorders>
            <w:vAlign w:val="bottom"/>
          </w:tcPr>
          <w:p w:rsidR="00995A50" w:rsidRDefault="00144703">
            <w:pPr>
              <w:spacing w:line="267" w:lineRule="exact"/>
              <w:ind w:left="100"/>
              <w:rPr>
                <w:sz w:val="20"/>
                <w:szCs w:val="20"/>
              </w:rPr>
            </w:pPr>
            <w:r>
              <w:rPr>
                <w:rFonts w:eastAsia="Times New Roman"/>
                <w:b/>
                <w:bCs/>
                <w:sz w:val="24"/>
                <w:szCs w:val="24"/>
              </w:rPr>
              <w:t>Estimated Cost of the Tender</w:t>
            </w:r>
          </w:p>
        </w:tc>
        <w:tc>
          <w:tcPr>
            <w:tcW w:w="4960" w:type="dxa"/>
            <w:tcBorders>
              <w:bottom w:val="single" w:sz="8" w:space="0" w:color="auto"/>
              <w:right w:val="single" w:sz="8" w:space="0" w:color="auto"/>
            </w:tcBorders>
            <w:vAlign w:val="bottom"/>
          </w:tcPr>
          <w:p w:rsidR="00995A50" w:rsidRDefault="004541F4" w:rsidP="004541F4">
            <w:pPr>
              <w:spacing w:line="267" w:lineRule="exact"/>
              <w:ind w:left="80"/>
              <w:rPr>
                <w:sz w:val="20"/>
                <w:szCs w:val="20"/>
              </w:rPr>
            </w:pPr>
            <w:r>
              <w:rPr>
                <w:rFonts w:eastAsia="Times New Roman"/>
                <w:b/>
                <w:bCs/>
                <w:sz w:val="24"/>
                <w:szCs w:val="24"/>
              </w:rPr>
              <w:t>Rs.27,00,000/-</w:t>
            </w:r>
            <w:r w:rsidR="00144703">
              <w:rPr>
                <w:rFonts w:eastAsia="Times New Roman"/>
                <w:b/>
                <w:bCs/>
                <w:sz w:val="18"/>
                <w:szCs w:val="18"/>
              </w:rPr>
              <w:t xml:space="preserve">(Rupees </w:t>
            </w:r>
            <w:r w:rsidR="000A53F2">
              <w:rPr>
                <w:rFonts w:eastAsia="Times New Roman"/>
                <w:b/>
                <w:bCs/>
                <w:sz w:val="18"/>
                <w:szCs w:val="18"/>
              </w:rPr>
              <w:t xml:space="preserve">twenty </w:t>
            </w:r>
            <w:r>
              <w:rPr>
                <w:rFonts w:eastAsia="Times New Roman"/>
                <w:b/>
                <w:bCs/>
                <w:sz w:val="18"/>
                <w:szCs w:val="18"/>
              </w:rPr>
              <w:t>seven</w:t>
            </w:r>
            <w:r w:rsidR="000C12A3">
              <w:rPr>
                <w:rFonts w:eastAsia="Times New Roman"/>
                <w:b/>
                <w:bCs/>
                <w:sz w:val="18"/>
                <w:szCs w:val="18"/>
              </w:rPr>
              <w:t xml:space="preserve"> </w:t>
            </w:r>
            <w:proofErr w:type="spellStart"/>
            <w:r w:rsidR="00144703">
              <w:rPr>
                <w:rFonts w:eastAsia="Times New Roman"/>
                <w:b/>
                <w:bCs/>
                <w:sz w:val="18"/>
                <w:szCs w:val="18"/>
              </w:rPr>
              <w:t>Lakhs</w:t>
            </w:r>
            <w:proofErr w:type="spellEnd"/>
            <w:r w:rsidR="00144703">
              <w:rPr>
                <w:rFonts w:eastAsia="Times New Roman"/>
                <w:b/>
                <w:bCs/>
                <w:sz w:val="18"/>
                <w:szCs w:val="18"/>
              </w:rPr>
              <w:t xml:space="preserve"> only)</w:t>
            </w:r>
          </w:p>
        </w:tc>
      </w:tr>
      <w:tr w:rsidR="00995A50">
        <w:trPr>
          <w:trHeight w:val="263"/>
        </w:trPr>
        <w:tc>
          <w:tcPr>
            <w:tcW w:w="440" w:type="dxa"/>
            <w:tcBorders>
              <w:left w:val="single" w:sz="8" w:space="0" w:color="auto"/>
              <w:right w:val="single" w:sz="8" w:space="0" w:color="auto"/>
            </w:tcBorders>
            <w:vAlign w:val="bottom"/>
          </w:tcPr>
          <w:p w:rsidR="00995A50" w:rsidRDefault="00144703">
            <w:pPr>
              <w:spacing w:line="263" w:lineRule="exact"/>
              <w:jc w:val="center"/>
              <w:rPr>
                <w:sz w:val="20"/>
                <w:szCs w:val="20"/>
              </w:rPr>
            </w:pPr>
            <w:r>
              <w:rPr>
                <w:rFonts w:eastAsia="Times New Roman"/>
                <w:b/>
                <w:bCs/>
                <w:w w:val="99"/>
                <w:sz w:val="24"/>
                <w:szCs w:val="24"/>
              </w:rPr>
              <w:t>8</w:t>
            </w:r>
          </w:p>
        </w:tc>
        <w:tc>
          <w:tcPr>
            <w:tcW w:w="4120" w:type="dxa"/>
            <w:tcBorders>
              <w:right w:val="single" w:sz="8" w:space="0" w:color="auto"/>
            </w:tcBorders>
            <w:vAlign w:val="bottom"/>
          </w:tcPr>
          <w:p w:rsidR="00995A50" w:rsidRDefault="00144703">
            <w:pPr>
              <w:spacing w:line="263" w:lineRule="exact"/>
              <w:ind w:left="100"/>
              <w:rPr>
                <w:sz w:val="20"/>
                <w:szCs w:val="20"/>
              </w:rPr>
            </w:pPr>
            <w:r>
              <w:rPr>
                <w:rFonts w:eastAsia="Times New Roman"/>
                <w:b/>
                <w:bCs/>
                <w:sz w:val="24"/>
                <w:szCs w:val="24"/>
              </w:rPr>
              <w:t>Security Deposit</w:t>
            </w:r>
          </w:p>
        </w:tc>
        <w:tc>
          <w:tcPr>
            <w:tcW w:w="4960" w:type="dxa"/>
            <w:tcBorders>
              <w:right w:val="single" w:sz="8" w:space="0" w:color="auto"/>
            </w:tcBorders>
            <w:vAlign w:val="bottom"/>
          </w:tcPr>
          <w:p w:rsidR="00995A50" w:rsidRDefault="00144703" w:rsidP="00AA5262">
            <w:pPr>
              <w:spacing w:line="263" w:lineRule="exact"/>
              <w:ind w:left="80"/>
              <w:rPr>
                <w:sz w:val="20"/>
                <w:szCs w:val="20"/>
              </w:rPr>
            </w:pPr>
            <w:r>
              <w:rPr>
                <w:rFonts w:eastAsia="Times New Roman"/>
                <w:sz w:val="24"/>
                <w:szCs w:val="24"/>
              </w:rPr>
              <w:t>5% of Annual Contracted amount</w:t>
            </w:r>
          </w:p>
        </w:tc>
      </w:tr>
      <w:tr w:rsidR="00995A50">
        <w:trPr>
          <w:trHeight w:val="80"/>
        </w:trPr>
        <w:tc>
          <w:tcPr>
            <w:tcW w:w="440" w:type="dxa"/>
            <w:tcBorders>
              <w:left w:val="single" w:sz="8" w:space="0" w:color="auto"/>
              <w:bottom w:val="single" w:sz="8" w:space="0" w:color="auto"/>
              <w:right w:val="single" w:sz="8" w:space="0" w:color="auto"/>
            </w:tcBorders>
            <w:vAlign w:val="bottom"/>
          </w:tcPr>
          <w:p w:rsidR="00995A50" w:rsidRDefault="00995A50">
            <w:pPr>
              <w:rPr>
                <w:sz w:val="6"/>
                <w:szCs w:val="6"/>
              </w:rPr>
            </w:pPr>
          </w:p>
        </w:tc>
        <w:tc>
          <w:tcPr>
            <w:tcW w:w="4120" w:type="dxa"/>
            <w:tcBorders>
              <w:bottom w:val="single" w:sz="8" w:space="0" w:color="auto"/>
              <w:right w:val="single" w:sz="8" w:space="0" w:color="auto"/>
            </w:tcBorders>
            <w:vAlign w:val="bottom"/>
          </w:tcPr>
          <w:p w:rsidR="00995A50" w:rsidRDefault="00995A50">
            <w:pPr>
              <w:rPr>
                <w:sz w:val="6"/>
                <w:szCs w:val="6"/>
              </w:rPr>
            </w:pPr>
          </w:p>
        </w:tc>
        <w:tc>
          <w:tcPr>
            <w:tcW w:w="4960" w:type="dxa"/>
            <w:tcBorders>
              <w:bottom w:val="single" w:sz="8" w:space="0" w:color="auto"/>
              <w:right w:val="single" w:sz="8" w:space="0" w:color="auto"/>
            </w:tcBorders>
            <w:vAlign w:val="bottom"/>
          </w:tcPr>
          <w:p w:rsidR="00995A50" w:rsidRDefault="00995A50">
            <w:pPr>
              <w:rPr>
                <w:sz w:val="6"/>
                <w:szCs w:val="6"/>
              </w:rPr>
            </w:pPr>
          </w:p>
        </w:tc>
      </w:tr>
      <w:tr w:rsidR="00995A50">
        <w:trPr>
          <w:trHeight w:val="260"/>
        </w:trPr>
        <w:tc>
          <w:tcPr>
            <w:tcW w:w="440" w:type="dxa"/>
            <w:tcBorders>
              <w:left w:val="single" w:sz="8" w:space="0" w:color="auto"/>
              <w:right w:val="single" w:sz="8" w:space="0" w:color="auto"/>
            </w:tcBorders>
            <w:vAlign w:val="bottom"/>
          </w:tcPr>
          <w:p w:rsidR="00995A50" w:rsidRDefault="00144703">
            <w:pPr>
              <w:spacing w:line="260" w:lineRule="exact"/>
              <w:jc w:val="center"/>
              <w:rPr>
                <w:sz w:val="20"/>
                <w:szCs w:val="20"/>
              </w:rPr>
            </w:pPr>
            <w:r>
              <w:rPr>
                <w:rFonts w:eastAsia="Times New Roman"/>
                <w:b/>
                <w:bCs/>
                <w:w w:val="99"/>
                <w:sz w:val="24"/>
                <w:szCs w:val="24"/>
              </w:rPr>
              <w:t>9</w:t>
            </w:r>
          </w:p>
        </w:tc>
        <w:tc>
          <w:tcPr>
            <w:tcW w:w="4120" w:type="dxa"/>
            <w:tcBorders>
              <w:right w:val="single" w:sz="8" w:space="0" w:color="auto"/>
            </w:tcBorders>
            <w:vAlign w:val="bottom"/>
          </w:tcPr>
          <w:p w:rsidR="00995A50" w:rsidRDefault="00144703">
            <w:pPr>
              <w:spacing w:line="260" w:lineRule="exact"/>
              <w:ind w:left="100"/>
              <w:rPr>
                <w:sz w:val="20"/>
                <w:szCs w:val="20"/>
              </w:rPr>
            </w:pPr>
            <w:r>
              <w:rPr>
                <w:rFonts w:eastAsia="Times New Roman"/>
                <w:b/>
                <w:bCs/>
                <w:sz w:val="24"/>
                <w:szCs w:val="24"/>
              </w:rPr>
              <w:t xml:space="preserve">e-tender Document </w:t>
            </w:r>
            <w:r>
              <w:rPr>
                <w:rFonts w:eastAsia="Times New Roman"/>
                <w:sz w:val="24"/>
                <w:szCs w:val="24"/>
              </w:rPr>
              <w:t>available on-line at</w:t>
            </w:r>
          </w:p>
        </w:tc>
        <w:tc>
          <w:tcPr>
            <w:tcW w:w="4960" w:type="dxa"/>
            <w:tcBorders>
              <w:right w:val="single" w:sz="8" w:space="0" w:color="auto"/>
            </w:tcBorders>
            <w:vAlign w:val="bottom"/>
          </w:tcPr>
          <w:p w:rsidR="00995A50" w:rsidRDefault="00144703" w:rsidP="00597B4E">
            <w:pPr>
              <w:spacing w:line="260" w:lineRule="exact"/>
              <w:ind w:left="80"/>
              <w:rPr>
                <w:sz w:val="20"/>
                <w:szCs w:val="20"/>
              </w:rPr>
            </w:pPr>
            <w:r>
              <w:rPr>
                <w:rFonts w:eastAsia="Times New Roman"/>
                <w:b/>
                <w:bCs/>
                <w:sz w:val="24"/>
                <w:szCs w:val="24"/>
              </w:rPr>
              <w:t>from 16.00 Hrs of</w:t>
            </w:r>
            <w:r w:rsidR="000C12A3">
              <w:rPr>
                <w:rFonts w:eastAsia="Times New Roman"/>
                <w:b/>
                <w:bCs/>
                <w:sz w:val="24"/>
                <w:szCs w:val="24"/>
              </w:rPr>
              <w:t xml:space="preserve"> </w:t>
            </w:r>
            <w:r w:rsidR="00AA5262">
              <w:rPr>
                <w:rFonts w:eastAsia="Times New Roman"/>
                <w:b/>
                <w:bCs/>
                <w:sz w:val="24"/>
                <w:szCs w:val="24"/>
              </w:rPr>
              <w:t xml:space="preserve"> </w:t>
            </w:r>
            <w:r w:rsidR="00BF71A5">
              <w:rPr>
                <w:rFonts w:eastAsia="Times New Roman"/>
                <w:b/>
                <w:bCs/>
                <w:sz w:val="24"/>
                <w:szCs w:val="24"/>
              </w:rPr>
              <w:t xml:space="preserve"> </w:t>
            </w:r>
            <w:r w:rsidR="00597B4E">
              <w:rPr>
                <w:rFonts w:eastAsia="Times New Roman"/>
                <w:b/>
                <w:bCs/>
                <w:sz w:val="24"/>
                <w:szCs w:val="24"/>
              </w:rPr>
              <w:t>17</w:t>
            </w:r>
            <w:r w:rsidR="00BF71A5">
              <w:rPr>
                <w:rFonts w:eastAsia="Times New Roman"/>
                <w:b/>
                <w:bCs/>
                <w:sz w:val="24"/>
                <w:szCs w:val="24"/>
              </w:rPr>
              <w:t>.</w:t>
            </w:r>
            <w:r w:rsidR="000C12A3">
              <w:rPr>
                <w:rFonts w:eastAsia="Times New Roman"/>
                <w:b/>
                <w:bCs/>
                <w:sz w:val="24"/>
                <w:szCs w:val="24"/>
              </w:rPr>
              <w:t>0</w:t>
            </w:r>
            <w:r w:rsidR="00597B4E">
              <w:rPr>
                <w:rFonts w:eastAsia="Times New Roman"/>
                <w:b/>
                <w:bCs/>
                <w:sz w:val="24"/>
                <w:szCs w:val="24"/>
              </w:rPr>
              <w:t>6</w:t>
            </w:r>
            <w:r>
              <w:rPr>
                <w:rFonts w:eastAsia="Times New Roman"/>
                <w:b/>
                <w:bCs/>
                <w:sz w:val="24"/>
                <w:szCs w:val="24"/>
              </w:rPr>
              <w:t>.201</w:t>
            </w:r>
            <w:r w:rsidR="002F60EA">
              <w:rPr>
                <w:rFonts w:eastAsia="Times New Roman"/>
                <w:b/>
                <w:bCs/>
                <w:sz w:val="24"/>
                <w:szCs w:val="24"/>
              </w:rPr>
              <w:t>9</w:t>
            </w:r>
            <w:r>
              <w:rPr>
                <w:rFonts w:eastAsia="Times New Roman"/>
                <w:b/>
                <w:bCs/>
                <w:sz w:val="24"/>
                <w:szCs w:val="24"/>
              </w:rPr>
              <w:t xml:space="preserve"> to 13.00 Hrs of</w:t>
            </w:r>
          </w:p>
        </w:tc>
      </w:tr>
      <w:tr w:rsidR="00995A50">
        <w:trPr>
          <w:trHeight w:val="279"/>
        </w:trPr>
        <w:tc>
          <w:tcPr>
            <w:tcW w:w="440" w:type="dxa"/>
            <w:tcBorders>
              <w:left w:val="single" w:sz="8" w:space="0" w:color="auto"/>
              <w:bottom w:val="single" w:sz="8" w:space="0" w:color="auto"/>
              <w:right w:val="single" w:sz="8" w:space="0" w:color="auto"/>
            </w:tcBorders>
            <w:vAlign w:val="bottom"/>
          </w:tcPr>
          <w:p w:rsidR="00995A50" w:rsidRDefault="00995A50">
            <w:pPr>
              <w:rPr>
                <w:sz w:val="24"/>
                <w:szCs w:val="24"/>
              </w:rPr>
            </w:pPr>
          </w:p>
        </w:tc>
        <w:tc>
          <w:tcPr>
            <w:tcW w:w="4120" w:type="dxa"/>
            <w:tcBorders>
              <w:bottom w:val="single" w:sz="8" w:space="0" w:color="auto"/>
              <w:right w:val="single" w:sz="8" w:space="0" w:color="auto"/>
            </w:tcBorders>
            <w:vAlign w:val="bottom"/>
          </w:tcPr>
          <w:p w:rsidR="00995A50" w:rsidRDefault="00144703">
            <w:pPr>
              <w:spacing w:line="272" w:lineRule="exact"/>
              <w:ind w:left="100"/>
              <w:rPr>
                <w:sz w:val="20"/>
                <w:szCs w:val="20"/>
              </w:rPr>
            </w:pPr>
            <w:r>
              <w:rPr>
                <w:rFonts w:eastAsia="Times New Roman"/>
                <w:sz w:val="24"/>
                <w:szCs w:val="24"/>
              </w:rPr>
              <w:t>https://www.tenderwizard.com/BSNL</w:t>
            </w:r>
          </w:p>
        </w:tc>
        <w:tc>
          <w:tcPr>
            <w:tcW w:w="4960" w:type="dxa"/>
            <w:tcBorders>
              <w:bottom w:val="single" w:sz="8" w:space="0" w:color="auto"/>
              <w:right w:val="single" w:sz="8" w:space="0" w:color="auto"/>
            </w:tcBorders>
            <w:vAlign w:val="bottom"/>
          </w:tcPr>
          <w:p w:rsidR="00995A50" w:rsidRDefault="00AA5262" w:rsidP="00597B4E">
            <w:pPr>
              <w:ind w:left="80"/>
              <w:rPr>
                <w:sz w:val="20"/>
                <w:szCs w:val="20"/>
              </w:rPr>
            </w:pPr>
            <w:r>
              <w:rPr>
                <w:rFonts w:eastAsia="Times New Roman"/>
                <w:b/>
                <w:bCs/>
                <w:sz w:val="24"/>
                <w:szCs w:val="24"/>
              </w:rPr>
              <w:t xml:space="preserve"> </w:t>
            </w:r>
            <w:r w:rsidR="009A23F5">
              <w:rPr>
                <w:rFonts w:eastAsia="Times New Roman"/>
                <w:b/>
                <w:bCs/>
                <w:sz w:val="24"/>
                <w:szCs w:val="24"/>
              </w:rPr>
              <w:t>09.07.2019</w:t>
            </w:r>
          </w:p>
        </w:tc>
      </w:tr>
      <w:tr w:rsidR="00995A50">
        <w:trPr>
          <w:trHeight w:val="263"/>
        </w:trPr>
        <w:tc>
          <w:tcPr>
            <w:tcW w:w="440" w:type="dxa"/>
            <w:tcBorders>
              <w:left w:val="single" w:sz="8" w:space="0" w:color="auto"/>
              <w:right w:val="single" w:sz="8" w:space="0" w:color="auto"/>
            </w:tcBorders>
            <w:vAlign w:val="bottom"/>
          </w:tcPr>
          <w:p w:rsidR="00995A50" w:rsidRDefault="00144703">
            <w:pPr>
              <w:spacing w:line="263" w:lineRule="exact"/>
              <w:jc w:val="center"/>
              <w:rPr>
                <w:sz w:val="20"/>
                <w:szCs w:val="20"/>
              </w:rPr>
            </w:pPr>
            <w:r>
              <w:rPr>
                <w:rFonts w:eastAsia="Times New Roman"/>
                <w:b/>
                <w:bCs/>
                <w:w w:val="99"/>
                <w:sz w:val="24"/>
                <w:szCs w:val="24"/>
              </w:rPr>
              <w:t>10</w:t>
            </w:r>
          </w:p>
        </w:tc>
        <w:tc>
          <w:tcPr>
            <w:tcW w:w="4120" w:type="dxa"/>
            <w:tcBorders>
              <w:right w:val="single" w:sz="8" w:space="0" w:color="auto"/>
            </w:tcBorders>
            <w:vAlign w:val="bottom"/>
          </w:tcPr>
          <w:p w:rsidR="00995A50" w:rsidRDefault="00144703">
            <w:pPr>
              <w:spacing w:line="263" w:lineRule="exact"/>
              <w:ind w:left="100"/>
              <w:rPr>
                <w:sz w:val="20"/>
                <w:szCs w:val="20"/>
              </w:rPr>
            </w:pPr>
            <w:r>
              <w:rPr>
                <w:rFonts w:eastAsia="Times New Roman"/>
                <w:b/>
                <w:bCs/>
                <w:sz w:val="24"/>
                <w:szCs w:val="24"/>
              </w:rPr>
              <w:t>Last date and time for receipt of</w:t>
            </w:r>
          </w:p>
        </w:tc>
        <w:tc>
          <w:tcPr>
            <w:tcW w:w="4960" w:type="dxa"/>
            <w:tcBorders>
              <w:right w:val="single" w:sz="8" w:space="0" w:color="auto"/>
            </w:tcBorders>
            <w:vAlign w:val="bottom"/>
          </w:tcPr>
          <w:p w:rsidR="00995A50" w:rsidRDefault="00144703" w:rsidP="00597B4E">
            <w:pPr>
              <w:spacing w:line="263" w:lineRule="exact"/>
              <w:ind w:left="80"/>
              <w:rPr>
                <w:sz w:val="20"/>
                <w:szCs w:val="20"/>
              </w:rPr>
            </w:pPr>
            <w:r>
              <w:rPr>
                <w:rFonts w:eastAsia="Times New Roman"/>
                <w:b/>
                <w:bCs/>
                <w:sz w:val="24"/>
                <w:szCs w:val="24"/>
              </w:rPr>
              <w:t>13.00 Hrs of</w:t>
            </w:r>
            <w:r w:rsidR="002F60EA">
              <w:rPr>
                <w:rFonts w:eastAsia="Times New Roman"/>
                <w:b/>
                <w:bCs/>
                <w:sz w:val="24"/>
                <w:szCs w:val="24"/>
              </w:rPr>
              <w:t xml:space="preserve"> </w:t>
            </w:r>
            <w:r w:rsidR="00AA5262">
              <w:rPr>
                <w:rFonts w:eastAsia="Times New Roman"/>
                <w:b/>
                <w:bCs/>
                <w:sz w:val="24"/>
                <w:szCs w:val="24"/>
              </w:rPr>
              <w:t xml:space="preserve">  </w:t>
            </w:r>
            <w:r w:rsidR="00597B4E">
              <w:rPr>
                <w:rFonts w:eastAsia="Times New Roman"/>
                <w:b/>
                <w:bCs/>
                <w:sz w:val="24"/>
                <w:szCs w:val="24"/>
              </w:rPr>
              <w:t>17</w:t>
            </w:r>
            <w:r w:rsidR="00BF71A5">
              <w:rPr>
                <w:rFonts w:eastAsia="Times New Roman"/>
                <w:b/>
                <w:bCs/>
                <w:sz w:val="24"/>
                <w:szCs w:val="24"/>
              </w:rPr>
              <w:t>.</w:t>
            </w:r>
            <w:r w:rsidR="000C12A3">
              <w:rPr>
                <w:rFonts w:eastAsia="Times New Roman"/>
                <w:b/>
                <w:bCs/>
                <w:sz w:val="24"/>
                <w:szCs w:val="24"/>
              </w:rPr>
              <w:t>0</w:t>
            </w:r>
            <w:r w:rsidR="00597B4E">
              <w:rPr>
                <w:rFonts w:eastAsia="Times New Roman"/>
                <w:b/>
                <w:bCs/>
                <w:sz w:val="24"/>
                <w:szCs w:val="24"/>
              </w:rPr>
              <w:t>6</w:t>
            </w:r>
            <w:r>
              <w:rPr>
                <w:rFonts w:eastAsia="Times New Roman"/>
                <w:b/>
                <w:bCs/>
                <w:sz w:val="24"/>
                <w:szCs w:val="24"/>
              </w:rPr>
              <w:t>.201</w:t>
            </w:r>
            <w:r w:rsidR="00844E26">
              <w:rPr>
                <w:rFonts w:eastAsia="Times New Roman"/>
                <w:b/>
                <w:bCs/>
                <w:sz w:val="24"/>
                <w:szCs w:val="24"/>
              </w:rPr>
              <w:t>9</w:t>
            </w:r>
          </w:p>
        </w:tc>
      </w:tr>
      <w:tr w:rsidR="00995A50">
        <w:trPr>
          <w:trHeight w:val="279"/>
        </w:trPr>
        <w:tc>
          <w:tcPr>
            <w:tcW w:w="440" w:type="dxa"/>
            <w:tcBorders>
              <w:left w:val="single" w:sz="8" w:space="0" w:color="auto"/>
              <w:bottom w:val="single" w:sz="8" w:space="0" w:color="auto"/>
              <w:right w:val="single" w:sz="8" w:space="0" w:color="auto"/>
            </w:tcBorders>
            <w:vAlign w:val="bottom"/>
          </w:tcPr>
          <w:p w:rsidR="00995A50" w:rsidRDefault="00995A50">
            <w:pPr>
              <w:rPr>
                <w:sz w:val="24"/>
                <w:szCs w:val="24"/>
              </w:rPr>
            </w:pPr>
          </w:p>
        </w:tc>
        <w:tc>
          <w:tcPr>
            <w:tcW w:w="4120" w:type="dxa"/>
            <w:tcBorders>
              <w:bottom w:val="single" w:sz="8" w:space="0" w:color="auto"/>
              <w:right w:val="single" w:sz="8" w:space="0" w:color="auto"/>
            </w:tcBorders>
            <w:vAlign w:val="bottom"/>
          </w:tcPr>
          <w:p w:rsidR="00995A50" w:rsidRDefault="00144703">
            <w:pPr>
              <w:ind w:left="100"/>
              <w:rPr>
                <w:sz w:val="20"/>
                <w:szCs w:val="20"/>
              </w:rPr>
            </w:pPr>
            <w:r>
              <w:rPr>
                <w:rFonts w:eastAsia="Times New Roman"/>
                <w:b/>
                <w:bCs/>
                <w:sz w:val="24"/>
                <w:szCs w:val="24"/>
              </w:rPr>
              <w:t>E – Tender</w:t>
            </w:r>
          </w:p>
        </w:tc>
        <w:tc>
          <w:tcPr>
            <w:tcW w:w="4960" w:type="dxa"/>
            <w:tcBorders>
              <w:bottom w:val="single" w:sz="8" w:space="0" w:color="auto"/>
              <w:right w:val="single" w:sz="8" w:space="0" w:color="auto"/>
            </w:tcBorders>
            <w:vAlign w:val="bottom"/>
          </w:tcPr>
          <w:p w:rsidR="00995A50" w:rsidRDefault="00995A50">
            <w:pPr>
              <w:rPr>
                <w:sz w:val="24"/>
                <w:szCs w:val="24"/>
              </w:rPr>
            </w:pPr>
          </w:p>
        </w:tc>
      </w:tr>
      <w:tr w:rsidR="00995A50">
        <w:trPr>
          <w:trHeight w:val="263"/>
        </w:trPr>
        <w:tc>
          <w:tcPr>
            <w:tcW w:w="440" w:type="dxa"/>
            <w:tcBorders>
              <w:left w:val="single" w:sz="8" w:space="0" w:color="auto"/>
              <w:right w:val="single" w:sz="8" w:space="0" w:color="auto"/>
            </w:tcBorders>
            <w:vAlign w:val="bottom"/>
          </w:tcPr>
          <w:p w:rsidR="00995A50" w:rsidRDefault="00144703">
            <w:pPr>
              <w:spacing w:line="263" w:lineRule="exact"/>
              <w:jc w:val="center"/>
              <w:rPr>
                <w:sz w:val="20"/>
                <w:szCs w:val="20"/>
              </w:rPr>
            </w:pPr>
            <w:r>
              <w:rPr>
                <w:rFonts w:eastAsia="Times New Roman"/>
                <w:b/>
                <w:bCs/>
                <w:w w:val="99"/>
                <w:sz w:val="24"/>
                <w:szCs w:val="24"/>
              </w:rPr>
              <w:t>11</w:t>
            </w:r>
          </w:p>
        </w:tc>
        <w:tc>
          <w:tcPr>
            <w:tcW w:w="4120" w:type="dxa"/>
            <w:tcBorders>
              <w:right w:val="single" w:sz="8" w:space="0" w:color="auto"/>
            </w:tcBorders>
            <w:vAlign w:val="bottom"/>
          </w:tcPr>
          <w:p w:rsidR="00995A50" w:rsidRDefault="00144703">
            <w:pPr>
              <w:spacing w:line="263" w:lineRule="exact"/>
              <w:ind w:left="100"/>
              <w:rPr>
                <w:sz w:val="20"/>
                <w:szCs w:val="20"/>
              </w:rPr>
            </w:pPr>
            <w:r>
              <w:rPr>
                <w:rFonts w:eastAsia="Times New Roman"/>
                <w:b/>
                <w:bCs/>
                <w:sz w:val="24"/>
                <w:szCs w:val="24"/>
              </w:rPr>
              <w:t>E -Tender Opening date and time</w:t>
            </w:r>
          </w:p>
        </w:tc>
        <w:tc>
          <w:tcPr>
            <w:tcW w:w="4960" w:type="dxa"/>
            <w:tcBorders>
              <w:right w:val="single" w:sz="8" w:space="0" w:color="auto"/>
            </w:tcBorders>
            <w:vAlign w:val="bottom"/>
          </w:tcPr>
          <w:p w:rsidR="00995A50" w:rsidRDefault="00144703" w:rsidP="00597B4E">
            <w:pPr>
              <w:spacing w:line="263" w:lineRule="exact"/>
              <w:ind w:left="80"/>
              <w:rPr>
                <w:sz w:val="20"/>
                <w:szCs w:val="20"/>
              </w:rPr>
            </w:pPr>
            <w:r>
              <w:rPr>
                <w:rFonts w:eastAsia="Times New Roman"/>
                <w:b/>
                <w:bCs/>
                <w:sz w:val="24"/>
                <w:szCs w:val="24"/>
              </w:rPr>
              <w:t xml:space="preserve">At 14.00 Hrs of </w:t>
            </w:r>
            <w:r w:rsidR="00AA5262">
              <w:rPr>
                <w:rFonts w:eastAsia="Times New Roman"/>
                <w:b/>
                <w:bCs/>
                <w:sz w:val="24"/>
                <w:szCs w:val="24"/>
              </w:rPr>
              <w:t xml:space="preserve">  </w:t>
            </w:r>
            <w:r w:rsidR="009A23F5">
              <w:rPr>
                <w:rFonts w:eastAsia="Times New Roman"/>
                <w:b/>
                <w:bCs/>
                <w:sz w:val="24"/>
                <w:szCs w:val="24"/>
              </w:rPr>
              <w:t>09.07.2019</w:t>
            </w:r>
          </w:p>
        </w:tc>
      </w:tr>
      <w:tr w:rsidR="00995A50">
        <w:trPr>
          <w:trHeight w:val="63"/>
        </w:trPr>
        <w:tc>
          <w:tcPr>
            <w:tcW w:w="440" w:type="dxa"/>
            <w:tcBorders>
              <w:left w:val="single" w:sz="8" w:space="0" w:color="auto"/>
              <w:bottom w:val="single" w:sz="8" w:space="0" w:color="auto"/>
              <w:right w:val="single" w:sz="8" w:space="0" w:color="auto"/>
            </w:tcBorders>
            <w:vAlign w:val="bottom"/>
          </w:tcPr>
          <w:p w:rsidR="00995A50" w:rsidRDefault="00995A50">
            <w:pPr>
              <w:rPr>
                <w:sz w:val="5"/>
                <w:szCs w:val="5"/>
              </w:rPr>
            </w:pPr>
          </w:p>
        </w:tc>
        <w:tc>
          <w:tcPr>
            <w:tcW w:w="4120" w:type="dxa"/>
            <w:tcBorders>
              <w:bottom w:val="single" w:sz="8" w:space="0" w:color="auto"/>
              <w:right w:val="single" w:sz="8" w:space="0" w:color="auto"/>
            </w:tcBorders>
            <w:vAlign w:val="bottom"/>
          </w:tcPr>
          <w:p w:rsidR="00995A50" w:rsidRDefault="00995A50">
            <w:pPr>
              <w:rPr>
                <w:sz w:val="5"/>
                <w:szCs w:val="5"/>
              </w:rPr>
            </w:pPr>
          </w:p>
        </w:tc>
        <w:tc>
          <w:tcPr>
            <w:tcW w:w="4960" w:type="dxa"/>
            <w:tcBorders>
              <w:bottom w:val="single" w:sz="8" w:space="0" w:color="auto"/>
              <w:right w:val="single" w:sz="8" w:space="0" w:color="auto"/>
            </w:tcBorders>
            <w:vAlign w:val="bottom"/>
          </w:tcPr>
          <w:p w:rsidR="00995A50" w:rsidRDefault="00995A50">
            <w:pPr>
              <w:rPr>
                <w:sz w:val="5"/>
                <w:szCs w:val="5"/>
              </w:rPr>
            </w:pPr>
          </w:p>
        </w:tc>
      </w:tr>
    </w:tbl>
    <w:p w:rsidR="00995A50" w:rsidRDefault="00995A50">
      <w:pPr>
        <w:sectPr w:rsidR="00995A50">
          <w:pgSz w:w="11900" w:h="16838"/>
          <w:pgMar w:top="566" w:right="826" w:bottom="979" w:left="1440" w:header="0" w:footer="0" w:gutter="0"/>
          <w:cols w:space="720" w:equalWidth="0">
            <w:col w:w="9640"/>
          </w:cols>
        </w:sectPr>
      </w:pPr>
    </w:p>
    <w:p w:rsidR="00995A50" w:rsidRDefault="00144703">
      <w:pPr>
        <w:numPr>
          <w:ilvl w:val="0"/>
          <w:numId w:val="1"/>
        </w:numPr>
        <w:tabs>
          <w:tab w:val="left" w:pos="420"/>
        </w:tabs>
        <w:ind w:left="420" w:hanging="412"/>
        <w:rPr>
          <w:rFonts w:eastAsia="Times New Roman"/>
          <w:b/>
          <w:bCs/>
          <w:sz w:val="28"/>
          <w:szCs w:val="28"/>
        </w:rPr>
      </w:pPr>
      <w:bookmarkStart w:id="1" w:name="page2"/>
      <w:bookmarkEnd w:id="1"/>
      <w:r>
        <w:rPr>
          <w:rFonts w:eastAsia="Times New Roman"/>
          <w:sz w:val="24"/>
          <w:szCs w:val="24"/>
          <w:u w:val="single"/>
        </w:rPr>
        <w:lastRenderedPageBreak/>
        <w:t>On-line Submissions</w:t>
      </w:r>
      <w:r>
        <w:rPr>
          <w:rFonts w:eastAsia="Times New Roman"/>
          <w:sz w:val="24"/>
          <w:szCs w:val="24"/>
        </w:rPr>
        <w:t xml:space="preserve"> (Technical Bid envelope and Financial Bid/Price Bid envelope) :</w:t>
      </w:r>
    </w:p>
    <w:p w:rsidR="00995A50" w:rsidRDefault="00995A50">
      <w:pPr>
        <w:spacing w:line="111" w:lineRule="exact"/>
        <w:rPr>
          <w:sz w:val="20"/>
          <w:szCs w:val="20"/>
        </w:rPr>
      </w:pPr>
    </w:p>
    <w:p w:rsidR="00995A50" w:rsidRDefault="00144703">
      <w:pPr>
        <w:spacing w:line="234" w:lineRule="auto"/>
        <w:ind w:left="560" w:right="1260"/>
        <w:rPr>
          <w:rFonts w:eastAsia="Times New Roman"/>
          <w:color w:val="0563C1"/>
          <w:sz w:val="24"/>
          <w:szCs w:val="24"/>
        </w:rPr>
      </w:pPr>
      <w:r>
        <w:rPr>
          <w:rFonts w:eastAsia="Times New Roman"/>
          <w:sz w:val="24"/>
          <w:szCs w:val="24"/>
        </w:rPr>
        <w:t xml:space="preserve">The entire bid-submission would be online on the portal of M/s ITI Limited </w:t>
      </w:r>
      <w:hyperlink r:id="rId5">
        <w:r>
          <w:rPr>
            <w:rFonts w:eastAsia="Times New Roman"/>
            <w:color w:val="0563C1"/>
            <w:sz w:val="24"/>
            <w:szCs w:val="24"/>
            <w:u w:val="single"/>
          </w:rPr>
          <w:t>https://www.tenderwizard.com/BSNL</w:t>
        </w:r>
        <w:r>
          <w:rPr>
            <w:rFonts w:eastAsia="Times New Roman"/>
            <w:color w:val="000000"/>
            <w:sz w:val="24"/>
            <w:szCs w:val="24"/>
          </w:rPr>
          <w:t>.</w:t>
        </w:r>
      </w:hyperlink>
    </w:p>
    <w:p w:rsidR="00995A50" w:rsidRDefault="00995A50">
      <w:pPr>
        <w:spacing w:line="103" w:lineRule="exact"/>
        <w:rPr>
          <w:sz w:val="20"/>
          <w:szCs w:val="20"/>
        </w:rPr>
      </w:pPr>
    </w:p>
    <w:p w:rsidR="00995A50" w:rsidRDefault="00144703">
      <w:pPr>
        <w:ind w:left="560"/>
        <w:rPr>
          <w:sz w:val="20"/>
          <w:szCs w:val="20"/>
        </w:rPr>
      </w:pPr>
      <w:r>
        <w:rPr>
          <w:rFonts w:eastAsia="Times New Roman"/>
          <w:sz w:val="24"/>
          <w:szCs w:val="24"/>
        </w:rPr>
        <w:t>Broad outline of submissions are as follows:</w:t>
      </w:r>
    </w:p>
    <w:p w:rsidR="00995A50" w:rsidRDefault="00995A50">
      <w:pPr>
        <w:spacing w:line="103" w:lineRule="exact"/>
        <w:rPr>
          <w:sz w:val="20"/>
          <w:szCs w:val="20"/>
        </w:rPr>
      </w:pPr>
    </w:p>
    <w:p w:rsidR="00995A50" w:rsidRDefault="00144703">
      <w:pPr>
        <w:numPr>
          <w:ilvl w:val="0"/>
          <w:numId w:val="2"/>
        </w:numPr>
        <w:tabs>
          <w:tab w:val="left" w:pos="860"/>
        </w:tabs>
        <w:ind w:left="860" w:hanging="435"/>
        <w:rPr>
          <w:rFonts w:eastAsia="Times New Roman"/>
          <w:b/>
          <w:bCs/>
          <w:sz w:val="24"/>
          <w:szCs w:val="24"/>
        </w:rPr>
      </w:pPr>
      <w:r>
        <w:rPr>
          <w:rFonts w:eastAsia="Times New Roman"/>
          <w:b/>
          <w:bCs/>
          <w:sz w:val="24"/>
          <w:szCs w:val="24"/>
          <w:u w:val="single"/>
        </w:rPr>
        <w:t>Technical Bid envelope – On line</w:t>
      </w:r>
    </w:p>
    <w:p w:rsidR="00995A50" w:rsidRDefault="00995A50">
      <w:pPr>
        <w:spacing w:line="127" w:lineRule="exact"/>
        <w:rPr>
          <w:rFonts w:eastAsia="Times New Roman"/>
          <w:b/>
          <w:bCs/>
          <w:sz w:val="24"/>
          <w:szCs w:val="24"/>
        </w:rPr>
      </w:pPr>
    </w:p>
    <w:p w:rsidR="00995A50" w:rsidRDefault="00144703">
      <w:pPr>
        <w:numPr>
          <w:ilvl w:val="1"/>
          <w:numId w:val="2"/>
        </w:numPr>
        <w:tabs>
          <w:tab w:val="left" w:pos="860"/>
        </w:tabs>
        <w:spacing w:line="225" w:lineRule="auto"/>
        <w:ind w:left="860" w:hanging="389"/>
        <w:rPr>
          <w:rFonts w:eastAsia="Times New Roman"/>
          <w:sz w:val="26"/>
          <w:szCs w:val="26"/>
        </w:rPr>
      </w:pPr>
      <w:r>
        <w:rPr>
          <w:rFonts w:eastAsia="Times New Roman"/>
          <w:sz w:val="24"/>
          <w:szCs w:val="24"/>
        </w:rPr>
        <w:t>Submission of Mandatory documents (scanned copies to be uploaded with Digital Sign):</w:t>
      </w:r>
    </w:p>
    <w:p w:rsidR="00995A50" w:rsidRDefault="00995A50">
      <w:pPr>
        <w:spacing w:line="137" w:lineRule="exact"/>
        <w:rPr>
          <w:rFonts w:eastAsia="Times New Roman"/>
          <w:sz w:val="26"/>
          <w:szCs w:val="26"/>
        </w:rPr>
      </w:pPr>
    </w:p>
    <w:p w:rsidR="00995A50" w:rsidRDefault="00144703">
      <w:pPr>
        <w:numPr>
          <w:ilvl w:val="2"/>
          <w:numId w:val="2"/>
        </w:numPr>
        <w:tabs>
          <w:tab w:val="left" w:pos="1280"/>
        </w:tabs>
        <w:spacing w:line="234" w:lineRule="auto"/>
        <w:ind w:left="1280" w:right="180" w:hanging="572"/>
        <w:rPr>
          <w:rFonts w:ascii="Bookman Old Style" w:eastAsia="Bookman Old Style" w:hAnsi="Bookman Old Style" w:cs="Bookman Old Style"/>
        </w:rPr>
      </w:pPr>
      <w:r>
        <w:rPr>
          <w:rFonts w:eastAsia="Times New Roman"/>
          <w:b/>
          <w:bCs/>
          <w:sz w:val="24"/>
          <w:szCs w:val="24"/>
        </w:rPr>
        <w:t>GST registration certificate having registered for Tamilnadu&amp; Chennai only</w:t>
      </w:r>
    </w:p>
    <w:p w:rsidR="00995A50" w:rsidRDefault="00995A50">
      <w:pPr>
        <w:spacing w:line="107" w:lineRule="exact"/>
        <w:rPr>
          <w:rFonts w:ascii="Bookman Old Style" w:eastAsia="Bookman Old Style" w:hAnsi="Bookman Old Style" w:cs="Bookman Old Style"/>
        </w:rPr>
      </w:pPr>
    </w:p>
    <w:p w:rsidR="00995A50" w:rsidRDefault="00144703">
      <w:pPr>
        <w:numPr>
          <w:ilvl w:val="2"/>
          <w:numId w:val="2"/>
        </w:numPr>
        <w:tabs>
          <w:tab w:val="left" w:pos="1280"/>
        </w:tabs>
        <w:spacing w:line="234" w:lineRule="auto"/>
        <w:ind w:left="1280" w:right="180" w:hanging="572"/>
        <w:rPr>
          <w:rFonts w:ascii="Bookman Old Style" w:eastAsia="Bookman Old Style" w:hAnsi="Bookman Old Style" w:cs="Bookman Old Style"/>
        </w:rPr>
      </w:pPr>
      <w:r>
        <w:rPr>
          <w:rFonts w:eastAsia="Times New Roman"/>
          <w:sz w:val="24"/>
          <w:szCs w:val="24"/>
        </w:rPr>
        <w:t>Digitally signed copy of Tender Document (70 pages), Corrigendums and Addendums.</w:t>
      </w:r>
    </w:p>
    <w:p w:rsidR="00995A50" w:rsidRDefault="00995A50">
      <w:pPr>
        <w:spacing w:line="102" w:lineRule="exact"/>
        <w:rPr>
          <w:rFonts w:ascii="Bookman Old Style" w:eastAsia="Bookman Old Style" w:hAnsi="Bookman Old Style" w:cs="Bookman Old Style"/>
        </w:rPr>
      </w:pPr>
    </w:p>
    <w:p w:rsidR="00995A50" w:rsidRDefault="00144703">
      <w:pPr>
        <w:numPr>
          <w:ilvl w:val="2"/>
          <w:numId w:val="2"/>
        </w:numPr>
        <w:tabs>
          <w:tab w:val="left" w:pos="1280"/>
        </w:tabs>
        <w:ind w:left="1280" w:hanging="572"/>
        <w:rPr>
          <w:rFonts w:ascii="Bookman Old Style" w:eastAsia="Bookman Old Style" w:hAnsi="Bookman Old Style" w:cs="Bookman Old Style"/>
        </w:rPr>
      </w:pPr>
      <w:r>
        <w:rPr>
          <w:rFonts w:eastAsia="Times New Roman"/>
          <w:sz w:val="24"/>
          <w:szCs w:val="24"/>
        </w:rPr>
        <w:t>Scanned copy of DD/Cheque -Bid Security.</w:t>
      </w:r>
    </w:p>
    <w:p w:rsidR="00995A50" w:rsidRDefault="00995A50">
      <w:pPr>
        <w:spacing w:line="101" w:lineRule="exact"/>
        <w:rPr>
          <w:rFonts w:ascii="Bookman Old Style" w:eastAsia="Bookman Old Style" w:hAnsi="Bookman Old Style" w:cs="Bookman Old Style"/>
        </w:rPr>
      </w:pPr>
    </w:p>
    <w:p w:rsidR="00995A50" w:rsidRDefault="00144703">
      <w:pPr>
        <w:numPr>
          <w:ilvl w:val="2"/>
          <w:numId w:val="2"/>
        </w:numPr>
        <w:tabs>
          <w:tab w:val="left" w:pos="1280"/>
        </w:tabs>
        <w:ind w:left="1280" w:hanging="572"/>
        <w:rPr>
          <w:rFonts w:ascii="Bookman Old Style" w:eastAsia="Bookman Old Style" w:hAnsi="Bookman Old Style" w:cs="Bookman Old Style"/>
        </w:rPr>
      </w:pPr>
      <w:r>
        <w:rPr>
          <w:rFonts w:eastAsia="Times New Roman"/>
          <w:sz w:val="24"/>
          <w:szCs w:val="24"/>
        </w:rPr>
        <w:t>Scanned copy of DD/Cheque –Tender document fee.</w:t>
      </w:r>
    </w:p>
    <w:p w:rsidR="00995A50" w:rsidRDefault="00995A50">
      <w:pPr>
        <w:spacing w:line="110" w:lineRule="exact"/>
        <w:rPr>
          <w:rFonts w:ascii="Bookman Old Style" w:eastAsia="Bookman Old Style" w:hAnsi="Bookman Old Style" w:cs="Bookman Old Style"/>
        </w:rPr>
      </w:pPr>
    </w:p>
    <w:p w:rsidR="00995A50" w:rsidRDefault="00144703">
      <w:pPr>
        <w:numPr>
          <w:ilvl w:val="2"/>
          <w:numId w:val="2"/>
        </w:numPr>
        <w:tabs>
          <w:tab w:val="left" w:pos="1280"/>
        </w:tabs>
        <w:spacing w:line="237" w:lineRule="auto"/>
        <w:ind w:left="1280" w:right="180" w:hanging="572"/>
        <w:jc w:val="both"/>
        <w:rPr>
          <w:rFonts w:ascii="Bookman Old Style" w:eastAsia="Bookman Old Style" w:hAnsi="Bookman Old Style" w:cs="Bookman Old Style"/>
        </w:rPr>
      </w:pPr>
      <w:r>
        <w:rPr>
          <w:rFonts w:eastAsia="Times New Roman"/>
          <w:sz w:val="24"/>
          <w:szCs w:val="24"/>
        </w:rPr>
        <w:t xml:space="preserve">Document proof of having </w:t>
      </w:r>
      <w:r>
        <w:rPr>
          <w:rFonts w:eastAsia="Times New Roman"/>
          <w:b/>
          <w:bCs/>
          <w:sz w:val="24"/>
          <w:szCs w:val="24"/>
        </w:rPr>
        <w:t>experience of a minimum of one year</w:t>
      </w:r>
      <w:r>
        <w:rPr>
          <w:rFonts w:eastAsia="Times New Roman"/>
          <w:sz w:val="24"/>
          <w:szCs w:val="24"/>
        </w:rPr>
        <w:t xml:space="preserve"> as on the date of submission of the e-tender, in similar fields with Public Sector Undertakings, Government Establishments, Multi-national Company(s), etc.,. (Proof of experience in the form of relevant “Work order” is to be attached)</w:t>
      </w:r>
    </w:p>
    <w:p w:rsidR="00995A50" w:rsidRDefault="00995A50">
      <w:pPr>
        <w:spacing w:line="114" w:lineRule="exact"/>
        <w:rPr>
          <w:rFonts w:ascii="Bookman Old Style" w:eastAsia="Bookman Old Style" w:hAnsi="Bookman Old Style" w:cs="Bookman Old Style"/>
        </w:rPr>
      </w:pPr>
    </w:p>
    <w:p w:rsidR="00995A50" w:rsidRDefault="00144703">
      <w:pPr>
        <w:numPr>
          <w:ilvl w:val="2"/>
          <w:numId w:val="2"/>
        </w:numPr>
        <w:tabs>
          <w:tab w:val="left" w:pos="1280"/>
        </w:tabs>
        <w:spacing w:line="236" w:lineRule="auto"/>
        <w:ind w:left="1280" w:right="180" w:hanging="572"/>
        <w:jc w:val="both"/>
        <w:rPr>
          <w:rFonts w:ascii="Bookman Old Style" w:eastAsia="Bookman Old Style" w:hAnsi="Bookman Old Style" w:cs="Bookman Old Style"/>
        </w:rPr>
      </w:pPr>
      <w:r>
        <w:rPr>
          <w:rFonts w:eastAsia="Times New Roman"/>
          <w:sz w:val="24"/>
          <w:szCs w:val="24"/>
          <w:u w:val="single"/>
        </w:rPr>
        <w:t>Request for claiming exemption of Bid security &amp; tender document fee and Proof in respect of valid certification from NSIC/MSME for the tendered item/work</w:t>
      </w:r>
    </w:p>
    <w:p w:rsidR="00995A50" w:rsidRDefault="00995A50">
      <w:pPr>
        <w:spacing w:line="131" w:lineRule="exact"/>
        <w:rPr>
          <w:sz w:val="20"/>
          <w:szCs w:val="20"/>
        </w:rPr>
      </w:pPr>
    </w:p>
    <w:p w:rsidR="00995A50" w:rsidRDefault="00144703">
      <w:pPr>
        <w:numPr>
          <w:ilvl w:val="1"/>
          <w:numId w:val="3"/>
        </w:numPr>
        <w:tabs>
          <w:tab w:val="left" w:pos="860"/>
        </w:tabs>
        <w:spacing w:line="225" w:lineRule="auto"/>
        <w:ind w:left="860" w:hanging="389"/>
        <w:rPr>
          <w:rFonts w:eastAsia="Times New Roman"/>
          <w:sz w:val="26"/>
          <w:szCs w:val="26"/>
        </w:rPr>
      </w:pPr>
      <w:r>
        <w:rPr>
          <w:rFonts w:eastAsia="Times New Roman"/>
          <w:sz w:val="24"/>
          <w:szCs w:val="24"/>
        </w:rPr>
        <w:t>Submission of Eligibility documents (scanned copies to be uploaded with Digital Sign):</w:t>
      </w:r>
    </w:p>
    <w:p w:rsidR="00995A50" w:rsidRDefault="00995A50">
      <w:pPr>
        <w:spacing w:line="133" w:lineRule="exact"/>
        <w:rPr>
          <w:rFonts w:eastAsia="Times New Roman"/>
          <w:sz w:val="26"/>
          <w:szCs w:val="26"/>
        </w:rPr>
      </w:pPr>
    </w:p>
    <w:p w:rsidR="00995A50" w:rsidRDefault="00144703">
      <w:pPr>
        <w:numPr>
          <w:ilvl w:val="2"/>
          <w:numId w:val="3"/>
        </w:numPr>
        <w:tabs>
          <w:tab w:val="left" w:pos="1280"/>
        </w:tabs>
        <w:spacing w:line="234" w:lineRule="auto"/>
        <w:ind w:left="1280" w:right="20" w:hanging="572"/>
        <w:rPr>
          <w:rFonts w:ascii="Bookman Old Style" w:eastAsia="Bookman Old Style" w:hAnsi="Bookman Old Style" w:cs="Bookman Old Style"/>
        </w:rPr>
      </w:pPr>
      <w:r>
        <w:rPr>
          <w:rFonts w:eastAsia="Times New Roman"/>
          <w:sz w:val="24"/>
          <w:szCs w:val="24"/>
        </w:rPr>
        <w:t>Proof for payment of Tender Processing Fee of M/s ITI Limited as per Para 7(iii) of “INFORMATION AND SPECIAL INSTRUCTIONS FOR BIDDERS”</w:t>
      </w:r>
    </w:p>
    <w:p w:rsidR="00995A50" w:rsidRDefault="00995A50">
      <w:pPr>
        <w:spacing w:line="73" w:lineRule="exact"/>
        <w:rPr>
          <w:rFonts w:ascii="Bookman Old Style" w:eastAsia="Bookman Old Style" w:hAnsi="Bookman Old Style" w:cs="Bookman Old Style"/>
        </w:rPr>
      </w:pPr>
    </w:p>
    <w:p w:rsidR="00995A50" w:rsidRDefault="00144703">
      <w:pPr>
        <w:numPr>
          <w:ilvl w:val="2"/>
          <w:numId w:val="3"/>
        </w:numPr>
        <w:tabs>
          <w:tab w:val="left" w:pos="1280"/>
        </w:tabs>
        <w:spacing w:line="234" w:lineRule="auto"/>
        <w:ind w:left="1280" w:right="20" w:hanging="572"/>
        <w:rPr>
          <w:rFonts w:ascii="Bookman Old Style" w:eastAsia="Bookman Old Style" w:hAnsi="Bookman Old Style" w:cs="Bookman Old Style"/>
        </w:rPr>
      </w:pPr>
      <w:r>
        <w:rPr>
          <w:rFonts w:eastAsia="Times New Roman"/>
          <w:sz w:val="24"/>
          <w:szCs w:val="24"/>
        </w:rPr>
        <w:t>Scanned copy of The Registration of the Firm, Authenticated copy of Partnership Deed in cases of Partnership Firm.</w:t>
      </w:r>
    </w:p>
    <w:p w:rsidR="00995A50" w:rsidRDefault="00995A50">
      <w:pPr>
        <w:spacing w:line="61" w:lineRule="exact"/>
        <w:rPr>
          <w:rFonts w:ascii="Bookman Old Style" w:eastAsia="Bookman Old Style" w:hAnsi="Bookman Old Style" w:cs="Bookman Old Style"/>
        </w:rPr>
      </w:pPr>
    </w:p>
    <w:p w:rsidR="00995A50" w:rsidRDefault="00144703">
      <w:pPr>
        <w:numPr>
          <w:ilvl w:val="2"/>
          <w:numId w:val="3"/>
        </w:numPr>
        <w:tabs>
          <w:tab w:val="left" w:pos="1280"/>
        </w:tabs>
        <w:ind w:left="1280" w:hanging="572"/>
        <w:rPr>
          <w:rFonts w:ascii="Bookman Old Style" w:eastAsia="Bookman Old Style" w:hAnsi="Bookman Old Style" w:cs="Bookman Old Style"/>
        </w:rPr>
      </w:pPr>
      <w:r>
        <w:rPr>
          <w:rFonts w:eastAsia="Times New Roman"/>
          <w:sz w:val="24"/>
          <w:szCs w:val="24"/>
        </w:rPr>
        <w:t>Duly filled in Bid form, as per Annexure IX.</w:t>
      </w:r>
    </w:p>
    <w:p w:rsidR="00995A50" w:rsidRDefault="00995A50">
      <w:pPr>
        <w:spacing w:line="72" w:lineRule="exact"/>
        <w:rPr>
          <w:rFonts w:ascii="Bookman Old Style" w:eastAsia="Bookman Old Style" w:hAnsi="Bookman Old Style" w:cs="Bookman Old Style"/>
        </w:rPr>
      </w:pPr>
    </w:p>
    <w:p w:rsidR="00995A50" w:rsidRDefault="00144703">
      <w:pPr>
        <w:numPr>
          <w:ilvl w:val="2"/>
          <w:numId w:val="3"/>
        </w:numPr>
        <w:tabs>
          <w:tab w:val="left" w:pos="1280"/>
        </w:tabs>
        <w:spacing w:line="237" w:lineRule="auto"/>
        <w:ind w:left="1280" w:right="60" w:hanging="572"/>
        <w:jc w:val="both"/>
        <w:rPr>
          <w:rFonts w:ascii="Bookman Old Style" w:eastAsia="Bookman Old Style" w:hAnsi="Bookman Old Style" w:cs="Bookman Old Style"/>
        </w:rPr>
      </w:pPr>
      <w:r>
        <w:rPr>
          <w:rFonts w:eastAsia="Times New Roman"/>
          <w:sz w:val="24"/>
          <w:szCs w:val="24"/>
        </w:rPr>
        <w:t>Duly signed “Declaration under digital signature that no addition / deletion / corrections have been made in the downloaded e-tender document being submitted and it is identical to the e-tender document appearing on e-tender Portal as per format given in Annexure I”.</w:t>
      </w:r>
    </w:p>
    <w:p w:rsidR="00995A50" w:rsidRDefault="00995A50">
      <w:pPr>
        <w:spacing w:line="61" w:lineRule="exact"/>
        <w:rPr>
          <w:rFonts w:ascii="Bookman Old Style" w:eastAsia="Bookman Old Style" w:hAnsi="Bookman Old Style" w:cs="Bookman Old Style"/>
        </w:rPr>
      </w:pPr>
    </w:p>
    <w:p w:rsidR="00995A50" w:rsidRDefault="00144703">
      <w:pPr>
        <w:numPr>
          <w:ilvl w:val="2"/>
          <w:numId w:val="3"/>
        </w:numPr>
        <w:tabs>
          <w:tab w:val="left" w:pos="1280"/>
        </w:tabs>
        <w:ind w:left="1280" w:hanging="572"/>
        <w:rPr>
          <w:rFonts w:ascii="Bookman Old Style" w:eastAsia="Bookman Old Style" w:hAnsi="Bookman Old Style" w:cs="Bookman Old Style"/>
        </w:rPr>
      </w:pPr>
      <w:r>
        <w:rPr>
          <w:rFonts w:eastAsia="Times New Roman"/>
          <w:sz w:val="24"/>
          <w:szCs w:val="24"/>
        </w:rPr>
        <w:t>Duly filled in Tenderer‟s profile, as per AnnexureII of the Tender Document.</w:t>
      </w:r>
    </w:p>
    <w:p w:rsidR="00995A50" w:rsidRDefault="00995A50">
      <w:pPr>
        <w:spacing w:line="72" w:lineRule="exact"/>
        <w:rPr>
          <w:rFonts w:ascii="Bookman Old Style" w:eastAsia="Bookman Old Style" w:hAnsi="Bookman Old Style" w:cs="Bookman Old Style"/>
        </w:rPr>
      </w:pPr>
    </w:p>
    <w:p w:rsidR="00995A50" w:rsidRDefault="00144703">
      <w:pPr>
        <w:numPr>
          <w:ilvl w:val="2"/>
          <w:numId w:val="3"/>
        </w:numPr>
        <w:tabs>
          <w:tab w:val="left" w:pos="1280"/>
        </w:tabs>
        <w:spacing w:line="234" w:lineRule="auto"/>
        <w:ind w:left="1280" w:right="60" w:hanging="572"/>
        <w:rPr>
          <w:rFonts w:ascii="Bookman Old Style" w:eastAsia="Bookman Old Style" w:hAnsi="Bookman Old Style" w:cs="Bookman Old Style"/>
        </w:rPr>
      </w:pPr>
      <w:r>
        <w:rPr>
          <w:rFonts w:eastAsia="Times New Roman"/>
          <w:sz w:val="24"/>
          <w:szCs w:val="24"/>
        </w:rPr>
        <w:t xml:space="preserve">Scanned copy of Original </w:t>
      </w:r>
      <w:r>
        <w:rPr>
          <w:rFonts w:eastAsia="Times New Roman"/>
          <w:b/>
          <w:bCs/>
          <w:sz w:val="24"/>
          <w:szCs w:val="24"/>
        </w:rPr>
        <w:t>“Power of Attorney”</w:t>
      </w:r>
      <w:r>
        <w:rPr>
          <w:rFonts w:eastAsia="Times New Roman"/>
          <w:sz w:val="24"/>
          <w:szCs w:val="24"/>
        </w:rPr>
        <w:t xml:space="preserve"> in case a person other than the Tenderer has signed the Tender Document.</w:t>
      </w:r>
    </w:p>
    <w:p w:rsidR="00995A50" w:rsidRDefault="00995A50">
      <w:pPr>
        <w:spacing w:line="73" w:lineRule="exact"/>
        <w:rPr>
          <w:rFonts w:ascii="Bookman Old Style" w:eastAsia="Bookman Old Style" w:hAnsi="Bookman Old Style" w:cs="Bookman Old Style"/>
        </w:rPr>
      </w:pPr>
    </w:p>
    <w:p w:rsidR="00995A50" w:rsidRDefault="00144703">
      <w:pPr>
        <w:numPr>
          <w:ilvl w:val="2"/>
          <w:numId w:val="3"/>
        </w:numPr>
        <w:tabs>
          <w:tab w:val="left" w:pos="1280"/>
        </w:tabs>
        <w:spacing w:line="234" w:lineRule="auto"/>
        <w:ind w:left="1280" w:right="60" w:hanging="572"/>
        <w:rPr>
          <w:rFonts w:ascii="Bookman Old Style" w:eastAsia="Bookman Old Style" w:hAnsi="Bookman Old Style" w:cs="Bookman Old Style"/>
        </w:rPr>
      </w:pPr>
      <w:r>
        <w:rPr>
          <w:rFonts w:eastAsia="Times New Roman"/>
          <w:sz w:val="24"/>
          <w:szCs w:val="24"/>
        </w:rPr>
        <w:t>Duly filled in “No near relative certificate from all partners” in case of Partnership firm and all the Directors in the case of a Company.</w:t>
      </w:r>
    </w:p>
    <w:p w:rsidR="00995A50" w:rsidRDefault="00995A50">
      <w:pPr>
        <w:spacing w:line="73" w:lineRule="exact"/>
        <w:rPr>
          <w:rFonts w:ascii="Bookman Old Style" w:eastAsia="Bookman Old Style" w:hAnsi="Bookman Old Style" w:cs="Bookman Old Style"/>
        </w:rPr>
      </w:pPr>
    </w:p>
    <w:p w:rsidR="00995A50" w:rsidRDefault="00144703">
      <w:pPr>
        <w:numPr>
          <w:ilvl w:val="2"/>
          <w:numId w:val="3"/>
        </w:numPr>
        <w:tabs>
          <w:tab w:val="left" w:pos="1280"/>
        </w:tabs>
        <w:spacing w:line="234" w:lineRule="auto"/>
        <w:ind w:left="1280" w:right="880" w:hanging="572"/>
        <w:rPr>
          <w:rFonts w:ascii="Bookman Old Style" w:eastAsia="Bookman Old Style" w:hAnsi="Bookman Old Style" w:cs="Bookman Old Style"/>
        </w:rPr>
      </w:pPr>
      <w:r>
        <w:rPr>
          <w:rFonts w:eastAsia="Times New Roman"/>
          <w:sz w:val="24"/>
          <w:szCs w:val="24"/>
        </w:rPr>
        <w:t>Duly filledin Annexure VI– “Declaration regarding not blacklisting/ not debarring from taking part in Govt. Tender by any BSNL unit”.</w:t>
      </w:r>
    </w:p>
    <w:p w:rsidR="00995A50" w:rsidRDefault="00995A50">
      <w:pPr>
        <w:spacing w:line="61" w:lineRule="exact"/>
        <w:rPr>
          <w:rFonts w:ascii="Bookman Old Style" w:eastAsia="Bookman Old Style" w:hAnsi="Bookman Old Style" w:cs="Bookman Old Style"/>
        </w:rPr>
      </w:pPr>
    </w:p>
    <w:p w:rsidR="00995A50" w:rsidRDefault="00144703">
      <w:pPr>
        <w:numPr>
          <w:ilvl w:val="2"/>
          <w:numId w:val="3"/>
        </w:numPr>
        <w:tabs>
          <w:tab w:val="left" w:pos="1280"/>
        </w:tabs>
        <w:ind w:left="1280" w:hanging="572"/>
        <w:rPr>
          <w:rFonts w:ascii="Bookman Old Style" w:eastAsia="Bookman Old Style" w:hAnsi="Bookman Old Style" w:cs="Bookman Old Style"/>
        </w:rPr>
      </w:pPr>
      <w:r>
        <w:rPr>
          <w:rFonts w:eastAsia="Times New Roman"/>
          <w:sz w:val="24"/>
          <w:szCs w:val="24"/>
        </w:rPr>
        <w:t>Scanned copy EPF Registration Certificate.</w:t>
      </w:r>
    </w:p>
    <w:p w:rsidR="00995A50" w:rsidRDefault="00995A50">
      <w:pPr>
        <w:spacing w:line="60" w:lineRule="exact"/>
        <w:rPr>
          <w:rFonts w:ascii="Bookman Old Style" w:eastAsia="Bookman Old Style" w:hAnsi="Bookman Old Style" w:cs="Bookman Old Style"/>
        </w:rPr>
      </w:pPr>
    </w:p>
    <w:p w:rsidR="00995A50" w:rsidRDefault="00144703">
      <w:pPr>
        <w:numPr>
          <w:ilvl w:val="2"/>
          <w:numId w:val="3"/>
        </w:numPr>
        <w:tabs>
          <w:tab w:val="left" w:pos="1280"/>
        </w:tabs>
        <w:ind w:left="1280" w:hanging="572"/>
        <w:rPr>
          <w:rFonts w:ascii="Bookman Old Style" w:eastAsia="Bookman Old Style" w:hAnsi="Bookman Old Style" w:cs="Bookman Old Style"/>
        </w:rPr>
      </w:pPr>
      <w:r>
        <w:rPr>
          <w:rFonts w:eastAsia="Times New Roman"/>
          <w:sz w:val="24"/>
          <w:szCs w:val="24"/>
        </w:rPr>
        <w:t>Scanned copy ESI Registration Certificate.</w:t>
      </w:r>
    </w:p>
    <w:p w:rsidR="00995A50" w:rsidRDefault="00995A50">
      <w:pPr>
        <w:spacing w:line="60" w:lineRule="exact"/>
        <w:rPr>
          <w:rFonts w:ascii="Bookman Old Style" w:eastAsia="Bookman Old Style" w:hAnsi="Bookman Old Style" w:cs="Bookman Old Style"/>
        </w:rPr>
      </w:pPr>
    </w:p>
    <w:p w:rsidR="00995A50" w:rsidRDefault="00144703">
      <w:pPr>
        <w:numPr>
          <w:ilvl w:val="2"/>
          <w:numId w:val="3"/>
        </w:numPr>
        <w:tabs>
          <w:tab w:val="left" w:pos="1280"/>
        </w:tabs>
        <w:ind w:left="1280" w:hanging="572"/>
        <w:rPr>
          <w:rFonts w:ascii="Bookman Old Style" w:eastAsia="Bookman Old Style" w:hAnsi="Bookman Old Style" w:cs="Bookman Old Style"/>
        </w:rPr>
      </w:pPr>
      <w:r>
        <w:rPr>
          <w:rFonts w:eastAsia="Times New Roman"/>
          <w:sz w:val="24"/>
          <w:szCs w:val="24"/>
        </w:rPr>
        <w:t>Scanned copy Labour licence.</w:t>
      </w:r>
    </w:p>
    <w:p w:rsidR="00995A50" w:rsidRDefault="00995A50">
      <w:pPr>
        <w:spacing w:line="72" w:lineRule="exact"/>
        <w:rPr>
          <w:rFonts w:ascii="Bookman Old Style" w:eastAsia="Bookman Old Style" w:hAnsi="Bookman Old Style" w:cs="Bookman Old Style"/>
        </w:rPr>
      </w:pPr>
    </w:p>
    <w:p w:rsidR="00995A50" w:rsidRDefault="00144703">
      <w:pPr>
        <w:numPr>
          <w:ilvl w:val="2"/>
          <w:numId w:val="3"/>
        </w:numPr>
        <w:tabs>
          <w:tab w:val="left" w:pos="1280"/>
        </w:tabs>
        <w:spacing w:line="234" w:lineRule="auto"/>
        <w:ind w:left="1280" w:right="300" w:hanging="572"/>
        <w:rPr>
          <w:rFonts w:ascii="Bookman Old Style" w:eastAsia="Bookman Old Style" w:hAnsi="Bookman Old Style" w:cs="Bookman Old Style"/>
        </w:rPr>
      </w:pPr>
      <w:r>
        <w:rPr>
          <w:rFonts w:eastAsia="Times New Roman"/>
          <w:sz w:val="24"/>
          <w:szCs w:val="24"/>
        </w:rPr>
        <w:t>Scanned copy of last 2 years Income Tax return, Solvency certificate from the Bank/Auditor and copy of Pan Card</w:t>
      </w:r>
    </w:p>
    <w:p w:rsidR="00995A50" w:rsidRDefault="00995A50">
      <w:pPr>
        <w:spacing w:line="79" w:lineRule="exact"/>
        <w:rPr>
          <w:rFonts w:ascii="Bookman Old Style" w:eastAsia="Bookman Old Style" w:hAnsi="Bookman Old Style" w:cs="Bookman Old Style"/>
        </w:rPr>
      </w:pPr>
    </w:p>
    <w:p w:rsidR="00995A50" w:rsidRDefault="00144703">
      <w:pPr>
        <w:numPr>
          <w:ilvl w:val="0"/>
          <w:numId w:val="4"/>
        </w:numPr>
        <w:tabs>
          <w:tab w:val="left" w:pos="860"/>
        </w:tabs>
        <w:spacing w:line="249" w:lineRule="auto"/>
        <w:ind w:left="860" w:right="80" w:hanging="435"/>
        <w:rPr>
          <w:rFonts w:eastAsia="Times New Roman"/>
          <w:b/>
          <w:bCs/>
          <w:sz w:val="23"/>
          <w:szCs w:val="23"/>
        </w:rPr>
      </w:pPr>
      <w:r>
        <w:rPr>
          <w:rFonts w:eastAsia="Times New Roman"/>
          <w:b/>
          <w:bCs/>
          <w:sz w:val="23"/>
          <w:szCs w:val="23"/>
          <w:u w:val="single"/>
        </w:rPr>
        <w:t>Financial Bid (Price Bid) (only in the format available in e-tender portal) in compliance with Minimum Wages notifications issued time to time (Section XI).</w:t>
      </w:r>
    </w:p>
    <w:p w:rsidR="00995A50" w:rsidRDefault="00995A50">
      <w:pPr>
        <w:spacing w:line="87" w:lineRule="exact"/>
        <w:rPr>
          <w:sz w:val="20"/>
          <w:szCs w:val="20"/>
        </w:rPr>
      </w:pPr>
    </w:p>
    <w:p w:rsidR="00995A50" w:rsidRDefault="00144703">
      <w:pPr>
        <w:ind w:left="480"/>
        <w:rPr>
          <w:sz w:val="20"/>
          <w:szCs w:val="20"/>
        </w:rPr>
      </w:pPr>
      <w:r>
        <w:rPr>
          <w:rFonts w:eastAsia="Times New Roman"/>
          <w:sz w:val="24"/>
          <w:szCs w:val="24"/>
        </w:rPr>
        <w:t>All the above said documents are to be uploaded online.</w:t>
      </w:r>
    </w:p>
    <w:p w:rsidR="00995A50" w:rsidRDefault="00995A50">
      <w:pPr>
        <w:sectPr w:rsidR="00995A50">
          <w:pgSz w:w="11900" w:h="16838"/>
          <w:pgMar w:top="551" w:right="1386" w:bottom="883" w:left="1440" w:header="0" w:footer="0" w:gutter="0"/>
          <w:cols w:space="720" w:equalWidth="0">
            <w:col w:w="9080"/>
          </w:cols>
        </w:sectPr>
      </w:pPr>
    </w:p>
    <w:p w:rsidR="00995A50" w:rsidRDefault="00144703">
      <w:pPr>
        <w:numPr>
          <w:ilvl w:val="0"/>
          <w:numId w:val="5"/>
        </w:numPr>
        <w:tabs>
          <w:tab w:val="left" w:pos="420"/>
        </w:tabs>
        <w:ind w:left="420" w:hanging="412"/>
        <w:rPr>
          <w:rFonts w:eastAsia="Times New Roman"/>
          <w:b/>
          <w:bCs/>
          <w:sz w:val="28"/>
          <w:szCs w:val="28"/>
        </w:rPr>
      </w:pPr>
      <w:bookmarkStart w:id="2" w:name="page3"/>
      <w:bookmarkEnd w:id="2"/>
      <w:r>
        <w:rPr>
          <w:rFonts w:eastAsia="Times New Roman"/>
          <w:sz w:val="24"/>
          <w:szCs w:val="24"/>
          <w:u w:val="single"/>
        </w:rPr>
        <w:lastRenderedPageBreak/>
        <w:t>Offline Submissions (physical document submission) :</w:t>
      </w:r>
    </w:p>
    <w:p w:rsidR="00995A50" w:rsidRDefault="00995A50">
      <w:pPr>
        <w:spacing w:line="98" w:lineRule="exact"/>
        <w:rPr>
          <w:rFonts w:eastAsia="Times New Roman"/>
          <w:b/>
          <w:bCs/>
          <w:sz w:val="28"/>
          <w:szCs w:val="28"/>
        </w:rPr>
      </w:pPr>
    </w:p>
    <w:p w:rsidR="00995A50" w:rsidRDefault="00144703">
      <w:pPr>
        <w:ind w:left="420"/>
        <w:rPr>
          <w:rFonts w:eastAsia="Times New Roman"/>
          <w:b/>
          <w:bCs/>
          <w:sz w:val="28"/>
          <w:szCs w:val="28"/>
        </w:rPr>
      </w:pPr>
      <w:r>
        <w:rPr>
          <w:rFonts w:eastAsia="Times New Roman"/>
          <w:sz w:val="24"/>
          <w:szCs w:val="24"/>
        </w:rPr>
        <w:t>The bidder is requested to submit the following documents (in original) one set of</w:t>
      </w:r>
    </w:p>
    <w:p w:rsidR="00995A50" w:rsidRDefault="00995A50">
      <w:pPr>
        <w:spacing w:line="113" w:lineRule="exact"/>
        <w:rPr>
          <w:rFonts w:eastAsia="Times New Roman"/>
          <w:b/>
          <w:bCs/>
          <w:sz w:val="28"/>
          <w:szCs w:val="28"/>
        </w:rPr>
      </w:pPr>
    </w:p>
    <w:p w:rsidR="00995A50" w:rsidRDefault="00144703">
      <w:pPr>
        <w:numPr>
          <w:ilvl w:val="1"/>
          <w:numId w:val="5"/>
        </w:numPr>
        <w:tabs>
          <w:tab w:val="left" w:pos="1420"/>
        </w:tabs>
        <w:spacing w:line="234" w:lineRule="auto"/>
        <w:ind w:left="1420" w:right="880" w:hanging="568"/>
        <w:rPr>
          <w:rFonts w:eastAsia="Times New Roman"/>
          <w:sz w:val="24"/>
          <w:szCs w:val="24"/>
        </w:rPr>
      </w:pPr>
      <w:r>
        <w:rPr>
          <w:rFonts w:eastAsia="Times New Roman"/>
          <w:b/>
          <w:bCs/>
          <w:sz w:val="24"/>
          <w:szCs w:val="24"/>
        </w:rPr>
        <w:t xml:space="preserve">Copy of GST registration certificate </w:t>
      </w:r>
      <w:r>
        <w:rPr>
          <w:rFonts w:eastAsia="Times New Roman"/>
          <w:sz w:val="24"/>
          <w:szCs w:val="24"/>
        </w:rPr>
        <w:t>having registered for Tamilnadu&amp;</w:t>
      </w:r>
      <w:r>
        <w:rPr>
          <w:rFonts w:eastAsia="Times New Roman"/>
          <w:b/>
          <w:bCs/>
          <w:sz w:val="24"/>
          <w:szCs w:val="24"/>
        </w:rPr>
        <w:t xml:space="preserve"> </w:t>
      </w:r>
      <w:r>
        <w:rPr>
          <w:rFonts w:eastAsia="Times New Roman"/>
          <w:sz w:val="24"/>
          <w:szCs w:val="24"/>
        </w:rPr>
        <w:t>Chennai only</w:t>
      </w:r>
    </w:p>
    <w:p w:rsidR="00995A50" w:rsidRDefault="00995A50">
      <w:pPr>
        <w:spacing w:line="1" w:lineRule="exact"/>
        <w:rPr>
          <w:rFonts w:eastAsia="Times New Roman"/>
          <w:sz w:val="24"/>
          <w:szCs w:val="24"/>
        </w:rPr>
      </w:pPr>
    </w:p>
    <w:p w:rsidR="00995A50" w:rsidRDefault="00144703">
      <w:pPr>
        <w:numPr>
          <w:ilvl w:val="1"/>
          <w:numId w:val="5"/>
        </w:numPr>
        <w:tabs>
          <w:tab w:val="left" w:pos="1420"/>
        </w:tabs>
        <w:ind w:left="1420" w:hanging="568"/>
        <w:rPr>
          <w:rFonts w:eastAsia="Times New Roman"/>
          <w:sz w:val="24"/>
          <w:szCs w:val="24"/>
        </w:rPr>
      </w:pPr>
      <w:r>
        <w:rPr>
          <w:rFonts w:eastAsia="Times New Roman"/>
          <w:sz w:val="24"/>
          <w:szCs w:val="24"/>
        </w:rPr>
        <w:t>EMD/Bid Security – in original,</w:t>
      </w:r>
    </w:p>
    <w:p w:rsidR="00995A50" w:rsidRDefault="00144703">
      <w:pPr>
        <w:numPr>
          <w:ilvl w:val="1"/>
          <w:numId w:val="5"/>
        </w:numPr>
        <w:tabs>
          <w:tab w:val="left" w:pos="1420"/>
        </w:tabs>
        <w:ind w:left="1420" w:hanging="568"/>
        <w:rPr>
          <w:rFonts w:eastAsia="Times New Roman"/>
          <w:sz w:val="24"/>
          <w:szCs w:val="24"/>
        </w:rPr>
      </w:pPr>
      <w:r>
        <w:rPr>
          <w:rFonts w:eastAsia="Times New Roman"/>
          <w:sz w:val="24"/>
          <w:szCs w:val="24"/>
        </w:rPr>
        <w:t>Tender Document Fee – in original,</w:t>
      </w:r>
    </w:p>
    <w:p w:rsidR="00995A50" w:rsidRDefault="00995A50">
      <w:pPr>
        <w:spacing w:line="12" w:lineRule="exact"/>
        <w:rPr>
          <w:rFonts w:eastAsia="Times New Roman"/>
          <w:sz w:val="24"/>
          <w:szCs w:val="24"/>
        </w:rPr>
      </w:pPr>
    </w:p>
    <w:p w:rsidR="00995A50" w:rsidRDefault="00144703">
      <w:pPr>
        <w:numPr>
          <w:ilvl w:val="1"/>
          <w:numId w:val="5"/>
        </w:numPr>
        <w:tabs>
          <w:tab w:val="left" w:pos="1420"/>
        </w:tabs>
        <w:spacing w:line="233" w:lineRule="auto"/>
        <w:ind w:left="1420" w:right="420" w:hanging="568"/>
        <w:rPr>
          <w:rFonts w:eastAsia="Times New Roman"/>
          <w:sz w:val="24"/>
          <w:szCs w:val="24"/>
        </w:rPr>
      </w:pPr>
      <w:r>
        <w:rPr>
          <w:rFonts w:eastAsia="Times New Roman"/>
          <w:sz w:val="24"/>
          <w:szCs w:val="24"/>
        </w:rPr>
        <w:t>Power of Attorney in accordance with Clause No. 6.5, &amp; 7.9 of Section III for authorization for executing the power of attorney, if required (copy).</w:t>
      </w:r>
    </w:p>
    <w:p w:rsidR="00995A50" w:rsidRDefault="00995A50">
      <w:pPr>
        <w:spacing w:line="13" w:lineRule="exact"/>
        <w:rPr>
          <w:rFonts w:eastAsia="Times New Roman"/>
          <w:sz w:val="24"/>
          <w:szCs w:val="24"/>
        </w:rPr>
      </w:pPr>
    </w:p>
    <w:p w:rsidR="00995A50" w:rsidRDefault="00144703">
      <w:pPr>
        <w:numPr>
          <w:ilvl w:val="1"/>
          <w:numId w:val="5"/>
        </w:numPr>
        <w:tabs>
          <w:tab w:val="left" w:pos="1420"/>
        </w:tabs>
        <w:spacing w:line="237" w:lineRule="auto"/>
        <w:ind w:left="1420" w:right="320" w:hanging="568"/>
        <w:jc w:val="both"/>
        <w:rPr>
          <w:rFonts w:eastAsia="Times New Roman"/>
          <w:sz w:val="24"/>
          <w:szCs w:val="24"/>
        </w:rPr>
      </w:pPr>
      <w:r>
        <w:rPr>
          <w:rFonts w:eastAsia="Times New Roman"/>
          <w:sz w:val="24"/>
          <w:szCs w:val="24"/>
        </w:rPr>
        <w:t>Duly signed “Declaration under digital signature that no addition / deletion / corrections have been made in the downloaded e-tender document being submitted and it is identical to the e-tender document appearing on e-tender Portal” – in original. The declaration should be strictly in the Proforma given in Annexure – I.</w:t>
      </w:r>
    </w:p>
    <w:p w:rsidR="00995A50" w:rsidRDefault="00995A50">
      <w:pPr>
        <w:spacing w:line="119" w:lineRule="exact"/>
        <w:rPr>
          <w:sz w:val="20"/>
          <w:szCs w:val="20"/>
        </w:rPr>
      </w:pPr>
    </w:p>
    <w:p w:rsidR="00995A50" w:rsidRDefault="00144703">
      <w:pPr>
        <w:spacing w:line="237" w:lineRule="auto"/>
        <w:ind w:left="280" w:right="320"/>
        <w:jc w:val="both"/>
        <w:rPr>
          <w:sz w:val="20"/>
          <w:szCs w:val="20"/>
        </w:rPr>
      </w:pPr>
      <w:r>
        <w:rPr>
          <w:rFonts w:eastAsia="Times New Roman"/>
          <w:sz w:val="24"/>
          <w:szCs w:val="24"/>
        </w:rPr>
        <w:t>in separate cover to O/o DGM(NWO-CHR) at79, GST road, Chromepet telephone exchange, Chromepet, Chennai -600047,on or before the date &amp; time of submission of bids specified in covering letter, in a Sealed Envelope. The envelope shall bear (Name of the Work), the tender number and the words „DO NOT OPEN BEFORE‟ (due date &amp; time) as mentioned in the Clause 7.2of Section III of tender document.</w:t>
      </w:r>
    </w:p>
    <w:p w:rsidR="00995A50" w:rsidRDefault="00995A50">
      <w:pPr>
        <w:spacing w:line="25" w:lineRule="exact"/>
        <w:rPr>
          <w:sz w:val="20"/>
          <w:szCs w:val="20"/>
        </w:rPr>
      </w:pPr>
    </w:p>
    <w:p w:rsidR="00995A50" w:rsidRDefault="00144703">
      <w:pPr>
        <w:spacing w:line="237" w:lineRule="auto"/>
        <w:ind w:right="1140"/>
        <w:jc w:val="center"/>
        <w:rPr>
          <w:sz w:val="20"/>
          <w:szCs w:val="20"/>
        </w:rPr>
      </w:pPr>
      <w:r>
        <w:rPr>
          <w:rFonts w:eastAsia="Times New Roman"/>
          <w:b/>
          <w:bCs/>
          <w:sz w:val="24"/>
          <w:szCs w:val="24"/>
        </w:rPr>
        <w:t>Note: The Bidder has to upload the Scanned copy of all above said original documents as Bid-Annexures during Online Bid-Submission.</w:t>
      </w:r>
    </w:p>
    <w:p w:rsidR="00995A50" w:rsidRDefault="00995A50">
      <w:pPr>
        <w:spacing w:line="353" w:lineRule="exact"/>
        <w:rPr>
          <w:sz w:val="20"/>
          <w:szCs w:val="20"/>
        </w:rPr>
      </w:pPr>
    </w:p>
    <w:p w:rsidR="00995A50" w:rsidRDefault="00144703">
      <w:pPr>
        <w:numPr>
          <w:ilvl w:val="0"/>
          <w:numId w:val="6"/>
        </w:numPr>
        <w:tabs>
          <w:tab w:val="left" w:pos="280"/>
        </w:tabs>
        <w:spacing w:line="229" w:lineRule="auto"/>
        <w:ind w:left="280" w:hanging="280"/>
        <w:jc w:val="both"/>
        <w:rPr>
          <w:rFonts w:eastAsia="Times New Roman"/>
          <w:b/>
          <w:bCs/>
          <w:sz w:val="28"/>
          <w:szCs w:val="28"/>
        </w:rPr>
      </w:pPr>
      <w:r>
        <w:rPr>
          <w:rFonts w:eastAsia="Times New Roman"/>
          <w:sz w:val="24"/>
          <w:szCs w:val="24"/>
        </w:rPr>
        <w:t>The Pr. General Manager (South), Chennai Telephones reserves the right to reject any or all of the tenders/bids without assigning any reason whatsoever. He is not bound to accept the lowest tender/bid.</w:t>
      </w:r>
    </w:p>
    <w:p w:rsidR="00995A50" w:rsidRDefault="00995A50">
      <w:pPr>
        <w:spacing w:line="356" w:lineRule="exact"/>
        <w:rPr>
          <w:rFonts w:eastAsia="Times New Roman"/>
          <w:b/>
          <w:bCs/>
          <w:sz w:val="28"/>
          <w:szCs w:val="28"/>
        </w:rPr>
      </w:pPr>
    </w:p>
    <w:p w:rsidR="00995A50" w:rsidRDefault="00144703">
      <w:pPr>
        <w:numPr>
          <w:ilvl w:val="0"/>
          <w:numId w:val="6"/>
        </w:numPr>
        <w:tabs>
          <w:tab w:val="left" w:pos="280"/>
        </w:tabs>
        <w:spacing w:line="237" w:lineRule="auto"/>
        <w:ind w:left="280" w:hanging="280"/>
        <w:jc w:val="both"/>
        <w:rPr>
          <w:rFonts w:eastAsia="Times New Roman"/>
          <w:b/>
          <w:bCs/>
          <w:sz w:val="28"/>
          <w:szCs w:val="28"/>
        </w:rPr>
      </w:pPr>
      <w:r>
        <w:rPr>
          <w:rFonts w:eastAsia="Times New Roman"/>
          <w:sz w:val="24"/>
          <w:szCs w:val="24"/>
        </w:rPr>
        <w:t>Thebidders downloading the e-tender document are required to submit the tender fee amount through DD / Bankers cheque of an amount of Rs 590/- along with the tender/bid, failing which the tender/bid shall be left unopened/rejected. The DD/banker‟s cheque shall be drawn from any Nationalized/Scheduled bank in favor of BSNL, Chennai Telephones and payable at Chennai.</w:t>
      </w:r>
    </w:p>
    <w:p w:rsidR="00995A50" w:rsidRDefault="00995A50">
      <w:pPr>
        <w:spacing w:line="360" w:lineRule="exact"/>
        <w:rPr>
          <w:rFonts w:eastAsia="Times New Roman"/>
          <w:b/>
          <w:bCs/>
          <w:sz w:val="28"/>
          <w:szCs w:val="28"/>
        </w:rPr>
      </w:pPr>
    </w:p>
    <w:p w:rsidR="00995A50" w:rsidRDefault="00144703">
      <w:pPr>
        <w:numPr>
          <w:ilvl w:val="0"/>
          <w:numId w:val="6"/>
        </w:numPr>
        <w:tabs>
          <w:tab w:val="left" w:pos="280"/>
        </w:tabs>
        <w:spacing w:line="220" w:lineRule="auto"/>
        <w:ind w:left="280" w:hanging="280"/>
        <w:rPr>
          <w:rFonts w:eastAsia="Times New Roman"/>
          <w:b/>
          <w:bCs/>
          <w:sz w:val="28"/>
          <w:szCs w:val="28"/>
        </w:rPr>
      </w:pPr>
      <w:r>
        <w:rPr>
          <w:rFonts w:eastAsia="Times New Roman"/>
          <w:b/>
          <w:bCs/>
          <w:sz w:val="24"/>
          <w:szCs w:val="24"/>
        </w:rPr>
        <w:t>BSNL, Chennai Telephone District has decided to use process of e-tendering for inviting this tender and thus the physical copy of the tender would not be sold.</w:t>
      </w:r>
    </w:p>
    <w:p w:rsidR="00995A50" w:rsidRDefault="00995A50">
      <w:pPr>
        <w:spacing w:line="351" w:lineRule="exact"/>
        <w:rPr>
          <w:rFonts w:eastAsia="Times New Roman"/>
          <w:b/>
          <w:bCs/>
          <w:sz w:val="28"/>
          <w:szCs w:val="28"/>
        </w:rPr>
      </w:pPr>
    </w:p>
    <w:p w:rsidR="00995A50" w:rsidRDefault="00144703">
      <w:pPr>
        <w:numPr>
          <w:ilvl w:val="0"/>
          <w:numId w:val="6"/>
        </w:numPr>
        <w:tabs>
          <w:tab w:val="left" w:pos="280"/>
        </w:tabs>
        <w:spacing w:line="222" w:lineRule="auto"/>
        <w:ind w:left="280" w:hanging="280"/>
        <w:rPr>
          <w:rFonts w:eastAsia="Times New Roman"/>
          <w:b/>
          <w:bCs/>
          <w:sz w:val="28"/>
          <w:szCs w:val="28"/>
        </w:rPr>
      </w:pPr>
      <w:r>
        <w:rPr>
          <w:rFonts w:eastAsia="Times New Roman"/>
          <w:b/>
          <w:bCs/>
          <w:sz w:val="24"/>
          <w:szCs w:val="24"/>
        </w:rPr>
        <w:t>Availability of tender document:-</w:t>
      </w:r>
      <w:r>
        <w:rPr>
          <w:rFonts w:eastAsia="Times New Roman"/>
          <w:sz w:val="24"/>
          <w:szCs w:val="24"/>
        </w:rPr>
        <w:t>The e-tender document shall be available for downloading</w:t>
      </w:r>
      <w:r>
        <w:rPr>
          <w:rFonts w:eastAsia="Times New Roman"/>
          <w:b/>
          <w:bCs/>
          <w:sz w:val="24"/>
          <w:szCs w:val="24"/>
        </w:rPr>
        <w:t xml:space="preserve"> from 16.00 Hrs of</w:t>
      </w:r>
      <w:r w:rsidR="00597B4E">
        <w:rPr>
          <w:rFonts w:eastAsia="Times New Roman"/>
          <w:b/>
          <w:bCs/>
          <w:sz w:val="24"/>
          <w:szCs w:val="24"/>
        </w:rPr>
        <w:t xml:space="preserve"> 17</w:t>
      </w:r>
      <w:r>
        <w:rPr>
          <w:rFonts w:eastAsia="Times New Roman"/>
          <w:b/>
          <w:bCs/>
          <w:sz w:val="24"/>
          <w:szCs w:val="24"/>
        </w:rPr>
        <w:t>.0</w:t>
      </w:r>
      <w:r w:rsidR="00597B4E">
        <w:rPr>
          <w:rFonts w:eastAsia="Times New Roman"/>
          <w:b/>
          <w:bCs/>
          <w:sz w:val="24"/>
          <w:szCs w:val="24"/>
        </w:rPr>
        <w:t>6</w:t>
      </w:r>
      <w:r>
        <w:rPr>
          <w:rFonts w:eastAsia="Times New Roman"/>
          <w:b/>
          <w:bCs/>
          <w:sz w:val="24"/>
          <w:szCs w:val="24"/>
        </w:rPr>
        <w:t>.201</w:t>
      </w:r>
      <w:r w:rsidR="00745AC1">
        <w:rPr>
          <w:rFonts w:eastAsia="Times New Roman"/>
          <w:b/>
          <w:bCs/>
          <w:sz w:val="24"/>
          <w:szCs w:val="24"/>
        </w:rPr>
        <w:t>9</w:t>
      </w:r>
      <w:r>
        <w:rPr>
          <w:rFonts w:eastAsia="Times New Roman"/>
          <w:b/>
          <w:bCs/>
          <w:sz w:val="24"/>
          <w:szCs w:val="24"/>
        </w:rPr>
        <w:t xml:space="preserve"> to 13.00 Hrs of </w:t>
      </w:r>
      <w:r w:rsidR="009A23F5">
        <w:rPr>
          <w:rFonts w:eastAsia="Times New Roman"/>
          <w:b/>
          <w:bCs/>
          <w:sz w:val="24"/>
          <w:szCs w:val="24"/>
        </w:rPr>
        <w:t>09.07.2019</w:t>
      </w:r>
      <w:r>
        <w:rPr>
          <w:rFonts w:eastAsia="Times New Roman"/>
          <w:b/>
          <w:bCs/>
          <w:sz w:val="24"/>
          <w:szCs w:val="24"/>
        </w:rPr>
        <w:t>.</w:t>
      </w:r>
    </w:p>
    <w:p w:rsidR="00995A50" w:rsidRDefault="00995A50">
      <w:pPr>
        <w:spacing w:line="292" w:lineRule="exact"/>
        <w:rPr>
          <w:rFonts w:eastAsia="Times New Roman"/>
          <w:b/>
          <w:bCs/>
          <w:sz w:val="28"/>
          <w:szCs w:val="28"/>
        </w:rPr>
      </w:pPr>
    </w:p>
    <w:p w:rsidR="00995A50" w:rsidRDefault="00144703">
      <w:pPr>
        <w:ind w:left="280"/>
        <w:rPr>
          <w:rFonts w:eastAsia="Times New Roman"/>
          <w:b/>
          <w:bCs/>
          <w:sz w:val="28"/>
          <w:szCs w:val="28"/>
        </w:rPr>
      </w:pPr>
      <w:r>
        <w:rPr>
          <w:rFonts w:eastAsia="Times New Roman"/>
          <w:b/>
          <w:bCs/>
          <w:sz w:val="24"/>
          <w:szCs w:val="24"/>
        </w:rPr>
        <w:t>Date &amp; Time of Submission of e-Tender bid:</w:t>
      </w:r>
    </w:p>
    <w:p w:rsidR="00995A50" w:rsidRDefault="00144703">
      <w:pPr>
        <w:ind w:left="280"/>
        <w:rPr>
          <w:rFonts w:eastAsia="Times New Roman"/>
          <w:b/>
          <w:bCs/>
          <w:sz w:val="28"/>
          <w:szCs w:val="28"/>
        </w:rPr>
      </w:pPr>
      <w:r>
        <w:rPr>
          <w:rFonts w:eastAsia="Times New Roman"/>
          <w:b/>
          <w:bCs/>
          <w:sz w:val="24"/>
          <w:szCs w:val="24"/>
        </w:rPr>
        <w:t>Last Date/ Time of submission of e-Bid Online: up to 13.00 HRS of</w:t>
      </w:r>
      <w:r w:rsidR="00597B4E">
        <w:rPr>
          <w:rFonts w:eastAsia="Times New Roman"/>
          <w:b/>
          <w:bCs/>
          <w:sz w:val="24"/>
          <w:szCs w:val="24"/>
        </w:rPr>
        <w:t xml:space="preserve"> </w:t>
      </w:r>
      <w:r w:rsidR="009A23F5">
        <w:rPr>
          <w:rFonts w:eastAsia="Times New Roman"/>
          <w:b/>
          <w:bCs/>
          <w:sz w:val="24"/>
          <w:szCs w:val="24"/>
        </w:rPr>
        <w:t>09.07.2019</w:t>
      </w:r>
      <w:r>
        <w:rPr>
          <w:rFonts w:eastAsia="Times New Roman"/>
          <w:b/>
          <w:bCs/>
          <w:sz w:val="24"/>
          <w:szCs w:val="24"/>
        </w:rPr>
        <w:t>.</w:t>
      </w:r>
    </w:p>
    <w:p w:rsidR="00995A50" w:rsidRDefault="00995A50">
      <w:pPr>
        <w:spacing w:line="29" w:lineRule="exact"/>
        <w:rPr>
          <w:rFonts w:eastAsia="Times New Roman"/>
          <w:b/>
          <w:bCs/>
          <w:sz w:val="28"/>
          <w:szCs w:val="28"/>
        </w:rPr>
      </w:pPr>
    </w:p>
    <w:p w:rsidR="00995A50" w:rsidRDefault="00144703">
      <w:pPr>
        <w:spacing w:line="238" w:lineRule="auto"/>
        <w:ind w:left="280" w:right="1220"/>
        <w:rPr>
          <w:rFonts w:eastAsia="Times New Roman"/>
          <w:b/>
          <w:bCs/>
          <w:sz w:val="28"/>
          <w:szCs w:val="28"/>
        </w:rPr>
      </w:pPr>
      <w:r>
        <w:rPr>
          <w:rFonts w:eastAsia="Times New Roman"/>
          <w:b/>
          <w:bCs/>
          <w:sz w:val="24"/>
          <w:szCs w:val="24"/>
        </w:rPr>
        <w:t xml:space="preserve">Last Date/Time of submission of documents in hard </w:t>
      </w:r>
      <w:proofErr w:type="gramStart"/>
      <w:r>
        <w:rPr>
          <w:rFonts w:eastAsia="Times New Roman"/>
          <w:b/>
          <w:bCs/>
          <w:sz w:val="24"/>
          <w:szCs w:val="24"/>
        </w:rPr>
        <w:t>copy :</w:t>
      </w:r>
      <w:proofErr w:type="gramEnd"/>
      <w:r>
        <w:rPr>
          <w:rFonts w:eastAsia="Times New Roman"/>
          <w:b/>
          <w:bCs/>
          <w:sz w:val="24"/>
          <w:szCs w:val="24"/>
        </w:rPr>
        <w:t xml:space="preserve"> up to 13.00 HRS of</w:t>
      </w:r>
      <w:r w:rsidR="00597B4E">
        <w:rPr>
          <w:rFonts w:eastAsia="Times New Roman"/>
          <w:b/>
          <w:bCs/>
          <w:sz w:val="24"/>
          <w:szCs w:val="24"/>
        </w:rPr>
        <w:t xml:space="preserve"> </w:t>
      </w:r>
      <w:r w:rsidR="009A23F5">
        <w:rPr>
          <w:rFonts w:eastAsia="Times New Roman"/>
          <w:b/>
          <w:bCs/>
          <w:sz w:val="24"/>
          <w:szCs w:val="24"/>
        </w:rPr>
        <w:t>09.07.2019</w:t>
      </w:r>
      <w:r>
        <w:rPr>
          <w:rFonts w:eastAsia="Times New Roman"/>
          <w:b/>
          <w:bCs/>
          <w:sz w:val="24"/>
          <w:szCs w:val="24"/>
        </w:rPr>
        <w:t>.</w:t>
      </w:r>
    </w:p>
    <w:p w:rsidR="00995A50" w:rsidRDefault="00995A50">
      <w:pPr>
        <w:spacing w:line="273" w:lineRule="exact"/>
        <w:rPr>
          <w:sz w:val="20"/>
          <w:szCs w:val="20"/>
        </w:rPr>
      </w:pPr>
    </w:p>
    <w:p w:rsidR="00995A50" w:rsidRDefault="00144703">
      <w:pPr>
        <w:spacing w:line="237" w:lineRule="auto"/>
        <w:ind w:left="700" w:hanging="707"/>
        <w:jc w:val="both"/>
        <w:rPr>
          <w:sz w:val="20"/>
          <w:szCs w:val="20"/>
        </w:rPr>
      </w:pPr>
      <w:r>
        <w:rPr>
          <w:rFonts w:eastAsia="Times New Roman"/>
          <w:b/>
          <w:bCs/>
          <w:sz w:val="24"/>
          <w:szCs w:val="24"/>
        </w:rPr>
        <w:t>Note:-</w:t>
      </w:r>
      <w:r>
        <w:rPr>
          <w:rFonts w:eastAsia="Times New Roman"/>
          <w:sz w:val="24"/>
          <w:szCs w:val="24"/>
        </w:rPr>
        <w:t>In case the date of opening of bid is declared to be a holiday or unforeseen internet failure</w:t>
      </w:r>
      <w:r>
        <w:rPr>
          <w:rFonts w:eastAsia="Times New Roman"/>
          <w:b/>
          <w:bCs/>
          <w:sz w:val="24"/>
          <w:szCs w:val="24"/>
        </w:rPr>
        <w:t xml:space="preserve"> </w:t>
      </w:r>
      <w:r>
        <w:rPr>
          <w:rFonts w:eastAsia="Times New Roman"/>
          <w:sz w:val="24"/>
          <w:szCs w:val="24"/>
        </w:rPr>
        <w:t>at the opening venue on the scheduled opening date, the date of opening of bid will get shifted automatically to next working day at the same scheduled time. Any change in bid opening date due to any other unavoidable reason will be intimated to all the bidders separately.</w:t>
      </w:r>
    </w:p>
    <w:p w:rsidR="00995A50" w:rsidRDefault="00995A50">
      <w:pPr>
        <w:spacing w:line="257" w:lineRule="exact"/>
        <w:rPr>
          <w:sz w:val="20"/>
          <w:szCs w:val="20"/>
        </w:rPr>
      </w:pPr>
    </w:p>
    <w:p w:rsidR="00995A50" w:rsidRDefault="00144703">
      <w:pPr>
        <w:numPr>
          <w:ilvl w:val="0"/>
          <w:numId w:val="7"/>
        </w:numPr>
        <w:tabs>
          <w:tab w:val="left" w:pos="280"/>
        </w:tabs>
        <w:ind w:left="280" w:hanging="280"/>
        <w:rPr>
          <w:rFonts w:eastAsia="Times New Roman"/>
          <w:b/>
          <w:bCs/>
          <w:sz w:val="28"/>
          <w:szCs w:val="28"/>
        </w:rPr>
      </w:pPr>
      <w:r>
        <w:rPr>
          <w:rFonts w:eastAsia="Times New Roman"/>
          <w:b/>
          <w:bCs/>
          <w:sz w:val="24"/>
          <w:szCs w:val="24"/>
        </w:rPr>
        <w:t xml:space="preserve">Online opening of Tender e-Bids: At 14.00Hrs </w:t>
      </w:r>
      <w:proofErr w:type="gramStart"/>
      <w:r>
        <w:rPr>
          <w:rFonts w:eastAsia="Times New Roman"/>
          <w:b/>
          <w:bCs/>
          <w:sz w:val="24"/>
          <w:szCs w:val="24"/>
        </w:rPr>
        <w:t xml:space="preserve">of </w:t>
      </w:r>
      <w:r w:rsidR="00597B4E">
        <w:rPr>
          <w:rFonts w:eastAsia="Times New Roman"/>
          <w:b/>
          <w:bCs/>
          <w:sz w:val="24"/>
          <w:szCs w:val="24"/>
        </w:rPr>
        <w:t xml:space="preserve"> </w:t>
      </w:r>
      <w:r w:rsidR="009A23F5">
        <w:rPr>
          <w:rFonts w:eastAsia="Times New Roman"/>
          <w:b/>
          <w:bCs/>
          <w:sz w:val="24"/>
          <w:szCs w:val="24"/>
        </w:rPr>
        <w:t>09.07.2019</w:t>
      </w:r>
      <w:proofErr w:type="gramEnd"/>
      <w:r>
        <w:rPr>
          <w:rFonts w:eastAsia="Times New Roman"/>
          <w:b/>
          <w:bCs/>
          <w:sz w:val="24"/>
          <w:szCs w:val="24"/>
        </w:rPr>
        <w:t>.</w:t>
      </w:r>
    </w:p>
    <w:p w:rsidR="00995A50" w:rsidRDefault="00995A50">
      <w:pPr>
        <w:spacing w:line="60" w:lineRule="exact"/>
        <w:rPr>
          <w:rFonts w:eastAsia="Times New Roman"/>
          <w:b/>
          <w:bCs/>
          <w:sz w:val="28"/>
          <w:szCs w:val="28"/>
        </w:rPr>
      </w:pPr>
    </w:p>
    <w:p w:rsidR="00995A50" w:rsidRDefault="00144703">
      <w:pPr>
        <w:numPr>
          <w:ilvl w:val="0"/>
          <w:numId w:val="7"/>
        </w:numPr>
        <w:tabs>
          <w:tab w:val="left" w:pos="280"/>
        </w:tabs>
        <w:spacing w:line="221" w:lineRule="auto"/>
        <w:ind w:left="280" w:right="20" w:hanging="280"/>
        <w:jc w:val="both"/>
        <w:rPr>
          <w:rFonts w:eastAsia="Times New Roman"/>
          <w:b/>
          <w:bCs/>
          <w:sz w:val="28"/>
          <w:szCs w:val="28"/>
        </w:rPr>
      </w:pPr>
      <w:r>
        <w:rPr>
          <w:rFonts w:eastAsia="Times New Roman"/>
          <w:b/>
          <w:bCs/>
          <w:sz w:val="24"/>
          <w:szCs w:val="24"/>
        </w:rPr>
        <w:t xml:space="preserve">Place of opening of Tender e-bids: </w:t>
      </w:r>
      <w:r>
        <w:rPr>
          <w:rFonts w:eastAsia="Times New Roman"/>
          <w:sz w:val="24"/>
          <w:szCs w:val="24"/>
        </w:rPr>
        <w:t>BSNL has adopted e-tendering process which offers a</w:t>
      </w:r>
      <w:r>
        <w:rPr>
          <w:rFonts w:eastAsia="Times New Roman"/>
          <w:b/>
          <w:bCs/>
          <w:sz w:val="24"/>
          <w:szCs w:val="24"/>
        </w:rPr>
        <w:t xml:space="preserve"> </w:t>
      </w:r>
      <w:r>
        <w:rPr>
          <w:rFonts w:eastAsia="Times New Roman"/>
          <w:sz w:val="24"/>
          <w:szCs w:val="24"/>
        </w:rPr>
        <w:t>unique facility for „Public Online Tender Opening Event (TOE). BSNL‟s Tender Opening</w:t>
      </w:r>
    </w:p>
    <w:p w:rsidR="00995A50" w:rsidRDefault="00995A50">
      <w:pPr>
        <w:sectPr w:rsidR="00995A50">
          <w:pgSz w:w="11900" w:h="16838"/>
          <w:pgMar w:top="551" w:right="1126" w:bottom="834" w:left="1440" w:header="0" w:footer="0" w:gutter="0"/>
          <w:cols w:space="720" w:equalWidth="0">
            <w:col w:w="9340"/>
          </w:cols>
        </w:sectPr>
      </w:pPr>
    </w:p>
    <w:p w:rsidR="00995A50" w:rsidRDefault="00144703">
      <w:pPr>
        <w:spacing w:line="246" w:lineRule="auto"/>
        <w:ind w:left="280" w:right="20"/>
        <w:jc w:val="both"/>
        <w:rPr>
          <w:sz w:val="20"/>
          <w:szCs w:val="20"/>
        </w:rPr>
      </w:pPr>
      <w:bookmarkStart w:id="3" w:name="page4"/>
      <w:bookmarkEnd w:id="3"/>
      <w:r>
        <w:rPr>
          <w:rFonts w:eastAsia="Times New Roman"/>
          <w:sz w:val="24"/>
          <w:szCs w:val="24"/>
        </w:rPr>
        <w:lastRenderedPageBreak/>
        <w:t>Officers as well as authorized representatives of bidders can attend the Public Online Tender Opening Event (TOE) from the comfort of their offices. However, if required, authorized representatives of bidders (i.e. Supplier organization) can attend the TOE at the O/o DGM(NWO-CHR) at79, GST road, Chromepet telephone exchange, Chromepet, Chennai - 600047, where BSNL‟s Tender Opening Officers would be conducting Public Online Tender Opening Event (TOE).</w:t>
      </w:r>
    </w:p>
    <w:p w:rsidR="00995A50" w:rsidRDefault="00995A50">
      <w:pPr>
        <w:spacing w:line="292" w:lineRule="exact"/>
        <w:rPr>
          <w:sz w:val="20"/>
          <w:szCs w:val="20"/>
        </w:rPr>
      </w:pPr>
    </w:p>
    <w:p w:rsidR="00995A50" w:rsidRDefault="000C16E4">
      <w:pPr>
        <w:numPr>
          <w:ilvl w:val="0"/>
          <w:numId w:val="8"/>
        </w:numPr>
        <w:tabs>
          <w:tab w:val="left" w:pos="280"/>
        </w:tabs>
        <w:ind w:left="280" w:hanging="280"/>
        <w:rPr>
          <w:rFonts w:eastAsia="Times New Roman"/>
          <w:b/>
          <w:bCs/>
          <w:sz w:val="28"/>
          <w:szCs w:val="28"/>
        </w:rPr>
      </w:pPr>
      <w:r>
        <w:rPr>
          <w:rFonts w:eastAsia="Times New Roman"/>
          <w:sz w:val="24"/>
          <w:szCs w:val="24"/>
        </w:rPr>
        <w:t xml:space="preserve">      </w:t>
      </w:r>
      <w:r w:rsidR="00144703">
        <w:rPr>
          <w:rFonts w:eastAsia="Times New Roman"/>
          <w:sz w:val="24"/>
          <w:szCs w:val="24"/>
        </w:rPr>
        <w:t>Tender e-bids received after due time &amp; date will not be accepted.</w:t>
      </w:r>
    </w:p>
    <w:p w:rsidR="00995A50" w:rsidRDefault="00995A50">
      <w:pPr>
        <w:spacing w:line="355" w:lineRule="exact"/>
        <w:rPr>
          <w:rFonts w:eastAsia="Times New Roman"/>
          <w:b/>
          <w:bCs/>
          <w:sz w:val="28"/>
          <w:szCs w:val="28"/>
        </w:rPr>
      </w:pPr>
    </w:p>
    <w:p w:rsidR="00995A50" w:rsidRDefault="00144703">
      <w:pPr>
        <w:numPr>
          <w:ilvl w:val="0"/>
          <w:numId w:val="8"/>
        </w:numPr>
        <w:tabs>
          <w:tab w:val="left" w:pos="717"/>
        </w:tabs>
        <w:spacing w:line="219" w:lineRule="auto"/>
        <w:ind w:left="280" w:hanging="280"/>
        <w:rPr>
          <w:rFonts w:eastAsia="Times New Roman"/>
          <w:b/>
          <w:bCs/>
          <w:sz w:val="28"/>
          <w:szCs w:val="28"/>
        </w:rPr>
      </w:pPr>
      <w:r>
        <w:rPr>
          <w:rFonts w:eastAsia="Times New Roman"/>
          <w:sz w:val="24"/>
          <w:szCs w:val="24"/>
        </w:rPr>
        <w:t>Incomplete, ambiguous, Conditional, Non-compliance to Minimum wages, tender e-bids are liable to be rejected.</w:t>
      </w:r>
    </w:p>
    <w:p w:rsidR="00995A50" w:rsidRDefault="00995A50">
      <w:pPr>
        <w:spacing w:line="356" w:lineRule="exact"/>
        <w:rPr>
          <w:rFonts w:eastAsia="Times New Roman"/>
          <w:b/>
          <w:bCs/>
          <w:sz w:val="28"/>
          <w:szCs w:val="28"/>
        </w:rPr>
      </w:pPr>
    </w:p>
    <w:p w:rsidR="00995A50" w:rsidRDefault="00144703">
      <w:pPr>
        <w:numPr>
          <w:ilvl w:val="0"/>
          <w:numId w:val="8"/>
        </w:numPr>
        <w:tabs>
          <w:tab w:val="left" w:pos="717"/>
        </w:tabs>
        <w:spacing w:line="221" w:lineRule="auto"/>
        <w:ind w:left="280" w:hanging="280"/>
        <w:jc w:val="both"/>
        <w:rPr>
          <w:rFonts w:eastAsia="Times New Roman"/>
          <w:b/>
          <w:bCs/>
          <w:sz w:val="28"/>
          <w:szCs w:val="28"/>
        </w:rPr>
      </w:pPr>
      <w:r>
        <w:rPr>
          <w:rFonts w:eastAsia="Times New Roman"/>
          <w:sz w:val="24"/>
          <w:szCs w:val="24"/>
        </w:rPr>
        <w:t>The bidder shall furnish a declaration underdigital signature that no addition / deletion / corrections have been made in the downloaded e-tender document being submitted and it is</w:t>
      </w:r>
    </w:p>
    <w:p w:rsidR="00995A50" w:rsidRDefault="00995A50">
      <w:pPr>
        <w:spacing w:line="25" w:lineRule="exact"/>
        <w:rPr>
          <w:rFonts w:eastAsia="Times New Roman"/>
          <w:b/>
          <w:bCs/>
          <w:sz w:val="28"/>
          <w:szCs w:val="28"/>
        </w:rPr>
      </w:pPr>
    </w:p>
    <w:p w:rsidR="00995A50" w:rsidRDefault="00144703">
      <w:pPr>
        <w:spacing w:line="237" w:lineRule="auto"/>
        <w:ind w:left="280"/>
        <w:rPr>
          <w:rFonts w:eastAsia="Times New Roman"/>
          <w:sz w:val="24"/>
          <w:szCs w:val="24"/>
        </w:rPr>
      </w:pPr>
      <w:r>
        <w:rPr>
          <w:rFonts w:eastAsia="Times New Roman"/>
          <w:sz w:val="24"/>
          <w:szCs w:val="24"/>
        </w:rPr>
        <w:t>identical to the e-tender document appearing on e-tender Portal (</w:t>
      </w:r>
      <w:hyperlink r:id="rId6">
        <w:r>
          <w:rPr>
            <w:rFonts w:eastAsia="Times New Roman"/>
            <w:b/>
            <w:bCs/>
            <w:color w:val="0563C1"/>
            <w:sz w:val="24"/>
            <w:szCs w:val="24"/>
            <w:u w:val="single"/>
          </w:rPr>
          <w:t>https://www.tenderwizard.com/BSNL</w:t>
        </w:r>
      </w:hyperlink>
      <w:r>
        <w:rPr>
          <w:rFonts w:eastAsia="Times New Roman"/>
          <w:sz w:val="24"/>
          <w:szCs w:val="24"/>
        </w:rPr>
        <w:t>) in the format given in Annexure – I.</w:t>
      </w:r>
    </w:p>
    <w:p w:rsidR="00995A50" w:rsidRDefault="00995A50">
      <w:pPr>
        <w:spacing w:line="362" w:lineRule="exact"/>
        <w:rPr>
          <w:rFonts w:eastAsia="Times New Roman"/>
          <w:sz w:val="24"/>
          <w:szCs w:val="24"/>
        </w:rPr>
      </w:pPr>
    </w:p>
    <w:p w:rsidR="00995A50" w:rsidRDefault="00144703">
      <w:pPr>
        <w:numPr>
          <w:ilvl w:val="0"/>
          <w:numId w:val="8"/>
        </w:numPr>
        <w:tabs>
          <w:tab w:val="left" w:pos="717"/>
        </w:tabs>
        <w:spacing w:line="229" w:lineRule="auto"/>
        <w:ind w:left="280" w:hanging="280"/>
        <w:jc w:val="both"/>
        <w:rPr>
          <w:rFonts w:eastAsia="Times New Roman"/>
          <w:b/>
          <w:bCs/>
          <w:sz w:val="28"/>
          <w:szCs w:val="28"/>
        </w:rPr>
      </w:pPr>
      <w:r>
        <w:rPr>
          <w:rFonts w:eastAsia="Times New Roman"/>
          <w:b/>
          <w:bCs/>
          <w:sz w:val="24"/>
          <w:szCs w:val="24"/>
        </w:rPr>
        <w:t>In case of any correction/ addition/ alteration/ omission found in the e-tender document, the tender bid shall be treated as non-responsive and shall be rejected summarily.</w:t>
      </w:r>
    </w:p>
    <w:p w:rsidR="00995A50" w:rsidRDefault="00995A50">
      <w:pPr>
        <w:spacing w:line="351" w:lineRule="exact"/>
        <w:rPr>
          <w:rFonts w:eastAsia="Times New Roman"/>
          <w:b/>
          <w:bCs/>
          <w:sz w:val="28"/>
          <w:szCs w:val="28"/>
        </w:rPr>
      </w:pPr>
    </w:p>
    <w:p w:rsidR="00995A50" w:rsidRDefault="00144703">
      <w:pPr>
        <w:numPr>
          <w:ilvl w:val="0"/>
          <w:numId w:val="8"/>
        </w:numPr>
        <w:tabs>
          <w:tab w:val="left" w:pos="717"/>
        </w:tabs>
        <w:spacing w:line="220" w:lineRule="auto"/>
        <w:ind w:left="280" w:hanging="280"/>
        <w:rPr>
          <w:rFonts w:eastAsia="Times New Roman"/>
          <w:b/>
          <w:bCs/>
          <w:sz w:val="28"/>
          <w:szCs w:val="28"/>
        </w:rPr>
      </w:pPr>
      <w:r>
        <w:rPr>
          <w:rFonts w:eastAsia="Times New Roman"/>
          <w:sz w:val="24"/>
          <w:szCs w:val="24"/>
        </w:rPr>
        <w:t>For further instructions regarding submission of bids online the bidder shall visit the homepage of the portal (https://www.tenderwizard.com/BSNL).</w:t>
      </w:r>
    </w:p>
    <w:p w:rsidR="00995A50" w:rsidRDefault="00995A50">
      <w:pPr>
        <w:spacing w:line="319" w:lineRule="exact"/>
        <w:rPr>
          <w:sz w:val="20"/>
          <w:szCs w:val="20"/>
        </w:rPr>
      </w:pPr>
    </w:p>
    <w:p w:rsidR="00995A50" w:rsidRDefault="00144703">
      <w:pPr>
        <w:ind w:left="700" w:hanging="707"/>
        <w:jc w:val="both"/>
        <w:rPr>
          <w:sz w:val="20"/>
          <w:szCs w:val="20"/>
        </w:rPr>
      </w:pPr>
      <w:r>
        <w:rPr>
          <w:rFonts w:eastAsia="Times New Roman"/>
          <w:b/>
          <w:bCs/>
          <w:sz w:val="24"/>
          <w:szCs w:val="24"/>
        </w:rPr>
        <w:t>Note</w:t>
      </w:r>
      <w:r>
        <w:rPr>
          <w:rFonts w:eastAsia="Times New Roman"/>
          <w:sz w:val="24"/>
          <w:szCs w:val="24"/>
        </w:rPr>
        <w:t>: - All documents submitted in the e-bid offer should be preferably in English. In case the</w:t>
      </w:r>
      <w:r>
        <w:rPr>
          <w:rFonts w:eastAsia="Times New Roman"/>
          <w:b/>
          <w:bCs/>
          <w:sz w:val="24"/>
          <w:szCs w:val="24"/>
        </w:rPr>
        <w:t xml:space="preserve"> </w:t>
      </w:r>
      <w:r>
        <w:rPr>
          <w:rFonts w:eastAsia="Times New Roman"/>
          <w:sz w:val="24"/>
          <w:szCs w:val="24"/>
        </w:rPr>
        <w:t>certificate viz. experience, registration etc. is issued in any language other than English, the bidder shall attach an English translation of the same duly attested by the bidder &amp; the translator to be true copy in addition to the relevant certificate. Utmost care to be taken to scan documents that the total size of documents to be uploaded remains minimum. If required, documents may be scanned at lower resolutions say at 150dpi. However, it shall be the sole responsibility of bidder that the uploaded documents remain legible.</w:t>
      </w:r>
    </w:p>
    <w:p w:rsidR="00995A50" w:rsidRDefault="00995A50">
      <w:pPr>
        <w:spacing w:line="200" w:lineRule="exact"/>
        <w:rPr>
          <w:sz w:val="20"/>
          <w:szCs w:val="20"/>
        </w:rPr>
      </w:pPr>
    </w:p>
    <w:p w:rsidR="00995A50" w:rsidRDefault="00995A50">
      <w:pPr>
        <w:spacing w:line="323" w:lineRule="exact"/>
        <w:rPr>
          <w:sz w:val="20"/>
          <w:szCs w:val="20"/>
        </w:rPr>
      </w:pPr>
    </w:p>
    <w:p w:rsidR="00995A50" w:rsidRDefault="00144703">
      <w:pPr>
        <w:ind w:left="7320"/>
        <w:rPr>
          <w:sz w:val="20"/>
          <w:szCs w:val="20"/>
        </w:rPr>
      </w:pPr>
      <w:r>
        <w:rPr>
          <w:rFonts w:eastAsia="Times New Roman"/>
          <w:b/>
          <w:bCs/>
          <w:sz w:val="24"/>
          <w:szCs w:val="24"/>
        </w:rPr>
        <w:t>-Sd-</w:t>
      </w:r>
    </w:p>
    <w:p w:rsidR="00995A50" w:rsidRDefault="00144703">
      <w:pPr>
        <w:ind w:right="320"/>
        <w:jc w:val="right"/>
        <w:rPr>
          <w:sz w:val="20"/>
          <w:szCs w:val="20"/>
        </w:rPr>
      </w:pPr>
      <w:r>
        <w:rPr>
          <w:rFonts w:eastAsia="Times New Roman"/>
          <w:b/>
          <w:bCs/>
          <w:sz w:val="24"/>
          <w:szCs w:val="24"/>
        </w:rPr>
        <w:t>Deputy General Manager, (NWO-CHR )</w:t>
      </w:r>
    </w:p>
    <w:p w:rsidR="00995A50" w:rsidRDefault="00144703">
      <w:pPr>
        <w:ind w:right="320"/>
        <w:jc w:val="right"/>
        <w:rPr>
          <w:sz w:val="20"/>
          <w:szCs w:val="20"/>
        </w:rPr>
      </w:pPr>
      <w:r>
        <w:rPr>
          <w:rFonts w:eastAsia="Times New Roman"/>
          <w:b/>
          <w:bCs/>
          <w:sz w:val="24"/>
          <w:szCs w:val="24"/>
        </w:rPr>
        <w:t>BSNL, Chennai Telephones</w:t>
      </w:r>
    </w:p>
    <w:sectPr w:rsidR="00995A50" w:rsidSect="00995A50">
      <w:pgSz w:w="11900" w:h="16838"/>
      <w:pgMar w:top="573" w:right="1126" w:bottom="1440" w:left="1440" w:header="0" w:footer="0" w:gutter="0"/>
      <w:cols w:space="720" w:equalWidth="0">
        <w:col w:w="93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1F29"/>
    <w:multiLevelType w:val="hybridMultilevel"/>
    <w:tmpl w:val="6C4E544C"/>
    <w:lvl w:ilvl="0" w:tplc="64ACA428">
      <w:start w:val="1"/>
      <w:numFmt w:val="decimal"/>
      <w:lvlText w:val="%1."/>
      <w:lvlJc w:val="left"/>
    </w:lvl>
    <w:lvl w:ilvl="1" w:tplc="16AE94CE">
      <w:numFmt w:val="decimal"/>
      <w:lvlText w:val=""/>
      <w:lvlJc w:val="left"/>
    </w:lvl>
    <w:lvl w:ilvl="2" w:tplc="465CB0F0">
      <w:numFmt w:val="decimal"/>
      <w:lvlText w:val=""/>
      <w:lvlJc w:val="left"/>
    </w:lvl>
    <w:lvl w:ilvl="3" w:tplc="5B1CD5E6">
      <w:numFmt w:val="decimal"/>
      <w:lvlText w:val=""/>
      <w:lvlJc w:val="left"/>
    </w:lvl>
    <w:lvl w:ilvl="4" w:tplc="7C9AB6A6">
      <w:numFmt w:val="decimal"/>
      <w:lvlText w:val=""/>
      <w:lvlJc w:val="left"/>
    </w:lvl>
    <w:lvl w:ilvl="5" w:tplc="81BA3AE4">
      <w:numFmt w:val="decimal"/>
      <w:lvlText w:val=""/>
      <w:lvlJc w:val="left"/>
    </w:lvl>
    <w:lvl w:ilvl="6" w:tplc="947E4F7E">
      <w:numFmt w:val="decimal"/>
      <w:lvlText w:val=""/>
      <w:lvlJc w:val="left"/>
    </w:lvl>
    <w:lvl w:ilvl="7" w:tplc="F2147D70">
      <w:numFmt w:val="decimal"/>
      <w:lvlText w:val=""/>
      <w:lvlJc w:val="left"/>
    </w:lvl>
    <w:lvl w:ilvl="8" w:tplc="9410B8B6">
      <w:numFmt w:val="decimal"/>
      <w:lvlText w:val=""/>
      <w:lvlJc w:val="left"/>
    </w:lvl>
  </w:abstractNum>
  <w:abstractNum w:abstractNumId="1">
    <w:nsid w:val="2EB141F2"/>
    <w:multiLevelType w:val="hybridMultilevel"/>
    <w:tmpl w:val="5398688A"/>
    <w:lvl w:ilvl="0" w:tplc="EAA43EAE">
      <w:start w:val="2"/>
      <w:numFmt w:val="decimal"/>
      <w:lvlText w:val="%1."/>
      <w:lvlJc w:val="left"/>
    </w:lvl>
    <w:lvl w:ilvl="1" w:tplc="F79A72C8">
      <w:start w:val="1"/>
      <w:numFmt w:val="lowerRoman"/>
      <w:lvlText w:val="(%2)"/>
      <w:lvlJc w:val="left"/>
    </w:lvl>
    <w:lvl w:ilvl="2" w:tplc="CD6AEF7A">
      <w:numFmt w:val="decimal"/>
      <w:lvlText w:val=""/>
      <w:lvlJc w:val="left"/>
    </w:lvl>
    <w:lvl w:ilvl="3" w:tplc="B498BB50">
      <w:numFmt w:val="decimal"/>
      <w:lvlText w:val=""/>
      <w:lvlJc w:val="left"/>
    </w:lvl>
    <w:lvl w:ilvl="4" w:tplc="9962E93C">
      <w:numFmt w:val="decimal"/>
      <w:lvlText w:val=""/>
      <w:lvlJc w:val="left"/>
    </w:lvl>
    <w:lvl w:ilvl="5" w:tplc="3D9C09D8">
      <w:numFmt w:val="decimal"/>
      <w:lvlText w:val=""/>
      <w:lvlJc w:val="left"/>
    </w:lvl>
    <w:lvl w:ilvl="6" w:tplc="14600D30">
      <w:numFmt w:val="decimal"/>
      <w:lvlText w:val=""/>
      <w:lvlJc w:val="left"/>
    </w:lvl>
    <w:lvl w:ilvl="7" w:tplc="272E738E">
      <w:numFmt w:val="decimal"/>
      <w:lvlText w:val=""/>
      <w:lvlJc w:val="left"/>
    </w:lvl>
    <w:lvl w:ilvl="8" w:tplc="AD3A37BC">
      <w:numFmt w:val="decimal"/>
      <w:lvlText w:val=""/>
      <w:lvlJc w:val="left"/>
    </w:lvl>
  </w:abstractNum>
  <w:abstractNum w:abstractNumId="2">
    <w:nsid w:val="3D1B58BA"/>
    <w:multiLevelType w:val="hybridMultilevel"/>
    <w:tmpl w:val="3578BFA0"/>
    <w:lvl w:ilvl="0" w:tplc="DA28E48A">
      <w:start w:val="1"/>
      <w:numFmt w:val="upperLetter"/>
      <w:lvlText w:val="%1"/>
      <w:lvlJc w:val="left"/>
    </w:lvl>
    <w:lvl w:ilvl="1" w:tplc="3284729A">
      <w:start w:val="35"/>
      <w:numFmt w:val="lowerLetter"/>
      <w:lvlText w:val="(%2)"/>
      <w:lvlJc w:val="left"/>
    </w:lvl>
    <w:lvl w:ilvl="2" w:tplc="2004BB3E">
      <w:start w:val="1"/>
      <w:numFmt w:val="lowerLetter"/>
      <w:lvlText w:val="(%3)"/>
      <w:lvlJc w:val="left"/>
    </w:lvl>
    <w:lvl w:ilvl="3" w:tplc="E4FC4308">
      <w:numFmt w:val="decimal"/>
      <w:lvlText w:val=""/>
      <w:lvlJc w:val="left"/>
    </w:lvl>
    <w:lvl w:ilvl="4" w:tplc="F55EA056">
      <w:numFmt w:val="decimal"/>
      <w:lvlText w:val=""/>
      <w:lvlJc w:val="left"/>
    </w:lvl>
    <w:lvl w:ilvl="5" w:tplc="A8402494">
      <w:numFmt w:val="decimal"/>
      <w:lvlText w:val=""/>
      <w:lvlJc w:val="left"/>
    </w:lvl>
    <w:lvl w:ilvl="6" w:tplc="A5FAE196">
      <w:numFmt w:val="decimal"/>
      <w:lvlText w:val=""/>
      <w:lvlJc w:val="left"/>
    </w:lvl>
    <w:lvl w:ilvl="7" w:tplc="BB8ED736">
      <w:numFmt w:val="decimal"/>
      <w:lvlText w:val=""/>
      <w:lvlJc w:val="left"/>
    </w:lvl>
    <w:lvl w:ilvl="8" w:tplc="B62AE646">
      <w:numFmt w:val="decimal"/>
      <w:lvlText w:val=""/>
      <w:lvlJc w:val="left"/>
    </w:lvl>
  </w:abstractNum>
  <w:abstractNum w:abstractNumId="3">
    <w:nsid w:val="41B71EFB"/>
    <w:multiLevelType w:val="hybridMultilevel"/>
    <w:tmpl w:val="AA7CD996"/>
    <w:lvl w:ilvl="0" w:tplc="C886637A">
      <w:start w:val="3"/>
      <w:numFmt w:val="decimal"/>
      <w:lvlText w:val="%1."/>
      <w:lvlJc w:val="left"/>
    </w:lvl>
    <w:lvl w:ilvl="1" w:tplc="A38E0882">
      <w:numFmt w:val="decimal"/>
      <w:lvlText w:val=""/>
      <w:lvlJc w:val="left"/>
    </w:lvl>
    <w:lvl w:ilvl="2" w:tplc="B42A5CAE">
      <w:numFmt w:val="decimal"/>
      <w:lvlText w:val=""/>
      <w:lvlJc w:val="left"/>
    </w:lvl>
    <w:lvl w:ilvl="3" w:tplc="DC6A5982">
      <w:numFmt w:val="decimal"/>
      <w:lvlText w:val=""/>
      <w:lvlJc w:val="left"/>
    </w:lvl>
    <w:lvl w:ilvl="4" w:tplc="6406D8F0">
      <w:numFmt w:val="decimal"/>
      <w:lvlText w:val=""/>
      <w:lvlJc w:val="left"/>
    </w:lvl>
    <w:lvl w:ilvl="5" w:tplc="FD402F3E">
      <w:numFmt w:val="decimal"/>
      <w:lvlText w:val=""/>
      <w:lvlJc w:val="left"/>
    </w:lvl>
    <w:lvl w:ilvl="6" w:tplc="B3426248">
      <w:numFmt w:val="decimal"/>
      <w:lvlText w:val=""/>
      <w:lvlJc w:val="left"/>
    </w:lvl>
    <w:lvl w:ilvl="7" w:tplc="EDF2154C">
      <w:numFmt w:val="decimal"/>
      <w:lvlText w:val=""/>
      <w:lvlJc w:val="left"/>
    </w:lvl>
    <w:lvl w:ilvl="8" w:tplc="8CD08600">
      <w:numFmt w:val="decimal"/>
      <w:lvlText w:val=""/>
      <w:lvlJc w:val="left"/>
    </w:lvl>
  </w:abstractNum>
  <w:abstractNum w:abstractNumId="4">
    <w:nsid w:val="46E87CCD"/>
    <w:multiLevelType w:val="hybridMultilevel"/>
    <w:tmpl w:val="AC6C4834"/>
    <w:lvl w:ilvl="0" w:tplc="40E63BE2">
      <w:start w:val="1"/>
      <w:numFmt w:val="upperLetter"/>
      <w:lvlText w:val="%1."/>
      <w:lvlJc w:val="left"/>
    </w:lvl>
    <w:lvl w:ilvl="1" w:tplc="ADF64388">
      <w:start w:val="9"/>
      <w:numFmt w:val="lowerLetter"/>
      <w:lvlText w:val="(%2)"/>
      <w:lvlJc w:val="left"/>
    </w:lvl>
    <w:lvl w:ilvl="2" w:tplc="04242314">
      <w:start w:val="1"/>
      <w:numFmt w:val="lowerLetter"/>
      <w:lvlText w:val="(%3)"/>
      <w:lvlJc w:val="left"/>
    </w:lvl>
    <w:lvl w:ilvl="3" w:tplc="1D0494A6">
      <w:numFmt w:val="decimal"/>
      <w:lvlText w:val=""/>
      <w:lvlJc w:val="left"/>
    </w:lvl>
    <w:lvl w:ilvl="4" w:tplc="2D1ACC80">
      <w:numFmt w:val="decimal"/>
      <w:lvlText w:val=""/>
      <w:lvlJc w:val="left"/>
    </w:lvl>
    <w:lvl w:ilvl="5" w:tplc="E812A602">
      <w:numFmt w:val="decimal"/>
      <w:lvlText w:val=""/>
      <w:lvlJc w:val="left"/>
    </w:lvl>
    <w:lvl w:ilvl="6" w:tplc="1EBEBA28">
      <w:numFmt w:val="decimal"/>
      <w:lvlText w:val=""/>
      <w:lvlJc w:val="left"/>
    </w:lvl>
    <w:lvl w:ilvl="7" w:tplc="210AEB36">
      <w:numFmt w:val="decimal"/>
      <w:lvlText w:val=""/>
      <w:lvlJc w:val="left"/>
    </w:lvl>
    <w:lvl w:ilvl="8" w:tplc="295881DC">
      <w:numFmt w:val="decimal"/>
      <w:lvlText w:val=""/>
      <w:lvlJc w:val="left"/>
    </w:lvl>
  </w:abstractNum>
  <w:abstractNum w:abstractNumId="5">
    <w:nsid w:val="507ED7AB"/>
    <w:multiLevelType w:val="hybridMultilevel"/>
    <w:tmpl w:val="CF929B4E"/>
    <w:lvl w:ilvl="0" w:tplc="AF8AEA5C">
      <w:start w:val="2"/>
      <w:numFmt w:val="upperLetter"/>
      <w:lvlText w:val="%1."/>
      <w:lvlJc w:val="left"/>
    </w:lvl>
    <w:lvl w:ilvl="1" w:tplc="5364B9A4">
      <w:start w:val="1"/>
      <w:numFmt w:val="lowerLetter"/>
      <w:lvlText w:val="%2"/>
      <w:lvlJc w:val="left"/>
    </w:lvl>
    <w:lvl w:ilvl="2" w:tplc="547EC612">
      <w:start w:val="1"/>
      <w:numFmt w:val="lowerLetter"/>
      <w:lvlText w:val="%3"/>
      <w:lvlJc w:val="left"/>
    </w:lvl>
    <w:lvl w:ilvl="3" w:tplc="4656E730">
      <w:numFmt w:val="decimal"/>
      <w:lvlText w:val=""/>
      <w:lvlJc w:val="left"/>
    </w:lvl>
    <w:lvl w:ilvl="4" w:tplc="DAD6C954">
      <w:numFmt w:val="decimal"/>
      <w:lvlText w:val=""/>
      <w:lvlJc w:val="left"/>
    </w:lvl>
    <w:lvl w:ilvl="5" w:tplc="56CC46B6">
      <w:numFmt w:val="decimal"/>
      <w:lvlText w:val=""/>
      <w:lvlJc w:val="left"/>
    </w:lvl>
    <w:lvl w:ilvl="6" w:tplc="401E1A74">
      <w:numFmt w:val="decimal"/>
      <w:lvlText w:val=""/>
      <w:lvlJc w:val="left"/>
    </w:lvl>
    <w:lvl w:ilvl="7" w:tplc="19BA3B64">
      <w:numFmt w:val="decimal"/>
      <w:lvlText w:val=""/>
      <w:lvlJc w:val="left"/>
    </w:lvl>
    <w:lvl w:ilvl="8" w:tplc="DFDE006A">
      <w:numFmt w:val="decimal"/>
      <w:lvlText w:val=""/>
      <w:lvlJc w:val="left"/>
    </w:lvl>
  </w:abstractNum>
  <w:abstractNum w:abstractNumId="6">
    <w:nsid w:val="7545E146"/>
    <w:multiLevelType w:val="hybridMultilevel"/>
    <w:tmpl w:val="A4B8B874"/>
    <w:lvl w:ilvl="0" w:tplc="DEACFC60">
      <w:start w:val="9"/>
      <w:numFmt w:val="decimal"/>
      <w:lvlText w:val="%1."/>
      <w:lvlJc w:val="left"/>
    </w:lvl>
    <w:lvl w:ilvl="1" w:tplc="9050B98E">
      <w:numFmt w:val="decimal"/>
      <w:lvlText w:val=""/>
      <w:lvlJc w:val="left"/>
    </w:lvl>
    <w:lvl w:ilvl="2" w:tplc="21261E54">
      <w:numFmt w:val="decimal"/>
      <w:lvlText w:val=""/>
      <w:lvlJc w:val="left"/>
    </w:lvl>
    <w:lvl w:ilvl="3" w:tplc="06E0144E">
      <w:numFmt w:val="decimal"/>
      <w:lvlText w:val=""/>
      <w:lvlJc w:val="left"/>
    </w:lvl>
    <w:lvl w:ilvl="4" w:tplc="4BCC3414">
      <w:numFmt w:val="decimal"/>
      <w:lvlText w:val=""/>
      <w:lvlJc w:val="left"/>
    </w:lvl>
    <w:lvl w:ilvl="5" w:tplc="51409786">
      <w:numFmt w:val="decimal"/>
      <w:lvlText w:val=""/>
      <w:lvlJc w:val="left"/>
    </w:lvl>
    <w:lvl w:ilvl="6" w:tplc="8D242614">
      <w:numFmt w:val="decimal"/>
      <w:lvlText w:val=""/>
      <w:lvlJc w:val="left"/>
    </w:lvl>
    <w:lvl w:ilvl="7" w:tplc="27FEB8B8">
      <w:numFmt w:val="decimal"/>
      <w:lvlText w:val=""/>
      <w:lvlJc w:val="left"/>
    </w:lvl>
    <w:lvl w:ilvl="8" w:tplc="E7462422">
      <w:numFmt w:val="decimal"/>
      <w:lvlText w:val=""/>
      <w:lvlJc w:val="left"/>
    </w:lvl>
  </w:abstractNum>
  <w:abstractNum w:abstractNumId="7">
    <w:nsid w:val="79E2A9E3"/>
    <w:multiLevelType w:val="hybridMultilevel"/>
    <w:tmpl w:val="573C0152"/>
    <w:lvl w:ilvl="0" w:tplc="EEF6D6C2">
      <w:start w:val="7"/>
      <w:numFmt w:val="decimal"/>
      <w:lvlText w:val="%1."/>
      <w:lvlJc w:val="left"/>
    </w:lvl>
    <w:lvl w:ilvl="1" w:tplc="5E9265F0">
      <w:numFmt w:val="decimal"/>
      <w:lvlText w:val=""/>
      <w:lvlJc w:val="left"/>
    </w:lvl>
    <w:lvl w:ilvl="2" w:tplc="1C70564E">
      <w:numFmt w:val="decimal"/>
      <w:lvlText w:val=""/>
      <w:lvlJc w:val="left"/>
    </w:lvl>
    <w:lvl w:ilvl="3" w:tplc="48323D46">
      <w:numFmt w:val="decimal"/>
      <w:lvlText w:val=""/>
      <w:lvlJc w:val="left"/>
    </w:lvl>
    <w:lvl w:ilvl="4" w:tplc="FD22932C">
      <w:numFmt w:val="decimal"/>
      <w:lvlText w:val=""/>
      <w:lvlJc w:val="left"/>
    </w:lvl>
    <w:lvl w:ilvl="5" w:tplc="62D053D8">
      <w:numFmt w:val="decimal"/>
      <w:lvlText w:val=""/>
      <w:lvlJc w:val="left"/>
    </w:lvl>
    <w:lvl w:ilvl="6" w:tplc="EBCA2E68">
      <w:numFmt w:val="decimal"/>
      <w:lvlText w:val=""/>
      <w:lvlJc w:val="left"/>
    </w:lvl>
    <w:lvl w:ilvl="7" w:tplc="C5887AF8">
      <w:numFmt w:val="decimal"/>
      <w:lvlText w:val=""/>
      <w:lvlJc w:val="left"/>
    </w:lvl>
    <w:lvl w:ilvl="8" w:tplc="F480715E">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5A50"/>
    <w:rsid w:val="00054E59"/>
    <w:rsid w:val="000A53F2"/>
    <w:rsid w:val="000C12A3"/>
    <w:rsid w:val="000C16E4"/>
    <w:rsid w:val="00144703"/>
    <w:rsid w:val="001D587C"/>
    <w:rsid w:val="001D6B2E"/>
    <w:rsid w:val="00265C34"/>
    <w:rsid w:val="002F60EA"/>
    <w:rsid w:val="0031101D"/>
    <w:rsid w:val="00313C4E"/>
    <w:rsid w:val="003B42DA"/>
    <w:rsid w:val="00437BCF"/>
    <w:rsid w:val="004541F4"/>
    <w:rsid w:val="00517CC4"/>
    <w:rsid w:val="00597B4E"/>
    <w:rsid w:val="00613BE9"/>
    <w:rsid w:val="006603B4"/>
    <w:rsid w:val="0072219A"/>
    <w:rsid w:val="00745AC1"/>
    <w:rsid w:val="00844E26"/>
    <w:rsid w:val="00995A50"/>
    <w:rsid w:val="009A23F5"/>
    <w:rsid w:val="00A00634"/>
    <w:rsid w:val="00A3306D"/>
    <w:rsid w:val="00A33251"/>
    <w:rsid w:val="00AA5262"/>
    <w:rsid w:val="00B235F3"/>
    <w:rsid w:val="00BF71A5"/>
    <w:rsid w:val="00DE20A7"/>
    <w:rsid w:val="00F40380"/>
    <w:rsid w:val="00F426DB"/>
    <w:rsid w:val="00FD0D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A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nderwizard.com/BSNL" TargetMode="External"/><Relationship Id="rId5" Type="http://schemas.openxmlformats.org/officeDocument/2006/relationships/hyperlink" Target="https://www.tenderwizard.com/BS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2019-05-22T09:53:00Z</cp:lastPrinted>
  <dcterms:created xsi:type="dcterms:W3CDTF">2019-03-12T00:40:00Z</dcterms:created>
  <dcterms:modified xsi:type="dcterms:W3CDTF">2019-06-17T05:55:00Z</dcterms:modified>
</cp:coreProperties>
</file>