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4F46" w:rsidRDefault="006450CC">
      <w:pPr>
        <w:spacing w:line="200" w:lineRule="exact"/>
        <w:rPr>
          <w:sz w:val="24"/>
          <w:szCs w:val="24"/>
        </w:rPr>
      </w:pPr>
      <w:r>
        <w:rPr>
          <w:noProof/>
          <w:sz w:val="24"/>
          <w:szCs w:val="24"/>
        </w:rPr>
        <w:drawing>
          <wp:anchor distT="0" distB="0" distL="114300" distR="114300" simplePos="0" relativeHeight="251635712" behindDoc="1" locked="0" layoutInCell="0" allowOverlap="1">
            <wp:simplePos x="0" y="0"/>
            <wp:positionH relativeFrom="page">
              <wp:posOffset>3300730</wp:posOffset>
            </wp:positionH>
            <wp:positionV relativeFrom="page">
              <wp:posOffset>571500</wp:posOffset>
            </wp:positionV>
            <wp:extent cx="977265" cy="81470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clrChange>
                        <a:clrFrom>
                          <a:srgbClr val="FFFFFF"/>
                        </a:clrFrom>
                        <a:clrTo>
                          <a:srgbClr val="FFFFFF">
                            <a:alpha val="0"/>
                          </a:srgbClr>
                        </a:clrTo>
                      </a:clrChange>
                      <a:extLst/>
                    </a:blip>
                    <a:srcRect/>
                    <a:stretch>
                      <a:fillRect/>
                    </a:stretch>
                  </pic:blipFill>
                  <pic:spPr bwMode="auto">
                    <a:xfrm>
                      <a:off x="0" y="0"/>
                      <a:ext cx="977265" cy="814705"/>
                    </a:xfrm>
                    <a:prstGeom prst="rect">
                      <a:avLst/>
                    </a:prstGeom>
                    <a:noFill/>
                  </pic:spPr>
                </pic:pic>
              </a:graphicData>
            </a:graphic>
          </wp:anchor>
        </w:drawing>
      </w:r>
    </w:p>
    <w:p w:rsidR="00C34F46" w:rsidRDefault="00C34F46">
      <w:pPr>
        <w:spacing w:line="200" w:lineRule="exact"/>
        <w:rPr>
          <w:sz w:val="24"/>
          <w:szCs w:val="24"/>
        </w:rPr>
      </w:pPr>
    </w:p>
    <w:p w:rsidR="00C34F46" w:rsidRDefault="00C34F46">
      <w:pPr>
        <w:spacing w:line="200" w:lineRule="exact"/>
        <w:rPr>
          <w:sz w:val="24"/>
          <w:szCs w:val="24"/>
        </w:rPr>
      </w:pPr>
    </w:p>
    <w:p w:rsidR="00C34F46" w:rsidRDefault="00C34F46">
      <w:pPr>
        <w:spacing w:line="320" w:lineRule="exact"/>
        <w:rPr>
          <w:sz w:val="24"/>
          <w:szCs w:val="24"/>
        </w:rPr>
      </w:pPr>
    </w:p>
    <w:p w:rsidR="00C34F46" w:rsidRDefault="006450CC">
      <w:pPr>
        <w:jc w:val="center"/>
        <w:rPr>
          <w:sz w:val="20"/>
          <w:szCs w:val="20"/>
        </w:rPr>
      </w:pPr>
      <w:r>
        <w:rPr>
          <w:rFonts w:eastAsia="Times New Roman"/>
          <w:b/>
          <w:bCs/>
          <w:sz w:val="36"/>
          <w:szCs w:val="36"/>
        </w:rPr>
        <w:t>BHARAT SANCHAR NIGAM LIMITED</w:t>
      </w:r>
    </w:p>
    <w:p w:rsidR="00C34F46" w:rsidRDefault="00C34F46">
      <w:pPr>
        <w:spacing w:line="1" w:lineRule="exact"/>
        <w:rPr>
          <w:sz w:val="24"/>
          <w:szCs w:val="24"/>
        </w:rPr>
      </w:pPr>
    </w:p>
    <w:p w:rsidR="00C34F46" w:rsidRDefault="006450CC">
      <w:pPr>
        <w:jc w:val="center"/>
        <w:rPr>
          <w:sz w:val="20"/>
          <w:szCs w:val="20"/>
        </w:rPr>
      </w:pPr>
      <w:r>
        <w:rPr>
          <w:rFonts w:eastAsia="Times New Roman"/>
          <w:b/>
          <w:bCs/>
          <w:sz w:val="36"/>
          <w:szCs w:val="36"/>
        </w:rPr>
        <w:t>CHENNAI TELEPHONES</w:t>
      </w:r>
    </w:p>
    <w:p w:rsidR="00C34F46" w:rsidRDefault="00C34F46">
      <w:pPr>
        <w:spacing w:line="200" w:lineRule="exact"/>
        <w:rPr>
          <w:sz w:val="24"/>
          <w:szCs w:val="24"/>
        </w:rPr>
      </w:pPr>
    </w:p>
    <w:p w:rsidR="00C34F46" w:rsidRDefault="00C34F46">
      <w:pPr>
        <w:spacing w:line="352" w:lineRule="exact"/>
        <w:rPr>
          <w:sz w:val="24"/>
          <w:szCs w:val="24"/>
        </w:rPr>
      </w:pPr>
    </w:p>
    <w:p w:rsidR="00C34F46" w:rsidRDefault="006450CC">
      <w:pPr>
        <w:jc w:val="center"/>
        <w:rPr>
          <w:sz w:val="20"/>
          <w:szCs w:val="20"/>
        </w:rPr>
      </w:pPr>
      <w:r>
        <w:rPr>
          <w:rFonts w:eastAsia="Times New Roman"/>
          <w:b/>
          <w:bCs/>
          <w:sz w:val="48"/>
          <w:szCs w:val="48"/>
        </w:rPr>
        <w:t>BID DOCUMENT</w:t>
      </w:r>
    </w:p>
    <w:p w:rsidR="00C34F46" w:rsidRDefault="00C34F46">
      <w:pPr>
        <w:spacing w:line="200" w:lineRule="exact"/>
        <w:rPr>
          <w:sz w:val="24"/>
          <w:szCs w:val="24"/>
        </w:rPr>
      </w:pPr>
    </w:p>
    <w:p w:rsidR="00C34F46" w:rsidRDefault="00C34F46">
      <w:pPr>
        <w:spacing w:line="200" w:lineRule="exact"/>
        <w:rPr>
          <w:sz w:val="24"/>
          <w:szCs w:val="24"/>
        </w:rPr>
      </w:pPr>
    </w:p>
    <w:p w:rsidR="00C34F46" w:rsidRDefault="00C34F46">
      <w:pPr>
        <w:spacing w:line="200" w:lineRule="exact"/>
        <w:rPr>
          <w:sz w:val="24"/>
          <w:szCs w:val="24"/>
        </w:rPr>
      </w:pPr>
    </w:p>
    <w:p w:rsidR="00C34F46" w:rsidRDefault="00C34F46">
      <w:pPr>
        <w:spacing w:line="251" w:lineRule="exact"/>
        <w:rPr>
          <w:sz w:val="24"/>
          <w:szCs w:val="24"/>
        </w:rPr>
      </w:pPr>
    </w:p>
    <w:p w:rsidR="00C34F46" w:rsidRDefault="006450CC">
      <w:pPr>
        <w:spacing w:line="237" w:lineRule="auto"/>
        <w:jc w:val="center"/>
        <w:rPr>
          <w:sz w:val="20"/>
          <w:szCs w:val="20"/>
        </w:rPr>
      </w:pPr>
      <w:proofErr w:type="gramStart"/>
      <w:r>
        <w:rPr>
          <w:rFonts w:eastAsia="Times New Roman"/>
          <w:b/>
          <w:bCs/>
          <w:sz w:val="38"/>
          <w:szCs w:val="38"/>
          <w:u w:val="single"/>
        </w:rPr>
        <w:t>e-TENDER</w:t>
      </w:r>
      <w:proofErr w:type="gramEnd"/>
      <w:r>
        <w:rPr>
          <w:rFonts w:eastAsia="Times New Roman"/>
          <w:b/>
          <w:bCs/>
          <w:sz w:val="38"/>
          <w:szCs w:val="38"/>
          <w:u w:val="single"/>
        </w:rPr>
        <w:t xml:space="preserve"> FOR HOUSE KEEPING IN THE PREMISES OF RSU/SUB-DIVISION/MSU/OFFICE IN DGM(CHR) ZONE OF SOUTH AREA OF BSNL, CHENNAI TELEPHONES</w:t>
      </w:r>
    </w:p>
    <w:p w:rsidR="00C34F46" w:rsidRDefault="00C34F46">
      <w:pPr>
        <w:spacing w:line="200" w:lineRule="exact"/>
        <w:rPr>
          <w:sz w:val="24"/>
          <w:szCs w:val="24"/>
        </w:rPr>
      </w:pPr>
    </w:p>
    <w:p w:rsidR="00C34F46" w:rsidRDefault="00C34F46">
      <w:pPr>
        <w:spacing w:line="200" w:lineRule="exact"/>
        <w:rPr>
          <w:sz w:val="24"/>
          <w:szCs w:val="24"/>
        </w:rPr>
      </w:pPr>
    </w:p>
    <w:p w:rsidR="00C34F46" w:rsidRDefault="00C34F46">
      <w:pPr>
        <w:spacing w:line="200" w:lineRule="exact"/>
        <w:rPr>
          <w:sz w:val="24"/>
          <w:szCs w:val="24"/>
        </w:rPr>
      </w:pPr>
    </w:p>
    <w:p w:rsidR="00C34F46" w:rsidRDefault="00C34F46">
      <w:pPr>
        <w:spacing w:line="200" w:lineRule="exact"/>
        <w:rPr>
          <w:sz w:val="24"/>
          <w:szCs w:val="24"/>
        </w:rPr>
      </w:pPr>
    </w:p>
    <w:p w:rsidR="00C34F46" w:rsidRDefault="00C34F46">
      <w:pPr>
        <w:spacing w:line="200" w:lineRule="exact"/>
        <w:rPr>
          <w:sz w:val="24"/>
          <w:szCs w:val="24"/>
        </w:rPr>
      </w:pPr>
    </w:p>
    <w:p w:rsidR="00C34F46" w:rsidRDefault="00C34F46">
      <w:pPr>
        <w:spacing w:line="200" w:lineRule="exact"/>
        <w:rPr>
          <w:sz w:val="24"/>
          <w:szCs w:val="24"/>
        </w:rPr>
      </w:pPr>
    </w:p>
    <w:p w:rsidR="00C34F46" w:rsidRDefault="00C34F46">
      <w:pPr>
        <w:spacing w:line="291" w:lineRule="exact"/>
        <w:rPr>
          <w:sz w:val="24"/>
          <w:szCs w:val="24"/>
        </w:rPr>
      </w:pPr>
    </w:p>
    <w:p w:rsidR="00C34F46" w:rsidRDefault="006450CC">
      <w:pPr>
        <w:spacing w:line="234" w:lineRule="auto"/>
        <w:ind w:right="20"/>
        <w:jc w:val="center"/>
        <w:rPr>
          <w:sz w:val="20"/>
          <w:szCs w:val="20"/>
        </w:rPr>
      </w:pPr>
      <w:proofErr w:type="gramStart"/>
      <w:r>
        <w:rPr>
          <w:rFonts w:eastAsia="Times New Roman"/>
          <w:b/>
          <w:bCs/>
          <w:sz w:val="32"/>
          <w:szCs w:val="32"/>
          <w:u w:val="single"/>
        </w:rPr>
        <w:t>e-TENDER</w:t>
      </w:r>
      <w:proofErr w:type="gramEnd"/>
      <w:r>
        <w:rPr>
          <w:rFonts w:eastAsia="Times New Roman"/>
          <w:b/>
          <w:bCs/>
          <w:sz w:val="32"/>
          <w:szCs w:val="32"/>
          <w:u w:val="single"/>
        </w:rPr>
        <w:t xml:space="preserve"> No</w:t>
      </w:r>
      <w:r>
        <w:rPr>
          <w:rFonts w:eastAsia="Times New Roman"/>
          <w:b/>
          <w:bCs/>
          <w:sz w:val="24"/>
          <w:szCs w:val="24"/>
          <w:u w:val="single"/>
        </w:rPr>
        <w:t>.</w:t>
      </w:r>
      <w:r>
        <w:rPr>
          <w:rFonts w:eastAsia="Times New Roman"/>
          <w:b/>
          <w:bCs/>
          <w:sz w:val="32"/>
          <w:szCs w:val="32"/>
          <w:u w:val="single"/>
        </w:rPr>
        <w:t xml:space="preserve"> </w:t>
      </w:r>
      <w:proofErr w:type="gramStart"/>
      <w:r>
        <w:rPr>
          <w:rFonts w:eastAsia="Times New Roman"/>
          <w:b/>
          <w:bCs/>
          <w:sz w:val="32"/>
          <w:szCs w:val="32"/>
          <w:u w:val="single"/>
        </w:rPr>
        <w:t>PGM(</w:t>
      </w:r>
      <w:proofErr w:type="gramEnd"/>
      <w:r>
        <w:rPr>
          <w:rFonts w:eastAsia="Times New Roman"/>
          <w:b/>
          <w:bCs/>
          <w:sz w:val="32"/>
          <w:szCs w:val="32"/>
          <w:u w:val="single"/>
        </w:rPr>
        <w:t>SOUTH)/DGM(CHR)/HK-01/201</w:t>
      </w:r>
      <w:r w:rsidR="0058545E">
        <w:rPr>
          <w:rFonts w:eastAsia="Times New Roman"/>
          <w:b/>
          <w:bCs/>
          <w:sz w:val="32"/>
          <w:szCs w:val="32"/>
          <w:u w:val="single"/>
        </w:rPr>
        <w:t>9</w:t>
      </w:r>
      <w:r>
        <w:rPr>
          <w:rFonts w:eastAsia="Times New Roman"/>
          <w:b/>
          <w:bCs/>
          <w:sz w:val="32"/>
          <w:szCs w:val="32"/>
          <w:u w:val="single"/>
        </w:rPr>
        <w:t>-</w:t>
      </w:r>
      <w:r w:rsidR="0058545E">
        <w:rPr>
          <w:rFonts w:eastAsia="Times New Roman"/>
          <w:b/>
          <w:bCs/>
          <w:sz w:val="32"/>
          <w:szCs w:val="32"/>
          <w:u w:val="single"/>
        </w:rPr>
        <w:t>20</w:t>
      </w:r>
      <w:r>
        <w:rPr>
          <w:rFonts w:eastAsia="Times New Roman"/>
          <w:b/>
          <w:bCs/>
          <w:sz w:val="32"/>
          <w:szCs w:val="32"/>
          <w:u w:val="single"/>
        </w:rPr>
        <w:t xml:space="preserve"> dated </w:t>
      </w:r>
      <w:r w:rsidR="00D269FA">
        <w:rPr>
          <w:rFonts w:eastAsia="Times New Roman"/>
          <w:b/>
          <w:bCs/>
          <w:sz w:val="32"/>
          <w:szCs w:val="32"/>
          <w:u w:val="single"/>
        </w:rPr>
        <w:t>17</w:t>
      </w:r>
      <w:r w:rsidR="00696C32">
        <w:rPr>
          <w:rFonts w:eastAsia="Times New Roman"/>
          <w:b/>
          <w:bCs/>
          <w:sz w:val="32"/>
          <w:szCs w:val="32"/>
          <w:u w:val="single"/>
        </w:rPr>
        <w:t>.0</w:t>
      </w:r>
      <w:r w:rsidR="005C2C7A">
        <w:rPr>
          <w:rFonts w:eastAsia="Times New Roman"/>
          <w:b/>
          <w:bCs/>
          <w:sz w:val="32"/>
          <w:szCs w:val="32"/>
          <w:u w:val="single"/>
        </w:rPr>
        <w:t>6</w:t>
      </w:r>
      <w:r>
        <w:rPr>
          <w:rFonts w:eastAsia="Times New Roman"/>
          <w:b/>
          <w:bCs/>
          <w:sz w:val="32"/>
          <w:szCs w:val="32"/>
          <w:u w:val="single"/>
        </w:rPr>
        <w:t>.201</w:t>
      </w:r>
      <w:r w:rsidR="0058545E">
        <w:rPr>
          <w:rFonts w:eastAsia="Times New Roman"/>
          <w:b/>
          <w:bCs/>
          <w:sz w:val="32"/>
          <w:szCs w:val="32"/>
          <w:u w:val="single"/>
        </w:rPr>
        <w:t>9</w:t>
      </w:r>
    </w:p>
    <w:p w:rsidR="00C34F46" w:rsidRDefault="00C34F46">
      <w:pPr>
        <w:spacing w:line="200" w:lineRule="exact"/>
        <w:rPr>
          <w:sz w:val="24"/>
          <w:szCs w:val="24"/>
        </w:rPr>
      </w:pPr>
    </w:p>
    <w:p w:rsidR="00C34F46" w:rsidRDefault="00C34F46">
      <w:pPr>
        <w:spacing w:line="200" w:lineRule="exact"/>
        <w:rPr>
          <w:sz w:val="24"/>
          <w:szCs w:val="24"/>
        </w:rPr>
      </w:pPr>
    </w:p>
    <w:p w:rsidR="00C34F46" w:rsidRDefault="00C34F46">
      <w:pPr>
        <w:spacing w:line="354" w:lineRule="exact"/>
        <w:rPr>
          <w:sz w:val="24"/>
          <w:szCs w:val="24"/>
        </w:rPr>
      </w:pPr>
    </w:p>
    <w:p w:rsidR="00C34F46" w:rsidRDefault="006450CC">
      <w:pPr>
        <w:spacing w:line="237" w:lineRule="auto"/>
        <w:jc w:val="center"/>
        <w:rPr>
          <w:sz w:val="20"/>
          <w:szCs w:val="20"/>
        </w:rPr>
      </w:pPr>
      <w:r>
        <w:rPr>
          <w:rFonts w:eastAsia="Times New Roman"/>
          <w:b/>
          <w:bCs/>
          <w:sz w:val="32"/>
          <w:szCs w:val="32"/>
        </w:rPr>
        <w:t>PR. GENERAL MANAGER (NWO-SOUTH) BSNL CHENNAI TELEPHONES 40 - E CIPET ROAD, TVK INDUSTRIAL ESTATE GUINDY, CHENNAI – 600032.</w:t>
      </w:r>
    </w:p>
    <w:p w:rsidR="00C34F46" w:rsidRDefault="00C34F46">
      <w:pPr>
        <w:spacing w:line="200" w:lineRule="exact"/>
        <w:rPr>
          <w:sz w:val="24"/>
          <w:szCs w:val="24"/>
        </w:rPr>
      </w:pPr>
    </w:p>
    <w:p w:rsidR="00C34F46" w:rsidRDefault="00C34F46">
      <w:pPr>
        <w:spacing w:line="200" w:lineRule="exact"/>
        <w:rPr>
          <w:sz w:val="24"/>
          <w:szCs w:val="24"/>
        </w:rPr>
      </w:pPr>
    </w:p>
    <w:p w:rsidR="00C34F46" w:rsidRDefault="00C34F46">
      <w:pPr>
        <w:spacing w:line="200" w:lineRule="exact"/>
        <w:rPr>
          <w:sz w:val="24"/>
          <w:szCs w:val="24"/>
        </w:rPr>
      </w:pPr>
    </w:p>
    <w:p w:rsidR="00C34F46" w:rsidRDefault="00C34F46">
      <w:pPr>
        <w:spacing w:line="200" w:lineRule="exact"/>
        <w:rPr>
          <w:sz w:val="24"/>
          <w:szCs w:val="24"/>
        </w:rPr>
      </w:pPr>
    </w:p>
    <w:p w:rsidR="00C34F46" w:rsidRDefault="00C34F46">
      <w:pPr>
        <w:spacing w:line="200" w:lineRule="exact"/>
        <w:rPr>
          <w:sz w:val="24"/>
          <w:szCs w:val="24"/>
        </w:rPr>
      </w:pPr>
    </w:p>
    <w:p w:rsidR="00C34F46" w:rsidRDefault="00C34F46">
      <w:pPr>
        <w:spacing w:line="200" w:lineRule="exact"/>
        <w:rPr>
          <w:sz w:val="24"/>
          <w:szCs w:val="24"/>
        </w:rPr>
      </w:pPr>
    </w:p>
    <w:p w:rsidR="00C34F46" w:rsidRDefault="00C34F46">
      <w:pPr>
        <w:spacing w:line="263" w:lineRule="exact"/>
        <w:rPr>
          <w:sz w:val="24"/>
          <w:szCs w:val="24"/>
        </w:rPr>
      </w:pPr>
    </w:p>
    <w:p w:rsidR="00C34F46" w:rsidRDefault="006450CC">
      <w:pPr>
        <w:rPr>
          <w:sz w:val="20"/>
          <w:szCs w:val="20"/>
        </w:rPr>
      </w:pPr>
      <w:r>
        <w:rPr>
          <w:rFonts w:eastAsia="Times New Roman"/>
          <w:sz w:val="36"/>
          <w:szCs w:val="36"/>
        </w:rPr>
        <w:t xml:space="preserve">Certified that the tender contains </w:t>
      </w:r>
      <w:r w:rsidR="00616E6F">
        <w:rPr>
          <w:rFonts w:eastAsia="Times New Roman"/>
          <w:sz w:val="36"/>
          <w:szCs w:val="36"/>
        </w:rPr>
        <w:t xml:space="preserve">70 </w:t>
      </w:r>
      <w:r>
        <w:rPr>
          <w:rFonts w:eastAsia="Times New Roman"/>
          <w:b/>
          <w:bCs/>
          <w:sz w:val="36"/>
          <w:szCs w:val="36"/>
        </w:rPr>
        <w:t>Pages</w:t>
      </w:r>
      <w:r>
        <w:rPr>
          <w:rFonts w:eastAsia="Times New Roman"/>
          <w:sz w:val="36"/>
          <w:szCs w:val="36"/>
        </w:rPr>
        <w:t xml:space="preserve"> only</w:t>
      </w:r>
    </w:p>
    <w:p w:rsidR="00C34F46" w:rsidRDefault="00C34F46">
      <w:pPr>
        <w:spacing w:line="200" w:lineRule="exact"/>
        <w:rPr>
          <w:sz w:val="24"/>
          <w:szCs w:val="24"/>
        </w:rPr>
      </w:pPr>
    </w:p>
    <w:p w:rsidR="00C34F46" w:rsidRDefault="00C34F46">
      <w:pPr>
        <w:spacing w:line="200" w:lineRule="exact"/>
        <w:rPr>
          <w:sz w:val="24"/>
          <w:szCs w:val="24"/>
        </w:rPr>
      </w:pPr>
    </w:p>
    <w:p w:rsidR="00C34F46" w:rsidRDefault="00C34F46">
      <w:pPr>
        <w:spacing w:line="200" w:lineRule="exact"/>
        <w:rPr>
          <w:sz w:val="24"/>
          <w:szCs w:val="24"/>
        </w:rPr>
      </w:pPr>
    </w:p>
    <w:p w:rsidR="00C34F46" w:rsidRDefault="00C34F46">
      <w:pPr>
        <w:spacing w:line="200" w:lineRule="exact"/>
        <w:rPr>
          <w:sz w:val="24"/>
          <w:szCs w:val="24"/>
        </w:rPr>
      </w:pPr>
    </w:p>
    <w:p w:rsidR="00C34F46" w:rsidRDefault="00C34F46">
      <w:pPr>
        <w:spacing w:line="200" w:lineRule="exact"/>
        <w:rPr>
          <w:sz w:val="24"/>
          <w:szCs w:val="24"/>
        </w:rPr>
      </w:pPr>
    </w:p>
    <w:p w:rsidR="00C34F46" w:rsidRDefault="00C34F46">
      <w:pPr>
        <w:spacing w:line="200" w:lineRule="exact"/>
        <w:rPr>
          <w:sz w:val="24"/>
          <w:szCs w:val="24"/>
        </w:rPr>
      </w:pPr>
    </w:p>
    <w:p w:rsidR="00C34F46" w:rsidRDefault="00C34F46">
      <w:pPr>
        <w:spacing w:line="200" w:lineRule="exact"/>
        <w:rPr>
          <w:sz w:val="24"/>
          <w:szCs w:val="24"/>
        </w:rPr>
      </w:pPr>
    </w:p>
    <w:p w:rsidR="00C34F46" w:rsidRDefault="00C34F46">
      <w:pPr>
        <w:spacing w:line="200" w:lineRule="exact"/>
        <w:rPr>
          <w:sz w:val="24"/>
          <w:szCs w:val="24"/>
        </w:rPr>
      </w:pPr>
    </w:p>
    <w:p w:rsidR="00C34F46" w:rsidRDefault="00C34F46">
      <w:pPr>
        <w:spacing w:line="200" w:lineRule="exact"/>
        <w:rPr>
          <w:sz w:val="24"/>
          <w:szCs w:val="24"/>
        </w:rPr>
      </w:pPr>
    </w:p>
    <w:p w:rsidR="00C34F46" w:rsidRDefault="00C34F46">
      <w:pPr>
        <w:spacing w:line="200" w:lineRule="exact"/>
        <w:rPr>
          <w:sz w:val="24"/>
          <w:szCs w:val="24"/>
        </w:rPr>
      </w:pPr>
    </w:p>
    <w:p w:rsidR="00C34F46" w:rsidRDefault="00C34F46">
      <w:pPr>
        <w:spacing w:line="200" w:lineRule="exact"/>
        <w:rPr>
          <w:sz w:val="24"/>
          <w:szCs w:val="24"/>
        </w:rPr>
      </w:pPr>
    </w:p>
    <w:p w:rsidR="00C34F46" w:rsidRDefault="00C34F46">
      <w:pPr>
        <w:spacing w:line="201" w:lineRule="exact"/>
        <w:rPr>
          <w:sz w:val="24"/>
          <w:szCs w:val="24"/>
        </w:rPr>
      </w:pPr>
    </w:p>
    <w:p w:rsidR="00C34F46" w:rsidRDefault="00C34F46">
      <w:pPr>
        <w:sectPr w:rsidR="00C34F46">
          <w:headerReference w:type="even" r:id="rId9"/>
          <w:headerReference w:type="default" r:id="rId10"/>
          <w:footerReference w:type="even" r:id="rId11"/>
          <w:footerReference w:type="default" r:id="rId12"/>
          <w:headerReference w:type="first" r:id="rId13"/>
          <w:footerReference w:type="first" r:id="rId14"/>
          <w:pgSz w:w="11900" w:h="16838"/>
          <w:pgMar w:top="1440" w:right="1126" w:bottom="434" w:left="1420" w:header="0" w:footer="0" w:gutter="0"/>
          <w:cols w:space="720" w:equalWidth="0">
            <w:col w:w="9360"/>
          </w:cols>
        </w:sectPr>
      </w:pPr>
    </w:p>
    <w:p w:rsidR="00C34F46" w:rsidRDefault="006450CC">
      <w:pPr>
        <w:ind w:right="180"/>
        <w:jc w:val="center"/>
        <w:rPr>
          <w:sz w:val="20"/>
          <w:szCs w:val="20"/>
        </w:rPr>
      </w:pPr>
      <w:bookmarkStart w:id="0" w:name="page2"/>
      <w:bookmarkEnd w:id="0"/>
      <w:r>
        <w:rPr>
          <w:rFonts w:eastAsia="Times New Roman"/>
          <w:b/>
          <w:bCs/>
          <w:sz w:val="28"/>
          <w:szCs w:val="28"/>
          <w:u w:val="single"/>
        </w:rPr>
        <w:lastRenderedPageBreak/>
        <w:t>TABLE OF CONTENTS</w:t>
      </w:r>
    </w:p>
    <w:p w:rsidR="00C34F46" w:rsidRDefault="00C34F46">
      <w:pPr>
        <w:spacing w:line="287" w:lineRule="exact"/>
        <w:rPr>
          <w:sz w:val="20"/>
          <w:szCs w:val="20"/>
        </w:rPr>
      </w:pPr>
    </w:p>
    <w:tbl>
      <w:tblPr>
        <w:tblW w:w="9280" w:type="dxa"/>
        <w:tblInd w:w="220" w:type="dxa"/>
        <w:tblLayout w:type="fixed"/>
        <w:tblCellMar>
          <w:left w:w="0" w:type="dxa"/>
          <w:right w:w="0" w:type="dxa"/>
        </w:tblCellMar>
        <w:tblLook w:val="04A0"/>
      </w:tblPr>
      <w:tblGrid>
        <w:gridCol w:w="20"/>
        <w:gridCol w:w="1160"/>
        <w:gridCol w:w="20"/>
        <w:gridCol w:w="220"/>
        <w:gridCol w:w="2380"/>
        <w:gridCol w:w="1160"/>
        <w:gridCol w:w="400"/>
        <w:gridCol w:w="2760"/>
        <w:gridCol w:w="1160"/>
      </w:tblGrid>
      <w:tr w:rsidR="00C34F46" w:rsidTr="000A1389">
        <w:trPr>
          <w:trHeight w:val="299"/>
        </w:trPr>
        <w:tc>
          <w:tcPr>
            <w:tcW w:w="20" w:type="dxa"/>
            <w:vAlign w:val="bottom"/>
          </w:tcPr>
          <w:p w:rsidR="00C34F46" w:rsidRDefault="00C34F46">
            <w:pPr>
              <w:rPr>
                <w:sz w:val="24"/>
                <w:szCs w:val="24"/>
              </w:rPr>
            </w:pPr>
          </w:p>
        </w:tc>
        <w:tc>
          <w:tcPr>
            <w:tcW w:w="1400" w:type="dxa"/>
            <w:gridSpan w:val="3"/>
            <w:vAlign w:val="bottom"/>
          </w:tcPr>
          <w:p w:rsidR="00C34F46" w:rsidRDefault="006450CC">
            <w:pPr>
              <w:ind w:right="220"/>
              <w:jc w:val="center"/>
              <w:rPr>
                <w:sz w:val="20"/>
                <w:szCs w:val="20"/>
              </w:rPr>
            </w:pPr>
            <w:r>
              <w:rPr>
                <w:rFonts w:eastAsia="Times New Roman"/>
                <w:b/>
                <w:bCs/>
                <w:sz w:val="26"/>
                <w:szCs w:val="26"/>
              </w:rPr>
              <w:t>SECTION</w:t>
            </w:r>
          </w:p>
        </w:tc>
        <w:tc>
          <w:tcPr>
            <w:tcW w:w="2380" w:type="dxa"/>
            <w:vAlign w:val="bottom"/>
          </w:tcPr>
          <w:p w:rsidR="00C34F46" w:rsidRDefault="00C34F46">
            <w:pPr>
              <w:rPr>
                <w:sz w:val="24"/>
                <w:szCs w:val="24"/>
              </w:rPr>
            </w:pPr>
          </w:p>
        </w:tc>
        <w:tc>
          <w:tcPr>
            <w:tcW w:w="4320" w:type="dxa"/>
            <w:gridSpan w:val="3"/>
            <w:vAlign w:val="bottom"/>
          </w:tcPr>
          <w:p w:rsidR="00C34F46" w:rsidRDefault="006450CC">
            <w:pPr>
              <w:rPr>
                <w:sz w:val="20"/>
                <w:szCs w:val="20"/>
              </w:rPr>
            </w:pPr>
            <w:r>
              <w:rPr>
                <w:rFonts w:eastAsia="Times New Roman"/>
                <w:b/>
                <w:bCs/>
                <w:sz w:val="26"/>
                <w:szCs w:val="26"/>
              </w:rPr>
              <w:t>SUBJECT</w:t>
            </w:r>
          </w:p>
        </w:tc>
        <w:tc>
          <w:tcPr>
            <w:tcW w:w="1160" w:type="dxa"/>
            <w:vAlign w:val="bottom"/>
          </w:tcPr>
          <w:p w:rsidR="00C34F46" w:rsidRDefault="006450CC">
            <w:pPr>
              <w:rPr>
                <w:sz w:val="20"/>
                <w:szCs w:val="20"/>
              </w:rPr>
            </w:pPr>
            <w:r>
              <w:rPr>
                <w:rFonts w:eastAsia="Times New Roman"/>
                <w:b/>
                <w:bCs/>
                <w:w w:val="97"/>
                <w:sz w:val="26"/>
                <w:szCs w:val="26"/>
              </w:rPr>
              <w:t>PAGE No.</w:t>
            </w:r>
          </w:p>
        </w:tc>
      </w:tr>
      <w:tr w:rsidR="00C34F46" w:rsidTr="000A1389">
        <w:trPr>
          <w:trHeight w:val="24"/>
        </w:trPr>
        <w:tc>
          <w:tcPr>
            <w:tcW w:w="20" w:type="dxa"/>
            <w:vAlign w:val="bottom"/>
          </w:tcPr>
          <w:p w:rsidR="00C34F46" w:rsidRDefault="00C34F46">
            <w:pPr>
              <w:rPr>
                <w:sz w:val="2"/>
                <w:szCs w:val="2"/>
              </w:rPr>
            </w:pPr>
          </w:p>
        </w:tc>
        <w:tc>
          <w:tcPr>
            <w:tcW w:w="1160" w:type="dxa"/>
            <w:shd w:val="clear" w:color="auto" w:fill="000000"/>
            <w:vAlign w:val="bottom"/>
          </w:tcPr>
          <w:p w:rsidR="00C34F46" w:rsidRDefault="00C34F46">
            <w:pPr>
              <w:rPr>
                <w:sz w:val="2"/>
                <w:szCs w:val="2"/>
              </w:rPr>
            </w:pPr>
          </w:p>
        </w:tc>
        <w:tc>
          <w:tcPr>
            <w:tcW w:w="20" w:type="dxa"/>
            <w:vAlign w:val="bottom"/>
          </w:tcPr>
          <w:p w:rsidR="00C34F46" w:rsidRDefault="00C34F46">
            <w:pPr>
              <w:rPr>
                <w:sz w:val="2"/>
                <w:szCs w:val="2"/>
              </w:rPr>
            </w:pPr>
          </w:p>
        </w:tc>
        <w:tc>
          <w:tcPr>
            <w:tcW w:w="220" w:type="dxa"/>
            <w:vAlign w:val="bottom"/>
          </w:tcPr>
          <w:p w:rsidR="00C34F46" w:rsidRDefault="00C34F46">
            <w:pPr>
              <w:rPr>
                <w:sz w:val="2"/>
                <w:szCs w:val="2"/>
              </w:rPr>
            </w:pPr>
          </w:p>
        </w:tc>
        <w:tc>
          <w:tcPr>
            <w:tcW w:w="2380" w:type="dxa"/>
            <w:vAlign w:val="bottom"/>
          </w:tcPr>
          <w:p w:rsidR="00C34F46" w:rsidRDefault="00C34F46">
            <w:pPr>
              <w:rPr>
                <w:sz w:val="2"/>
                <w:szCs w:val="2"/>
              </w:rPr>
            </w:pPr>
          </w:p>
        </w:tc>
        <w:tc>
          <w:tcPr>
            <w:tcW w:w="1160" w:type="dxa"/>
            <w:shd w:val="clear" w:color="auto" w:fill="000000"/>
            <w:vAlign w:val="bottom"/>
          </w:tcPr>
          <w:p w:rsidR="00C34F46" w:rsidRDefault="00C34F46">
            <w:pPr>
              <w:rPr>
                <w:sz w:val="2"/>
                <w:szCs w:val="2"/>
              </w:rPr>
            </w:pPr>
          </w:p>
        </w:tc>
        <w:tc>
          <w:tcPr>
            <w:tcW w:w="400" w:type="dxa"/>
            <w:vAlign w:val="bottom"/>
          </w:tcPr>
          <w:p w:rsidR="00C34F46" w:rsidRDefault="00C34F46">
            <w:pPr>
              <w:rPr>
                <w:sz w:val="2"/>
                <w:szCs w:val="2"/>
              </w:rPr>
            </w:pPr>
          </w:p>
        </w:tc>
        <w:tc>
          <w:tcPr>
            <w:tcW w:w="2760" w:type="dxa"/>
            <w:vAlign w:val="bottom"/>
          </w:tcPr>
          <w:p w:rsidR="00C34F46" w:rsidRDefault="00C34F46">
            <w:pPr>
              <w:rPr>
                <w:sz w:val="2"/>
                <w:szCs w:val="2"/>
              </w:rPr>
            </w:pPr>
          </w:p>
        </w:tc>
        <w:tc>
          <w:tcPr>
            <w:tcW w:w="1160" w:type="dxa"/>
            <w:shd w:val="clear" w:color="auto" w:fill="000000"/>
            <w:vAlign w:val="bottom"/>
          </w:tcPr>
          <w:p w:rsidR="00C34F46" w:rsidRDefault="00C34F46">
            <w:pPr>
              <w:rPr>
                <w:sz w:val="2"/>
                <w:szCs w:val="2"/>
              </w:rPr>
            </w:pPr>
          </w:p>
        </w:tc>
      </w:tr>
      <w:tr w:rsidR="00C34F46" w:rsidTr="000A1389">
        <w:trPr>
          <w:trHeight w:val="349"/>
        </w:trPr>
        <w:tc>
          <w:tcPr>
            <w:tcW w:w="20" w:type="dxa"/>
            <w:vAlign w:val="bottom"/>
          </w:tcPr>
          <w:p w:rsidR="00C34F46" w:rsidRDefault="00C34F46">
            <w:pPr>
              <w:rPr>
                <w:sz w:val="24"/>
                <w:szCs w:val="24"/>
              </w:rPr>
            </w:pPr>
          </w:p>
        </w:tc>
        <w:tc>
          <w:tcPr>
            <w:tcW w:w="1160" w:type="dxa"/>
            <w:vAlign w:val="bottom"/>
          </w:tcPr>
          <w:p w:rsidR="00C34F46" w:rsidRDefault="006450CC">
            <w:pPr>
              <w:jc w:val="center"/>
              <w:rPr>
                <w:sz w:val="20"/>
                <w:szCs w:val="20"/>
              </w:rPr>
            </w:pPr>
            <w:r>
              <w:rPr>
                <w:rFonts w:eastAsia="Times New Roman"/>
                <w:b/>
                <w:bCs/>
                <w:w w:val="98"/>
                <w:sz w:val="26"/>
                <w:szCs w:val="26"/>
              </w:rPr>
              <w:t>I</w:t>
            </w:r>
          </w:p>
        </w:tc>
        <w:tc>
          <w:tcPr>
            <w:tcW w:w="240" w:type="dxa"/>
            <w:gridSpan w:val="2"/>
            <w:vAlign w:val="bottom"/>
          </w:tcPr>
          <w:p w:rsidR="00C34F46" w:rsidRDefault="00C34F46">
            <w:pPr>
              <w:rPr>
                <w:sz w:val="24"/>
                <w:szCs w:val="24"/>
              </w:rPr>
            </w:pPr>
          </w:p>
        </w:tc>
        <w:tc>
          <w:tcPr>
            <w:tcW w:w="6700" w:type="dxa"/>
            <w:gridSpan w:val="4"/>
            <w:vAlign w:val="bottom"/>
          </w:tcPr>
          <w:p w:rsidR="00C34F46" w:rsidRDefault="006450CC">
            <w:pPr>
              <w:rPr>
                <w:sz w:val="20"/>
                <w:szCs w:val="20"/>
              </w:rPr>
            </w:pPr>
            <w:r>
              <w:rPr>
                <w:rFonts w:eastAsia="Times New Roman"/>
                <w:sz w:val="26"/>
                <w:szCs w:val="26"/>
              </w:rPr>
              <w:t>Notice Inviting e-Tender</w:t>
            </w:r>
          </w:p>
        </w:tc>
        <w:tc>
          <w:tcPr>
            <w:tcW w:w="1160" w:type="dxa"/>
            <w:vAlign w:val="bottom"/>
          </w:tcPr>
          <w:p w:rsidR="00C34F46" w:rsidRDefault="006450CC">
            <w:pPr>
              <w:jc w:val="center"/>
              <w:rPr>
                <w:sz w:val="20"/>
                <w:szCs w:val="20"/>
              </w:rPr>
            </w:pPr>
            <w:r>
              <w:rPr>
                <w:rFonts w:eastAsia="Times New Roman"/>
                <w:w w:val="91"/>
                <w:sz w:val="26"/>
                <w:szCs w:val="26"/>
              </w:rPr>
              <w:t>3</w:t>
            </w:r>
          </w:p>
        </w:tc>
      </w:tr>
      <w:tr w:rsidR="00C34F46" w:rsidTr="000A1389">
        <w:trPr>
          <w:trHeight w:val="413"/>
        </w:trPr>
        <w:tc>
          <w:tcPr>
            <w:tcW w:w="20" w:type="dxa"/>
            <w:vAlign w:val="bottom"/>
          </w:tcPr>
          <w:p w:rsidR="00C34F46" w:rsidRDefault="00C34F46">
            <w:pPr>
              <w:rPr>
                <w:sz w:val="24"/>
                <w:szCs w:val="24"/>
              </w:rPr>
            </w:pPr>
          </w:p>
        </w:tc>
        <w:tc>
          <w:tcPr>
            <w:tcW w:w="1400" w:type="dxa"/>
            <w:gridSpan w:val="3"/>
            <w:vAlign w:val="bottom"/>
          </w:tcPr>
          <w:p w:rsidR="00C34F46" w:rsidRDefault="006450CC">
            <w:pPr>
              <w:ind w:right="240"/>
              <w:jc w:val="center"/>
              <w:rPr>
                <w:sz w:val="20"/>
                <w:szCs w:val="20"/>
              </w:rPr>
            </w:pPr>
            <w:r>
              <w:rPr>
                <w:rFonts w:eastAsia="Times New Roman"/>
                <w:b/>
                <w:bCs/>
                <w:w w:val="98"/>
                <w:sz w:val="26"/>
                <w:szCs w:val="26"/>
              </w:rPr>
              <w:t>II</w:t>
            </w:r>
          </w:p>
        </w:tc>
        <w:tc>
          <w:tcPr>
            <w:tcW w:w="6700" w:type="dxa"/>
            <w:gridSpan w:val="4"/>
            <w:vAlign w:val="bottom"/>
          </w:tcPr>
          <w:p w:rsidR="00C34F46" w:rsidRDefault="006450CC">
            <w:pPr>
              <w:rPr>
                <w:sz w:val="20"/>
                <w:szCs w:val="20"/>
              </w:rPr>
            </w:pPr>
            <w:r>
              <w:rPr>
                <w:rFonts w:eastAsia="Times New Roman"/>
                <w:sz w:val="26"/>
                <w:szCs w:val="26"/>
              </w:rPr>
              <w:t>INFORMATION AND SPECIAL INSTRUCTIONS FOR</w:t>
            </w:r>
          </w:p>
        </w:tc>
        <w:tc>
          <w:tcPr>
            <w:tcW w:w="1160" w:type="dxa"/>
            <w:vAlign w:val="bottom"/>
          </w:tcPr>
          <w:p w:rsidR="00C34F46" w:rsidRDefault="006450CC">
            <w:pPr>
              <w:jc w:val="center"/>
              <w:rPr>
                <w:sz w:val="20"/>
                <w:szCs w:val="20"/>
              </w:rPr>
            </w:pPr>
            <w:r>
              <w:rPr>
                <w:rFonts w:eastAsia="Times New Roman"/>
                <w:w w:val="91"/>
                <w:sz w:val="26"/>
                <w:szCs w:val="26"/>
              </w:rPr>
              <w:t>7</w:t>
            </w:r>
          </w:p>
        </w:tc>
      </w:tr>
      <w:tr w:rsidR="00C34F46" w:rsidTr="000A1389">
        <w:trPr>
          <w:trHeight w:val="293"/>
        </w:trPr>
        <w:tc>
          <w:tcPr>
            <w:tcW w:w="20" w:type="dxa"/>
            <w:vAlign w:val="bottom"/>
          </w:tcPr>
          <w:p w:rsidR="00C34F46" w:rsidRDefault="00C34F46">
            <w:pPr>
              <w:rPr>
                <w:sz w:val="24"/>
                <w:szCs w:val="24"/>
              </w:rPr>
            </w:pPr>
          </w:p>
        </w:tc>
        <w:tc>
          <w:tcPr>
            <w:tcW w:w="1160" w:type="dxa"/>
            <w:vAlign w:val="bottom"/>
          </w:tcPr>
          <w:p w:rsidR="00C34F46" w:rsidRDefault="00C34F46">
            <w:pPr>
              <w:rPr>
                <w:sz w:val="24"/>
                <w:szCs w:val="24"/>
              </w:rPr>
            </w:pPr>
          </w:p>
        </w:tc>
        <w:tc>
          <w:tcPr>
            <w:tcW w:w="20" w:type="dxa"/>
            <w:vAlign w:val="bottom"/>
          </w:tcPr>
          <w:p w:rsidR="00C34F46" w:rsidRDefault="00C34F46">
            <w:pPr>
              <w:rPr>
                <w:sz w:val="24"/>
                <w:szCs w:val="24"/>
              </w:rPr>
            </w:pPr>
          </w:p>
        </w:tc>
        <w:tc>
          <w:tcPr>
            <w:tcW w:w="220" w:type="dxa"/>
            <w:vAlign w:val="bottom"/>
          </w:tcPr>
          <w:p w:rsidR="00C34F46" w:rsidRDefault="00C34F46">
            <w:pPr>
              <w:rPr>
                <w:sz w:val="24"/>
                <w:szCs w:val="24"/>
              </w:rPr>
            </w:pPr>
          </w:p>
        </w:tc>
        <w:tc>
          <w:tcPr>
            <w:tcW w:w="6700" w:type="dxa"/>
            <w:gridSpan w:val="4"/>
            <w:vAlign w:val="bottom"/>
          </w:tcPr>
          <w:p w:rsidR="00C34F46" w:rsidRDefault="006450CC">
            <w:pPr>
              <w:spacing w:line="293" w:lineRule="exact"/>
              <w:rPr>
                <w:sz w:val="20"/>
                <w:szCs w:val="20"/>
              </w:rPr>
            </w:pPr>
            <w:r>
              <w:rPr>
                <w:rFonts w:eastAsia="Times New Roman"/>
                <w:sz w:val="26"/>
                <w:szCs w:val="26"/>
              </w:rPr>
              <w:t>BIDDERS FOR e-TENDERING at</w:t>
            </w:r>
          </w:p>
        </w:tc>
        <w:tc>
          <w:tcPr>
            <w:tcW w:w="1160" w:type="dxa"/>
            <w:vAlign w:val="bottom"/>
          </w:tcPr>
          <w:p w:rsidR="00C34F46" w:rsidRDefault="00C34F46">
            <w:pPr>
              <w:rPr>
                <w:sz w:val="24"/>
                <w:szCs w:val="24"/>
              </w:rPr>
            </w:pPr>
          </w:p>
        </w:tc>
      </w:tr>
      <w:tr w:rsidR="00C34F46" w:rsidTr="000A1389">
        <w:trPr>
          <w:trHeight w:val="275"/>
        </w:trPr>
        <w:tc>
          <w:tcPr>
            <w:tcW w:w="20" w:type="dxa"/>
            <w:vAlign w:val="bottom"/>
          </w:tcPr>
          <w:p w:rsidR="00C34F46" w:rsidRDefault="00C34F46">
            <w:pPr>
              <w:rPr>
                <w:sz w:val="23"/>
                <w:szCs w:val="23"/>
              </w:rPr>
            </w:pPr>
          </w:p>
        </w:tc>
        <w:tc>
          <w:tcPr>
            <w:tcW w:w="1160" w:type="dxa"/>
            <w:vAlign w:val="bottom"/>
          </w:tcPr>
          <w:p w:rsidR="00C34F46" w:rsidRDefault="00C34F46">
            <w:pPr>
              <w:rPr>
                <w:sz w:val="23"/>
                <w:szCs w:val="23"/>
              </w:rPr>
            </w:pPr>
          </w:p>
        </w:tc>
        <w:tc>
          <w:tcPr>
            <w:tcW w:w="20" w:type="dxa"/>
            <w:vAlign w:val="bottom"/>
          </w:tcPr>
          <w:p w:rsidR="00C34F46" w:rsidRDefault="00C34F46">
            <w:pPr>
              <w:rPr>
                <w:sz w:val="23"/>
                <w:szCs w:val="23"/>
              </w:rPr>
            </w:pPr>
          </w:p>
        </w:tc>
        <w:tc>
          <w:tcPr>
            <w:tcW w:w="220" w:type="dxa"/>
            <w:vAlign w:val="bottom"/>
          </w:tcPr>
          <w:p w:rsidR="00C34F46" w:rsidRDefault="00C34F46">
            <w:pPr>
              <w:rPr>
                <w:sz w:val="23"/>
                <w:szCs w:val="23"/>
              </w:rPr>
            </w:pPr>
          </w:p>
        </w:tc>
        <w:tc>
          <w:tcPr>
            <w:tcW w:w="3940" w:type="dxa"/>
            <w:gridSpan w:val="3"/>
            <w:tcBorders>
              <w:bottom w:val="single" w:sz="8" w:space="0" w:color="0563C1"/>
            </w:tcBorders>
            <w:vAlign w:val="bottom"/>
          </w:tcPr>
          <w:p w:rsidR="00C34F46" w:rsidRDefault="00AE37E1">
            <w:pPr>
              <w:spacing w:line="275" w:lineRule="exact"/>
              <w:rPr>
                <w:rFonts w:eastAsia="Times New Roman"/>
                <w:color w:val="0563C1"/>
                <w:w w:val="99"/>
                <w:sz w:val="26"/>
                <w:szCs w:val="26"/>
              </w:rPr>
            </w:pPr>
            <w:hyperlink r:id="rId15">
              <w:r w:rsidR="006450CC">
                <w:rPr>
                  <w:rFonts w:eastAsia="Times New Roman"/>
                  <w:color w:val="0563C1"/>
                  <w:w w:val="99"/>
                  <w:sz w:val="26"/>
                  <w:szCs w:val="26"/>
                </w:rPr>
                <w:t>https://www.tenderwizard.com/BSNL</w:t>
              </w:r>
            </w:hyperlink>
          </w:p>
        </w:tc>
        <w:tc>
          <w:tcPr>
            <w:tcW w:w="2760" w:type="dxa"/>
            <w:vAlign w:val="bottom"/>
          </w:tcPr>
          <w:p w:rsidR="00C34F46" w:rsidRDefault="00C34F46">
            <w:pPr>
              <w:rPr>
                <w:sz w:val="23"/>
                <w:szCs w:val="23"/>
              </w:rPr>
            </w:pPr>
          </w:p>
        </w:tc>
        <w:tc>
          <w:tcPr>
            <w:tcW w:w="1160" w:type="dxa"/>
            <w:vAlign w:val="bottom"/>
          </w:tcPr>
          <w:p w:rsidR="00C34F46" w:rsidRDefault="00C34F46">
            <w:pPr>
              <w:rPr>
                <w:sz w:val="23"/>
                <w:szCs w:val="23"/>
              </w:rPr>
            </w:pPr>
          </w:p>
        </w:tc>
      </w:tr>
      <w:tr w:rsidR="00C34F46" w:rsidTr="000A1389">
        <w:trPr>
          <w:trHeight w:val="310"/>
        </w:trPr>
        <w:tc>
          <w:tcPr>
            <w:tcW w:w="20" w:type="dxa"/>
            <w:vAlign w:val="bottom"/>
          </w:tcPr>
          <w:p w:rsidR="00C34F46" w:rsidRDefault="00C34F46">
            <w:pPr>
              <w:rPr>
                <w:sz w:val="24"/>
                <w:szCs w:val="24"/>
              </w:rPr>
            </w:pPr>
          </w:p>
        </w:tc>
        <w:tc>
          <w:tcPr>
            <w:tcW w:w="1400" w:type="dxa"/>
            <w:gridSpan w:val="3"/>
            <w:vAlign w:val="bottom"/>
          </w:tcPr>
          <w:p w:rsidR="00C34F46" w:rsidRDefault="006450CC">
            <w:pPr>
              <w:ind w:right="220"/>
              <w:jc w:val="center"/>
              <w:rPr>
                <w:sz w:val="20"/>
                <w:szCs w:val="20"/>
              </w:rPr>
            </w:pPr>
            <w:r>
              <w:rPr>
                <w:rFonts w:eastAsia="Times New Roman"/>
                <w:b/>
                <w:bCs/>
                <w:w w:val="98"/>
                <w:sz w:val="26"/>
                <w:szCs w:val="26"/>
              </w:rPr>
              <w:t>III</w:t>
            </w:r>
          </w:p>
        </w:tc>
        <w:tc>
          <w:tcPr>
            <w:tcW w:w="6700" w:type="dxa"/>
            <w:gridSpan w:val="4"/>
            <w:vAlign w:val="bottom"/>
          </w:tcPr>
          <w:p w:rsidR="00C34F46" w:rsidRDefault="006450CC">
            <w:pPr>
              <w:rPr>
                <w:sz w:val="20"/>
                <w:szCs w:val="20"/>
              </w:rPr>
            </w:pPr>
            <w:r>
              <w:rPr>
                <w:rFonts w:eastAsia="Times New Roman"/>
                <w:sz w:val="26"/>
                <w:szCs w:val="26"/>
              </w:rPr>
              <w:t>GENERAL CONDITIONS OF TENDER</w:t>
            </w:r>
          </w:p>
        </w:tc>
        <w:tc>
          <w:tcPr>
            <w:tcW w:w="1160" w:type="dxa"/>
            <w:vAlign w:val="bottom"/>
          </w:tcPr>
          <w:p w:rsidR="00C34F46" w:rsidRDefault="006450CC">
            <w:pPr>
              <w:jc w:val="center"/>
              <w:rPr>
                <w:sz w:val="20"/>
                <w:szCs w:val="20"/>
              </w:rPr>
            </w:pPr>
            <w:r>
              <w:rPr>
                <w:rFonts w:eastAsia="Times New Roman"/>
                <w:w w:val="99"/>
                <w:sz w:val="26"/>
                <w:szCs w:val="26"/>
              </w:rPr>
              <w:t>12</w:t>
            </w:r>
          </w:p>
        </w:tc>
      </w:tr>
      <w:tr w:rsidR="00C34F46" w:rsidTr="000A1389">
        <w:trPr>
          <w:trHeight w:val="346"/>
        </w:trPr>
        <w:tc>
          <w:tcPr>
            <w:tcW w:w="20" w:type="dxa"/>
            <w:vAlign w:val="bottom"/>
          </w:tcPr>
          <w:p w:rsidR="00C34F46" w:rsidRDefault="00C34F46">
            <w:pPr>
              <w:rPr>
                <w:sz w:val="24"/>
                <w:szCs w:val="24"/>
              </w:rPr>
            </w:pPr>
          </w:p>
        </w:tc>
        <w:tc>
          <w:tcPr>
            <w:tcW w:w="1400" w:type="dxa"/>
            <w:gridSpan w:val="3"/>
            <w:vAlign w:val="bottom"/>
          </w:tcPr>
          <w:p w:rsidR="00C34F46" w:rsidRDefault="006450CC">
            <w:pPr>
              <w:ind w:right="220"/>
              <w:jc w:val="center"/>
              <w:rPr>
                <w:sz w:val="20"/>
                <w:szCs w:val="20"/>
              </w:rPr>
            </w:pPr>
            <w:r>
              <w:rPr>
                <w:rFonts w:eastAsia="Times New Roman"/>
                <w:b/>
                <w:bCs/>
                <w:sz w:val="26"/>
                <w:szCs w:val="26"/>
              </w:rPr>
              <w:t>IV</w:t>
            </w:r>
          </w:p>
        </w:tc>
        <w:tc>
          <w:tcPr>
            <w:tcW w:w="6700" w:type="dxa"/>
            <w:gridSpan w:val="4"/>
            <w:vAlign w:val="bottom"/>
          </w:tcPr>
          <w:p w:rsidR="00C34F46" w:rsidRDefault="006450CC">
            <w:pPr>
              <w:rPr>
                <w:sz w:val="20"/>
                <w:szCs w:val="20"/>
              </w:rPr>
            </w:pPr>
            <w:r>
              <w:rPr>
                <w:rFonts w:eastAsia="Times New Roman"/>
                <w:sz w:val="26"/>
                <w:szCs w:val="26"/>
              </w:rPr>
              <w:t>TERMS AND CONDITIONS OF THE AGREEMENT</w:t>
            </w:r>
          </w:p>
        </w:tc>
        <w:tc>
          <w:tcPr>
            <w:tcW w:w="1160" w:type="dxa"/>
            <w:vAlign w:val="bottom"/>
          </w:tcPr>
          <w:p w:rsidR="00C34F46" w:rsidRDefault="006450CC" w:rsidP="00F63736">
            <w:pPr>
              <w:jc w:val="center"/>
              <w:rPr>
                <w:sz w:val="20"/>
                <w:szCs w:val="20"/>
              </w:rPr>
            </w:pPr>
            <w:r>
              <w:rPr>
                <w:rFonts w:eastAsia="Times New Roman"/>
                <w:w w:val="99"/>
                <w:sz w:val="26"/>
                <w:szCs w:val="26"/>
              </w:rPr>
              <w:t>2</w:t>
            </w:r>
            <w:r w:rsidR="00F63736">
              <w:rPr>
                <w:rFonts w:eastAsia="Times New Roman"/>
                <w:w w:val="99"/>
                <w:sz w:val="26"/>
                <w:szCs w:val="26"/>
              </w:rPr>
              <w:t>5</w:t>
            </w:r>
          </w:p>
        </w:tc>
      </w:tr>
      <w:tr w:rsidR="00C34F46" w:rsidTr="000A1389">
        <w:trPr>
          <w:trHeight w:val="346"/>
        </w:trPr>
        <w:tc>
          <w:tcPr>
            <w:tcW w:w="20" w:type="dxa"/>
            <w:vAlign w:val="bottom"/>
          </w:tcPr>
          <w:p w:rsidR="00C34F46" w:rsidRDefault="00C34F46">
            <w:pPr>
              <w:rPr>
                <w:sz w:val="24"/>
                <w:szCs w:val="24"/>
              </w:rPr>
            </w:pPr>
          </w:p>
        </w:tc>
        <w:tc>
          <w:tcPr>
            <w:tcW w:w="1400" w:type="dxa"/>
            <w:gridSpan w:val="3"/>
            <w:vAlign w:val="bottom"/>
          </w:tcPr>
          <w:p w:rsidR="00C34F46" w:rsidRDefault="006450CC">
            <w:pPr>
              <w:ind w:right="220"/>
              <w:jc w:val="center"/>
              <w:rPr>
                <w:sz w:val="20"/>
                <w:szCs w:val="20"/>
              </w:rPr>
            </w:pPr>
            <w:r>
              <w:rPr>
                <w:rFonts w:eastAsia="Times New Roman"/>
                <w:b/>
                <w:bCs/>
                <w:w w:val="95"/>
                <w:sz w:val="26"/>
                <w:szCs w:val="26"/>
              </w:rPr>
              <w:t>V</w:t>
            </w:r>
          </w:p>
        </w:tc>
        <w:tc>
          <w:tcPr>
            <w:tcW w:w="6700" w:type="dxa"/>
            <w:gridSpan w:val="4"/>
            <w:vAlign w:val="bottom"/>
          </w:tcPr>
          <w:p w:rsidR="00C34F46" w:rsidRDefault="006450CC">
            <w:pPr>
              <w:rPr>
                <w:sz w:val="20"/>
                <w:szCs w:val="20"/>
              </w:rPr>
            </w:pPr>
            <w:r>
              <w:rPr>
                <w:rFonts w:eastAsia="Times New Roman"/>
                <w:sz w:val="26"/>
                <w:szCs w:val="26"/>
              </w:rPr>
              <w:t>COMMERCIAL CONDITIONS OF THE AGREEMENT:</w:t>
            </w:r>
          </w:p>
        </w:tc>
        <w:tc>
          <w:tcPr>
            <w:tcW w:w="1160" w:type="dxa"/>
            <w:vAlign w:val="bottom"/>
          </w:tcPr>
          <w:p w:rsidR="00C34F46" w:rsidRDefault="006450CC">
            <w:pPr>
              <w:jc w:val="center"/>
              <w:rPr>
                <w:sz w:val="20"/>
                <w:szCs w:val="20"/>
              </w:rPr>
            </w:pPr>
            <w:r>
              <w:rPr>
                <w:rFonts w:eastAsia="Times New Roman"/>
                <w:w w:val="99"/>
                <w:sz w:val="26"/>
                <w:szCs w:val="26"/>
              </w:rPr>
              <w:t>3</w:t>
            </w:r>
            <w:r w:rsidR="00F63736">
              <w:rPr>
                <w:rFonts w:eastAsia="Times New Roman"/>
                <w:w w:val="99"/>
                <w:sz w:val="26"/>
                <w:szCs w:val="26"/>
              </w:rPr>
              <w:t>7</w:t>
            </w:r>
          </w:p>
        </w:tc>
      </w:tr>
      <w:tr w:rsidR="00C34F46" w:rsidTr="000A1389">
        <w:trPr>
          <w:trHeight w:val="343"/>
        </w:trPr>
        <w:tc>
          <w:tcPr>
            <w:tcW w:w="20" w:type="dxa"/>
            <w:vAlign w:val="bottom"/>
          </w:tcPr>
          <w:p w:rsidR="00C34F46" w:rsidRDefault="00C34F46">
            <w:pPr>
              <w:rPr>
                <w:sz w:val="24"/>
                <w:szCs w:val="24"/>
              </w:rPr>
            </w:pPr>
          </w:p>
        </w:tc>
        <w:tc>
          <w:tcPr>
            <w:tcW w:w="1400" w:type="dxa"/>
            <w:gridSpan w:val="3"/>
            <w:vAlign w:val="bottom"/>
          </w:tcPr>
          <w:p w:rsidR="00C34F46" w:rsidRDefault="006450CC">
            <w:pPr>
              <w:ind w:right="220"/>
              <w:jc w:val="center"/>
              <w:rPr>
                <w:sz w:val="20"/>
                <w:szCs w:val="20"/>
              </w:rPr>
            </w:pPr>
            <w:r>
              <w:rPr>
                <w:rFonts w:eastAsia="Times New Roman"/>
                <w:b/>
                <w:bCs/>
                <w:sz w:val="26"/>
                <w:szCs w:val="26"/>
              </w:rPr>
              <w:t>VI</w:t>
            </w:r>
          </w:p>
        </w:tc>
        <w:tc>
          <w:tcPr>
            <w:tcW w:w="6700" w:type="dxa"/>
            <w:gridSpan w:val="4"/>
            <w:vAlign w:val="bottom"/>
          </w:tcPr>
          <w:p w:rsidR="00C34F46" w:rsidRDefault="006450CC">
            <w:pPr>
              <w:rPr>
                <w:sz w:val="20"/>
                <w:szCs w:val="20"/>
              </w:rPr>
            </w:pPr>
            <w:r>
              <w:rPr>
                <w:rFonts w:eastAsia="Times New Roman"/>
                <w:sz w:val="26"/>
                <w:szCs w:val="26"/>
              </w:rPr>
              <w:t>Specification &amp; Scope of Work</w:t>
            </w:r>
          </w:p>
        </w:tc>
        <w:tc>
          <w:tcPr>
            <w:tcW w:w="1160" w:type="dxa"/>
            <w:vAlign w:val="bottom"/>
          </w:tcPr>
          <w:p w:rsidR="00C34F46" w:rsidRDefault="00F63736">
            <w:pPr>
              <w:jc w:val="center"/>
              <w:rPr>
                <w:sz w:val="20"/>
                <w:szCs w:val="20"/>
              </w:rPr>
            </w:pPr>
            <w:r>
              <w:rPr>
                <w:sz w:val="20"/>
                <w:szCs w:val="20"/>
              </w:rPr>
              <w:t>40</w:t>
            </w:r>
          </w:p>
        </w:tc>
      </w:tr>
      <w:tr w:rsidR="00C34F46" w:rsidTr="000A1389">
        <w:trPr>
          <w:trHeight w:val="346"/>
        </w:trPr>
        <w:tc>
          <w:tcPr>
            <w:tcW w:w="20" w:type="dxa"/>
            <w:vAlign w:val="bottom"/>
          </w:tcPr>
          <w:p w:rsidR="00C34F46" w:rsidRDefault="00C34F46">
            <w:pPr>
              <w:rPr>
                <w:sz w:val="24"/>
                <w:szCs w:val="24"/>
              </w:rPr>
            </w:pPr>
          </w:p>
        </w:tc>
        <w:tc>
          <w:tcPr>
            <w:tcW w:w="1400" w:type="dxa"/>
            <w:gridSpan w:val="3"/>
            <w:vAlign w:val="bottom"/>
          </w:tcPr>
          <w:p w:rsidR="00C34F46" w:rsidRDefault="006450CC">
            <w:pPr>
              <w:ind w:right="220"/>
              <w:jc w:val="center"/>
              <w:rPr>
                <w:sz w:val="20"/>
                <w:szCs w:val="20"/>
              </w:rPr>
            </w:pPr>
            <w:r>
              <w:rPr>
                <w:rFonts w:eastAsia="Times New Roman"/>
                <w:b/>
                <w:bCs/>
                <w:w w:val="97"/>
                <w:sz w:val="26"/>
                <w:szCs w:val="26"/>
              </w:rPr>
              <w:t>VII</w:t>
            </w:r>
          </w:p>
        </w:tc>
        <w:tc>
          <w:tcPr>
            <w:tcW w:w="6700" w:type="dxa"/>
            <w:gridSpan w:val="4"/>
            <w:vAlign w:val="bottom"/>
          </w:tcPr>
          <w:p w:rsidR="00C34F46" w:rsidRDefault="006450CC">
            <w:pPr>
              <w:rPr>
                <w:sz w:val="20"/>
                <w:szCs w:val="20"/>
              </w:rPr>
            </w:pPr>
            <w:r>
              <w:rPr>
                <w:rFonts w:eastAsia="Times New Roman"/>
                <w:sz w:val="26"/>
                <w:szCs w:val="26"/>
              </w:rPr>
              <w:t>Locations of work, Open &amp; Carpet space &amp; other available</w:t>
            </w:r>
          </w:p>
        </w:tc>
        <w:tc>
          <w:tcPr>
            <w:tcW w:w="1160" w:type="dxa"/>
            <w:vAlign w:val="bottom"/>
          </w:tcPr>
          <w:p w:rsidR="00C34F46" w:rsidRDefault="00F63736">
            <w:pPr>
              <w:jc w:val="center"/>
              <w:rPr>
                <w:sz w:val="20"/>
                <w:szCs w:val="20"/>
              </w:rPr>
            </w:pPr>
            <w:r>
              <w:rPr>
                <w:sz w:val="20"/>
                <w:szCs w:val="20"/>
              </w:rPr>
              <w:t>41</w:t>
            </w:r>
          </w:p>
        </w:tc>
      </w:tr>
      <w:tr w:rsidR="00C34F46" w:rsidTr="000A1389">
        <w:trPr>
          <w:trHeight w:val="293"/>
        </w:trPr>
        <w:tc>
          <w:tcPr>
            <w:tcW w:w="20" w:type="dxa"/>
            <w:vAlign w:val="bottom"/>
          </w:tcPr>
          <w:p w:rsidR="00C34F46" w:rsidRDefault="00C34F46">
            <w:pPr>
              <w:rPr>
                <w:sz w:val="24"/>
                <w:szCs w:val="24"/>
              </w:rPr>
            </w:pPr>
          </w:p>
        </w:tc>
        <w:tc>
          <w:tcPr>
            <w:tcW w:w="1160" w:type="dxa"/>
            <w:vAlign w:val="bottom"/>
          </w:tcPr>
          <w:p w:rsidR="00C34F46" w:rsidRDefault="00C34F46">
            <w:pPr>
              <w:rPr>
                <w:sz w:val="24"/>
                <w:szCs w:val="24"/>
              </w:rPr>
            </w:pPr>
          </w:p>
        </w:tc>
        <w:tc>
          <w:tcPr>
            <w:tcW w:w="20" w:type="dxa"/>
            <w:vAlign w:val="bottom"/>
          </w:tcPr>
          <w:p w:rsidR="00C34F46" w:rsidRDefault="00C34F46">
            <w:pPr>
              <w:rPr>
                <w:sz w:val="24"/>
                <w:szCs w:val="24"/>
              </w:rPr>
            </w:pPr>
          </w:p>
        </w:tc>
        <w:tc>
          <w:tcPr>
            <w:tcW w:w="220" w:type="dxa"/>
            <w:vAlign w:val="bottom"/>
          </w:tcPr>
          <w:p w:rsidR="00C34F46" w:rsidRDefault="00C34F46">
            <w:pPr>
              <w:rPr>
                <w:sz w:val="24"/>
                <w:szCs w:val="24"/>
              </w:rPr>
            </w:pPr>
          </w:p>
        </w:tc>
        <w:tc>
          <w:tcPr>
            <w:tcW w:w="6700" w:type="dxa"/>
            <w:gridSpan w:val="4"/>
            <w:vAlign w:val="bottom"/>
          </w:tcPr>
          <w:p w:rsidR="00C34F46" w:rsidRDefault="006450CC" w:rsidP="000A1389">
            <w:pPr>
              <w:pStyle w:val="NoSpacing"/>
              <w:rPr>
                <w:sz w:val="20"/>
                <w:szCs w:val="20"/>
              </w:rPr>
            </w:pPr>
            <w:r>
              <w:rPr>
                <w:rFonts w:eastAsia="Times New Roman"/>
              </w:rPr>
              <w:t>fixtures/installations</w:t>
            </w:r>
          </w:p>
        </w:tc>
        <w:tc>
          <w:tcPr>
            <w:tcW w:w="1160" w:type="dxa"/>
            <w:vAlign w:val="bottom"/>
          </w:tcPr>
          <w:p w:rsidR="00C34F46" w:rsidRDefault="00C34F46">
            <w:pPr>
              <w:rPr>
                <w:sz w:val="24"/>
                <w:szCs w:val="24"/>
              </w:rPr>
            </w:pPr>
          </w:p>
        </w:tc>
      </w:tr>
      <w:tr w:rsidR="000A1389" w:rsidTr="000A1389">
        <w:trPr>
          <w:trHeight w:val="305"/>
        </w:trPr>
        <w:tc>
          <w:tcPr>
            <w:tcW w:w="20" w:type="dxa"/>
            <w:vAlign w:val="bottom"/>
          </w:tcPr>
          <w:p w:rsidR="000A1389" w:rsidRDefault="000A1389">
            <w:pPr>
              <w:rPr>
                <w:sz w:val="24"/>
                <w:szCs w:val="24"/>
              </w:rPr>
            </w:pPr>
          </w:p>
        </w:tc>
        <w:tc>
          <w:tcPr>
            <w:tcW w:w="1400" w:type="dxa"/>
            <w:gridSpan w:val="3"/>
            <w:vAlign w:val="bottom"/>
          </w:tcPr>
          <w:p w:rsidR="000A1389" w:rsidRPr="000A1389" w:rsidRDefault="000A1389" w:rsidP="00805287">
            <w:pPr>
              <w:ind w:right="220"/>
              <w:jc w:val="center"/>
              <w:rPr>
                <w:b/>
                <w:sz w:val="20"/>
                <w:szCs w:val="20"/>
              </w:rPr>
            </w:pPr>
            <w:r w:rsidRPr="000A1389">
              <w:rPr>
                <w:b/>
                <w:sz w:val="20"/>
                <w:szCs w:val="20"/>
              </w:rPr>
              <w:t>VIII</w:t>
            </w:r>
          </w:p>
        </w:tc>
        <w:tc>
          <w:tcPr>
            <w:tcW w:w="6700" w:type="dxa"/>
            <w:gridSpan w:val="4"/>
            <w:vAlign w:val="bottom"/>
          </w:tcPr>
          <w:p w:rsidR="000A1389" w:rsidRDefault="000A1389" w:rsidP="00805287">
            <w:pPr>
              <w:rPr>
                <w:sz w:val="20"/>
                <w:szCs w:val="20"/>
              </w:rPr>
            </w:pPr>
            <w:r>
              <w:rPr>
                <w:rFonts w:eastAsia="Times New Roman"/>
                <w:sz w:val="26"/>
                <w:szCs w:val="26"/>
              </w:rPr>
              <w:t>Location wise Materials for monthly house keeping</w:t>
            </w:r>
          </w:p>
        </w:tc>
        <w:tc>
          <w:tcPr>
            <w:tcW w:w="1160" w:type="dxa"/>
            <w:vAlign w:val="bottom"/>
          </w:tcPr>
          <w:p w:rsidR="000A1389" w:rsidRDefault="00616E6F" w:rsidP="00F63736">
            <w:pPr>
              <w:rPr>
                <w:sz w:val="20"/>
                <w:szCs w:val="20"/>
              </w:rPr>
            </w:pPr>
            <w:r>
              <w:rPr>
                <w:sz w:val="20"/>
                <w:szCs w:val="20"/>
              </w:rPr>
              <w:t xml:space="preserve">         4</w:t>
            </w:r>
            <w:r w:rsidR="00F63736">
              <w:rPr>
                <w:sz w:val="20"/>
                <w:szCs w:val="20"/>
              </w:rPr>
              <w:t>4</w:t>
            </w:r>
          </w:p>
        </w:tc>
      </w:tr>
      <w:tr w:rsidR="000A1389" w:rsidTr="000A1389">
        <w:trPr>
          <w:trHeight w:val="449"/>
        </w:trPr>
        <w:tc>
          <w:tcPr>
            <w:tcW w:w="20" w:type="dxa"/>
            <w:vAlign w:val="bottom"/>
          </w:tcPr>
          <w:p w:rsidR="000A1389" w:rsidRDefault="000A1389">
            <w:pPr>
              <w:rPr>
                <w:sz w:val="24"/>
                <w:szCs w:val="24"/>
              </w:rPr>
            </w:pPr>
          </w:p>
        </w:tc>
        <w:tc>
          <w:tcPr>
            <w:tcW w:w="1400" w:type="dxa"/>
            <w:gridSpan w:val="3"/>
            <w:vAlign w:val="bottom"/>
          </w:tcPr>
          <w:p w:rsidR="000A1389" w:rsidRDefault="000A1389" w:rsidP="00805287">
            <w:pPr>
              <w:ind w:right="220"/>
              <w:jc w:val="center"/>
              <w:rPr>
                <w:sz w:val="20"/>
                <w:szCs w:val="20"/>
              </w:rPr>
            </w:pPr>
            <w:r>
              <w:rPr>
                <w:rFonts w:eastAsia="Times New Roman"/>
                <w:b/>
                <w:bCs/>
                <w:sz w:val="26"/>
                <w:szCs w:val="26"/>
              </w:rPr>
              <w:t>XI</w:t>
            </w:r>
          </w:p>
        </w:tc>
        <w:tc>
          <w:tcPr>
            <w:tcW w:w="6700" w:type="dxa"/>
            <w:gridSpan w:val="4"/>
            <w:vAlign w:val="bottom"/>
          </w:tcPr>
          <w:p w:rsidR="000A1389" w:rsidRDefault="000A1389" w:rsidP="00805287">
            <w:pPr>
              <w:rPr>
                <w:sz w:val="20"/>
                <w:szCs w:val="20"/>
              </w:rPr>
            </w:pPr>
            <w:r>
              <w:rPr>
                <w:rFonts w:eastAsia="Times New Roman"/>
                <w:sz w:val="26"/>
                <w:szCs w:val="26"/>
              </w:rPr>
              <w:t>PRICE BID/FINANCIAL BID – SCHEDULE</w:t>
            </w:r>
          </w:p>
        </w:tc>
        <w:tc>
          <w:tcPr>
            <w:tcW w:w="1160" w:type="dxa"/>
            <w:vAlign w:val="bottom"/>
          </w:tcPr>
          <w:p w:rsidR="000A1389" w:rsidRDefault="00616E6F" w:rsidP="00616E6F">
            <w:pPr>
              <w:rPr>
                <w:sz w:val="20"/>
                <w:szCs w:val="20"/>
              </w:rPr>
            </w:pPr>
            <w:r>
              <w:rPr>
                <w:sz w:val="20"/>
                <w:szCs w:val="20"/>
              </w:rPr>
              <w:t xml:space="preserve">         46</w:t>
            </w:r>
          </w:p>
        </w:tc>
      </w:tr>
      <w:tr w:rsidR="000A1389" w:rsidTr="000A1389">
        <w:trPr>
          <w:trHeight w:val="425"/>
        </w:trPr>
        <w:tc>
          <w:tcPr>
            <w:tcW w:w="20" w:type="dxa"/>
            <w:vAlign w:val="bottom"/>
          </w:tcPr>
          <w:p w:rsidR="000A1389" w:rsidRDefault="000A1389">
            <w:pPr>
              <w:rPr>
                <w:sz w:val="24"/>
                <w:szCs w:val="24"/>
              </w:rPr>
            </w:pPr>
          </w:p>
        </w:tc>
        <w:tc>
          <w:tcPr>
            <w:tcW w:w="1400" w:type="dxa"/>
            <w:gridSpan w:val="3"/>
            <w:vAlign w:val="bottom"/>
          </w:tcPr>
          <w:p w:rsidR="000A1389" w:rsidRDefault="000A1389">
            <w:pPr>
              <w:ind w:right="220"/>
              <w:jc w:val="center"/>
              <w:rPr>
                <w:sz w:val="20"/>
                <w:szCs w:val="20"/>
              </w:rPr>
            </w:pPr>
          </w:p>
        </w:tc>
        <w:tc>
          <w:tcPr>
            <w:tcW w:w="6700" w:type="dxa"/>
            <w:gridSpan w:val="4"/>
            <w:vAlign w:val="bottom"/>
          </w:tcPr>
          <w:p w:rsidR="000A1389" w:rsidRDefault="000A1389">
            <w:pPr>
              <w:rPr>
                <w:sz w:val="20"/>
                <w:szCs w:val="20"/>
              </w:rPr>
            </w:pPr>
          </w:p>
        </w:tc>
        <w:tc>
          <w:tcPr>
            <w:tcW w:w="1160" w:type="dxa"/>
            <w:vAlign w:val="bottom"/>
          </w:tcPr>
          <w:p w:rsidR="000A1389" w:rsidRDefault="000A1389">
            <w:pPr>
              <w:jc w:val="center"/>
              <w:rPr>
                <w:sz w:val="20"/>
                <w:szCs w:val="20"/>
              </w:rPr>
            </w:pPr>
          </w:p>
        </w:tc>
      </w:tr>
      <w:tr w:rsidR="000A1389" w:rsidTr="000A1389">
        <w:trPr>
          <w:trHeight w:val="502"/>
        </w:trPr>
        <w:tc>
          <w:tcPr>
            <w:tcW w:w="1420" w:type="dxa"/>
            <w:gridSpan w:val="4"/>
            <w:vAlign w:val="bottom"/>
          </w:tcPr>
          <w:p w:rsidR="000A1389" w:rsidRDefault="000A1389">
            <w:pPr>
              <w:ind w:right="220"/>
              <w:jc w:val="center"/>
              <w:rPr>
                <w:sz w:val="20"/>
                <w:szCs w:val="20"/>
              </w:rPr>
            </w:pPr>
            <w:r>
              <w:rPr>
                <w:rFonts w:eastAsia="Times New Roman"/>
                <w:b/>
                <w:bCs/>
                <w:sz w:val="26"/>
                <w:szCs w:val="26"/>
              </w:rPr>
              <w:t>Annexures</w:t>
            </w:r>
          </w:p>
        </w:tc>
        <w:tc>
          <w:tcPr>
            <w:tcW w:w="2380" w:type="dxa"/>
            <w:vAlign w:val="bottom"/>
          </w:tcPr>
          <w:p w:rsidR="000A1389" w:rsidRDefault="000A1389">
            <w:pPr>
              <w:rPr>
                <w:sz w:val="24"/>
                <w:szCs w:val="24"/>
              </w:rPr>
            </w:pPr>
          </w:p>
        </w:tc>
        <w:tc>
          <w:tcPr>
            <w:tcW w:w="1160" w:type="dxa"/>
            <w:vAlign w:val="bottom"/>
          </w:tcPr>
          <w:p w:rsidR="000A1389" w:rsidRDefault="000A1389">
            <w:pPr>
              <w:rPr>
                <w:sz w:val="24"/>
                <w:szCs w:val="24"/>
              </w:rPr>
            </w:pPr>
          </w:p>
        </w:tc>
        <w:tc>
          <w:tcPr>
            <w:tcW w:w="400" w:type="dxa"/>
            <w:vAlign w:val="bottom"/>
          </w:tcPr>
          <w:p w:rsidR="000A1389" w:rsidRDefault="000A1389">
            <w:pPr>
              <w:rPr>
                <w:sz w:val="24"/>
                <w:szCs w:val="24"/>
              </w:rPr>
            </w:pPr>
          </w:p>
        </w:tc>
        <w:tc>
          <w:tcPr>
            <w:tcW w:w="2760" w:type="dxa"/>
            <w:vAlign w:val="bottom"/>
          </w:tcPr>
          <w:p w:rsidR="000A1389" w:rsidRDefault="000A1389">
            <w:pPr>
              <w:rPr>
                <w:sz w:val="24"/>
                <w:szCs w:val="24"/>
              </w:rPr>
            </w:pPr>
          </w:p>
        </w:tc>
        <w:tc>
          <w:tcPr>
            <w:tcW w:w="1160" w:type="dxa"/>
            <w:vAlign w:val="bottom"/>
          </w:tcPr>
          <w:p w:rsidR="000A1389" w:rsidRDefault="000A1389">
            <w:pPr>
              <w:rPr>
                <w:sz w:val="24"/>
                <w:szCs w:val="24"/>
              </w:rPr>
            </w:pPr>
          </w:p>
        </w:tc>
      </w:tr>
      <w:tr w:rsidR="000A1389" w:rsidTr="000A1389">
        <w:trPr>
          <w:trHeight w:val="323"/>
        </w:trPr>
        <w:tc>
          <w:tcPr>
            <w:tcW w:w="20" w:type="dxa"/>
            <w:tcBorders>
              <w:top w:val="single" w:sz="8" w:space="0" w:color="auto"/>
            </w:tcBorders>
            <w:vAlign w:val="bottom"/>
          </w:tcPr>
          <w:p w:rsidR="000A1389" w:rsidRDefault="000A1389">
            <w:pPr>
              <w:rPr>
                <w:sz w:val="24"/>
                <w:szCs w:val="24"/>
              </w:rPr>
            </w:pPr>
          </w:p>
        </w:tc>
        <w:tc>
          <w:tcPr>
            <w:tcW w:w="1180" w:type="dxa"/>
            <w:gridSpan w:val="2"/>
            <w:tcBorders>
              <w:top w:val="single" w:sz="8" w:space="0" w:color="auto"/>
            </w:tcBorders>
            <w:vAlign w:val="bottom"/>
          </w:tcPr>
          <w:p w:rsidR="000A1389" w:rsidRDefault="000A1389">
            <w:pPr>
              <w:jc w:val="center"/>
              <w:rPr>
                <w:sz w:val="20"/>
                <w:szCs w:val="20"/>
              </w:rPr>
            </w:pPr>
            <w:r>
              <w:rPr>
                <w:rFonts w:eastAsia="Times New Roman"/>
                <w:b/>
                <w:bCs/>
                <w:w w:val="98"/>
                <w:sz w:val="26"/>
                <w:szCs w:val="26"/>
              </w:rPr>
              <w:t>I</w:t>
            </w:r>
          </w:p>
        </w:tc>
        <w:tc>
          <w:tcPr>
            <w:tcW w:w="220" w:type="dxa"/>
            <w:vAlign w:val="bottom"/>
          </w:tcPr>
          <w:p w:rsidR="000A1389" w:rsidRDefault="000A1389">
            <w:pPr>
              <w:rPr>
                <w:sz w:val="24"/>
                <w:szCs w:val="24"/>
              </w:rPr>
            </w:pPr>
          </w:p>
        </w:tc>
        <w:tc>
          <w:tcPr>
            <w:tcW w:w="6700" w:type="dxa"/>
            <w:gridSpan w:val="4"/>
            <w:vAlign w:val="bottom"/>
          </w:tcPr>
          <w:p w:rsidR="000A1389" w:rsidRDefault="000A1389">
            <w:pPr>
              <w:rPr>
                <w:sz w:val="20"/>
                <w:szCs w:val="20"/>
              </w:rPr>
            </w:pPr>
            <w:r>
              <w:rPr>
                <w:rFonts w:eastAsia="Times New Roman"/>
                <w:sz w:val="26"/>
                <w:szCs w:val="26"/>
              </w:rPr>
              <w:t>Declaration</w:t>
            </w:r>
          </w:p>
        </w:tc>
        <w:tc>
          <w:tcPr>
            <w:tcW w:w="1160" w:type="dxa"/>
            <w:vAlign w:val="bottom"/>
          </w:tcPr>
          <w:p w:rsidR="000A1389" w:rsidRDefault="000A1389">
            <w:pPr>
              <w:jc w:val="center"/>
              <w:rPr>
                <w:sz w:val="20"/>
                <w:szCs w:val="20"/>
              </w:rPr>
            </w:pPr>
            <w:r>
              <w:rPr>
                <w:rFonts w:eastAsia="Times New Roman"/>
                <w:w w:val="99"/>
                <w:sz w:val="26"/>
                <w:szCs w:val="26"/>
              </w:rPr>
              <w:t>48</w:t>
            </w:r>
          </w:p>
        </w:tc>
      </w:tr>
      <w:tr w:rsidR="000A1389" w:rsidTr="000A1389">
        <w:trPr>
          <w:trHeight w:val="454"/>
        </w:trPr>
        <w:tc>
          <w:tcPr>
            <w:tcW w:w="20" w:type="dxa"/>
            <w:vAlign w:val="bottom"/>
          </w:tcPr>
          <w:p w:rsidR="000A1389" w:rsidRDefault="000A1389">
            <w:pPr>
              <w:rPr>
                <w:sz w:val="24"/>
                <w:szCs w:val="24"/>
              </w:rPr>
            </w:pPr>
          </w:p>
        </w:tc>
        <w:tc>
          <w:tcPr>
            <w:tcW w:w="1400" w:type="dxa"/>
            <w:gridSpan w:val="3"/>
            <w:vAlign w:val="bottom"/>
          </w:tcPr>
          <w:p w:rsidR="000A1389" w:rsidRDefault="000A1389">
            <w:pPr>
              <w:ind w:right="240"/>
              <w:jc w:val="center"/>
              <w:rPr>
                <w:sz w:val="20"/>
                <w:szCs w:val="20"/>
              </w:rPr>
            </w:pPr>
            <w:r>
              <w:rPr>
                <w:rFonts w:eastAsia="Times New Roman"/>
                <w:b/>
                <w:bCs/>
                <w:w w:val="98"/>
                <w:sz w:val="26"/>
                <w:szCs w:val="26"/>
              </w:rPr>
              <w:t>II</w:t>
            </w:r>
          </w:p>
        </w:tc>
        <w:tc>
          <w:tcPr>
            <w:tcW w:w="6700" w:type="dxa"/>
            <w:gridSpan w:val="4"/>
            <w:vAlign w:val="bottom"/>
          </w:tcPr>
          <w:p w:rsidR="000A1389" w:rsidRDefault="000A1389">
            <w:pPr>
              <w:rPr>
                <w:sz w:val="20"/>
                <w:szCs w:val="20"/>
              </w:rPr>
            </w:pPr>
            <w:r>
              <w:rPr>
                <w:rFonts w:eastAsia="Times New Roman"/>
                <w:sz w:val="26"/>
                <w:szCs w:val="26"/>
              </w:rPr>
              <w:t>Bidder profile</w:t>
            </w:r>
          </w:p>
        </w:tc>
        <w:tc>
          <w:tcPr>
            <w:tcW w:w="1160" w:type="dxa"/>
            <w:vAlign w:val="bottom"/>
          </w:tcPr>
          <w:p w:rsidR="000A1389" w:rsidRDefault="000A1389">
            <w:pPr>
              <w:jc w:val="center"/>
              <w:rPr>
                <w:sz w:val="20"/>
                <w:szCs w:val="20"/>
              </w:rPr>
            </w:pPr>
            <w:r>
              <w:rPr>
                <w:rFonts w:eastAsia="Times New Roman"/>
                <w:w w:val="99"/>
                <w:sz w:val="26"/>
                <w:szCs w:val="26"/>
              </w:rPr>
              <w:t>49</w:t>
            </w:r>
          </w:p>
        </w:tc>
      </w:tr>
      <w:tr w:rsidR="000A1389" w:rsidTr="000A1389">
        <w:trPr>
          <w:trHeight w:val="454"/>
        </w:trPr>
        <w:tc>
          <w:tcPr>
            <w:tcW w:w="20" w:type="dxa"/>
            <w:vAlign w:val="bottom"/>
          </w:tcPr>
          <w:p w:rsidR="000A1389" w:rsidRDefault="000A1389">
            <w:pPr>
              <w:rPr>
                <w:sz w:val="24"/>
                <w:szCs w:val="24"/>
              </w:rPr>
            </w:pPr>
          </w:p>
        </w:tc>
        <w:tc>
          <w:tcPr>
            <w:tcW w:w="1400" w:type="dxa"/>
            <w:gridSpan w:val="3"/>
            <w:vAlign w:val="bottom"/>
          </w:tcPr>
          <w:p w:rsidR="000A1389" w:rsidRDefault="000A1389">
            <w:pPr>
              <w:ind w:right="220"/>
              <w:jc w:val="center"/>
              <w:rPr>
                <w:sz w:val="20"/>
                <w:szCs w:val="20"/>
              </w:rPr>
            </w:pPr>
            <w:r>
              <w:rPr>
                <w:rFonts w:eastAsia="Times New Roman"/>
                <w:b/>
                <w:bCs/>
                <w:w w:val="98"/>
                <w:sz w:val="26"/>
                <w:szCs w:val="26"/>
              </w:rPr>
              <w:t>III</w:t>
            </w:r>
          </w:p>
        </w:tc>
        <w:tc>
          <w:tcPr>
            <w:tcW w:w="6700" w:type="dxa"/>
            <w:gridSpan w:val="4"/>
            <w:vAlign w:val="bottom"/>
          </w:tcPr>
          <w:p w:rsidR="000A1389" w:rsidRDefault="000A1389">
            <w:pPr>
              <w:rPr>
                <w:sz w:val="20"/>
                <w:szCs w:val="20"/>
              </w:rPr>
            </w:pPr>
            <w:r>
              <w:rPr>
                <w:rFonts w:eastAsia="Times New Roman"/>
                <w:sz w:val="26"/>
                <w:szCs w:val="26"/>
              </w:rPr>
              <w:t>Statement of Compliance</w:t>
            </w:r>
          </w:p>
        </w:tc>
        <w:tc>
          <w:tcPr>
            <w:tcW w:w="1160" w:type="dxa"/>
            <w:vAlign w:val="bottom"/>
          </w:tcPr>
          <w:p w:rsidR="000A1389" w:rsidRDefault="000A1389">
            <w:pPr>
              <w:jc w:val="center"/>
              <w:rPr>
                <w:sz w:val="20"/>
                <w:szCs w:val="20"/>
              </w:rPr>
            </w:pPr>
            <w:r>
              <w:rPr>
                <w:rFonts w:eastAsia="Times New Roman"/>
                <w:w w:val="99"/>
                <w:sz w:val="26"/>
                <w:szCs w:val="26"/>
              </w:rPr>
              <w:t>50</w:t>
            </w:r>
          </w:p>
        </w:tc>
      </w:tr>
      <w:tr w:rsidR="000A1389" w:rsidTr="000A1389">
        <w:trPr>
          <w:trHeight w:val="454"/>
        </w:trPr>
        <w:tc>
          <w:tcPr>
            <w:tcW w:w="20" w:type="dxa"/>
            <w:vAlign w:val="bottom"/>
          </w:tcPr>
          <w:p w:rsidR="000A1389" w:rsidRDefault="000A1389">
            <w:pPr>
              <w:rPr>
                <w:sz w:val="24"/>
                <w:szCs w:val="24"/>
              </w:rPr>
            </w:pPr>
          </w:p>
        </w:tc>
        <w:tc>
          <w:tcPr>
            <w:tcW w:w="1400" w:type="dxa"/>
            <w:gridSpan w:val="3"/>
            <w:vAlign w:val="bottom"/>
          </w:tcPr>
          <w:p w:rsidR="000A1389" w:rsidRDefault="000A1389">
            <w:pPr>
              <w:ind w:right="220"/>
              <w:jc w:val="center"/>
              <w:rPr>
                <w:sz w:val="20"/>
                <w:szCs w:val="20"/>
              </w:rPr>
            </w:pPr>
            <w:r>
              <w:rPr>
                <w:rFonts w:eastAsia="Times New Roman"/>
                <w:b/>
                <w:bCs/>
                <w:sz w:val="26"/>
                <w:szCs w:val="26"/>
              </w:rPr>
              <w:t>IV</w:t>
            </w:r>
          </w:p>
        </w:tc>
        <w:tc>
          <w:tcPr>
            <w:tcW w:w="6700" w:type="dxa"/>
            <w:gridSpan w:val="4"/>
            <w:vAlign w:val="bottom"/>
          </w:tcPr>
          <w:p w:rsidR="000A1389" w:rsidRDefault="000A1389">
            <w:pPr>
              <w:rPr>
                <w:sz w:val="20"/>
                <w:szCs w:val="20"/>
              </w:rPr>
            </w:pPr>
            <w:r>
              <w:rPr>
                <w:rFonts w:eastAsia="Times New Roman"/>
                <w:sz w:val="26"/>
                <w:szCs w:val="26"/>
              </w:rPr>
              <w:t>Advance Stamped Pre-Receipt</w:t>
            </w:r>
          </w:p>
        </w:tc>
        <w:tc>
          <w:tcPr>
            <w:tcW w:w="1160" w:type="dxa"/>
            <w:vAlign w:val="bottom"/>
          </w:tcPr>
          <w:p w:rsidR="000A1389" w:rsidRDefault="000A1389">
            <w:pPr>
              <w:jc w:val="center"/>
              <w:rPr>
                <w:sz w:val="20"/>
                <w:szCs w:val="20"/>
              </w:rPr>
            </w:pPr>
            <w:r>
              <w:rPr>
                <w:rFonts w:eastAsia="Times New Roman"/>
                <w:w w:val="99"/>
                <w:sz w:val="26"/>
                <w:szCs w:val="26"/>
              </w:rPr>
              <w:t>51</w:t>
            </w:r>
          </w:p>
        </w:tc>
      </w:tr>
      <w:tr w:rsidR="000A1389" w:rsidTr="000A1389">
        <w:trPr>
          <w:trHeight w:val="542"/>
        </w:trPr>
        <w:tc>
          <w:tcPr>
            <w:tcW w:w="20" w:type="dxa"/>
            <w:vAlign w:val="bottom"/>
          </w:tcPr>
          <w:p w:rsidR="000A1389" w:rsidRDefault="000A1389">
            <w:pPr>
              <w:rPr>
                <w:sz w:val="24"/>
                <w:szCs w:val="24"/>
              </w:rPr>
            </w:pPr>
          </w:p>
        </w:tc>
        <w:tc>
          <w:tcPr>
            <w:tcW w:w="1400" w:type="dxa"/>
            <w:gridSpan w:val="3"/>
            <w:vAlign w:val="bottom"/>
          </w:tcPr>
          <w:p w:rsidR="000A1389" w:rsidRDefault="000A1389">
            <w:pPr>
              <w:ind w:right="220"/>
              <w:jc w:val="center"/>
              <w:rPr>
                <w:sz w:val="20"/>
                <w:szCs w:val="20"/>
              </w:rPr>
            </w:pPr>
            <w:r>
              <w:rPr>
                <w:rFonts w:eastAsia="Times New Roman"/>
                <w:b/>
                <w:bCs/>
                <w:w w:val="95"/>
                <w:sz w:val="26"/>
                <w:szCs w:val="26"/>
              </w:rPr>
              <w:t>V</w:t>
            </w:r>
          </w:p>
        </w:tc>
        <w:tc>
          <w:tcPr>
            <w:tcW w:w="6700" w:type="dxa"/>
            <w:gridSpan w:val="4"/>
            <w:vAlign w:val="bottom"/>
          </w:tcPr>
          <w:p w:rsidR="000A1389" w:rsidRDefault="000A1389">
            <w:pPr>
              <w:rPr>
                <w:sz w:val="20"/>
                <w:szCs w:val="20"/>
              </w:rPr>
            </w:pPr>
            <w:r>
              <w:rPr>
                <w:rFonts w:eastAsia="Times New Roman"/>
                <w:sz w:val="26"/>
                <w:szCs w:val="26"/>
              </w:rPr>
              <w:t>Vendor Master Form</w:t>
            </w:r>
          </w:p>
        </w:tc>
        <w:tc>
          <w:tcPr>
            <w:tcW w:w="1160" w:type="dxa"/>
            <w:vAlign w:val="bottom"/>
          </w:tcPr>
          <w:p w:rsidR="000A1389" w:rsidRDefault="000A1389">
            <w:pPr>
              <w:jc w:val="center"/>
              <w:rPr>
                <w:sz w:val="20"/>
                <w:szCs w:val="20"/>
              </w:rPr>
            </w:pPr>
            <w:r>
              <w:rPr>
                <w:rFonts w:eastAsia="Times New Roman"/>
                <w:w w:val="99"/>
                <w:sz w:val="26"/>
                <w:szCs w:val="26"/>
              </w:rPr>
              <w:t>52</w:t>
            </w:r>
          </w:p>
        </w:tc>
      </w:tr>
      <w:tr w:rsidR="000A1389" w:rsidTr="000A1389">
        <w:trPr>
          <w:trHeight w:val="454"/>
        </w:trPr>
        <w:tc>
          <w:tcPr>
            <w:tcW w:w="20" w:type="dxa"/>
            <w:vAlign w:val="bottom"/>
          </w:tcPr>
          <w:p w:rsidR="000A1389" w:rsidRDefault="000A1389">
            <w:pPr>
              <w:rPr>
                <w:sz w:val="24"/>
                <w:szCs w:val="24"/>
              </w:rPr>
            </w:pPr>
          </w:p>
        </w:tc>
        <w:tc>
          <w:tcPr>
            <w:tcW w:w="1400" w:type="dxa"/>
            <w:gridSpan w:val="3"/>
            <w:vAlign w:val="bottom"/>
          </w:tcPr>
          <w:p w:rsidR="000A1389" w:rsidRDefault="000A1389">
            <w:pPr>
              <w:ind w:right="220"/>
              <w:jc w:val="center"/>
              <w:rPr>
                <w:sz w:val="20"/>
                <w:szCs w:val="20"/>
              </w:rPr>
            </w:pPr>
            <w:r>
              <w:rPr>
                <w:rFonts w:eastAsia="Times New Roman"/>
                <w:b/>
                <w:bCs/>
                <w:sz w:val="26"/>
                <w:szCs w:val="26"/>
              </w:rPr>
              <w:t>VI</w:t>
            </w:r>
          </w:p>
        </w:tc>
        <w:tc>
          <w:tcPr>
            <w:tcW w:w="6700" w:type="dxa"/>
            <w:gridSpan w:val="4"/>
            <w:vAlign w:val="bottom"/>
          </w:tcPr>
          <w:p w:rsidR="000A1389" w:rsidRDefault="000A1389">
            <w:pPr>
              <w:rPr>
                <w:sz w:val="20"/>
                <w:szCs w:val="20"/>
              </w:rPr>
            </w:pPr>
            <w:r>
              <w:rPr>
                <w:rFonts w:eastAsia="Times New Roman"/>
                <w:sz w:val="26"/>
                <w:szCs w:val="26"/>
              </w:rPr>
              <w:t>Undertaking &amp; Declarations / No relations certificate/</w:t>
            </w:r>
          </w:p>
        </w:tc>
        <w:tc>
          <w:tcPr>
            <w:tcW w:w="1160" w:type="dxa"/>
            <w:vAlign w:val="bottom"/>
          </w:tcPr>
          <w:p w:rsidR="000A1389" w:rsidRDefault="000A1389">
            <w:pPr>
              <w:jc w:val="center"/>
              <w:rPr>
                <w:sz w:val="20"/>
                <w:szCs w:val="20"/>
              </w:rPr>
            </w:pPr>
            <w:r>
              <w:rPr>
                <w:rFonts w:eastAsia="Times New Roman"/>
                <w:w w:val="99"/>
                <w:sz w:val="26"/>
                <w:szCs w:val="26"/>
              </w:rPr>
              <w:t>54</w:t>
            </w:r>
          </w:p>
        </w:tc>
      </w:tr>
      <w:tr w:rsidR="000A1389" w:rsidTr="000A1389">
        <w:trPr>
          <w:trHeight w:val="290"/>
        </w:trPr>
        <w:tc>
          <w:tcPr>
            <w:tcW w:w="20" w:type="dxa"/>
            <w:vAlign w:val="bottom"/>
          </w:tcPr>
          <w:p w:rsidR="000A1389" w:rsidRDefault="000A1389">
            <w:pPr>
              <w:rPr>
                <w:sz w:val="24"/>
                <w:szCs w:val="24"/>
              </w:rPr>
            </w:pPr>
          </w:p>
        </w:tc>
        <w:tc>
          <w:tcPr>
            <w:tcW w:w="1160" w:type="dxa"/>
            <w:vAlign w:val="bottom"/>
          </w:tcPr>
          <w:p w:rsidR="000A1389" w:rsidRDefault="000A1389">
            <w:pPr>
              <w:rPr>
                <w:sz w:val="24"/>
                <w:szCs w:val="24"/>
              </w:rPr>
            </w:pPr>
          </w:p>
        </w:tc>
        <w:tc>
          <w:tcPr>
            <w:tcW w:w="20" w:type="dxa"/>
            <w:vAlign w:val="bottom"/>
          </w:tcPr>
          <w:p w:rsidR="000A1389" w:rsidRDefault="000A1389">
            <w:pPr>
              <w:rPr>
                <w:sz w:val="24"/>
                <w:szCs w:val="24"/>
              </w:rPr>
            </w:pPr>
          </w:p>
        </w:tc>
        <w:tc>
          <w:tcPr>
            <w:tcW w:w="220" w:type="dxa"/>
            <w:vAlign w:val="bottom"/>
          </w:tcPr>
          <w:p w:rsidR="000A1389" w:rsidRDefault="000A1389">
            <w:pPr>
              <w:rPr>
                <w:sz w:val="24"/>
                <w:szCs w:val="24"/>
              </w:rPr>
            </w:pPr>
          </w:p>
        </w:tc>
        <w:tc>
          <w:tcPr>
            <w:tcW w:w="6700" w:type="dxa"/>
            <w:gridSpan w:val="4"/>
            <w:vAlign w:val="bottom"/>
          </w:tcPr>
          <w:p w:rsidR="000A1389" w:rsidRDefault="000A1389">
            <w:pPr>
              <w:spacing w:line="291" w:lineRule="exact"/>
              <w:rPr>
                <w:sz w:val="20"/>
                <w:szCs w:val="20"/>
              </w:rPr>
            </w:pPr>
            <w:r>
              <w:rPr>
                <w:rFonts w:eastAsia="Times New Roman"/>
                <w:sz w:val="26"/>
                <w:szCs w:val="26"/>
              </w:rPr>
              <w:t>Never debarred/Blacklisted</w:t>
            </w:r>
          </w:p>
        </w:tc>
        <w:tc>
          <w:tcPr>
            <w:tcW w:w="1160" w:type="dxa"/>
            <w:vAlign w:val="bottom"/>
          </w:tcPr>
          <w:p w:rsidR="000A1389" w:rsidRDefault="000A1389">
            <w:pPr>
              <w:rPr>
                <w:sz w:val="24"/>
                <w:szCs w:val="24"/>
              </w:rPr>
            </w:pPr>
          </w:p>
        </w:tc>
      </w:tr>
      <w:tr w:rsidR="000A1389" w:rsidTr="000A1389">
        <w:trPr>
          <w:trHeight w:val="308"/>
        </w:trPr>
        <w:tc>
          <w:tcPr>
            <w:tcW w:w="20" w:type="dxa"/>
            <w:vAlign w:val="bottom"/>
          </w:tcPr>
          <w:p w:rsidR="000A1389" w:rsidRDefault="000A1389">
            <w:pPr>
              <w:rPr>
                <w:sz w:val="24"/>
                <w:szCs w:val="24"/>
              </w:rPr>
            </w:pPr>
          </w:p>
        </w:tc>
        <w:tc>
          <w:tcPr>
            <w:tcW w:w="1400" w:type="dxa"/>
            <w:gridSpan w:val="3"/>
            <w:vAlign w:val="bottom"/>
          </w:tcPr>
          <w:p w:rsidR="000A1389" w:rsidRDefault="000A1389">
            <w:pPr>
              <w:ind w:right="220"/>
              <w:jc w:val="center"/>
              <w:rPr>
                <w:sz w:val="20"/>
                <w:szCs w:val="20"/>
              </w:rPr>
            </w:pPr>
            <w:r>
              <w:rPr>
                <w:rFonts w:eastAsia="Times New Roman"/>
                <w:b/>
                <w:bCs/>
                <w:w w:val="97"/>
                <w:sz w:val="26"/>
                <w:szCs w:val="26"/>
              </w:rPr>
              <w:t>VII</w:t>
            </w:r>
          </w:p>
        </w:tc>
        <w:tc>
          <w:tcPr>
            <w:tcW w:w="6700" w:type="dxa"/>
            <w:gridSpan w:val="4"/>
            <w:vAlign w:val="bottom"/>
          </w:tcPr>
          <w:p w:rsidR="000A1389" w:rsidRDefault="000A1389">
            <w:pPr>
              <w:rPr>
                <w:sz w:val="20"/>
                <w:szCs w:val="20"/>
              </w:rPr>
            </w:pPr>
            <w:r>
              <w:rPr>
                <w:rFonts w:eastAsia="Times New Roman"/>
                <w:sz w:val="26"/>
                <w:szCs w:val="26"/>
              </w:rPr>
              <w:t>Agreement</w:t>
            </w:r>
          </w:p>
        </w:tc>
        <w:tc>
          <w:tcPr>
            <w:tcW w:w="1160" w:type="dxa"/>
            <w:vAlign w:val="bottom"/>
          </w:tcPr>
          <w:p w:rsidR="000A1389" w:rsidRDefault="000A1389">
            <w:pPr>
              <w:jc w:val="center"/>
              <w:rPr>
                <w:sz w:val="20"/>
                <w:szCs w:val="20"/>
              </w:rPr>
            </w:pPr>
            <w:r>
              <w:rPr>
                <w:rFonts w:eastAsia="Times New Roman"/>
                <w:w w:val="99"/>
                <w:sz w:val="26"/>
                <w:szCs w:val="26"/>
              </w:rPr>
              <w:t>57</w:t>
            </w:r>
          </w:p>
        </w:tc>
      </w:tr>
      <w:tr w:rsidR="000A1389" w:rsidTr="000A1389">
        <w:trPr>
          <w:trHeight w:val="454"/>
        </w:trPr>
        <w:tc>
          <w:tcPr>
            <w:tcW w:w="20" w:type="dxa"/>
            <w:vAlign w:val="bottom"/>
          </w:tcPr>
          <w:p w:rsidR="000A1389" w:rsidRDefault="000A1389">
            <w:pPr>
              <w:rPr>
                <w:sz w:val="24"/>
                <w:szCs w:val="24"/>
              </w:rPr>
            </w:pPr>
          </w:p>
        </w:tc>
        <w:tc>
          <w:tcPr>
            <w:tcW w:w="1400" w:type="dxa"/>
            <w:gridSpan w:val="3"/>
            <w:vAlign w:val="bottom"/>
          </w:tcPr>
          <w:p w:rsidR="000A1389" w:rsidRDefault="000A1389">
            <w:pPr>
              <w:ind w:right="220"/>
              <w:jc w:val="center"/>
              <w:rPr>
                <w:sz w:val="20"/>
                <w:szCs w:val="20"/>
              </w:rPr>
            </w:pPr>
            <w:r>
              <w:rPr>
                <w:rFonts w:eastAsia="Times New Roman"/>
                <w:b/>
                <w:bCs/>
                <w:sz w:val="26"/>
                <w:szCs w:val="26"/>
              </w:rPr>
              <w:t>VIII</w:t>
            </w:r>
          </w:p>
        </w:tc>
        <w:tc>
          <w:tcPr>
            <w:tcW w:w="6700" w:type="dxa"/>
            <w:gridSpan w:val="4"/>
            <w:vAlign w:val="bottom"/>
          </w:tcPr>
          <w:p w:rsidR="000A1389" w:rsidRDefault="000A1389">
            <w:pPr>
              <w:rPr>
                <w:sz w:val="20"/>
                <w:szCs w:val="20"/>
              </w:rPr>
            </w:pPr>
            <w:r>
              <w:rPr>
                <w:rFonts w:eastAsia="Times New Roman"/>
                <w:sz w:val="26"/>
                <w:szCs w:val="26"/>
              </w:rPr>
              <w:t>Performance Security Bond</w:t>
            </w:r>
          </w:p>
        </w:tc>
        <w:tc>
          <w:tcPr>
            <w:tcW w:w="1160" w:type="dxa"/>
            <w:vAlign w:val="bottom"/>
          </w:tcPr>
          <w:p w:rsidR="000A1389" w:rsidRDefault="000A1389">
            <w:pPr>
              <w:jc w:val="center"/>
              <w:rPr>
                <w:sz w:val="20"/>
                <w:szCs w:val="20"/>
              </w:rPr>
            </w:pPr>
            <w:r>
              <w:rPr>
                <w:rFonts w:eastAsia="Times New Roman"/>
                <w:w w:val="99"/>
                <w:sz w:val="26"/>
                <w:szCs w:val="26"/>
              </w:rPr>
              <w:t>59</w:t>
            </w:r>
          </w:p>
        </w:tc>
      </w:tr>
      <w:tr w:rsidR="000A1389" w:rsidTr="000A1389">
        <w:trPr>
          <w:trHeight w:val="454"/>
        </w:trPr>
        <w:tc>
          <w:tcPr>
            <w:tcW w:w="20" w:type="dxa"/>
            <w:vAlign w:val="bottom"/>
          </w:tcPr>
          <w:p w:rsidR="000A1389" w:rsidRDefault="000A1389">
            <w:pPr>
              <w:rPr>
                <w:sz w:val="24"/>
                <w:szCs w:val="24"/>
              </w:rPr>
            </w:pPr>
          </w:p>
        </w:tc>
        <w:tc>
          <w:tcPr>
            <w:tcW w:w="1400" w:type="dxa"/>
            <w:gridSpan w:val="3"/>
            <w:vAlign w:val="bottom"/>
          </w:tcPr>
          <w:p w:rsidR="000A1389" w:rsidRDefault="000A1389">
            <w:pPr>
              <w:ind w:right="220"/>
              <w:jc w:val="center"/>
              <w:rPr>
                <w:sz w:val="20"/>
                <w:szCs w:val="20"/>
              </w:rPr>
            </w:pPr>
            <w:r>
              <w:rPr>
                <w:rFonts w:eastAsia="Times New Roman"/>
                <w:b/>
                <w:bCs/>
                <w:sz w:val="26"/>
                <w:szCs w:val="26"/>
              </w:rPr>
              <w:t>IX</w:t>
            </w:r>
          </w:p>
        </w:tc>
        <w:tc>
          <w:tcPr>
            <w:tcW w:w="6700" w:type="dxa"/>
            <w:gridSpan w:val="4"/>
            <w:vAlign w:val="bottom"/>
          </w:tcPr>
          <w:p w:rsidR="000A1389" w:rsidRDefault="000A1389">
            <w:pPr>
              <w:rPr>
                <w:sz w:val="20"/>
                <w:szCs w:val="20"/>
              </w:rPr>
            </w:pPr>
            <w:r>
              <w:rPr>
                <w:rFonts w:eastAsia="Times New Roman"/>
                <w:sz w:val="26"/>
                <w:szCs w:val="26"/>
              </w:rPr>
              <w:t>Bid Form</w:t>
            </w:r>
          </w:p>
        </w:tc>
        <w:tc>
          <w:tcPr>
            <w:tcW w:w="1160" w:type="dxa"/>
            <w:vAlign w:val="bottom"/>
          </w:tcPr>
          <w:p w:rsidR="000A1389" w:rsidRDefault="000A1389">
            <w:pPr>
              <w:jc w:val="center"/>
              <w:rPr>
                <w:sz w:val="20"/>
                <w:szCs w:val="20"/>
              </w:rPr>
            </w:pPr>
            <w:r>
              <w:rPr>
                <w:rFonts w:eastAsia="Times New Roman"/>
                <w:w w:val="99"/>
                <w:sz w:val="26"/>
                <w:szCs w:val="26"/>
              </w:rPr>
              <w:t>61</w:t>
            </w:r>
          </w:p>
        </w:tc>
      </w:tr>
      <w:tr w:rsidR="000A1389" w:rsidTr="000A1389">
        <w:trPr>
          <w:trHeight w:val="454"/>
        </w:trPr>
        <w:tc>
          <w:tcPr>
            <w:tcW w:w="20" w:type="dxa"/>
            <w:vAlign w:val="bottom"/>
          </w:tcPr>
          <w:p w:rsidR="000A1389" w:rsidRDefault="000A1389">
            <w:pPr>
              <w:rPr>
                <w:sz w:val="24"/>
                <w:szCs w:val="24"/>
              </w:rPr>
            </w:pPr>
          </w:p>
        </w:tc>
        <w:tc>
          <w:tcPr>
            <w:tcW w:w="1400" w:type="dxa"/>
            <w:gridSpan w:val="3"/>
            <w:vAlign w:val="bottom"/>
          </w:tcPr>
          <w:p w:rsidR="000A1389" w:rsidRDefault="000A1389">
            <w:pPr>
              <w:ind w:right="220"/>
              <w:jc w:val="center"/>
              <w:rPr>
                <w:sz w:val="20"/>
                <w:szCs w:val="20"/>
              </w:rPr>
            </w:pPr>
            <w:r>
              <w:rPr>
                <w:rFonts w:eastAsia="Times New Roman"/>
                <w:b/>
                <w:bCs/>
                <w:w w:val="95"/>
                <w:sz w:val="26"/>
                <w:szCs w:val="26"/>
              </w:rPr>
              <w:t>X</w:t>
            </w:r>
          </w:p>
        </w:tc>
        <w:tc>
          <w:tcPr>
            <w:tcW w:w="6700" w:type="dxa"/>
            <w:gridSpan w:val="4"/>
            <w:vAlign w:val="bottom"/>
          </w:tcPr>
          <w:p w:rsidR="000A1389" w:rsidRDefault="000A1389">
            <w:pPr>
              <w:rPr>
                <w:sz w:val="20"/>
                <w:szCs w:val="20"/>
              </w:rPr>
            </w:pPr>
            <w:r>
              <w:rPr>
                <w:rFonts w:eastAsia="Times New Roman"/>
                <w:sz w:val="26"/>
                <w:szCs w:val="26"/>
              </w:rPr>
              <w:t>Statutory Registrations undertaking</w:t>
            </w:r>
          </w:p>
        </w:tc>
        <w:tc>
          <w:tcPr>
            <w:tcW w:w="1160" w:type="dxa"/>
            <w:vAlign w:val="bottom"/>
          </w:tcPr>
          <w:p w:rsidR="000A1389" w:rsidRDefault="000A1389">
            <w:pPr>
              <w:jc w:val="center"/>
              <w:rPr>
                <w:sz w:val="20"/>
                <w:szCs w:val="20"/>
              </w:rPr>
            </w:pPr>
            <w:r>
              <w:rPr>
                <w:rFonts w:eastAsia="Times New Roman"/>
                <w:w w:val="99"/>
                <w:sz w:val="26"/>
                <w:szCs w:val="26"/>
              </w:rPr>
              <w:t>62</w:t>
            </w:r>
          </w:p>
        </w:tc>
      </w:tr>
      <w:tr w:rsidR="000A1389" w:rsidTr="000A1389">
        <w:trPr>
          <w:trHeight w:val="454"/>
        </w:trPr>
        <w:tc>
          <w:tcPr>
            <w:tcW w:w="20" w:type="dxa"/>
            <w:vAlign w:val="bottom"/>
          </w:tcPr>
          <w:p w:rsidR="000A1389" w:rsidRDefault="000A1389">
            <w:pPr>
              <w:rPr>
                <w:sz w:val="24"/>
                <w:szCs w:val="24"/>
              </w:rPr>
            </w:pPr>
          </w:p>
        </w:tc>
        <w:tc>
          <w:tcPr>
            <w:tcW w:w="1400" w:type="dxa"/>
            <w:gridSpan w:val="3"/>
            <w:vAlign w:val="bottom"/>
          </w:tcPr>
          <w:p w:rsidR="000A1389" w:rsidRDefault="000A1389">
            <w:pPr>
              <w:ind w:right="220"/>
              <w:jc w:val="center"/>
              <w:rPr>
                <w:sz w:val="20"/>
                <w:szCs w:val="20"/>
              </w:rPr>
            </w:pPr>
            <w:r>
              <w:rPr>
                <w:rFonts w:eastAsia="Times New Roman"/>
                <w:b/>
                <w:bCs/>
                <w:sz w:val="26"/>
                <w:szCs w:val="26"/>
              </w:rPr>
              <w:t>XI</w:t>
            </w:r>
          </w:p>
        </w:tc>
        <w:tc>
          <w:tcPr>
            <w:tcW w:w="6700" w:type="dxa"/>
            <w:gridSpan w:val="4"/>
            <w:vAlign w:val="bottom"/>
          </w:tcPr>
          <w:p w:rsidR="000A1389" w:rsidRDefault="000A1389">
            <w:pPr>
              <w:rPr>
                <w:sz w:val="20"/>
                <w:szCs w:val="20"/>
              </w:rPr>
            </w:pPr>
            <w:r>
              <w:rPr>
                <w:rFonts w:eastAsia="Times New Roman"/>
                <w:sz w:val="26"/>
                <w:szCs w:val="26"/>
              </w:rPr>
              <w:t>Letter of Authorisation for attending Bid opening</w:t>
            </w:r>
          </w:p>
        </w:tc>
        <w:tc>
          <w:tcPr>
            <w:tcW w:w="1160" w:type="dxa"/>
            <w:vAlign w:val="bottom"/>
          </w:tcPr>
          <w:p w:rsidR="000A1389" w:rsidRDefault="000A1389">
            <w:pPr>
              <w:jc w:val="center"/>
              <w:rPr>
                <w:sz w:val="20"/>
                <w:szCs w:val="20"/>
              </w:rPr>
            </w:pPr>
            <w:r>
              <w:rPr>
                <w:rFonts w:eastAsia="Times New Roman"/>
                <w:w w:val="99"/>
                <w:sz w:val="26"/>
                <w:szCs w:val="26"/>
              </w:rPr>
              <w:t>63</w:t>
            </w:r>
          </w:p>
        </w:tc>
      </w:tr>
      <w:tr w:rsidR="000A1389" w:rsidTr="000A1389">
        <w:trPr>
          <w:trHeight w:val="456"/>
        </w:trPr>
        <w:tc>
          <w:tcPr>
            <w:tcW w:w="20" w:type="dxa"/>
            <w:vAlign w:val="bottom"/>
          </w:tcPr>
          <w:p w:rsidR="000A1389" w:rsidRDefault="000A1389">
            <w:pPr>
              <w:rPr>
                <w:sz w:val="24"/>
                <w:szCs w:val="24"/>
              </w:rPr>
            </w:pPr>
          </w:p>
        </w:tc>
        <w:tc>
          <w:tcPr>
            <w:tcW w:w="1400" w:type="dxa"/>
            <w:gridSpan w:val="3"/>
            <w:vAlign w:val="bottom"/>
          </w:tcPr>
          <w:p w:rsidR="000A1389" w:rsidRDefault="000A1389">
            <w:pPr>
              <w:ind w:right="220"/>
              <w:jc w:val="center"/>
              <w:rPr>
                <w:sz w:val="20"/>
                <w:szCs w:val="20"/>
              </w:rPr>
            </w:pPr>
            <w:r>
              <w:rPr>
                <w:rFonts w:eastAsia="Times New Roman"/>
                <w:b/>
                <w:bCs/>
                <w:w w:val="95"/>
                <w:sz w:val="26"/>
                <w:szCs w:val="26"/>
              </w:rPr>
              <w:t>X</w:t>
            </w:r>
          </w:p>
        </w:tc>
        <w:tc>
          <w:tcPr>
            <w:tcW w:w="6700" w:type="dxa"/>
            <w:gridSpan w:val="4"/>
            <w:vAlign w:val="bottom"/>
          </w:tcPr>
          <w:p w:rsidR="000A1389" w:rsidRDefault="000A1389">
            <w:pPr>
              <w:rPr>
                <w:sz w:val="20"/>
                <w:szCs w:val="20"/>
              </w:rPr>
            </w:pPr>
            <w:r>
              <w:rPr>
                <w:rFonts w:eastAsia="Times New Roman"/>
                <w:sz w:val="26"/>
                <w:szCs w:val="26"/>
              </w:rPr>
              <w:t>Standard Enquiry Document</w:t>
            </w:r>
          </w:p>
        </w:tc>
        <w:tc>
          <w:tcPr>
            <w:tcW w:w="1160" w:type="dxa"/>
            <w:vAlign w:val="bottom"/>
          </w:tcPr>
          <w:p w:rsidR="000A1389" w:rsidRDefault="000A1389">
            <w:pPr>
              <w:jc w:val="center"/>
              <w:rPr>
                <w:sz w:val="20"/>
                <w:szCs w:val="20"/>
              </w:rPr>
            </w:pPr>
            <w:r>
              <w:rPr>
                <w:rFonts w:eastAsia="Times New Roman"/>
                <w:w w:val="99"/>
                <w:sz w:val="26"/>
                <w:szCs w:val="26"/>
              </w:rPr>
              <w:t>64</w:t>
            </w:r>
          </w:p>
        </w:tc>
      </w:tr>
    </w:tbl>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361" w:lineRule="exact"/>
        <w:rPr>
          <w:sz w:val="20"/>
          <w:szCs w:val="20"/>
        </w:rPr>
      </w:pPr>
    </w:p>
    <w:p w:rsidR="00C34F46" w:rsidRDefault="00C34F46">
      <w:pPr>
        <w:sectPr w:rsidR="00C34F46">
          <w:pgSz w:w="11900" w:h="16838"/>
          <w:pgMar w:top="993" w:right="966" w:bottom="434" w:left="1440" w:header="0" w:footer="0" w:gutter="0"/>
          <w:cols w:space="720" w:equalWidth="0">
            <w:col w:w="9500"/>
          </w:cols>
        </w:sectPr>
      </w:pPr>
    </w:p>
    <w:p w:rsidR="00C34F46" w:rsidRDefault="006450CC">
      <w:pPr>
        <w:ind w:right="280"/>
        <w:jc w:val="center"/>
        <w:rPr>
          <w:sz w:val="20"/>
          <w:szCs w:val="20"/>
        </w:rPr>
      </w:pPr>
      <w:bookmarkStart w:id="1" w:name="page3"/>
      <w:bookmarkEnd w:id="1"/>
      <w:r>
        <w:rPr>
          <w:rFonts w:eastAsia="Times New Roman"/>
          <w:b/>
          <w:bCs/>
          <w:sz w:val="28"/>
          <w:szCs w:val="28"/>
        </w:rPr>
        <w:lastRenderedPageBreak/>
        <w:t>BHARAT SANCHAR NIGAM LIMITED</w:t>
      </w:r>
    </w:p>
    <w:p w:rsidR="00C34F46" w:rsidRDefault="00C34F46">
      <w:pPr>
        <w:spacing w:line="1" w:lineRule="exact"/>
        <w:rPr>
          <w:sz w:val="20"/>
          <w:szCs w:val="20"/>
        </w:rPr>
      </w:pPr>
    </w:p>
    <w:p w:rsidR="00C34F46" w:rsidRDefault="006450CC">
      <w:pPr>
        <w:ind w:right="280"/>
        <w:jc w:val="center"/>
        <w:rPr>
          <w:sz w:val="20"/>
          <w:szCs w:val="20"/>
        </w:rPr>
      </w:pPr>
      <w:r>
        <w:rPr>
          <w:rFonts w:eastAsia="Times New Roman"/>
          <w:b/>
          <w:bCs/>
          <w:sz w:val="18"/>
          <w:szCs w:val="18"/>
        </w:rPr>
        <w:t>(A GOVT. OF INDIA ENTERPRISE)</w:t>
      </w:r>
    </w:p>
    <w:p w:rsidR="00C34F46" w:rsidRDefault="00C34F46">
      <w:pPr>
        <w:spacing w:line="9" w:lineRule="exact"/>
        <w:rPr>
          <w:sz w:val="20"/>
          <w:szCs w:val="20"/>
        </w:rPr>
      </w:pPr>
    </w:p>
    <w:p w:rsidR="00C34F46" w:rsidRDefault="006450CC">
      <w:pPr>
        <w:spacing w:line="236" w:lineRule="auto"/>
        <w:ind w:right="280"/>
        <w:jc w:val="center"/>
        <w:rPr>
          <w:sz w:val="20"/>
          <w:szCs w:val="20"/>
        </w:rPr>
      </w:pPr>
      <w:r>
        <w:rPr>
          <w:rFonts w:eastAsia="Times New Roman"/>
          <w:b/>
          <w:bCs/>
        </w:rPr>
        <w:t>PR. GENERAL MANAGER (NWO-SOUTH) BSNL CHENNAI TELEPHONES, 40 - E CIPET ROAD, TVK INDUSTRIAL ESTATE, GUINDY, CHENNAI – 600032.</w:t>
      </w:r>
    </w:p>
    <w:p w:rsidR="00C34F46" w:rsidRDefault="00C34F46">
      <w:pPr>
        <w:spacing w:line="17" w:lineRule="exact"/>
        <w:rPr>
          <w:sz w:val="20"/>
          <w:szCs w:val="20"/>
        </w:rPr>
      </w:pPr>
    </w:p>
    <w:p w:rsidR="00C34F46" w:rsidRDefault="006450CC">
      <w:pPr>
        <w:spacing w:line="262" w:lineRule="auto"/>
        <w:ind w:right="300"/>
        <w:jc w:val="center"/>
        <w:rPr>
          <w:sz w:val="20"/>
          <w:szCs w:val="20"/>
        </w:rPr>
      </w:pPr>
      <w:r>
        <w:rPr>
          <w:rFonts w:eastAsia="Times New Roman"/>
          <w:b/>
          <w:bCs/>
          <w:sz w:val="28"/>
          <w:szCs w:val="28"/>
          <w:u w:val="single"/>
        </w:rPr>
        <w:t xml:space="preserve">TENDER No. </w:t>
      </w:r>
      <w:proofErr w:type="gramStart"/>
      <w:r>
        <w:rPr>
          <w:rFonts w:eastAsia="Times New Roman"/>
          <w:b/>
          <w:bCs/>
          <w:sz w:val="28"/>
          <w:szCs w:val="28"/>
          <w:u w:val="single"/>
        </w:rPr>
        <w:t>PGM(</w:t>
      </w:r>
      <w:proofErr w:type="gramEnd"/>
      <w:r>
        <w:rPr>
          <w:rFonts w:eastAsia="Times New Roman"/>
          <w:b/>
          <w:bCs/>
          <w:sz w:val="28"/>
          <w:szCs w:val="28"/>
          <w:u w:val="single"/>
        </w:rPr>
        <w:t>SOUTH)/DGM(CHR)/HK-01/201</w:t>
      </w:r>
      <w:r w:rsidR="0058545E">
        <w:rPr>
          <w:rFonts w:eastAsia="Times New Roman"/>
          <w:b/>
          <w:bCs/>
          <w:sz w:val="28"/>
          <w:szCs w:val="28"/>
          <w:u w:val="single"/>
        </w:rPr>
        <w:t>9</w:t>
      </w:r>
      <w:r>
        <w:rPr>
          <w:rFonts w:eastAsia="Times New Roman"/>
          <w:b/>
          <w:bCs/>
          <w:sz w:val="28"/>
          <w:szCs w:val="28"/>
          <w:u w:val="single"/>
        </w:rPr>
        <w:t>-</w:t>
      </w:r>
      <w:r w:rsidR="0058545E">
        <w:rPr>
          <w:rFonts w:eastAsia="Times New Roman"/>
          <w:b/>
          <w:bCs/>
          <w:sz w:val="28"/>
          <w:szCs w:val="28"/>
          <w:u w:val="single"/>
        </w:rPr>
        <w:t>20</w:t>
      </w:r>
      <w:r>
        <w:rPr>
          <w:rFonts w:eastAsia="Times New Roman"/>
          <w:b/>
          <w:bCs/>
          <w:sz w:val="28"/>
          <w:szCs w:val="28"/>
          <w:u w:val="single"/>
        </w:rPr>
        <w:t xml:space="preserve">  dated </w:t>
      </w:r>
      <w:r w:rsidR="00D269FA">
        <w:rPr>
          <w:rFonts w:eastAsia="Times New Roman"/>
          <w:b/>
          <w:bCs/>
          <w:sz w:val="28"/>
          <w:szCs w:val="28"/>
          <w:u w:val="single"/>
        </w:rPr>
        <w:t>17</w:t>
      </w:r>
      <w:r>
        <w:rPr>
          <w:rFonts w:eastAsia="Times New Roman"/>
          <w:b/>
          <w:bCs/>
          <w:sz w:val="28"/>
          <w:szCs w:val="28"/>
          <w:u w:val="single"/>
        </w:rPr>
        <w:t>.0</w:t>
      </w:r>
      <w:r w:rsidR="00D269FA">
        <w:rPr>
          <w:rFonts w:eastAsia="Times New Roman"/>
          <w:b/>
          <w:bCs/>
          <w:sz w:val="28"/>
          <w:szCs w:val="28"/>
          <w:u w:val="single"/>
        </w:rPr>
        <w:t>6</w:t>
      </w:r>
      <w:r>
        <w:rPr>
          <w:rFonts w:eastAsia="Times New Roman"/>
          <w:b/>
          <w:bCs/>
          <w:sz w:val="28"/>
          <w:szCs w:val="28"/>
          <w:u w:val="single"/>
        </w:rPr>
        <w:t>.201</w:t>
      </w:r>
      <w:r w:rsidR="0058545E">
        <w:rPr>
          <w:rFonts w:eastAsia="Times New Roman"/>
          <w:b/>
          <w:bCs/>
          <w:sz w:val="28"/>
          <w:szCs w:val="28"/>
          <w:u w:val="single"/>
        </w:rPr>
        <w:t>9</w:t>
      </w:r>
      <w:r>
        <w:rPr>
          <w:rFonts w:eastAsia="Times New Roman"/>
          <w:b/>
          <w:bCs/>
          <w:sz w:val="28"/>
          <w:szCs w:val="28"/>
          <w:u w:val="single"/>
        </w:rPr>
        <w:t xml:space="preserve"> SECTION-I - NOTICE INVITING TENDER</w:t>
      </w:r>
    </w:p>
    <w:p w:rsidR="00C34F46" w:rsidRDefault="00C34F46">
      <w:pPr>
        <w:spacing w:line="1" w:lineRule="exact"/>
        <w:rPr>
          <w:sz w:val="20"/>
          <w:szCs w:val="20"/>
        </w:rPr>
      </w:pPr>
    </w:p>
    <w:p w:rsidR="00C34F46" w:rsidRDefault="006450CC">
      <w:pPr>
        <w:spacing w:line="239" w:lineRule="auto"/>
        <w:jc w:val="both"/>
        <w:rPr>
          <w:sz w:val="20"/>
          <w:szCs w:val="20"/>
        </w:rPr>
      </w:pPr>
      <w:r>
        <w:rPr>
          <w:rFonts w:eastAsia="Times New Roman"/>
          <w:b/>
          <w:bCs/>
          <w:sz w:val="24"/>
          <w:szCs w:val="24"/>
          <w:u w:val="single"/>
        </w:rPr>
        <w:t>Digitally Sealed tenders (Single Stage bidding - Two Stage opening</w:t>
      </w:r>
      <w:proofErr w:type="gramStart"/>
      <w:r>
        <w:rPr>
          <w:rFonts w:eastAsia="Times New Roman"/>
          <w:b/>
          <w:bCs/>
          <w:sz w:val="24"/>
          <w:szCs w:val="24"/>
          <w:u w:val="single"/>
        </w:rPr>
        <w:t>)</w:t>
      </w:r>
      <w:r>
        <w:rPr>
          <w:rFonts w:eastAsia="Times New Roman"/>
          <w:sz w:val="24"/>
          <w:szCs w:val="24"/>
        </w:rPr>
        <w:t>are</w:t>
      </w:r>
      <w:proofErr w:type="gramEnd"/>
      <w:r>
        <w:rPr>
          <w:rFonts w:eastAsia="Times New Roman"/>
          <w:sz w:val="24"/>
          <w:szCs w:val="24"/>
        </w:rPr>
        <w:t xml:space="preserve"> invited by </w:t>
      </w:r>
      <w:proofErr w:type="spellStart"/>
      <w:r>
        <w:rPr>
          <w:rFonts w:eastAsia="Times New Roman"/>
          <w:sz w:val="24"/>
          <w:szCs w:val="24"/>
        </w:rPr>
        <w:t>theundersigned</w:t>
      </w:r>
      <w:proofErr w:type="spellEnd"/>
      <w:r>
        <w:rPr>
          <w:rFonts w:eastAsia="Times New Roman"/>
          <w:sz w:val="24"/>
          <w:szCs w:val="24"/>
        </w:rPr>
        <w:t xml:space="preserve"> for and on behalf of BSNL, Chennai Telephones </w:t>
      </w:r>
      <w:r>
        <w:rPr>
          <w:rFonts w:eastAsia="Times New Roman"/>
          <w:b/>
          <w:bCs/>
          <w:sz w:val="24"/>
          <w:szCs w:val="24"/>
        </w:rPr>
        <w:t xml:space="preserve">from GST registered vendors </w:t>
      </w:r>
      <w:proofErr w:type="spellStart"/>
      <w:r>
        <w:rPr>
          <w:rFonts w:eastAsia="Times New Roman"/>
          <w:b/>
          <w:bCs/>
          <w:sz w:val="24"/>
          <w:szCs w:val="24"/>
        </w:rPr>
        <w:t>forTamilnadu</w:t>
      </w:r>
      <w:proofErr w:type="spellEnd"/>
      <w:r>
        <w:rPr>
          <w:rFonts w:eastAsia="Times New Roman"/>
          <w:b/>
          <w:bCs/>
          <w:sz w:val="24"/>
          <w:szCs w:val="24"/>
        </w:rPr>
        <w:t xml:space="preserve"> &amp; Chennai only for the works/services contract </w:t>
      </w:r>
      <w:r>
        <w:rPr>
          <w:rFonts w:eastAsia="Times New Roman"/>
          <w:sz w:val="24"/>
          <w:szCs w:val="24"/>
        </w:rPr>
        <w:t xml:space="preserve">for “House </w:t>
      </w:r>
      <w:proofErr w:type="spellStart"/>
      <w:r>
        <w:rPr>
          <w:rFonts w:eastAsia="Times New Roman"/>
          <w:sz w:val="24"/>
          <w:szCs w:val="24"/>
        </w:rPr>
        <w:t>Keeping”in</w:t>
      </w:r>
      <w:proofErr w:type="spellEnd"/>
      <w:r>
        <w:rPr>
          <w:rFonts w:eastAsia="Times New Roman"/>
          <w:sz w:val="24"/>
          <w:szCs w:val="24"/>
        </w:rPr>
        <w:t xml:space="preserve"> </w:t>
      </w:r>
      <w:proofErr w:type="spellStart"/>
      <w:r>
        <w:rPr>
          <w:rFonts w:eastAsia="Times New Roman"/>
          <w:sz w:val="24"/>
          <w:szCs w:val="24"/>
        </w:rPr>
        <w:t>thepremises</w:t>
      </w:r>
      <w:proofErr w:type="spellEnd"/>
      <w:r>
        <w:rPr>
          <w:rFonts w:eastAsia="Times New Roman"/>
          <w:sz w:val="24"/>
          <w:szCs w:val="24"/>
        </w:rPr>
        <w:t xml:space="preserve"> of RSU/ Sub-Division/ MSU/ Office Bldg., situated at various places in the zone of DGM(CHR) in South Area of Chennai Telephones </w:t>
      </w:r>
      <w:r>
        <w:rPr>
          <w:rFonts w:eastAsia="Times New Roman"/>
          <w:b/>
          <w:bCs/>
          <w:sz w:val="24"/>
          <w:szCs w:val="24"/>
        </w:rPr>
        <w:t>through E -tendering</w:t>
      </w:r>
      <w:r>
        <w:rPr>
          <w:rFonts w:eastAsia="Times New Roman"/>
          <w:sz w:val="24"/>
          <w:szCs w:val="24"/>
        </w:rPr>
        <w:t xml:space="preserve">. This e-Tender is being conducted through e-procurement Portal </w:t>
      </w:r>
      <w:r>
        <w:rPr>
          <w:rFonts w:eastAsia="Times New Roman"/>
          <w:b/>
          <w:bCs/>
          <w:color w:val="0000FF"/>
          <w:sz w:val="24"/>
          <w:szCs w:val="24"/>
          <w:u w:val="single"/>
        </w:rPr>
        <w:t xml:space="preserve">https://www. </w:t>
      </w:r>
      <w:proofErr w:type="gramStart"/>
      <w:r>
        <w:rPr>
          <w:rFonts w:eastAsia="Times New Roman"/>
          <w:b/>
          <w:bCs/>
          <w:color w:val="0000FF"/>
          <w:sz w:val="24"/>
          <w:szCs w:val="24"/>
          <w:u w:val="single"/>
        </w:rPr>
        <w:t>tenderwizard.com/BSNL</w:t>
      </w:r>
      <w:proofErr w:type="gramEnd"/>
      <w:r>
        <w:rPr>
          <w:rFonts w:eastAsia="Times New Roman"/>
          <w:sz w:val="24"/>
          <w:szCs w:val="24"/>
        </w:rPr>
        <w:t xml:space="preserve"> For further details, please refer the details given below in this e-tender document. Tender submitted without the cost of Tender document and Earnest Money deposit shall not be considered for tender bidding. </w:t>
      </w:r>
      <w:proofErr w:type="spellStart"/>
      <w:r>
        <w:rPr>
          <w:rFonts w:eastAsia="Times New Roman"/>
          <w:sz w:val="24"/>
          <w:szCs w:val="24"/>
          <w:u w:val="single"/>
        </w:rPr>
        <w:t>Thepayment</w:t>
      </w:r>
      <w:proofErr w:type="spellEnd"/>
      <w:r>
        <w:rPr>
          <w:rFonts w:eastAsia="Times New Roman"/>
          <w:sz w:val="24"/>
          <w:szCs w:val="24"/>
          <w:u w:val="single"/>
        </w:rPr>
        <w:t xml:space="preserve"> of Bid Security and Cost of e-tender document shall be exempted to NSIC/MSME registered bidders on production of requisite proof in respect of valid certification from NSIC/MSME for the tendered item/work.</w:t>
      </w:r>
    </w:p>
    <w:p w:rsidR="00C34F46" w:rsidRDefault="00C34F46">
      <w:pPr>
        <w:spacing w:line="274" w:lineRule="exact"/>
        <w:rPr>
          <w:sz w:val="20"/>
          <w:szCs w:val="20"/>
        </w:rPr>
      </w:pPr>
    </w:p>
    <w:tbl>
      <w:tblPr>
        <w:tblW w:w="0" w:type="auto"/>
        <w:tblInd w:w="150" w:type="dxa"/>
        <w:tblLayout w:type="fixed"/>
        <w:tblCellMar>
          <w:left w:w="0" w:type="dxa"/>
          <w:right w:w="0" w:type="dxa"/>
        </w:tblCellMar>
        <w:tblLook w:val="04A0"/>
      </w:tblPr>
      <w:tblGrid>
        <w:gridCol w:w="440"/>
        <w:gridCol w:w="4120"/>
        <w:gridCol w:w="4960"/>
      </w:tblGrid>
      <w:tr w:rsidR="00C34F46">
        <w:trPr>
          <w:trHeight w:val="280"/>
        </w:trPr>
        <w:tc>
          <w:tcPr>
            <w:tcW w:w="440" w:type="dxa"/>
            <w:tcBorders>
              <w:top w:val="single" w:sz="8" w:space="0" w:color="auto"/>
              <w:left w:val="single" w:sz="8" w:space="0" w:color="auto"/>
              <w:right w:val="single" w:sz="8" w:space="0" w:color="auto"/>
            </w:tcBorders>
            <w:vAlign w:val="bottom"/>
          </w:tcPr>
          <w:p w:rsidR="00C34F46" w:rsidRDefault="006450CC">
            <w:pPr>
              <w:jc w:val="center"/>
              <w:rPr>
                <w:sz w:val="20"/>
                <w:szCs w:val="20"/>
              </w:rPr>
            </w:pPr>
            <w:r>
              <w:rPr>
                <w:rFonts w:eastAsia="Times New Roman"/>
                <w:b/>
                <w:bCs/>
                <w:w w:val="99"/>
                <w:sz w:val="24"/>
                <w:szCs w:val="24"/>
              </w:rPr>
              <w:t>1</w:t>
            </w:r>
          </w:p>
        </w:tc>
        <w:tc>
          <w:tcPr>
            <w:tcW w:w="4120" w:type="dxa"/>
            <w:tcBorders>
              <w:top w:val="single" w:sz="8" w:space="0" w:color="auto"/>
              <w:right w:val="single" w:sz="8" w:space="0" w:color="auto"/>
            </w:tcBorders>
            <w:vAlign w:val="bottom"/>
          </w:tcPr>
          <w:p w:rsidR="00C34F46" w:rsidRDefault="006450CC">
            <w:pPr>
              <w:ind w:left="100"/>
              <w:rPr>
                <w:sz w:val="20"/>
                <w:szCs w:val="20"/>
              </w:rPr>
            </w:pPr>
            <w:r>
              <w:rPr>
                <w:rFonts w:eastAsia="Times New Roman"/>
                <w:b/>
                <w:bCs/>
                <w:sz w:val="24"/>
                <w:szCs w:val="24"/>
              </w:rPr>
              <w:t>Name of work</w:t>
            </w:r>
          </w:p>
        </w:tc>
        <w:tc>
          <w:tcPr>
            <w:tcW w:w="4960" w:type="dxa"/>
            <w:tcBorders>
              <w:top w:val="single" w:sz="8" w:space="0" w:color="auto"/>
              <w:right w:val="single" w:sz="8" w:space="0" w:color="auto"/>
            </w:tcBorders>
            <w:vAlign w:val="bottom"/>
          </w:tcPr>
          <w:p w:rsidR="00C34F46" w:rsidRDefault="006450CC">
            <w:pPr>
              <w:ind w:left="80"/>
              <w:rPr>
                <w:sz w:val="20"/>
                <w:szCs w:val="20"/>
              </w:rPr>
            </w:pPr>
            <w:r>
              <w:rPr>
                <w:rFonts w:eastAsia="Times New Roman"/>
                <w:w w:val="99"/>
                <w:sz w:val="24"/>
                <w:szCs w:val="24"/>
              </w:rPr>
              <w:t>Works/Services Contract -“House Keeping” in the</w:t>
            </w:r>
          </w:p>
        </w:tc>
      </w:tr>
      <w:tr w:rsidR="00C34F46">
        <w:trPr>
          <w:trHeight w:val="271"/>
        </w:trPr>
        <w:tc>
          <w:tcPr>
            <w:tcW w:w="440" w:type="dxa"/>
            <w:tcBorders>
              <w:left w:val="single" w:sz="8" w:space="0" w:color="auto"/>
              <w:right w:val="single" w:sz="8" w:space="0" w:color="auto"/>
            </w:tcBorders>
            <w:vAlign w:val="bottom"/>
          </w:tcPr>
          <w:p w:rsidR="00C34F46" w:rsidRDefault="00C34F46">
            <w:pPr>
              <w:rPr>
                <w:sz w:val="23"/>
                <w:szCs w:val="23"/>
              </w:rPr>
            </w:pPr>
          </w:p>
        </w:tc>
        <w:tc>
          <w:tcPr>
            <w:tcW w:w="4120" w:type="dxa"/>
            <w:tcBorders>
              <w:right w:val="single" w:sz="8" w:space="0" w:color="auto"/>
            </w:tcBorders>
            <w:vAlign w:val="bottom"/>
          </w:tcPr>
          <w:p w:rsidR="00C34F46" w:rsidRDefault="00C34F46">
            <w:pPr>
              <w:rPr>
                <w:sz w:val="23"/>
                <w:szCs w:val="23"/>
              </w:rPr>
            </w:pPr>
          </w:p>
        </w:tc>
        <w:tc>
          <w:tcPr>
            <w:tcW w:w="4960" w:type="dxa"/>
            <w:tcBorders>
              <w:right w:val="single" w:sz="8" w:space="0" w:color="auto"/>
            </w:tcBorders>
            <w:vAlign w:val="bottom"/>
          </w:tcPr>
          <w:p w:rsidR="00C34F46" w:rsidRDefault="006450CC">
            <w:pPr>
              <w:spacing w:line="271" w:lineRule="exact"/>
              <w:ind w:left="80"/>
              <w:rPr>
                <w:sz w:val="20"/>
                <w:szCs w:val="20"/>
              </w:rPr>
            </w:pPr>
            <w:r>
              <w:rPr>
                <w:rFonts w:eastAsia="Times New Roman"/>
                <w:sz w:val="24"/>
                <w:szCs w:val="24"/>
              </w:rPr>
              <w:t>premises of RSU/ Sub-Division/ MSU/ Office</w:t>
            </w:r>
          </w:p>
        </w:tc>
      </w:tr>
      <w:tr w:rsidR="00C34F46">
        <w:trPr>
          <w:trHeight w:val="276"/>
        </w:trPr>
        <w:tc>
          <w:tcPr>
            <w:tcW w:w="440" w:type="dxa"/>
            <w:tcBorders>
              <w:left w:val="single" w:sz="8" w:space="0" w:color="auto"/>
              <w:right w:val="single" w:sz="8" w:space="0" w:color="auto"/>
            </w:tcBorders>
            <w:vAlign w:val="bottom"/>
          </w:tcPr>
          <w:p w:rsidR="00C34F46" w:rsidRDefault="00C34F46">
            <w:pPr>
              <w:rPr>
                <w:sz w:val="24"/>
                <w:szCs w:val="24"/>
              </w:rPr>
            </w:pPr>
          </w:p>
        </w:tc>
        <w:tc>
          <w:tcPr>
            <w:tcW w:w="4120" w:type="dxa"/>
            <w:tcBorders>
              <w:right w:val="single" w:sz="8" w:space="0" w:color="auto"/>
            </w:tcBorders>
            <w:vAlign w:val="bottom"/>
          </w:tcPr>
          <w:p w:rsidR="00C34F46" w:rsidRDefault="00C34F46">
            <w:pPr>
              <w:rPr>
                <w:sz w:val="24"/>
                <w:szCs w:val="24"/>
              </w:rPr>
            </w:pPr>
          </w:p>
        </w:tc>
        <w:tc>
          <w:tcPr>
            <w:tcW w:w="4960" w:type="dxa"/>
            <w:tcBorders>
              <w:right w:val="single" w:sz="8" w:space="0" w:color="auto"/>
            </w:tcBorders>
            <w:vAlign w:val="bottom"/>
          </w:tcPr>
          <w:p w:rsidR="00C34F46" w:rsidRDefault="006450CC">
            <w:pPr>
              <w:ind w:left="80"/>
              <w:rPr>
                <w:sz w:val="20"/>
                <w:szCs w:val="20"/>
              </w:rPr>
            </w:pPr>
            <w:r>
              <w:rPr>
                <w:rFonts w:eastAsia="Times New Roman"/>
                <w:sz w:val="24"/>
                <w:szCs w:val="24"/>
              </w:rPr>
              <w:t>Bldg., situated at various places in the zone of</w:t>
            </w:r>
          </w:p>
        </w:tc>
      </w:tr>
      <w:tr w:rsidR="00C34F46">
        <w:trPr>
          <w:trHeight w:val="281"/>
        </w:trPr>
        <w:tc>
          <w:tcPr>
            <w:tcW w:w="440" w:type="dxa"/>
            <w:tcBorders>
              <w:left w:val="single" w:sz="8" w:space="0" w:color="auto"/>
              <w:bottom w:val="single" w:sz="8" w:space="0" w:color="auto"/>
              <w:right w:val="single" w:sz="8" w:space="0" w:color="auto"/>
            </w:tcBorders>
            <w:vAlign w:val="bottom"/>
          </w:tcPr>
          <w:p w:rsidR="00C34F46" w:rsidRDefault="00C34F46">
            <w:pPr>
              <w:rPr>
                <w:sz w:val="24"/>
                <w:szCs w:val="24"/>
              </w:rPr>
            </w:pPr>
          </w:p>
        </w:tc>
        <w:tc>
          <w:tcPr>
            <w:tcW w:w="4120" w:type="dxa"/>
            <w:tcBorders>
              <w:bottom w:val="single" w:sz="8" w:space="0" w:color="auto"/>
              <w:right w:val="single" w:sz="8" w:space="0" w:color="auto"/>
            </w:tcBorders>
            <w:vAlign w:val="bottom"/>
          </w:tcPr>
          <w:p w:rsidR="00C34F46" w:rsidRDefault="00C34F46">
            <w:pPr>
              <w:rPr>
                <w:sz w:val="24"/>
                <w:szCs w:val="24"/>
              </w:rPr>
            </w:pPr>
          </w:p>
        </w:tc>
        <w:tc>
          <w:tcPr>
            <w:tcW w:w="4960" w:type="dxa"/>
            <w:tcBorders>
              <w:bottom w:val="single" w:sz="8" w:space="0" w:color="auto"/>
              <w:right w:val="single" w:sz="8" w:space="0" w:color="auto"/>
            </w:tcBorders>
            <w:vAlign w:val="bottom"/>
          </w:tcPr>
          <w:p w:rsidR="00C34F46" w:rsidRDefault="006450CC">
            <w:pPr>
              <w:ind w:left="80"/>
              <w:rPr>
                <w:sz w:val="20"/>
                <w:szCs w:val="20"/>
              </w:rPr>
            </w:pPr>
            <w:r>
              <w:rPr>
                <w:rFonts w:eastAsia="Times New Roman"/>
                <w:sz w:val="24"/>
                <w:szCs w:val="24"/>
              </w:rPr>
              <w:t>DGM(CHR) in South Area</w:t>
            </w:r>
          </w:p>
        </w:tc>
      </w:tr>
      <w:tr w:rsidR="00C34F46">
        <w:trPr>
          <w:trHeight w:val="265"/>
        </w:trPr>
        <w:tc>
          <w:tcPr>
            <w:tcW w:w="440" w:type="dxa"/>
            <w:tcBorders>
              <w:left w:val="single" w:sz="8" w:space="0" w:color="auto"/>
              <w:right w:val="single" w:sz="8" w:space="0" w:color="auto"/>
            </w:tcBorders>
            <w:vAlign w:val="bottom"/>
          </w:tcPr>
          <w:p w:rsidR="00C34F46" w:rsidRDefault="006450CC">
            <w:pPr>
              <w:spacing w:line="265" w:lineRule="exact"/>
              <w:jc w:val="center"/>
              <w:rPr>
                <w:sz w:val="20"/>
                <w:szCs w:val="20"/>
              </w:rPr>
            </w:pPr>
            <w:r>
              <w:rPr>
                <w:rFonts w:eastAsia="Times New Roman"/>
                <w:b/>
                <w:bCs/>
                <w:w w:val="99"/>
                <w:sz w:val="24"/>
                <w:szCs w:val="24"/>
              </w:rPr>
              <w:t>2</w:t>
            </w:r>
          </w:p>
        </w:tc>
        <w:tc>
          <w:tcPr>
            <w:tcW w:w="4120" w:type="dxa"/>
            <w:tcBorders>
              <w:right w:val="single" w:sz="8" w:space="0" w:color="auto"/>
            </w:tcBorders>
            <w:vAlign w:val="bottom"/>
          </w:tcPr>
          <w:p w:rsidR="00C34F46" w:rsidRDefault="006450CC">
            <w:pPr>
              <w:spacing w:line="265" w:lineRule="exact"/>
              <w:ind w:left="100"/>
              <w:rPr>
                <w:sz w:val="20"/>
                <w:szCs w:val="20"/>
              </w:rPr>
            </w:pPr>
            <w:r>
              <w:rPr>
                <w:rFonts w:eastAsia="Times New Roman"/>
                <w:b/>
                <w:bCs/>
                <w:sz w:val="24"/>
                <w:szCs w:val="24"/>
              </w:rPr>
              <w:t>Scope of Work *</w:t>
            </w:r>
          </w:p>
        </w:tc>
        <w:tc>
          <w:tcPr>
            <w:tcW w:w="4960" w:type="dxa"/>
            <w:tcBorders>
              <w:right w:val="single" w:sz="8" w:space="0" w:color="auto"/>
            </w:tcBorders>
            <w:vAlign w:val="bottom"/>
          </w:tcPr>
          <w:p w:rsidR="00C34F46" w:rsidRDefault="006450CC">
            <w:pPr>
              <w:spacing w:line="264" w:lineRule="exact"/>
              <w:ind w:left="80"/>
              <w:rPr>
                <w:sz w:val="20"/>
                <w:szCs w:val="20"/>
              </w:rPr>
            </w:pPr>
            <w:r>
              <w:rPr>
                <w:rFonts w:eastAsia="Times New Roman"/>
                <w:sz w:val="24"/>
                <w:szCs w:val="24"/>
              </w:rPr>
              <w:t>Total no. of locations : 20 (Twenty)</w:t>
            </w:r>
          </w:p>
        </w:tc>
      </w:tr>
      <w:tr w:rsidR="00C34F46">
        <w:trPr>
          <w:trHeight w:val="276"/>
        </w:trPr>
        <w:tc>
          <w:tcPr>
            <w:tcW w:w="440" w:type="dxa"/>
            <w:tcBorders>
              <w:left w:val="single" w:sz="8" w:space="0" w:color="auto"/>
              <w:right w:val="single" w:sz="8" w:space="0" w:color="auto"/>
            </w:tcBorders>
            <w:vAlign w:val="bottom"/>
          </w:tcPr>
          <w:p w:rsidR="00C34F46" w:rsidRDefault="00C34F46">
            <w:pPr>
              <w:rPr>
                <w:sz w:val="24"/>
                <w:szCs w:val="24"/>
              </w:rPr>
            </w:pPr>
          </w:p>
        </w:tc>
        <w:tc>
          <w:tcPr>
            <w:tcW w:w="4120" w:type="dxa"/>
            <w:tcBorders>
              <w:right w:val="single" w:sz="8" w:space="0" w:color="auto"/>
            </w:tcBorders>
            <w:vAlign w:val="bottom"/>
          </w:tcPr>
          <w:p w:rsidR="00C34F46" w:rsidRDefault="006450CC">
            <w:pPr>
              <w:ind w:left="100"/>
              <w:rPr>
                <w:sz w:val="20"/>
                <w:szCs w:val="20"/>
              </w:rPr>
            </w:pPr>
            <w:r>
              <w:rPr>
                <w:rFonts w:eastAsia="Times New Roman"/>
                <w:b/>
                <w:bCs/>
                <w:sz w:val="24"/>
                <w:szCs w:val="24"/>
              </w:rPr>
              <w:t>(* The area under Housekeeping can</w:t>
            </w:r>
          </w:p>
        </w:tc>
        <w:tc>
          <w:tcPr>
            <w:tcW w:w="4960" w:type="dxa"/>
            <w:tcBorders>
              <w:right w:val="single" w:sz="8" w:space="0" w:color="auto"/>
            </w:tcBorders>
            <w:vAlign w:val="bottom"/>
          </w:tcPr>
          <w:p w:rsidR="00C34F46" w:rsidRDefault="006450CC">
            <w:pPr>
              <w:spacing w:line="272" w:lineRule="exact"/>
              <w:ind w:left="80"/>
              <w:rPr>
                <w:sz w:val="20"/>
                <w:szCs w:val="20"/>
              </w:rPr>
            </w:pPr>
            <w:r>
              <w:rPr>
                <w:rFonts w:eastAsia="Times New Roman"/>
                <w:sz w:val="24"/>
                <w:szCs w:val="24"/>
              </w:rPr>
              <w:t xml:space="preserve">Total Open Area 4313.02 Sq. </w:t>
            </w:r>
            <w:proofErr w:type="spellStart"/>
            <w:r>
              <w:rPr>
                <w:rFonts w:eastAsia="Times New Roman"/>
                <w:sz w:val="24"/>
                <w:szCs w:val="24"/>
              </w:rPr>
              <w:t>Mtr</w:t>
            </w:r>
            <w:proofErr w:type="spellEnd"/>
            <w:r>
              <w:rPr>
                <w:rFonts w:eastAsia="Times New Roman"/>
                <w:sz w:val="24"/>
                <w:szCs w:val="24"/>
              </w:rPr>
              <w:t>.</w:t>
            </w:r>
          </w:p>
        </w:tc>
      </w:tr>
      <w:tr w:rsidR="00C34F46">
        <w:trPr>
          <w:trHeight w:val="276"/>
        </w:trPr>
        <w:tc>
          <w:tcPr>
            <w:tcW w:w="440" w:type="dxa"/>
            <w:tcBorders>
              <w:left w:val="single" w:sz="8" w:space="0" w:color="auto"/>
              <w:right w:val="single" w:sz="8" w:space="0" w:color="auto"/>
            </w:tcBorders>
            <w:vAlign w:val="bottom"/>
          </w:tcPr>
          <w:p w:rsidR="00C34F46" w:rsidRDefault="00C34F46">
            <w:pPr>
              <w:rPr>
                <w:sz w:val="24"/>
                <w:szCs w:val="24"/>
              </w:rPr>
            </w:pPr>
          </w:p>
        </w:tc>
        <w:tc>
          <w:tcPr>
            <w:tcW w:w="4120" w:type="dxa"/>
            <w:tcBorders>
              <w:right w:val="single" w:sz="8" w:space="0" w:color="auto"/>
            </w:tcBorders>
            <w:vAlign w:val="bottom"/>
          </w:tcPr>
          <w:p w:rsidR="00C34F46" w:rsidRDefault="006450CC">
            <w:pPr>
              <w:ind w:left="100"/>
              <w:rPr>
                <w:sz w:val="20"/>
                <w:szCs w:val="20"/>
              </w:rPr>
            </w:pPr>
            <w:r>
              <w:rPr>
                <w:rFonts w:eastAsia="Times New Roman"/>
                <w:b/>
                <w:bCs/>
                <w:sz w:val="24"/>
                <w:szCs w:val="24"/>
              </w:rPr>
              <w:t>be increased or decreased at the</w:t>
            </w:r>
          </w:p>
        </w:tc>
        <w:tc>
          <w:tcPr>
            <w:tcW w:w="4960" w:type="dxa"/>
            <w:tcBorders>
              <w:right w:val="single" w:sz="8" w:space="0" w:color="auto"/>
            </w:tcBorders>
            <w:vAlign w:val="bottom"/>
          </w:tcPr>
          <w:p w:rsidR="00C34F46" w:rsidRDefault="006450CC">
            <w:pPr>
              <w:spacing w:line="271" w:lineRule="exact"/>
              <w:ind w:left="80"/>
              <w:rPr>
                <w:sz w:val="20"/>
                <w:szCs w:val="20"/>
              </w:rPr>
            </w:pPr>
            <w:r>
              <w:rPr>
                <w:rFonts w:eastAsia="Times New Roman"/>
                <w:sz w:val="24"/>
                <w:szCs w:val="24"/>
              </w:rPr>
              <w:t xml:space="preserve">Total Carpet Area 7196.89 Sq. </w:t>
            </w:r>
            <w:proofErr w:type="spellStart"/>
            <w:r>
              <w:rPr>
                <w:rFonts w:eastAsia="Times New Roman"/>
                <w:sz w:val="24"/>
                <w:szCs w:val="24"/>
              </w:rPr>
              <w:t>Mtr</w:t>
            </w:r>
            <w:proofErr w:type="spellEnd"/>
            <w:r>
              <w:rPr>
                <w:rFonts w:eastAsia="Times New Roman"/>
                <w:sz w:val="24"/>
                <w:szCs w:val="24"/>
              </w:rPr>
              <w:t>.</w:t>
            </w:r>
          </w:p>
        </w:tc>
      </w:tr>
      <w:tr w:rsidR="00C34F46">
        <w:trPr>
          <w:trHeight w:val="276"/>
        </w:trPr>
        <w:tc>
          <w:tcPr>
            <w:tcW w:w="440" w:type="dxa"/>
            <w:tcBorders>
              <w:left w:val="single" w:sz="8" w:space="0" w:color="auto"/>
              <w:right w:val="single" w:sz="8" w:space="0" w:color="auto"/>
            </w:tcBorders>
            <w:vAlign w:val="bottom"/>
          </w:tcPr>
          <w:p w:rsidR="00C34F46" w:rsidRDefault="00C34F46">
            <w:pPr>
              <w:rPr>
                <w:sz w:val="24"/>
                <w:szCs w:val="24"/>
              </w:rPr>
            </w:pPr>
          </w:p>
        </w:tc>
        <w:tc>
          <w:tcPr>
            <w:tcW w:w="4120" w:type="dxa"/>
            <w:tcBorders>
              <w:right w:val="single" w:sz="8" w:space="0" w:color="auto"/>
            </w:tcBorders>
            <w:vAlign w:val="bottom"/>
          </w:tcPr>
          <w:p w:rsidR="00C34F46" w:rsidRDefault="006450CC">
            <w:pPr>
              <w:ind w:left="100"/>
              <w:rPr>
                <w:sz w:val="20"/>
                <w:szCs w:val="20"/>
              </w:rPr>
            </w:pPr>
            <w:r>
              <w:rPr>
                <w:rFonts w:eastAsia="Times New Roman"/>
                <w:b/>
                <w:bCs/>
                <w:sz w:val="24"/>
                <w:szCs w:val="24"/>
              </w:rPr>
              <w:t>discretion of BSNL)</w:t>
            </w:r>
          </w:p>
        </w:tc>
        <w:tc>
          <w:tcPr>
            <w:tcW w:w="4960" w:type="dxa"/>
            <w:tcBorders>
              <w:right w:val="single" w:sz="8" w:space="0" w:color="auto"/>
            </w:tcBorders>
            <w:vAlign w:val="bottom"/>
          </w:tcPr>
          <w:p w:rsidR="00C34F46" w:rsidRDefault="006450CC" w:rsidP="002C3253">
            <w:pPr>
              <w:spacing w:line="271" w:lineRule="exact"/>
              <w:ind w:left="80"/>
              <w:rPr>
                <w:sz w:val="20"/>
                <w:szCs w:val="20"/>
              </w:rPr>
            </w:pPr>
            <w:r>
              <w:rPr>
                <w:rFonts w:eastAsia="Times New Roman"/>
                <w:sz w:val="24"/>
                <w:szCs w:val="24"/>
              </w:rPr>
              <w:t xml:space="preserve">No. of Toilets </w:t>
            </w:r>
            <w:r w:rsidR="002C3253">
              <w:rPr>
                <w:rFonts w:eastAsia="Times New Roman"/>
                <w:sz w:val="24"/>
                <w:szCs w:val="24"/>
              </w:rPr>
              <w:t>67</w:t>
            </w:r>
            <w:r>
              <w:rPr>
                <w:rFonts w:eastAsia="Times New Roman"/>
                <w:sz w:val="24"/>
                <w:szCs w:val="24"/>
              </w:rPr>
              <w:t xml:space="preserve"> nos. No. of Urinals </w:t>
            </w:r>
            <w:r w:rsidR="002C3253">
              <w:rPr>
                <w:rFonts w:eastAsia="Times New Roman"/>
                <w:sz w:val="24"/>
                <w:szCs w:val="24"/>
              </w:rPr>
              <w:t>34</w:t>
            </w:r>
            <w:r>
              <w:rPr>
                <w:rFonts w:eastAsia="Times New Roman"/>
                <w:sz w:val="24"/>
                <w:szCs w:val="24"/>
              </w:rPr>
              <w:t xml:space="preserve"> nos.</w:t>
            </w:r>
          </w:p>
        </w:tc>
      </w:tr>
      <w:tr w:rsidR="00C34F46">
        <w:trPr>
          <w:trHeight w:val="271"/>
        </w:trPr>
        <w:tc>
          <w:tcPr>
            <w:tcW w:w="440" w:type="dxa"/>
            <w:tcBorders>
              <w:left w:val="single" w:sz="8" w:space="0" w:color="auto"/>
              <w:right w:val="single" w:sz="8" w:space="0" w:color="auto"/>
            </w:tcBorders>
            <w:vAlign w:val="bottom"/>
          </w:tcPr>
          <w:p w:rsidR="00C34F46" w:rsidRDefault="00C34F46">
            <w:pPr>
              <w:rPr>
                <w:sz w:val="23"/>
                <w:szCs w:val="23"/>
              </w:rPr>
            </w:pPr>
          </w:p>
        </w:tc>
        <w:tc>
          <w:tcPr>
            <w:tcW w:w="4120" w:type="dxa"/>
            <w:tcBorders>
              <w:right w:val="single" w:sz="8" w:space="0" w:color="auto"/>
            </w:tcBorders>
            <w:vAlign w:val="bottom"/>
          </w:tcPr>
          <w:p w:rsidR="00C34F46" w:rsidRDefault="00C34F46">
            <w:pPr>
              <w:rPr>
                <w:sz w:val="23"/>
                <w:szCs w:val="23"/>
              </w:rPr>
            </w:pPr>
          </w:p>
        </w:tc>
        <w:tc>
          <w:tcPr>
            <w:tcW w:w="4960" w:type="dxa"/>
            <w:tcBorders>
              <w:right w:val="single" w:sz="8" w:space="0" w:color="auto"/>
            </w:tcBorders>
            <w:vAlign w:val="bottom"/>
          </w:tcPr>
          <w:p w:rsidR="00C34F46" w:rsidRDefault="006450CC" w:rsidP="002C3253">
            <w:pPr>
              <w:spacing w:line="271" w:lineRule="exact"/>
              <w:ind w:left="80"/>
              <w:rPr>
                <w:sz w:val="20"/>
                <w:szCs w:val="20"/>
              </w:rPr>
            </w:pPr>
            <w:r>
              <w:rPr>
                <w:rFonts w:eastAsia="Times New Roman"/>
                <w:sz w:val="24"/>
                <w:szCs w:val="24"/>
              </w:rPr>
              <w:t xml:space="preserve">No. of Wash basins </w:t>
            </w:r>
            <w:r w:rsidR="002C3253">
              <w:rPr>
                <w:rFonts w:eastAsia="Times New Roman"/>
                <w:sz w:val="24"/>
                <w:szCs w:val="24"/>
              </w:rPr>
              <w:t>75</w:t>
            </w:r>
            <w:r>
              <w:rPr>
                <w:rFonts w:eastAsia="Times New Roman"/>
                <w:sz w:val="24"/>
                <w:szCs w:val="24"/>
              </w:rPr>
              <w:t xml:space="preserve"> nos.</w:t>
            </w:r>
          </w:p>
        </w:tc>
      </w:tr>
      <w:tr w:rsidR="00C34F46">
        <w:trPr>
          <w:trHeight w:val="276"/>
        </w:trPr>
        <w:tc>
          <w:tcPr>
            <w:tcW w:w="440" w:type="dxa"/>
            <w:tcBorders>
              <w:left w:val="single" w:sz="8" w:space="0" w:color="auto"/>
              <w:right w:val="single" w:sz="8" w:space="0" w:color="auto"/>
            </w:tcBorders>
            <w:vAlign w:val="bottom"/>
          </w:tcPr>
          <w:p w:rsidR="00C34F46" w:rsidRDefault="00C34F46">
            <w:pPr>
              <w:rPr>
                <w:sz w:val="24"/>
                <w:szCs w:val="24"/>
              </w:rPr>
            </w:pPr>
          </w:p>
        </w:tc>
        <w:tc>
          <w:tcPr>
            <w:tcW w:w="4120" w:type="dxa"/>
            <w:tcBorders>
              <w:right w:val="single" w:sz="8" w:space="0" w:color="auto"/>
            </w:tcBorders>
            <w:vAlign w:val="bottom"/>
          </w:tcPr>
          <w:p w:rsidR="00C34F46" w:rsidRDefault="00C34F46">
            <w:pPr>
              <w:rPr>
                <w:sz w:val="24"/>
                <w:szCs w:val="24"/>
              </w:rPr>
            </w:pPr>
          </w:p>
        </w:tc>
        <w:tc>
          <w:tcPr>
            <w:tcW w:w="4960" w:type="dxa"/>
            <w:tcBorders>
              <w:right w:val="single" w:sz="8" w:space="0" w:color="auto"/>
            </w:tcBorders>
            <w:vAlign w:val="bottom"/>
          </w:tcPr>
          <w:p w:rsidR="00C34F46" w:rsidRDefault="006450CC">
            <w:pPr>
              <w:ind w:left="80"/>
              <w:rPr>
                <w:sz w:val="20"/>
                <w:szCs w:val="20"/>
              </w:rPr>
            </w:pPr>
            <w:r>
              <w:rPr>
                <w:rFonts w:eastAsia="Times New Roman"/>
                <w:sz w:val="24"/>
                <w:szCs w:val="24"/>
              </w:rPr>
              <w:t>(The housekeeping services for Open Space is</w:t>
            </w:r>
          </w:p>
        </w:tc>
      </w:tr>
      <w:tr w:rsidR="00C34F46">
        <w:trPr>
          <w:trHeight w:val="276"/>
        </w:trPr>
        <w:tc>
          <w:tcPr>
            <w:tcW w:w="440" w:type="dxa"/>
            <w:tcBorders>
              <w:left w:val="single" w:sz="8" w:space="0" w:color="auto"/>
              <w:right w:val="single" w:sz="8" w:space="0" w:color="auto"/>
            </w:tcBorders>
            <w:vAlign w:val="bottom"/>
          </w:tcPr>
          <w:p w:rsidR="00C34F46" w:rsidRDefault="00C34F46">
            <w:pPr>
              <w:rPr>
                <w:sz w:val="24"/>
                <w:szCs w:val="24"/>
              </w:rPr>
            </w:pPr>
          </w:p>
        </w:tc>
        <w:tc>
          <w:tcPr>
            <w:tcW w:w="4120" w:type="dxa"/>
            <w:tcBorders>
              <w:right w:val="single" w:sz="8" w:space="0" w:color="auto"/>
            </w:tcBorders>
            <w:vAlign w:val="bottom"/>
          </w:tcPr>
          <w:p w:rsidR="00C34F46" w:rsidRDefault="00C34F46">
            <w:pPr>
              <w:rPr>
                <w:sz w:val="24"/>
                <w:szCs w:val="24"/>
              </w:rPr>
            </w:pPr>
          </w:p>
        </w:tc>
        <w:tc>
          <w:tcPr>
            <w:tcW w:w="4960" w:type="dxa"/>
            <w:tcBorders>
              <w:right w:val="single" w:sz="8" w:space="0" w:color="auto"/>
            </w:tcBorders>
            <w:vAlign w:val="bottom"/>
          </w:tcPr>
          <w:p w:rsidR="00C34F46" w:rsidRDefault="006450CC">
            <w:pPr>
              <w:ind w:left="80"/>
              <w:rPr>
                <w:sz w:val="20"/>
                <w:szCs w:val="20"/>
              </w:rPr>
            </w:pPr>
            <w:r>
              <w:rPr>
                <w:rFonts w:eastAsia="Times New Roman"/>
                <w:sz w:val="24"/>
                <w:szCs w:val="24"/>
              </w:rPr>
              <w:t>less labour oriented when compared to Carpet</w:t>
            </w:r>
          </w:p>
        </w:tc>
      </w:tr>
      <w:tr w:rsidR="00C34F46">
        <w:trPr>
          <w:trHeight w:val="276"/>
        </w:trPr>
        <w:tc>
          <w:tcPr>
            <w:tcW w:w="440" w:type="dxa"/>
            <w:tcBorders>
              <w:left w:val="single" w:sz="8" w:space="0" w:color="auto"/>
              <w:right w:val="single" w:sz="8" w:space="0" w:color="auto"/>
            </w:tcBorders>
            <w:vAlign w:val="bottom"/>
          </w:tcPr>
          <w:p w:rsidR="00C34F46" w:rsidRDefault="00C34F46">
            <w:pPr>
              <w:rPr>
                <w:sz w:val="24"/>
                <w:szCs w:val="24"/>
              </w:rPr>
            </w:pPr>
          </w:p>
        </w:tc>
        <w:tc>
          <w:tcPr>
            <w:tcW w:w="4120" w:type="dxa"/>
            <w:tcBorders>
              <w:right w:val="single" w:sz="8" w:space="0" w:color="auto"/>
            </w:tcBorders>
            <w:vAlign w:val="bottom"/>
          </w:tcPr>
          <w:p w:rsidR="00C34F46" w:rsidRDefault="00C34F46">
            <w:pPr>
              <w:rPr>
                <w:sz w:val="24"/>
                <w:szCs w:val="24"/>
              </w:rPr>
            </w:pPr>
          </w:p>
        </w:tc>
        <w:tc>
          <w:tcPr>
            <w:tcW w:w="4960" w:type="dxa"/>
            <w:tcBorders>
              <w:right w:val="single" w:sz="8" w:space="0" w:color="auto"/>
            </w:tcBorders>
            <w:vAlign w:val="bottom"/>
          </w:tcPr>
          <w:p w:rsidR="00C34F46" w:rsidRDefault="006450CC">
            <w:pPr>
              <w:ind w:left="80"/>
              <w:rPr>
                <w:sz w:val="20"/>
                <w:szCs w:val="20"/>
              </w:rPr>
            </w:pPr>
            <w:r>
              <w:rPr>
                <w:rFonts w:eastAsia="Times New Roman"/>
                <w:sz w:val="24"/>
                <w:szCs w:val="24"/>
              </w:rPr>
              <w:t>Space and hence 40% weightage is given for</w:t>
            </w:r>
          </w:p>
        </w:tc>
      </w:tr>
      <w:tr w:rsidR="00C34F46">
        <w:trPr>
          <w:trHeight w:val="276"/>
        </w:trPr>
        <w:tc>
          <w:tcPr>
            <w:tcW w:w="440" w:type="dxa"/>
            <w:tcBorders>
              <w:left w:val="single" w:sz="8" w:space="0" w:color="auto"/>
              <w:right w:val="single" w:sz="8" w:space="0" w:color="auto"/>
            </w:tcBorders>
            <w:vAlign w:val="bottom"/>
          </w:tcPr>
          <w:p w:rsidR="00C34F46" w:rsidRDefault="00C34F46">
            <w:pPr>
              <w:rPr>
                <w:sz w:val="24"/>
                <w:szCs w:val="24"/>
              </w:rPr>
            </w:pPr>
          </w:p>
        </w:tc>
        <w:tc>
          <w:tcPr>
            <w:tcW w:w="4120" w:type="dxa"/>
            <w:tcBorders>
              <w:right w:val="single" w:sz="8" w:space="0" w:color="auto"/>
            </w:tcBorders>
            <w:vAlign w:val="bottom"/>
          </w:tcPr>
          <w:p w:rsidR="00C34F46" w:rsidRDefault="00C34F46">
            <w:pPr>
              <w:rPr>
                <w:sz w:val="24"/>
                <w:szCs w:val="24"/>
              </w:rPr>
            </w:pPr>
          </w:p>
        </w:tc>
        <w:tc>
          <w:tcPr>
            <w:tcW w:w="4960" w:type="dxa"/>
            <w:tcBorders>
              <w:right w:val="single" w:sz="8" w:space="0" w:color="auto"/>
            </w:tcBorders>
            <w:vAlign w:val="bottom"/>
          </w:tcPr>
          <w:p w:rsidR="00C34F46" w:rsidRDefault="006450CC">
            <w:pPr>
              <w:ind w:left="80"/>
              <w:rPr>
                <w:sz w:val="20"/>
                <w:szCs w:val="20"/>
              </w:rPr>
            </w:pPr>
            <w:r>
              <w:rPr>
                <w:rFonts w:eastAsia="Times New Roman"/>
                <w:sz w:val="24"/>
                <w:szCs w:val="24"/>
              </w:rPr>
              <w:t>Total Open space while billing for the</w:t>
            </w:r>
          </w:p>
        </w:tc>
      </w:tr>
      <w:tr w:rsidR="00C34F46">
        <w:trPr>
          <w:trHeight w:val="281"/>
        </w:trPr>
        <w:tc>
          <w:tcPr>
            <w:tcW w:w="440" w:type="dxa"/>
            <w:tcBorders>
              <w:left w:val="single" w:sz="8" w:space="0" w:color="auto"/>
              <w:bottom w:val="single" w:sz="8" w:space="0" w:color="auto"/>
              <w:right w:val="single" w:sz="8" w:space="0" w:color="auto"/>
            </w:tcBorders>
            <w:vAlign w:val="bottom"/>
          </w:tcPr>
          <w:p w:rsidR="00C34F46" w:rsidRDefault="00C34F46">
            <w:pPr>
              <w:rPr>
                <w:sz w:val="24"/>
                <w:szCs w:val="24"/>
              </w:rPr>
            </w:pPr>
          </w:p>
        </w:tc>
        <w:tc>
          <w:tcPr>
            <w:tcW w:w="4120" w:type="dxa"/>
            <w:tcBorders>
              <w:bottom w:val="single" w:sz="8" w:space="0" w:color="auto"/>
              <w:right w:val="single" w:sz="8" w:space="0" w:color="auto"/>
            </w:tcBorders>
            <w:vAlign w:val="bottom"/>
          </w:tcPr>
          <w:p w:rsidR="00C34F46" w:rsidRDefault="00C34F46">
            <w:pPr>
              <w:rPr>
                <w:sz w:val="24"/>
                <w:szCs w:val="24"/>
              </w:rPr>
            </w:pPr>
          </w:p>
        </w:tc>
        <w:tc>
          <w:tcPr>
            <w:tcW w:w="4960" w:type="dxa"/>
            <w:tcBorders>
              <w:bottom w:val="single" w:sz="8" w:space="0" w:color="auto"/>
              <w:right w:val="single" w:sz="8" w:space="0" w:color="auto"/>
            </w:tcBorders>
            <w:vAlign w:val="bottom"/>
          </w:tcPr>
          <w:p w:rsidR="00C34F46" w:rsidRDefault="006450CC">
            <w:pPr>
              <w:ind w:left="80"/>
              <w:rPr>
                <w:sz w:val="20"/>
                <w:szCs w:val="20"/>
              </w:rPr>
            </w:pPr>
            <w:r>
              <w:rPr>
                <w:rFonts w:eastAsia="Times New Roman"/>
                <w:sz w:val="24"/>
                <w:szCs w:val="24"/>
              </w:rPr>
              <w:t>housekeeping services of the Division)</w:t>
            </w:r>
          </w:p>
        </w:tc>
      </w:tr>
      <w:tr w:rsidR="00C34F46">
        <w:trPr>
          <w:trHeight w:val="265"/>
        </w:trPr>
        <w:tc>
          <w:tcPr>
            <w:tcW w:w="440" w:type="dxa"/>
            <w:tcBorders>
              <w:left w:val="single" w:sz="8" w:space="0" w:color="auto"/>
              <w:right w:val="single" w:sz="8" w:space="0" w:color="auto"/>
            </w:tcBorders>
            <w:vAlign w:val="bottom"/>
          </w:tcPr>
          <w:p w:rsidR="00C34F46" w:rsidRDefault="006450CC">
            <w:pPr>
              <w:spacing w:line="265" w:lineRule="exact"/>
              <w:jc w:val="center"/>
              <w:rPr>
                <w:sz w:val="20"/>
                <w:szCs w:val="20"/>
              </w:rPr>
            </w:pPr>
            <w:r>
              <w:rPr>
                <w:rFonts w:eastAsia="Times New Roman"/>
                <w:b/>
                <w:bCs/>
                <w:w w:val="99"/>
                <w:sz w:val="24"/>
                <w:szCs w:val="24"/>
              </w:rPr>
              <w:t>3</w:t>
            </w:r>
          </w:p>
        </w:tc>
        <w:tc>
          <w:tcPr>
            <w:tcW w:w="4120" w:type="dxa"/>
            <w:tcBorders>
              <w:right w:val="single" w:sz="8" w:space="0" w:color="auto"/>
            </w:tcBorders>
            <w:vAlign w:val="bottom"/>
          </w:tcPr>
          <w:p w:rsidR="00C34F46" w:rsidRDefault="006450CC">
            <w:pPr>
              <w:spacing w:line="265" w:lineRule="exact"/>
              <w:ind w:left="100"/>
              <w:rPr>
                <w:sz w:val="20"/>
                <w:szCs w:val="20"/>
              </w:rPr>
            </w:pPr>
            <w:r>
              <w:rPr>
                <w:rFonts w:eastAsia="Times New Roman"/>
                <w:b/>
                <w:bCs/>
                <w:sz w:val="24"/>
                <w:szCs w:val="24"/>
              </w:rPr>
              <w:t>Office of issue</w:t>
            </w:r>
          </w:p>
        </w:tc>
        <w:tc>
          <w:tcPr>
            <w:tcW w:w="4960" w:type="dxa"/>
            <w:tcBorders>
              <w:right w:val="single" w:sz="8" w:space="0" w:color="auto"/>
            </w:tcBorders>
            <w:vAlign w:val="bottom"/>
          </w:tcPr>
          <w:p w:rsidR="00C34F46" w:rsidRDefault="006450CC">
            <w:pPr>
              <w:spacing w:line="264" w:lineRule="exact"/>
              <w:ind w:left="80"/>
              <w:rPr>
                <w:sz w:val="20"/>
                <w:szCs w:val="20"/>
              </w:rPr>
            </w:pPr>
            <w:r>
              <w:rPr>
                <w:rFonts w:eastAsia="Times New Roman"/>
                <w:sz w:val="24"/>
                <w:szCs w:val="24"/>
              </w:rPr>
              <w:t>Dy. GENERAL MANAGER (NWO-CHR)</w:t>
            </w:r>
          </w:p>
        </w:tc>
      </w:tr>
      <w:tr w:rsidR="00C34F46">
        <w:trPr>
          <w:trHeight w:val="276"/>
        </w:trPr>
        <w:tc>
          <w:tcPr>
            <w:tcW w:w="440" w:type="dxa"/>
            <w:tcBorders>
              <w:left w:val="single" w:sz="8" w:space="0" w:color="auto"/>
              <w:bottom w:val="single" w:sz="8" w:space="0" w:color="auto"/>
              <w:right w:val="single" w:sz="8" w:space="0" w:color="auto"/>
            </w:tcBorders>
            <w:vAlign w:val="bottom"/>
          </w:tcPr>
          <w:p w:rsidR="00C34F46" w:rsidRDefault="00C34F46">
            <w:pPr>
              <w:rPr>
                <w:sz w:val="24"/>
                <w:szCs w:val="24"/>
              </w:rPr>
            </w:pPr>
          </w:p>
        </w:tc>
        <w:tc>
          <w:tcPr>
            <w:tcW w:w="4120" w:type="dxa"/>
            <w:tcBorders>
              <w:bottom w:val="single" w:sz="8" w:space="0" w:color="auto"/>
              <w:right w:val="single" w:sz="8" w:space="0" w:color="auto"/>
            </w:tcBorders>
            <w:vAlign w:val="bottom"/>
          </w:tcPr>
          <w:p w:rsidR="00C34F46" w:rsidRDefault="00C34F46">
            <w:pPr>
              <w:rPr>
                <w:sz w:val="24"/>
                <w:szCs w:val="24"/>
              </w:rPr>
            </w:pPr>
          </w:p>
        </w:tc>
        <w:tc>
          <w:tcPr>
            <w:tcW w:w="4960" w:type="dxa"/>
            <w:tcBorders>
              <w:bottom w:val="single" w:sz="8" w:space="0" w:color="auto"/>
              <w:right w:val="single" w:sz="8" w:space="0" w:color="auto"/>
            </w:tcBorders>
            <w:vAlign w:val="bottom"/>
          </w:tcPr>
          <w:p w:rsidR="00C34F46" w:rsidRDefault="006450CC">
            <w:pPr>
              <w:spacing w:line="271" w:lineRule="exact"/>
              <w:ind w:left="80"/>
              <w:rPr>
                <w:sz w:val="20"/>
                <w:szCs w:val="20"/>
              </w:rPr>
            </w:pPr>
            <w:r>
              <w:rPr>
                <w:rFonts w:eastAsia="Times New Roman"/>
                <w:sz w:val="24"/>
                <w:szCs w:val="24"/>
              </w:rPr>
              <w:t>BSNL CHENNAI TELEPHONES</w:t>
            </w:r>
          </w:p>
        </w:tc>
      </w:tr>
      <w:tr w:rsidR="00C34F46">
        <w:trPr>
          <w:trHeight w:val="269"/>
        </w:trPr>
        <w:tc>
          <w:tcPr>
            <w:tcW w:w="440" w:type="dxa"/>
            <w:tcBorders>
              <w:left w:val="single" w:sz="8" w:space="0" w:color="auto"/>
              <w:bottom w:val="single" w:sz="8" w:space="0" w:color="auto"/>
              <w:right w:val="single" w:sz="8" w:space="0" w:color="auto"/>
            </w:tcBorders>
            <w:vAlign w:val="bottom"/>
          </w:tcPr>
          <w:p w:rsidR="00C34F46" w:rsidRDefault="006450CC">
            <w:pPr>
              <w:spacing w:line="266" w:lineRule="exact"/>
              <w:jc w:val="center"/>
              <w:rPr>
                <w:sz w:val="20"/>
                <w:szCs w:val="20"/>
              </w:rPr>
            </w:pPr>
            <w:r>
              <w:rPr>
                <w:rFonts w:eastAsia="Times New Roman"/>
                <w:b/>
                <w:bCs/>
                <w:w w:val="99"/>
                <w:sz w:val="24"/>
                <w:szCs w:val="24"/>
              </w:rPr>
              <w:t>4</w:t>
            </w:r>
          </w:p>
        </w:tc>
        <w:tc>
          <w:tcPr>
            <w:tcW w:w="4120" w:type="dxa"/>
            <w:tcBorders>
              <w:bottom w:val="single" w:sz="8" w:space="0" w:color="auto"/>
              <w:right w:val="single" w:sz="8" w:space="0" w:color="auto"/>
            </w:tcBorders>
            <w:vAlign w:val="bottom"/>
          </w:tcPr>
          <w:p w:rsidR="00C34F46" w:rsidRDefault="006450CC">
            <w:pPr>
              <w:spacing w:line="266" w:lineRule="exact"/>
              <w:ind w:left="100"/>
              <w:rPr>
                <w:sz w:val="20"/>
                <w:szCs w:val="20"/>
              </w:rPr>
            </w:pPr>
            <w:r>
              <w:rPr>
                <w:rFonts w:eastAsia="Times New Roman"/>
                <w:b/>
                <w:bCs/>
                <w:sz w:val="24"/>
                <w:szCs w:val="24"/>
              </w:rPr>
              <w:t>Contact information</w:t>
            </w:r>
          </w:p>
        </w:tc>
        <w:tc>
          <w:tcPr>
            <w:tcW w:w="4960" w:type="dxa"/>
            <w:tcBorders>
              <w:bottom w:val="single" w:sz="8" w:space="0" w:color="auto"/>
              <w:right w:val="single" w:sz="8" w:space="0" w:color="auto"/>
            </w:tcBorders>
            <w:vAlign w:val="bottom"/>
          </w:tcPr>
          <w:p w:rsidR="00C34F46" w:rsidRDefault="006450CC" w:rsidP="00805287">
            <w:pPr>
              <w:spacing w:line="264" w:lineRule="exact"/>
              <w:ind w:left="80"/>
              <w:rPr>
                <w:sz w:val="20"/>
                <w:szCs w:val="20"/>
              </w:rPr>
            </w:pPr>
            <w:r>
              <w:rPr>
                <w:rFonts w:eastAsia="Times New Roman"/>
                <w:sz w:val="24"/>
                <w:szCs w:val="24"/>
              </w:rPr>
              <w:t>Tel: 044-22418666,</w:t>
            </w:r>
            <w:r w:rsidR="0058545E">
              <w:rPr>
                <w:rFonts w:eastAsia="Times New Roman"/>
                <w:sz w:val="24"/>
                <w:szCs w:val="24"/>
              </w:rPr>
              <w:t xml:space="preserve"> 2239</w:t>
            </w:r>
            <w:r w:rsidR="00805287">
              <w:rPr>
                <w:rFonts w:eastAsia="Times New Roman"/>
                <w:sz w:val="24"/>
                <w:szCs w:val="24"/>
              </w:rPr>
              <w:t>21</w:t>
            </w:r>
            <w:r w:rsidR="0058545E">
              <w:rPr>
                <w:rFonts w:eastAsia="Times New Roman"/>
                <w:sz w:val="24"/>
                <w:szCs w:val="24"/>
              </w:rPr>
              <w:t xml:space="preserve">00, </w:t>
            </w:r>
            <w:r w:rsidR="00805287">
              <w:rPr>
                <w:rFonts w:eastAsia="Times New Roman"/>
                <w:sz w:val="24"/>
                <w:szCs w:val="24"/>
              </w:rPr>
              <w:t>22390707</w:t>
            </w:r>
            <w:r>
              <w:rPr>
                <w:rFonts w:eastAsia="Times New Roman"/>
                <w:sz w:val="24"/>
                <w:szCs w:val="24"/>
              </w:rPr>
              <w:t xml:space="preserve"> Fax : 044-22</w:t>
            </w:r>
            <w:r w:rsidR="0058545E">
              <w:rPr>
                <w:rFonts w:eastAsia="Times New Roman"/>
                <w:sz w:val="24"/>
                <w:szCs w:val="24"/>
              </w:rPr>
              <w:t>395656</w:t>
            </w:r>
          </w:p>
        </w:tc>
      </w:tr>
      <w:tr w:rsidR="00C34F46">
        <w:trPr>
          <w:trHeight w:val="265"/>
        </w:trPr>
        <w:tc>
          <w:tcPr>
            <w:tcW w:w="440" w:type="dxa"/>
            <w:tcBorders>
              <w:left w:val="single" w:sz="8" w:space="0" w:color="auto"/>
              <w:right w:val="single" w:sz="8" w:space="0" w:color="auto"/>
            </w:tcBorders>
            <w:vAlign w:val="bottom"/>
          </w:tcPr>
          <w:p w:rsidR="00C34F46" w:rsidRDefault="006450CC">
            <w:pPr>
              <w:spacing w:line="265" w:lineRule="exact"/>
              <w:jc w:val="center"/>
              <w:rPr>
                <w:sz w:val="20"/>
                <w:szCs w:val="20"/>
              </w:rPr>
            </w:pPr>
            <w:r>
              <w:rPr>
                <w:rFonts w:eastAsia="Times New Roman"/>
                <w:b/>
                <w:bCs/>
                <w:w w:val="99"/>
                <w:sz w:val="24"/>
                <w:szCs w:val="24"/>
              </w:rPr>
              <w:t>5</w:t>
            </w:r>
          </w:p>
        </w:tc>
        <w:tc>
          <w:tcPr>
            <w:tcW w:w="4120" w:type="dxa"/>
            <w:tcBorders>
              <w:right w:val="single" w:sz="8" w:space="0" w:color="auto"/>
            </w:tcBorders>
            <w:vAlign w:val="bottom"/>
          </w:tcPr>
          <w:p w:rsidR="00C34F46" w:rsidRDefault="006450CC">
            <w:pPr>
              <w:spacing w:line="265" w:lineRule="exact"/>
              <w:ind w:left="100"/>
              <w:rPr>
                <w:sz w:val="20"/>
                <w:szCs w:val="20"/>
              </w:rPr>
            </w:pPr>
            <w:r>
              <w:rPr>
                <w:rFonts w:eastAsia="Times New Roman"/>
                <w:b/>
                <w:bCs/>
                <w:sz w:val="24"/>
                <w:szCs w:val="24"/>
              </w:rPr>
              <w:t>Cost of Tender form</w:t>
            </w:r>
          </w:p>
        </w:tc>
        <w:tc>
          <w:tcPr>
            <w:tcW w:w="4960" w:type="dxa"/>
            <w:tcBorders>
              <w:right w:val="single" w:sz="8" w:space="0" w:color="auto"/>
            </w:tcBorders>
            <w:vAlign w:val="bottom"/>
          </w:tcPr>
          <w:p w:rsidR="00C34F46" w:rsidRDefault="006450CC">
            <w:pPr>
              <w:spacing w:line="264" w:lineRule="exact"/>
              <w:ind w:left="80"/>
              <w:rPr>
                <w:sz w:val="20"/>
                <w:szCs w:val="20"/>
              </w:rPr>
            </w:pPr>
            <w:r>
              <w:rPr>
                <w:rFonts w:eastAsia="Times New Roman"/>
                <w:sz w:val="24"/>
                <w:szCs w:val="24"/>
              </w:rPr>
              <w:t>Rs.590/= inclusive of 18% GST.</w:t>
            </w:r>
          </w:p>
        </w:tc>
      </w:tr>
      <w:tr w:rsidR="00C34F46">
        <w:trPr>
          <w:trHeight w:val="271"/>
        </w:trPr>
        <w:tc>
          <w:tcPr>
            <w:tcW w:w="440" w:type="dxa"/>
            <w:tcBorders>
              <w:left w:val="single" w:sz="8" w:space="0" w:color="auto"/>
              <w:right w:val="single" w:sz="8" w:space="0" w:color="auto"/>
            </w:tcBorders>
            <w:vAlign w:val="bottom"/>
          </w:tcPr>
          <w:p w:rsidR="00C34F46" w:rsidRDefault="00C34F46">
            <w:pPr>
              <w:rPr>
                <w:sz w:val="23"/>
                <w:szCs w:val="23"/>
              </w:rPr>
            </w:pPr>
          </w:p>
        </w:tc>
        <w:tc>
          <w:tcPr>
            <w:tcW w:w="4120" w:type="dxa"/>
            <w:tcBorders>
              <w:right w:val="single" w:sz="8" w:space="0" w:color="auto"/>
            </w:tcBorders>
            <w:vAlign w:val="bottom"/>
          </w:tcPr>
          <w:p w:rsidR="00C34F46" w:rsidRDefault="006450CC">
            <w:pPr>
              <w:spacing w:line="271" w:lineRule="exact"/>
              <w:ind w:left="100"/>
              <w:rPr>
                <w:sz w:val="20"/>
                <w:szCs w:val="20"/>
              </w:rPr>
            </w:pPr>
            <w:r>
              <w:rPr>
                <w:rFonts w:eastAsia="Times New Roman"/>
                <w:sz w:val="24"/>
                <w:szCs w:val="24"/>
              </w:rPr>
              <w:t>(The copy of the receipt/DD as proof</w:t>
            </w:r>
          </w:p>
        </w:tc>
        <w:tc>
          <w:tcPr>
            <w:tcW w:w="4960" w:type="dxa"/>
            <w:tcBorders>
              <w:right w:val="single" w:sz="8" w:space="0" w:color="auto"/>
            </w:tcBorders>
            <w:vAlign w:val="bottom"/>
          </w:tcPr>
          <w:p w:rsidR="00C34F46" w:rsidRDefault="00C34F46">
            <w:pPr>
              <w:rPr>
                <w:sz w:val="23"/>
                <w:szCs w:val="23"/>
              </w:rPr>
            </w:pPr>
          </w:p>
        </w:tc>
      </w:tr>
      <w:tr w:rsidR="00C34F46">
        <w:trPr>
          <w:trHeight w:val="276"/>
        </w:trPr>
        <w:tc>
          <w:tcPr>
            <w:tcW w:w="440" w:type="dxa"/>
            <w:tcBorders>
              <w:left w:val="single" w:sz="8" w:space="0" w:color="auto"/>
              <w:right w:val="single" w:sz="8" w:space="0" w:color="auto"/>
            </w:tcBorders>
            <w:vAlign w:val="bottom"/>
          </w:tcPr>
          <w:p w:rsidR="00C34F46" w:rsidRDefault="00C34F46">
            <w:pPr>
              <w:rPr>
                <w:sz w:val="24"/>
                <w:szCs w:val="24"/>
              </w:rPr>
            </w:pPr>
          </w:p>
        </w:tc>
        <w:tc>
          <w:tcPr>
            <w:tcW w:w="4120" w:type="dxa"/>
            <w:tcBorders>
              <w:right w:val="single" w:sz="8" w:space="0" w:color="auto"/>
            </w:tcBorders>
            <w:vAlign w:val="bottom"/>
          </w:tcPr>
          <w:p w:rsidR="00C34F46" w:rsidRDefault="006450CC">
            <w:pPr>
              <w:ind w:left="100"/>
              <w:rPr>
                <w:sz w:val="20"/>
                <w:szCs w:val="20"/>
              </w:rPr>
            </w:pPr>
            <w:r>
              <w:rPr>
                <w:rFonts w:eastAsia="Times New Roman"/>
                <w:sz w:val="24"/>
                <w:szCs w:val="24"/>
              </w:rPr>
              <w:t>shall be uploaded on line at</w:t>
            </w:r>
          </w:p>
        </w:tc>
        <w:tc>
          <w:tcPr>
            <w:tcW w:w="4960" w:type="dxa"/>
            <w:tcBorders>
              <w:right w:val="single" w:sz="8" w:space="0" w:color="auto"/>
            </w:tcBorders>
            <w:vAlign w:val="bottom"/>
          </w:tcPr>
          <w:p w:rsidR="00C34F46" w:rsidRDefault="00C34F46">
            <w:pPr>
              <w:rPr>
                <w:sz w:val="24"/>
                <w:szCs w:val="24"/>
              </w:rPr>
            </w:pPr>
          </w:p>
        </w:tc>
      </w:tr>
      <w:tr w:rsidR="00C34F46">
        <w:trPr>
          <w:trHeight w:val="281"/>
        </w:trPr>
        <w:tc>
          <w:tcPr>
            <w:tcW w:w="440" w:type="dxa"/>
            <w:tcBorders>
              <w:left w:val="single" w:sz="8" w:space="0" w:color="auto"/>
              <w:bottom w:val="single" w:sz="8" w:space="0" w:color="auto"/>
              <w:right w:val="single" w:sz="8" w:space="0" w:color="auto"/>
            </w:tcBorders>
            <w:vAlign w:val="bottom"/>
          </w:tcPr>
          <w:p w:rsidR="00C34F46" w:rsidRDefault="00C34F46">
            <w:pPr>
              <w:rPr>
                <w:sz w:val="24"/>
                <w:szCs w:val="24"/>
              </w:rPr>
            </w:pPr>
          </w:p>
        </w:tc>
        <w:tc>
          <w:tcPr>
            <w:tcW w:w="4120" w:type="dxa"/>
            <w:tcBorders>
              <w:bottom w:val="single" w:sz="8" w:space="0" w:color="auto"/>
              <w:right w:val="single" w:sz="8" w:space="0" w:color="auto"/>
            </w:tcBorders>
            <w:vAlign w:val="bottom"/>
          </w:tcPr>
          <w:p w:rsidR="00C34F46" w:rsidRDefault="006450CC">
            <w:pPr>
              <w:ind w:left="100"/>
              <w:rPr>
                <w:sz w:val="20"/>
                <w:szCs w:val="20"/>
              </w:rPr>
            </w:pPr>
            <w:r>
              <w:rPr>
                <w:rFonts w:eastAsia="Times New Roman"/>
                <w:sz w:val="24"/>
                <w:szCs w:val="24"/>
              </w:rPr>
              <w:t>https://www.tenderwizard.com/BSNL</w:t>
            </w:r>
          </w:p>
        </w:tc>
        <w:tc>
          <w:tcPr>
            <w:tcW w:w="4960" w:type="dxa"/>
            <w:tcBorders>
              <w:bottom w:val="single" w:sz="8" w:space="0" w:color="auto"/>
              <w:right w:val="single" w:sz="8" w:space="0" w:color="auto"/>
            </w:tcBorders>
            <w:vAlign w:val="bottom"/>
          </w:tcPr>
          <w:p w:rsidR="00C34F46" w:rsidRDefault="00C34F46">
            <w:pPr>
              <w:rPr>
                <w:sz w:val="24"/>
                <w:szCs w:val="24"/>
              </w:rPr>
            </w:pPr>
          </w:p>
        </w:tc>
      </w:tr>
      <w:tr w:rsidR="00C34F46">
        <w:trPr>
          <w:trHeight w:val="265"/>
        </w:trPr>
        <w:tc>
          <w:tcPr>
            <w:tcW w:w="440" w:type="dxa"/>
            <w:tcBorders>
              <w:left w:val="single" w:sz="8" w:space="0" w:color="auto"/>
              <w:right w:val="single" w:sz="8" w:space="0" w:color="auto"/>
            </w:tcBorders>
            <w:vAlign w:val="bottom"/>
          </w:tcPr>
          <w:p w:rsidR="00C34F46" w:rsidRDefault="006450CC">
            <w:pPr>
              <w:spacing w:line="265" w:lineRule="exact"/>
              <w:jc w:val="center"/>
              <w:rPr>
                <w:sz w:val="20"/>
                <w:szCs w:val="20"/>
              </w:rPr>
            </w:pPr>
            <w:r>
              <w:rPr>
                <w:rFonts w:eastAsia="Times New Roman"/>
                <w:b/>
                <w:bCs/>
                <w:w w:val="99"/>
                <w:sz w:val="24"/>
                <w:szCs w:val="24"/>
              </w:rPr>
              <w:t>6</w:t>
            </w:r>
          </w:p>
        </w:tc>
        <w:tc>
          <w:tcPr>
            <w:tcW w:w="4120" w:type="dxa"/>
            <w:tcBorders>
              <w:right w:val="single" w:sz="8" w:space="0" w:color="auto"/>
            </w:tcBorders>
            <w:vAlign w:val="bottom"/>
          </w:tcPr>
          <w:p w:rsidR="00C34F46" w:rsidRDefault="006450CC">
            <w:pPr>
              <w:spacing w:line="265" w:lineRule="exact"/>
              <w:ind w:left="100"/>
              <w:rPr>
                <w:sz w:val="20"/>
                <w:szCs w:val="20"/>
              </w:rPr>
            </w:pPr>
            <w:r>
              <w:rPr>
                <w:rFonts w:eastAsia="Times New Roman"/>
                <w:b/>
                <w:bCs/>
                <w:sz w:val="24"/>
                <w:szCs w:val="24"/>
              </w:rPr>
              <w:t>Earnest Money Deposit (EMD)</w:t>
            </w:r>
          </w:p>
        </w:tc>
        <w:tc>
          <w:tcPr>
            <w:tcW w:w="4960" w:type="dxa"/>
            <w:tcBorders>
              <w:right w:val="single" w:sz="8" w:space="0" w:color="auto"/>
            </w:tcBorders>
            <w:vAlign w:val="bottom"/>
          </w:tcPr>
          <w:p w:rsidR="00C34F46" w:rsidRDefault="006450CC" w:rsidP="005D2648">
            <w:pPr>
              <w:spacing w:line="264" w:lineRule="exact"/>
              <w:ind w:left="80"/>
              <w:rPr>
                <w:sz w:val="20"/>
                <w:szCs w:val="20"/>
              </w:rPr>
            </w:pPr>
            <w:r>
              <w:rPr>
                <w:rFonts w:eastAsia="Times New Roman"/>
                <w:sz w:val="24"/>
                <w:szCs w:val="24"/>
              </w:rPr>
              <w:t>Rs.</w:t>
            </w:r>
            <w:r w:rsidR="00FB13EF">
              <w:rPr>
                <w:rFonts w:eastAsia="Times New Roman"/>
                <w:sz w:val="24"/>
                <w:szCs w:val="24"/>
              </w:rPr>
              <w:t>5</w:t>
            </w:r>
            <w:r w:rsidR="005D2648">
              <w:rPr>
                <w:rFonts w:eastAsia="Times New Roman"/>
                <w:sz w:val="24"/>
                <w:szCs w:val="24"/>
              </w:rPr>
              <w:t>4</w:t>
            </w:r>
            <w:r>
              <w:rPr>
                <w:rFonts w:eastAsia="Times New Roman"/>
                <w:sz w:val="24"/>
                <w:szCs w:val="24"/>
              </w:rPr>
              <w:t xml:space="preserve">,000/- (Rupees </w:t>
            </w:r>
            <w:r w:rsidR="00FB13EF">
              <w:rPr>
                <w:rFonts w:eastAsia="Times New Roman"/>
                <w:sz w:val="24"/>
                <w:szCs w:val="24"/>
              </w:rPr>
              <w:t xml:space="preserve">fifty </w:t>
            </w:r>
            <w:r w:rsidR="005D2648">
              <w:rPr>
                <w:rFonts w:eastAsia="Times New Roman"/>
                <w:sz w:val="24"/>
                <w:szCs w:val="24"/>
              </w:rPr>
              <w:t>four</w:t>
            </w:r>
            <w:r>
              <w:rPr>
                <w:rFonts w:eastAsia="Times New Roman"/>
                <w:sz w:val="24"/>
                <w:szCs w:val="24"/>
              </w:rPr>
              <w:t xml:space="preserve"> Thousand only)</w:t>
            </w:r>
          </w:p>
        </w:tc>
      </w:tr>
      <w:tr w:rsidR="00C34F46">
        <w:trPr>
          <w:trHeight w:val="271"/>
        </w:trPr>
        <w:tc>
          <w:tcPr>
            <w:tcW w:w="440" w:type="dxa"/>
            <w:tcBorders>
              <w:left w:val="single" w:sz="8" w:space="0" w:color="auto"/>
              <w:right w:val="single" w:sz="8" w:space="0" w:color="auto"/>
            </w:tcBorders>
            <w:vAlign w:val="bottom"/>
          </w:tcPr>
          <w:p w:rsidR="00C34F46" w:rsidRDefault="00C34F46">
            <w:pPr>
              <w:rPr>
                <w:sz w:val="23"/>
                <w:szCs w:val="23"/>
              </w:rPr>
            </w:pPr>
          </w:p>
        </w:tc>
        <w:tc>
          <w:tcPr>
            <w:tcW w:w="4120" w:type="dxa"/>
            <w:tcBorders>
              <w:right w:val="single" w:sz="8" w:space="0" w:color="auto"/>
            </w:tcBorders>
            <w:vAlign w:val="bottom"/>
          </w:tcPr>
          <w:p w:rsidR="00C34F46" w:rsidRDefault="006450CC">
            <w:pPr>
              <w:spacing w:line="271" w:lineRule="exact"/>
              <w:ind w:left="100"/>
              <w:rPr>
                <w:sz w:val="20"/>
                <w:szCs w:val="20"/>
              </w:rPr>
            </w:pPr>
            <w:r>
              <w:rPr>
                <w:rFonts w:eastAsia="Times New Roman"/>
                <w:sz w:val="24"/>
                <w:szCs w:val="24"/>
              </w:rPr>
              <w:t>(The copy of the receipt/DD as proof</w:t>
            </w:r>
          </w:p>
        </w:tc>
        <w:tc>
          <w:tcPr>
            <w:tcW w:w="4960" w:type="dxa"/>
            <w:tcBorders>
              <w:right w:val="single" w:sz="8" w:space="0" w:color="auto"/>
            </w:tcBorders>
            <w:vAlign w:val="bottom"/>
          </w:tcPr>
          <w:p w:rsidR="00C34F46" w:rsidRDefault="00C34F46">
            <w:pPr>
              <w:rPr>
                <w:sz w:val="23"/>
                <w:szCs w:val="23"/>
              </w:rPr>
            </w:pPr>
          </w:p>
        </w:tc>
      </w:tr>
      <w:tr w:rsidR="00C34F46">
        <w:trPr>
          <w:trHeight w:val="276"/>
        </w:trPr>
        <w:tc>
          <w:tcPr>
            <w:tcW w:w="440" w:type="dxa"/>
            <w:tcBorders>
              <w:left w:val="single" w:sz="8" w:space="0" w:color="auto"/>
              <w:right w:val="single" w:sz="8" w:space="0" w:color="auto"/>
            </w:tcBorders>
            <w:vAlign w:val="bottom"/>
          </w:tcPr>
          <w:p w:rsidR="00C34F46" w:rsidRDefault="00C34F46">
            <w:pPr>
              <w:rPr>
                <w:sz w:val="24"/>
                <w:szCs w:val="24"/>
              </w:rPr>
            </w:pPr>
          </w:p>
        </w:tc>
        <w:tc>
          <w:tcPr>
            <w:tcW w:w="4120" w:type="dxa"/>
            <w:tcBorders>
              <w:right w:val="single" w:sz="8" w:space="0" w:color="auto"/>
            </w:tcBorders>
            <w:vAlign w:val="bottom"/>
          </w:tcPr>
          <w:p w:rsidR="00C34F46" w:rsidRDefault="006450CC">
            <w:pPr>
              <w:ind w:left="100"/>
              <w:rPr>
                <w:sz w:val="20"/>
                <w:szCs w:val="20"/>
              </w:rPr>
            </w:pPr>
            <w:r>
              <w:rPr>
                <w:rFonts w:eastAsia="Times New Roman"/>
                <w:sz w:val="24"/>
                <w:szCs w:val="24"/>
              </w:rPr>
              <w:t>shall be uploaded on line at</w:t>
            </w:r>
          </w:p>
        </w:tc>
        <w:tc>
          <w:tcPr>
            <w:tcW w:w="4960" w:type="dxa"/>
            <w:tcBorders>
              <w:right w:val="single" w:sz="8" w:space="0" w:color="auto"/>
            </w:tcBorders>
            <w:vAlign w:val="bottom"/>
          </w:tcPr>
          <w:p w:rsidR="00C34F46" w:rsidRDefault="00C34F46">
            <w:pPr>
              <w:rPr>
                <w:sz w:val="24"/>
                <w:szCs w:val="24"/>
              </w:rPr>
            </w:pPr>
          </w:p>
        </w:tc>
      </w:tr>
      <w:tr w:rsidR="00C34F46">
        <w:trPr>
          <w:trHeight w:val="281"/>
        </w:trPr>
        <w:tc>
          <w:tcPr>
            <w:tcW w:w="440" w:type="dxa"/>
            <w:tcBorders>
              <w:left w:val="single" w:sz="8" w:space="0" w:color="auto"/>
              <w:bottom w:val="single" w:sz="8" w:space="0" w:color="auto"/>
              <w:right w:val="single" w:sz="8" w:space="0" w:color="auto"/>
            </w:tcBorders>
            <w:vAlign w:val="bottom"/>
          </w:tcPr>
          <w:p w:rsidR="00C34F46" w:rsidRDefault="00C34F46">
            <w:pPr>
              <w:rPr>
                <w:sz w:val="24"/>
                <w:szCs w:val="24"/>
              </w:rPr>
            </w:pPr>
          </w:p>
        </w:tc>
        <w:tc>
          <w:tcPr>
            <w:tcW w:w="4120" w:type="dxa"/>
            <w:tcBorders>
              <w:bottom w:val="single" w:sz="8" w:space="0" w:color="auto"/>
              <w:right w:val="single" w:sz="8" w:space="0" w:color="auto"/>
            </w:tcBorders>
            <w:vAlign w:val="bottom"/>
          </w:tcPr>
          <w:p w:rsidR="00C34F46" w:rsidRDefault="006450CC">
            <w:pPr>
              <w:ind w:left="100"/>
              <w:rPr>
                <w:sz w:val="20"/>
                <w:szCs w:val="20"/>
              </w:rPr>
            </w:pPr>
            <w:r>
              <w:rPr>
                <w:rFonts w:eastAsia="Times New Roman"/>
                <w:sz w:val="24"/>
                <w:szCs w:val="24"/>
              </w:rPr>
              <w:t>https://www.tenderwizard.com/BSNL</w:t>
            </w:r>
          </w:p>
        </w:tc>
        <w:tc>
          <w:tcPr>
            <w:tcW w:w="4960" w:type="dxa"/>
            <w:tcBorders>
              <w:bottom w:val="single" w:sz="8" w:space="0" w:color="auto"/>
              <w:right w:val="single" w:sz="8" w:space="0" w:color="auto"/>
            </w:tcBorders>
            <w:vAlign w:val="bottom"/>
          </w:tcPr>
          <w:p w:rsidR="00C34F46" w:rsidRDefault="00C34F46">
            <w:pPr>
              <w:rPr>
                <w:sz w:val="24"/>
                <w:szCs w:val="24"/>
              </w:rPr>
            </w:pPr>
          </w:p>
        </w:tc>
      </w:tr>
      <w:tr w:rsidR="00C34F46">
        <w:trPr>
          <w:trHeight w:val="268"/>
        </w:trPr>
        <w:tc>
          <w:tcPr>
            <w:tcW w:w="440" w:type="dxa"/>
            <w:tcBorders>
              <w:left w:val="single" w:sz="8" w:space="0" w:color="auto"/>
              <w:bottom w:val="single" w:sz="8" w:space="0" w:color="auto"/>
              <w:right w:val="single" w:sz="8" w:space="0" w:color="auto"/>
            </w:tcBorders>
            <w:vAlign w:val="bottom"/>
          </w:tcPr>
          <w:p w:rsidR="00C34F46" w:rsidRDefault="006450CC">
            <w:pPr>
              <w:spacing w:line="265" w:lineRule="exact"/>
              <w:jc w:val="center"/>
              <w:rPr>
                <w:sz w:val="20"/>
                <w:szCs w:val="20"/>
              </w:rPr>
            </w:pPr>
            <w:r>
              <w:rPr>
                <w:rFonts w:eastAsia="Times New Roman"/>
                <w:b/>
                <w:bCs/>
                <w:w w:val="99"/>
                <w:sz w:val="24"/>
                <w:szCs w:val="24"/>
              </w:rPr>
              <w:t>7</w:t>
            </w:r>
          </w:p>
        </w:tc>
        <w:tc>
          <w:tcPr>
            <w:tcW w:w="4120" w:type="dxa"/>
            <w:tcBorders>
              <w:bottom w:val="single" w:sz="8" w:space="0" w:color="auto"/>
              <w:right w:val="single" w:sz="8" w:space="0" w:color="auto"/>
            </w:tcBorders>
            <w:vAlign w:val="bottom"/>
          </w:tcPr>
          <w:p w:rsidR="00C34F46" w:rsidRDefault="006450CC">
            <w:pPr>
              <w:spacing w:line="265" w:lineRule="exact"/>
              <w:ind w:left="100"/>
              <w:rPr>
                <w:sz w:val="20"/>
                <w:szCs w:val="20"/>
              </w:rPr>
            </w:pPr>
            <w:r>
              <w:rPr>
                <w:rFonts w:eastAsia="Times New Roman"/>
                <w:b/>
                <w:bCs/>
                <w:sz w:val="24"/>
                <w:szCs w:val="24"/>
              </w:rPr>
              <w:t>Estimated Cost of the Tender</w:t>
            </w:r>
          </w:p>
        </w:tc>
        <w:tc>
          <w:tcPr>
            <w:tcW w:w="4960" w:type="dxa"/>
            <w:tcBorders>
              <w:bottom w:val="single" w:sz="8" w:space="0" w:color="auto"/>
              <w:right w:val="single" w:sz="8" w:space="0" w:color="auto"/>
            </w:tcBorders>
            <w:vAlign w:val="bottom"/>
          </w:tcPr>
          <w:p w:rsidR="00C34F46" w:rsidRDefault="006450CC" w:rsidP="005D2648">
            <w:pPr>
              <w:spacing w:line="265" w:lineRule="exact"/>
              <w:ind w:left="80"/>
              <w:rPr>
                <w:sz w:val="20"/>
                <w:szCs w:val="20"/>
              </w:rPr>
            </w:pPr>
            <w:r>
              <w:rPr>
                <w:rFonts w:eastAsia="Times New Roman"/>
                <w:b/>
                <w:bCs/>
                <w:sz w:val="24"/>
                <w:szCs w:val="24"/>
              </w:rPr>
              <w:t>Rs.</w:t>
            </w:r>
            <w:r w:rsidR="00FB13EF">
              <w:rPr>
                <w:rFonts w:eastAsia="Times New Roman"/>
                <w:b/>
                <w:bCs/>
                <w:sz w:val="24"/>
                <w:szCs w:val="24"/>
              </w:rPr>
              <w:t>2</w:t>
            </w:r>
            <w:r w:rsidR="005D2648">
              <w:rPr>
                <w:rFonts w:eastAsia="Times New Roman"/>
                <w:b/>
                <w:bCs/>
                <w:sz w:val="24"/>
                <w:szCs w:val="24"/>
              </w:rPr>
              <w:t>7</w:t>
            </w:r>
            <w:r w:rsidR="00FB13EF">
              <w:rPr>
                <w:rFonts w:eastAsia="Times New Roman"/>
                <w:b/>
                <w:bCs/>
                <w:sz w:val="24"/>
                <w:szCs w:val="24"/>
              </w:rPr>
              <w:t>,00,000/-</w:t>
            </w:r>
            <w:r>
              <w:rPr>
                <w:rFonts w:eastAsia="Times New Roman"/>
                <w:b/>
                <w:bCs/>
                <w:sz w:val="18"/>
                <w:szCs w:val="18"/>
              </w:rPr>
              <w:t xml:space="preserve">(Rupees </w:t>
            </w:r>
            <w:r w:rsidR="00FB13EF">
              <w:rPr>
                <w:rFonts w:eastAsia="Times New Roman"/>
                <w:b/>
                <w:bCs/>
                <w:sz w:val="18"/>
                <w:szCs w:val="18"/>
              </w:rPr>
              <w:t xml:space="preserve">twenty </w:t>
            </w:r>
            <w:r w:rsidR="005D2648">
              <w:rPr>
                <w:rFonts w:eastAsia="Times New Roman"/>
                <w:b/>
                <w:bCs/>
                <w:sz w:val="18"/>
                <w:szCs w:val="18"/>
              </w:rPr>
              <w:t>seven</w:t>
            </w:r>
            <w:r w:rsidR="00EE40E7">
              <w:rPr>
                <w:rFonts w:eastAsia="Times New Roman"/>
                <w:b/>
                <w:bCs/>
                <w:sz w:val="18"/>
                <w:szCs w:val="18"/>
              </w:rPr>
              <w:t xml:space="preserve"> </w:t>
            </w:r>
            <w:r>
              <w:rPr>
                <w:rFonts w:eastAsia="Times New Roman"/>
                <w:b/>
                <w:bCs/>
                <w:sz w:val="18"/>
                <w:szCs w:val="18"/>
              </w:rPr>
              <w:t>Lakhs only)</w:t>
            </w:r>
          </w:p>
        </w:tc>
      </w:tr>
      <w:tr w:rsidR="00C34F46">
        <w:trPr>
          <w:trHeight w:val="263"/>
        </w:trPr>
        <w:tc>
          <w:tcPr>
            <w:tcW w:w="440" w:type="dxa"/>
            <w:tcBorders>
              <w:left w:val="single" w:sz="8" w:space="0" w:color="auto"/>
              <w:right w:val="single" w:sz="8" w:space="0" w:color="auto"/>
            </w:tcBorders>
            <w:vAlign w:val="bottom"/>
          </w:tcPr>
          <w:p w:rsidR="00C34F46" w:rsidRDefault="006450CC">
            <w:pPr>
              <w:spacing w:line="263" w:lineRule="exact"/>
              <w:jc w:val="center"/>
              <w:rPr>
                <w:sz w:val="20"/>
                <w:szCs w:val="20"/>
              </w:rPr>
            </w:pPr>
            <w:r>
              <w:rPr>
                <w:rFonts w:eastAsia="Times New Roman"/>
                <w:b/>
                <w:bCs/>
                <w:w w:val="99"/>
                <w:sz w:val="24"/>
                <w:szCs w:val="24"/>
              </w:rPr>
              <w:t>8</w:t>
            </w:r>
          </w:p>
        </w:tc>
        <w:tc>
          <w:tcPr>
            <w:tcW w:w="4120" w:type="dxa"/>
            <w:tcBorders>
              <w:right w:val="single" w:sz="8" w:space="0" w:color="auto"/>
            </w:tcBorders>
            <w:vAlign w:val="bottom"/>
          </w:tcPr>
          <w:p w:rsidR="00C34F46" w:rsidRDefault="006450CC">
            <w:pPr>
              <w:spacing w:line="263" w:lineRule="exact"/>
              <w:ind w:left="100"/>
              <w:rPr>
                <w:sz w:val="20"/>
                <w:szCs w:val="20"/>
              </w:rPr>
            </w:pPr>
            <w:r>
              <w:rPr>
                <w:rFonts w:eastAsia="Times New Roman"/>
                <w:b/>
                <w:bCs/>
                <w:sz w:val="24"/>
                <w:szCs w:val="24"/>
              </w:rPr>
              <w:t>Security Deposit</w:t>
            </w:r>
          </w:p>
        </w:tc>
        <w:tc>
          <w:tcPr>
            <w:tcW w:w="4960" w:type="dxa"/>
            <w:tcBorders>
              <w:right w:val="single" w:sz="8" w:space="0" w:color="auto"/>
            </w:tcBorders>
            <w:vAlign w:val="bottom"/>
          </w:tcPr>
          <w:p w:rsidR="00C34F46" w:rsidRDefault="006450CC">
            <w:pPr>
              <w:spacing w:line="263" w:lineRule="exact"/>
              <w:ind w:left="80"/>
              <w:rPr>
                <w:sz w:val="20"/>
                <w:szCs w:val="20"/>
              </w:rPr>
            </w:pPr>
            <w:r>
              <w:rPr>
                <w:rFonts w:eastAsia="Times New Roman"/>
                <w:sz w:val="24"/>
                <w:szCs w:val="24"/>
              </w:rPr>
              <w:t>5% of Annual Contracted amount</w:t>
            </w:r>
          </w:p>
        </w:tc>
      </w:tr>
      <w:tr w:rsidR="00C34F46">
        <w:trPr>
          <w:trHeight w:val="80"/>
        </w:trPr>
        <w:tc>
          <w:tcPr>
            <w:tcW w:w="440" w:type="dxa"/>
            <w:tcBorders>
              <w:left w:val="single" w:sz="8" w:space="0" w:color="auto"/>
              <w:bottom w:val="single" w:sz="8" w:space="0" w:color="auto"/>
              <w:right w:val="single" w:sz="8" w:space="0" w:color="auto"/>
            </w:tcBorders>
            <w:vAlign w:val="bottom"/>
          </w:tcPr>
          <w:p w:rsidR="00C34F46" w:rsidRDefault="00C34F46">
            <w:pPr>
              <w:rPr>
                <w:sz w:val="6"/>
                <w:szCs w:val="6"/>
              </w:rPr>
            </w:pPr>
          </w:p>
        </w:tc>
        <w:tc>
          <w:tcPr>
            <w:tcW w:w="4120" w:type="dxa"/>
            <w:tcBorders>
              <w:bottom w:val="single" w:sz="8" w:space="0" w:color="auto"/>
              <w:right w:val="single" w:sz="8" w:space="0" w:color="auto"/>
            </w:tcBorders>
            <w:vAlign w:val="bottom"/>
          </w:tcPr>
          <w:p w:rsidR="00C34F46" w:rsidRDefault="00C34F46">
            <w:pPr>
              <w:rPr>
                <w:sz w:val="6"/>
                <w:szCs w:val="6"/>
              </w:rPr>
            </w:pPr>
          </w:p>
        </w:tc>
        <w:tc>
          <w:tcPr>
            <w:tcW w:w="4960" w:type="dxa"/>
            <w:tcBorders>
              <w:bottom w:val="single" w:sz="8" w:space="0" w:color="auto"/>
              <w:right w:val="single" w:sz="8" w:space="0" w:color="auto"/>
            </w:tcBorders>
            <w:vAlign w:val="bottom"/>
          </w:tcPr>
          <w:p w:rsidR="00C34F46" w:rsidRDefault="00C34F46">
            <w:pPr>
              <w:rPr>
                <w:sz w:val="6"/>
                <w:szCs w:val="6"/>
              </w:rPr>
            </w:pPr>
          </w:p>
        </w:tc>
      </w:tr>
      <w:tr w:rsidR="00C34F46">
        <w:trPr>
          <w:trHeight w:val="261"/>
        </w:trPr>
        <w:tc>
          <w:tcPr>
            <w:tcW w:w="440" w:type="dxa"/>
            <w:tcBorders>
              <w:left w:val="single" w:sz="8" w:space="0" w:color="auto"/>
              <w:right w:val="single" w:sz="8" w:space="0" w:color="auto"/>
            </w:tcBorders>
            <w:vAlign w:val="bottom"/>
          </w:tcPr>
          <w:p w:rsidR="00C34F46" w:rsidRDefault="006450CC">
            <w:pPr>
              <w:spacing w:line="260" w:lineRule="exact"/>
              <w:jc w:val="center"/>
              <w:rPr>
                <w:sz w:val="20"/>
                <w:szCs w:val="20"/>
              </w:rPr>
            </w:pPr>
            <w:r>
              <w:rPr>
                <w:rFonts w:eastAsia="Times New Roman"/>
                <w:b/>
                <w:bCs/>
                <w:w w:val="99"/>
                <w:sz w:val="24"/>
                <w:szCs w:val="24"/>
              </w:rPr>
              <w:t>9</w:t>
            </w:r>
          </w:p>
        </w:tc>
        <w:tc>
          <w:tcPr>
            <w:tcW w:w="4120" w:type="dxa"/>
            <w:tcBorders>
              <w:right w:val="single" w:sz="8" w:space="0" w:color="auto"/>
            </w:tcBorders>
            <w:vAlign w:val="bottom"/>
          </w:tcPr>
          <w:p w:rsidR="00C34F46" w:rsidRDefault="006450CC">
            <w:pPr>
              <w:spacing w:line="260" w:lineRule="exact"/>
              <w:ind w:left="100"/>
              <w:rPr>
                <w:sz w:val="20"/>
                <w:szCs w:val="20"/>
              </w:rPr>
            </w:pPr>
            <w:r>
              <w:rPr>
                <w:rFonts w:eastAsia="Times New Roman"/>
                <w:b/>
                <w:bCs/>
                <w:sz w:val="24"/>
                <w:szCs w:val="24"/>
              </w:rPr>
              <w:t xml:space="preserve">e-tender Document </w:t>
            </w:r>
            <w:r>
              <w:rPr>
                <w:rFonts w:eastAsia="Times New Roman"/>
                <w:sz w:val="24"/>
                <w:szCs w:val="24"/>
              </w:rPr>
              <w:t>available on-line at</w:t>
            </w:r>
          </w:p>
        </w:tc>
        <w:tc>
          <w:tcPr>
            <w:tcW w:w="4960" w:type="dxa"/>
            <w:tcBorders>
              <w:right w:val="single" w:sz="8" w:space="0" w:color="auto"/>
            </w:tcBorders>
            <w:vAlign w:val="bottom"/>
          </w:tcPr>
          <w:p w:rsidR="00C34F46" w:rsidRDefault="006450CC" w:rsidP="002A796C">
            <w:pPr>
              <w:spacing w:line="260" w:lineRule="exact"/>
              <w:ind w:left="80"/>
              <w:rPr>
                <w:sz w:val="20"/>
                <w:szCs w:val="20"/>
              </w:rPr>
            </w:pPr>
            <w:r>
              <w:rPr>
                <w:rFonts w:eastAsia="Times New Roman"/>
                <w:b/>
                <w:bCs/>
                <w:sz w:val="24"/>
                <w:szCs w:val="24"/>
              </w:rPr>
              <w:t xml:space="preserve">from 16.00 Hrs of </w:t>
            </w:r>
            <w:r w:rsidR="002A796C">
              <w:rPr>
                <w:rFonts w:eastAsia="Times New Roman"/>
                <w:b/>
                <w:bCs/>
                <w:sz w:val="24"/>
                <w:szCs w:val="24"/>
              </w:rPr>
              <w:t>17.06</w:t>
            </w:r>
            <w:r>
              <w:rPr>
                <w:rFonts w:eastAsia="Times New Roman"/>
                <w:b/>
                <w:bCs/>
                <w:sz w:val="24"/>
                <w:szCs w:val="24"/>
              </w:rPr>
              <w:t>.</w:t>
            </w:r>
            <w:r w:rsidR="0058545E">
              <w:rPr>
                <w:rFonts w:eastAsia="Times New Roman"/>
                <w:b/>
                <w:bCs/>
                <w:sz w:val="24"/>
                <w:szCs w:val="24"/>
              </w:rPr>
              <w:t>2019</w:t>
            </w:r>
            <w:r>
              <w:rPr>
                <w:rFonts w:eastAsia="Times New Roman"/>
                <w:b/>
                <w:bCs/>
                <w:sz w:val="24"/>
                <w:szCs w:val="24"/>
              </w:rPr>
              <w:t xml:space="preserve"> to 13.00 Hrs of</w:t>
            </w:r>
          </w:p>
        </w:tc>
      </w:tr>
      <w:tr w:rsidR="00C34F46">
        <w:trPr>
          <w:trHeight w:val="279"/>
        </w:trPr>
        <w:tc>
          <w:tcPr>
            <w:tcW w:w="440" w:type="dxa"/>
            <w:tcBorders>
              <w:left w:val="single" w:sz="8" w:space="0" w:color="auto"/>
              <w:bottom w:val="single" w:sz="8" w:space="0" w:color="auto"/>
              <w:right w:val="single" w:sz="8" w:space="0" w:color="auto"/>
            </w:tcBorders>
            <w:vAlign w:val="bottom"/>
          </w:tcPr>
          <w:p w:rsidR="00C34F46" w:rsidRDefault="00C34F46">
            <w:pPr>
              <w:rPr>
                <w:sz w:val="24"/>
                <w:szCs w:val="24"/>
              </w:rPr>
            </w:pPr>
          </w:p>
        </w:tc>
        <w:tc>
          <w:tcPr>
            <w:tcW w:w="4120" w:type="dxa"/>
            <w:tcBorders>
              <w:bottom w:val="single" w:sz="8" w:space="0" w:color="auto"/>
              <w:right w:val="single" w:sz="8" w:space="0" w:color="auto"/>
            </w:tcBorders>
            <w:vAlign w:val="bottom"/>
          </w:tcPr>
          <w:p w:rsidR="00C34F46" w:rsidRDefault="006450CC">
            <w:pPr>
              <w:spacing w:line="271" w:lineRule="exact"/>
              <w:ind w:left="100"/>
              <w:rPr>
                <w:sz w:val="20"/>
                <w:szCs w:val="20"/>
              </w:rPr>
            </w:pPr>
            <w:r>
              <w:rPr>
                <w:rFonts w:eastAsia="Times New Roman"/>
                <w:sz w:val="24"/>
                <w:szCs w:val="24"/>
              </w:rPr>
              <w:t>https://www.tenderwizard.com/BSNL</w:t>
            </w:r>
          </w:p>
        </w:tc>
        <w:tc>
          <w:tcPr>
            <w:tcW w:w="4960" w:type="dxa"/>
            <w:tcBorders>
              <w:bottom w:val="single" w:sz="8" w:space="0" w:color="auto"/>
              <w:right w:val="single" w:sz="8" w:space="0" w:color="auto"/>
            </w:tcBorders>
            <w:vAlign w:val="bottom"/>
          </w:tcPr>
          <w:p w:rsidR="00C34F46" w:rsidRDefault="002A796C" w:rsidP="002A796C">
            <w:pPr>
              <w:ind w:left="80"/>
              <w:rPr>
                <w:sz w:val="20"/>
                <w:szCs w:val="20"/>
              </w:rPr>
            </w:pPr>
            <w:r>
              <w:rPr>
                <w:rFonts w:eastAsia="Times New Roman"/>
                <w:b/>
                <w:bCs/>
                <w:sz w:val="24"/>
                <w:szCs w:val="24"/>
              </w:rPr>
              <w:t>09.07</w:t>
            </w:r>
            <w:r w:rsidR="006450CC">
              <w:rPr>
                <w:rFonts w:eastAsia="Times New Roman"/>
                <w:b/>
                <w:bCs/>
                <w:sz w:val="24"/>
                <w:szCs w:val="24"/>
              </w:rPr>
              <w:t>.</w:t>
            </w:r>
            <w:r w:rsidR="0058545E">
              <w:rPr>
                <w:rFonts w:eastAsia="Times New Roman"/>
                <w:b/>
                <w:bCs/>
                <w:sz w:val="24"/>
                <w:szCs w:val="24"/>
              </w:rPr>
              <w:t>2019</w:t>
            </w:r>
          </w:p>
        </w:tc>
      </w:tr>
      <w:tr w:rsidR="00C34F46">
        <w:trPr>
          <w:trHeight w:val="263"/>
        </w:trPr>
        <w:tc>
          <w:tcPr>
            <w:tcW w:w="440" w:type="dxa"/>
            <w:tcBorders>
              <w:left w:val="single" w:sz="8" w:space="0" w:color="auto"/>
              <w:right w:val="single" w:sz="8" w:space="0" w:color="auto"/>
            </w:tcBorders>
            <w:vAlign w:val="bottom"/>
          </w:tcPr>
          <w:p w:rsidR="00C34F46" w:rsidRDefault="006450CC">
            <w:pPr>
              <w:spacing w:line="263" w:lineRule="exact"/>
              <w:jc w:val="center"/>
              <w:rPr>
                <w:sz w:val="20"/>
                <w:szCs w:val="20"/>
              </w:rPr>
            </w:pPr>
            <w:r>
              <w:rPr>
                <w:rFonts w:eastAsia="Times New Roman"/>
                <w:b/>
                <w:bCs/>
                <w:w w:val="99"/>
                <w:sz w:val="24"/>
                <w:szCs w:val="24"/>
              </w:rPr>
              <w:t>10</w:t>
            </w:r>
          </w:p>
        </w:tc>
        <w:tc>
          <w:tcPr>
            <w:tcW w:w="4120" w:type="dxa"/>
            <w:tcBorders>
              <w:right w:val="single" w:sz="8" w:space="0" w:color="auto"/>
            </w:tcBorders>
            <w:vAlign w:val="bottom"/>
          </w:tcPr>
          <w:p w:rsidR="00C34F46" w:rsidRDefault="006450CC">
            <w:pPr>
              <w:spacing w:line="263" w:lineRule="exact"/>
              <w:ind w:left="100"/>
              <w:rPr>
                <w:sz w:val="20"/>
                <w:szCs w:val="20"/>
              </w:rPr>
            </w:pPr>
            <w:r>
              <w:rPr>
                <w:rFonts w:eastAsia="Times New Roman"/>
                <w:b/>
                <w:bCs/>
                <w:sz w:val="24"/>
                <w:szCs w:val="24"/>
              </w:rPr>
              <w:t>Last date and time for receipt of</w:t>
            </w:r>
          </w:p>
        </w:tc>
        <w:tc>
          <w:tcPr>
            <w:tcW w:w="4960" w:type="dxa"/>
            <w:tcBorders>
              <w:right w:val="single" w:sz="8" w:space="0" w:color="auto"/>
            </w:tcBorders>
            <w:vAlign w:val="bottom"/>
          </w:tcPr>
          <w:p w:rsidR="00C34F46" w:rsidRDefault="006450CC" w:rsidP="002A796C">
            <w:pPr>
              <w:spacing w:line="263" w:lineRule="exact"/>
              <w:ind w:left="80"/>
              <w:rPr>
                <w:sz w:val="20"/>
                <w:szCs w:val="20"/>
              </w:rPr>
            </w:pPr>
            <w:r>
              <w:rPr>
                <w:rFonts w:eastAsia="Times New Roman"/>
                <w:b/>
                <w:bCs/>
                <w:sz w:val="24"/>
                <w:szCs w:val="24"/>
              </w:rPr>
              <w:t>13.00 Hrs of</w:t>
            </w:r>
            <w:r w:rsidR="002A796C">
              <w:rPr>
                <w:rFonts w:eastAsia="Times New Roman"/>
                <w:b/>
                <w:bCs/>
                <w:sz w:val="24"/>
                <w:szCs w:val="24"/>
              </w:rPr>
              <w:t xml:space="preserve"> 09.07</w:t>
            </w:r>
            <w:r>
              <w:rPr>
                <w:rFonts w:eastAsia="Times New Roman"/>
                <w:b/>
                <w:bCs/>
                <w:sz w:val="24"/>
                <w:szCs w:val="24"/>
              </w:rPr>
              <w:t>.</w:t>
            </w:r>
            <w:r w:rsidR="0058545E">
              <w:rPr>
                <w:rFonts w:eastAsia="Times New Roman"/>
                <w:b/>
                <w:bCs/>
                <w:sz w:val="24"/>
                <w:szCs w:val="24"/>
              </w:rPr>
              <w:t>2019</w:t>
            </w:r>
          </w:p>
        </w:tc>
      </w:tr>
      <w:tr w:rsidR="00C34F46">
        <w:trPr>
          <w:trHeight w:val="279"/>
        </w:trPr>
        <w:tc>
          <w:tcPr>
            <w:tcW w:w="440" w:type="dxa"/>
            <w:tcBorders>
              <w:left w:val="single" w:sz="8" w:space="0" w:color="auto"/>
              <w:bottom w:val="single" w:sz="8" w:space="0" w:color="auto"/>
              <w:right w:val="single" w:sz="8" w:space="0" w:color="auto"/>
            </w:tcBorders>
            <w:vAlign w:val="bottom"/>
          </w:tcPr>
          <w:p w:rsidR="00C34F46" w:rsidRDefault="00C34F46">
            <w:pPr>
              <w:rPr>
                <w:sz w:val="24"/>
                <w:szCs w:val="24"/>
              </w:rPr>
            </w:pPr>
          </w:p>
        </w:tc>
        <w:tc>
          <w:tcPr>
            <w:tcW w:w="4120" w:type="dxa"/>
            <w:tcBorders>
              <w:bottom w:val="single" w:sz="8" w:space="0" w:color="auto"/>
              <w:right w:val="single" w:sz="8" w:space="0" w:color="auto"/>
            </w:tcBorders>
            <w:vAlign w:val="bottom"/>
          </w:tcPr>
          <w:p w:rsidR="00C34F46" w:rsidRDefault="006450CC">
            <w:pPr>
              <w:ind w:left="100"/>
              <w:rPr>
                <w:sz w:val="20"/>
                <w:szCs w:val="20"/>
              </w:rPr>
            </w:pPr>
            <w:r>
              <w:rPr>
                <w:rFonts w:eastAsia="Times New Roman"/>
                <w:b/>
                <w:bCs/>
                <w:sz w:val="24"/>
                <w:szCs w:val="24"/>
              </w:rPr>
              <w:t>E – Tender</w:t>
            </w:r>
          </w:p>
        </w:tc>
        <w:tc>
          <w:tcPr>
            <w:tcW w:w="4960" w:type="dxa"/>
            <w:tcBorders>
              <w:bottom w:val="single" w:sz="8" w:space="0" w:color="auto"/>
              <w:right w:val="single" w:sz="8" w:space="0" w:color="auto"/>
            </w:tcBorders>
            <w:vAlign w:val="bottom"/>
          </w:tcPr>
          <w:p w:rsidR="00C34F46" w:rsidRDefault="00C34F46">
            <w:pPr>
              <w:rPr>
                <w:sz w:val="24"/>
                <w:szCs w:val="24"/>
              </w:rPr>
            </w:pPr>
          </w:p>
        </w:tc>
      </w:tr>
      <w:tr w:rsidR="00C34F46">
        <w:trPr>
          <w:trHeight w:val="263"/>
        </w:trPr>
        <w:tc>
          <w:tcPr>
            <w:tcW w:w="440" w:type="dxa"/>
            <w:tcBorders>
              <w:left w:val="single" w:sz="8" w:space="0" w:color="auto"/>
              <w:right w:val="single" w:sz="8" w:space="0" w:color="auto"/>
            </w:tcBorders>
            <w:vAlign w:val="bottom"/>
          </w:tcPr>
          <w:p w:rsidR="00C34F46" w:rsidRDefault="006450CC">
            <w:pPr>
              <w:spacing w:line="263" w:lineRule="exact"/>
              <w:jc w:val="center"/>
              <w:rPr>
                <w:sz w:val="20"/>
                <w:szCs w:val="20"/>
              </w:rPr>
            </w:pPr>
            <w:r>
              <w:rPr>
                <w:rFonts w:eastAsia="Times New Roman"/>
                <w:b/>
                <w:bCs/>
                <w:w w:val="99"/>
                <w:sz w:val="24"/>
                <w:szCs w:val="24"/>
              </w:rPr>
              <w:t>11</w:t>
            </w:r>
          </w:p>
        </w:tc>
        <w:tc>
          <w:tcPr>
            <w:tcW w:w="4120" w:type="dxa"/>
            <w:tcBorders>
              <w:right w:val="single" w:sz="8" w:space="0" w:color="auto"/>
            </w:tcBorders>
            <w:vAlign w:val="bottom"/>
          </w:tcPr>
          <w:p w:rsidR="00C34F46" w:rsidRDefault="006450CC">
            <w:pPr>
              <w:spacing w:line="263" w:lineRule="exact"/>
              <w:ind w:left="100"/>
              <w:rPr>
                <w:sz w:val="20"/>
                <w:szCs w:val="20"/>
              </w:rPr>
            </w:pPr>
            <w:r>
              <w:rPr>
                <w:rFonts w:eastAsia="Times New Roman"/>
                <w:b/>
                <w:bCs/>
                <w:sz w:val="24"/>
                <w:szCs w:val="24"/>
              </w:rPr>
              <w:t>E -Tender Opening date and time</w:t>
            </w:r>
          </w:p>
        </w:tc>
        <w:tc>
          <w:tcPr>
            <w:tcW w:w="4960" w:type="dxa"/>
            <w:tcBorders>
              <w:right w:val="single" w:sz="8" w:space="0" w:color="auto"/>
            </w:tcBorders>
            <w:vAlign w:val="bottom"/>
          </w:tcPr>
          <w:p w:rsidR="00C34F46" w:rsidRDefault="006450CC" w:rsidP="002A796C">
            <w:pPr>
              <w:spacing w:line="263" w:lineRule="exact"/>
              <w:ind w:left="80"/>
              <w:rPr>
                <w:sz w:val="20"/>
                <w:szCs w:val="20"/>
              </w:rPr>
            </w:pPr>
            <w:r>
              <w:rPr>
                <w:rFonts w:eastAsia="Times New Roman"/>
                <w:b/>
                <w:bCs/>
                <w:sz w:val="24"/>
                <w:szCs w:val="24"/>
              </w:rPr>
              <w:t xml:space="preserve">At 14.00 Hrs of </w:t>
            </w:r>
            <w:r w:rsidR="002A796C">
              <w:rPr>
                <w:rFonts w:eastAsia="Times New Roman"/>
                <w:b/>
                <w:bCs/>
                <w:sz w:val="24"/>
                <w:szCs w:val="24"/>
              </w:rPr>
              <w:t>09</w:t>
            </w:r>
            <w:r>
              <w:rPr>
                <w:rFonts w:eastAsia="Times New Roman"/>
                <w:b/>
                <w:bCs/>
                <w:sz w:val="24"/>
                <w:szCs w:val="24"/>
              </w:rPr>
              <w:t>.0</w:t>
            </w:r>
            <w:r w:rsidR="002A796C">
              <w:rPr>
                <w:rFonts w:eastAsia="Times New Roman"/>
                <w:b/>
                <w:bCs/>
                <w:sz w:val="24"/>
                <w:szCs w:val="24"/>
              </w:rPr>
              <w:t>7</w:t>
            </w:r>
            <w:r>
              <w:rPr>
                <w:rFonts w:eastAsia="Times New Roman"/>
                <w:b/>
                <w:bCs/>
                <w:sz w:val="24"/>
                <w:szCs w:val="24"/>
              </w:rPr>
              <w:t>.</w:t>
            </w:r>
            <w:r w:rsidR="0058545E">
              <w:rPr>
                <w:rFonts w:eastAsia="Times New Roman"/>
                <w:b/>
                <w:bCs/>
                <w:sz w:val="24"/>
                <w:szCs w:val="24"/>
              </w:rPr>
              <w:t>2019</w:t>
            </w:r>
          </w:p>
        </w:tc>
      </w:tr>
      <w:tr w:rsidR="00C34F46">
        <w:trPr>
          <w:trHeight w:val="63"/>
        </w:trPr>
        <w:tc>
          <w:tcPr>
            <w:tcW w:w="440" w:type="dxa"/>
            <w:tcBorders>
              <w:left w:val="single" w:sz="8" w:space="0" w:color="auto"/>
              <w:bottom w:val="single" w:sz="8" w:space="0" w:color="auto"/>
              <w:right w:val="single" w:sz="8" w:space="0" w:color="auto"/>
            </w:tcBorders>
            <w:vAlign w:val="bottom"/>
          </w:tcPr>
          <w:p w:rsidR="00C34F46" w:rsidRDefault="00C34F46">
            <w:pPr>
              <w:rPr>
                <w:sz w:val="5"/>
                <w:szCs w:val="5"/>
              </w:rPr>
            </w:pPr>
          </w:p>
        </w:tc>
        <w:tc>
          <w:tcPr>
            <w:tcW w:w="4120" w:type="dxa"/>
            <w:tcBorders>
              <w:bottom w:val="single" w:sz="8" w:space="0" w:color="auto"/>
              <w:right w:val="single" w:sz="8" w:space="0" w:color="auto"/>
            </w:tcBorders>
            <w:vAlign w:val="bottom"/>
          </w:tcPr>
          <w:p w:rsidR="00C34F46" w:rsidRDefault="00C34F46">
            <w:pPr>
              <w:rPr>
                <w:sz w:val="5"/>
                <w:szCs w:val="5"/>
              </w:rPr>
            </w:pPr>
          </w:p>
        </w:tc>
        <w:tc>
          <w:tcPr>
            <w:tcW w:w="4960" w:type="dxa"/>
            <w:tcBorders>
              <w:bottom w:val="single" w:sz="8" w:space="0" w:color="auto"/>
              <w:right w:val="single" w:sz="8" w:space="0" w:color="auto"/>
            </w:tcBorders>
            <w:vAlign w:val="bottom"/>
          </w:tcPr>
          <w:p w:rsidR="00C34F46" w:rsidRDefault="00C34F46">
            <w:pPr>
              <w:rPr>
                <w:sz w:val="5"/>
                <w:szCs w:val="5"/>
              </w:rPr>
            </w:pPr>
          </w:p>
        </w:tc>
      </w:tr>
    </w:tbl>
    <w:p w:rsidR="00C34F46" w:rsidRDefault="00C34F46">
      <w:pPr>
        <w:spacing w:line="163" w:lineRule="exact"/>
        <w:rPr>
          <w:sz w:val="20"/>
          <w:szCs w:val="20"/>
        </w:rPr>
      </w:pPr>
    </w:p>
    <w:p w:rsidR="00C34F46" w:rsidRDefault="006450CC">
      <w:pPr>
        <w:ind w:left="8120"/>
        <w:rPr>
          <w:sz w:val="20"/>
          <w:szCs w:val="20"/>
        </w:rPr>
      </w:pPr>
      <w:r>
        <w:rPr>
          <w:rFonts w:eastAsia="Times New Roman"/>
          <w:b/>
          <w:bCs/>
          <w:sz w:val="24"/>
          <w:szCs w:val="24"/>
        </w:rPr>
        <w:t>Page 3 of 70</w:t>
      </w:r>
    </w:p>
    <w:p w:rsidR="00C34F46" w:rsidRDefault="00C34F46">
      <w:pPr>
        <w:sectPr w:rsidR="00C34F46">
          <w:pgSz w:w="11900" w:h="16838"/>
          <w:pgMar w:top="993" w:right="846" w:bottom="434" w:left="1420" w:header="0" w:footer="0" w:gutter="0"/>
          <w:cols w:space="720" w:equalWidth="0">
            <w:col w:w="9640"/>
          </w:cols>
        </w:sectPr>
      </w:pPr>
    </w:p>
    <w:p w:rsidR="00C34F46" w:rsidRDefault="006450CC">
      <w:pPr>
        <w:numPr>
          <w:ilvl w:val="0"/>
          <w:numId w:val="1"/>
        </w:numPr>
        <w:tabs>
          <w:tab w:val="left" w:pos="274"/>
        </w:tabs>
        <w:ind w:left="274" w:hanging="274"/>
        <w:rPr>
          <w:rFonts w:eastAsia="Times New Roman"/>
          <w:b/>
          <w:bCs/>
          <w:sz w:val="28"/>
          <w:szCs w:val="28"/>
        </w:rPr>
      </w:pPr>
      <w:bookmarkStart w:id="2" w:name="page4"/>
      <w:bookmarkEnd w:id="2"/>
      <w:r>
        <w:rPr>
          <w:rFonts w:eastAsia="Times New Roman"/>
          <w:sz w:val="24"/>
          <w:szCs w:val="24"/>
          <w:u w:val="single"/>
        </w:rPr>
        <w:lastRenderedPageBreak/>
        <w:t>On-line Submissions</w:t>
      </w:r>
      <w:r>
        <w:rPr>
          <w:rFonts w:eastAsia="Times New Roman"/>
          <w:sz w:val="24"/>
          <w:szCs w:val="24"/>
        </w:rPr>
        <w:t xml:space="preserve"> (Technical Bid envelope and Financial Bid/Price Bid envelope) :</w:t>
      </w:r>
    </w:p>
    <w:p w:rsidR="00C34F46" w:rsidRDefault="00C34F46">
      <w:pPr>
        <w:spacing w:line="111" w:lineRule="exact"/>
        <w:rPr>
          <w:sz w:val="20"/>
          <w:szCs w:val="20"/>
        </w:rPr>
      </w:pPr>
    </w:p>
    <w:p w:rsidR="00C34F46" w:rsidRDefault="006450CC">
      <w:pPr>
        <w:spacing w:line="234" w:lineRule="auto"/>
        <w:ind w:left="554" w:right="1580"/>
        <w:rPr>
          <w:rFonts w:eastAsia="Times New Roman"/>
          <w:color w:val="0563C1"/>
          <w:sz w:val="24"/>
          <w:szCs w:val="24"/>
        </w:rPr>
      </w:pPr>
      <w:r>
        <w:rPr>
          <w:rFonts w:eastAsia="Times New Roman"/>
          <w:sz w:val="24"/>
          <w:szCs w:val="24"/>
        </w:rPr>
        <w:t xml:space="preserve">The entire bid-submission would be online on the portal of M/s ITI Limited </w:t>
      </w:r>
      <w:hyperlink r:id="rId16">
        <w:r>
          <w:rPr>
            <w:rFonts w:eastAsia="Times New Roman"/>
            <w:color w:val="0563C1"/>
            <w:sz w:val="24"/>
            <w:szCs w:val="24"/>
            <w:u w:val="single"/>
          </w:rPr>
          <w:t>https://www.tenderwizard.com/BSNL</w:t>
        </w:r>
        <w:r>
          <w:rPr>
            <w:rFonts w:eastAsia="Times New Roman"/>
            <w:color w:val="000000"/>
            <w:sz w:val="24"/>
            <w:szCs w:val="24"/>
          </w:rPr>
          <w:t>.</w:t>
        </w:r>
      </w:hyperlink>
    </w:p>
    <w:p w:rsidR="00C34F46" w:rsidRDefault="00C34F46">
      <w:pPr>
        <w:spacing w:line="102" w:lineRule="exact"/>
        <w:rPr>
          <w:sz w:val="20"/>
          <w:szCs w:val="20"/>
        </w:rPr>
      </w:pPr>
    </w:p>
    <w:p w:rsidR="00C34F46" w:rsidRDefault="006450CC">
      <w:pPr>
        <w:ind w:left="554"/>
        <w:rPr>
          <w:sz w:val="20"/>
          <w:szCs w:val="20"/>
        </w:rPr>
      </w:pPr>
      <w:r>
        <w:rPr>
          <w:rFonts w:eastAsia="Times New Roman"/>
          <w:sz w:val="24"/>
          <w:szCs w:val="24"/>
        </w:rPr>
        <w:t>Broad outline of submissions are as follows:</w:t>
      </w:r>
    </w:p>
    <w:p w:rsidR="00C34F46" w:rsidRDefault="00C34F46">
      <w:pPr>
        <w:spacing w:line="103" w:lineRule="exact"/>
        <w:rPr>
          <w:sz w:val="20"/>
          <w:szCs w:val="20"/>
        </w:rPr>
      </w:pPr>
    </w:p>
    <w:p w:rsidR="00C34F46" w:rsidRDefault="006450CC">
      <w:pPr>
        <w:ind w:left="414"/>
        <w:rPr>
          <w:sz w:val="20"/>
          <w:szCs w:val="20"/>
        </w:rPr>
      </w:pPr>
      <w:proofErr w:type="spellStart"/>
      <w:r>
        <w:rPr>
          <w:rFonts w:eastAsia="Times New Roman"/>
          <w:b/>
          <w:bCs/>
          <w:sz w:val="24"/>
          <w:szCs w:val="24"/>
        </w:rPr>
        <w:t>A.</w:t>
      </w:r>
      <w:r>
        <w:rPr>
          <w:rFonts w:eastAsia="Times New Roman"/>
          <w:b/>
          <w:bCs/>
          <w:sz w:val="24"/>
          <w:szCs w:val="24"/>
          <w:u w:val="single"/>
        </w:rPr>
        <w:t>Technical</w:t>
      </w:r>
      <w:proofErr w:type="spellEnd"/>
      <w:r>
        <w:rPr>
          <w:rFonts w:eastAsia="Times New Roman"/>
          <w:b/>
          <w:bCs/>
          <w:sz w:val="24"/>
          <w:szCs w:val="24"/>
          <w:u w:val="single"/>
        </w:rPr>
        <w:t xml:space="preserve"> Bid envelope–On line</w:t>
      </w:r>
    </w:p>
    <w:p w:rsidR="00C34F46" w:rsidRDefault="00C34F46">
      <w:pPr>
        <w:spacing w:line="92" w:lineRule="exact"/>
        <w:rPr>
          <w:sz w:val="20"/>
          <w:szCs w:val="20"/>
        </w:rPr>
      </w:pPr>
    </w:p>
    <w:p w:rsidR="00C34F46" w:rsidRDefault="006450CC">
      <w:pPr>
        <w:numPr>
          <w:ilvl w:val="0"/>
          <w:numId w:val="2"/>
        </w:numPr>
        <w:tabs>
          <w:tab w:val="left" w:pos="774"/>
        </w:tabs>
        <w:ind w:left="774" w:hanging="311"/>
        <w:rPr>
          <w:rFonts w:eastAsia="Times New Roman"/>
          <w:sz w:val="26"/>
          <w:szCs w:val="26"/>
        </w:rPr>
      </w:pPr>
      <w:r>
        <w:rPr>
          <w:rFonts w:eastAsia="Times New Roman"/>
          <w:sz w:val="24"/>
          <w:szCs w:val="24"/>
        </w:rPr>
        <w:t>Submission of Mandatory documents (scanned copies to be uploaded with Digital Sign):</w:t>
      </w:r>
    </w:p>
    <w:p w:rsidR="00C34F46" w:rsidRDefault="00C34F46">
      <w:pPr>
        <w:spacing w:line="124" w:lineRule="exact"/>
        <w:rPr>
          <w:rFonts w:eastAsia="Times New Roman"/>
          <w:sz w:val="26"/>
          <w:szCs w:val="26"/>
        </w:rPr>
      </w:pPr>
    </w:p>
    <w:p w:rsidR="00C34F46" w:rsidRDefault="006450CC">
      <w:pPr>
        <w:numPr>
          <w:ilvl w:val="1"/>
          <w:numId w:val="2"/>
        </w:numPr>
        <w:tabs>
          <w:tab w:val="left" w:pos="1274"/>
        </w:tabs>
        <w:ind w:left="1274" w:hanging="573"/>
        <w:rPr>
          <w:rFonts w:ascii="Bookman Old Style" w:eastAsia="Bookman Old Style" w:hAnsi="Bookman Old Style" w:cs="Bookman Old Style"/>
        </w:rPr>
      </w:pPr>
      <w:r>
        <w:rPr>
          <w:rFonts w:eastAsia="Times New Roman"/>
          <w:b/>
          <w:bCs/>
          <w:sz w:val="24"/>
          <w:szCs w:val="24"/>
        </w:rPr>
        <w:t xml:space="preserve">GST registration certificate having registered for </w:t>
      </w:r>
      <w:proofErr w:type="spellStart"/>
      <w:r>
        <w:rPr>
          <w:rFonts w:eastAsia="Times New Roman"/>
          <w:b/>
          <w:bCs/>
          <w:sz w:val="24"/>
          <w:szCs w:val="24"/>
        </w:rPr>
        <w:t>Tamilnadu</w:t>
      </w:r>
      <w:proofErr w:type="spellEnd"/>
      <w:r>
        <w:rPr>
          <w:rFonts w:eastAsia="Times New Roman"/>
          <w:b/>
          <w:bCs/>
          <w:sz w:val="24"/>
          <w:szCs w:val="24"/>
        </w:rPr>
        <w:t xml:space="preserve"> &amp; Chennai only</w:t>
      </w:r>
    </w:p>
    <w:p w:rsidR="00C34F46" w:rsidRDefault="00C34F46">
      <w:pPr>
        <w:spacing w:line="108" w:lineRule="exact"/>
        <w:rPr>
          <w:rFonts w:ascii="Bookman Old Style" w:eastAsia="Bookman Old Style" w:hAnsi="Bookman Old Style" w:cs="Bookman Old Style"/>
        </w:rPr>
      </w:pPr>
    </w:p>
    <w:p w:rsidR="00C34F46" w:rsidRDefault="006450CC">
      <w:pPr>
        <w:numPr>
          <w:ilvl w:val="1"/>
          <w:numId w:val="2"/>
        </w:numPr>
        <w:tabs>
          <w:tab w:val="left" w:pos="1274"/>
        </w:tabs>
        <w:spacing w:line="234" w:lineRule="auto"/>
        <w:ind w:left="1274" w:right="180" w:hanging="573"/>
        <w:rPr>
          <w:rFonts w:ascii="Bookman Old Style" w:eastAsia="Bookman Old Style" w:hAnsi="Bookman Old Style" w:cs="Bookman Old Style"/>
        </w:rPr>
      </w:pPr>
      <w:r>
        <w:rPr>
          <w:rFonts w:eastAsia="Times New Roman"/>
          <w:sz w:val="24"/>
          <w:szCs w:val="24"/>
        </w:rPr>
        <w:t>Digitally signed copy of Tender Document (</w:t>
      </w:r>
      <w:r w:rsidR="00725D9D">
        <w:rPr>
          <w:rFonts w:eastAsia="Times New Roman"/>
          <w:sz w:val="24"/>
          <w:szCs w:val="24"/>
        </w:rPr>
        <w:t>70</w:t>
      </w:r>
      <w:r>
        <w:rPr>
          <w:rFonts w:eastAsia="Times New Roman"/>
          <w:sz w:val="24"/>
          <w:szCs w:val="24"/>
        </w:rPr>
        <w:t xml:space="preserve"> pages), </w:t>
      </w:r>
      <w:r w:rsidR="00A51972">
        <w:rPr>
          <w:rFonts w:eastAsia="Times New Roman"/>
          <w:sz w:val="24"/>
          <w:szCs w:val="24"/>
        </w:rPr>
        <w:t>Corrigendum</w:t>
      </w:r>
      <w:r>
        <w:rPr>
          <w:rFonts w:eastAsia="Times New Roman"/>
          <w:sz w:val="24"/>
          <w:szCs w:val="24"/>
        </w:rPr>
        <w:t xml:space="preserve"> and Addendum.</w:t>
      </w:r>
    </w:p>
    <w:p w:rsidR="00C34F46" w:rsidRDefault="00C34F46">
      <w:pPr>
        <w:spacing w:line="100" w:lineRule="exact"/>
        <w:rPr>
          <w:rFonts w:ascii="Bookman Old Style" w:eastAsia="Bookman Old Style" w:hAnsi="Bookman Old Style" w:cs="Bookman Old Style"/>
        </w:rPr>
      </w:pPr>
    </w:p>
    <w:p w:rsidR="00C34F46" w:rsidRDefault="006450CC">
      <w:pPr>
        <w:numPr>
          <w:ilvl w:val="1"/>
          <w:numId w:val="2"/>
        </w:numPr>
        <w:tabs>
          <w:tab w:val="left" w:pos="1274"/>
        </w:tabs>
        <w:ind w:left="1274" w:hanging="573"/>
        <w:rPr>
          <w:rFonts w:ascii="Bookman Old Style" w:eastAsia="Bookman Old Style" w:hAnsi="Bookman Old Style" w:cs="Bookman Old Style"/>
        </w:rPr>
      </w:pPr>
      <w:r>
        <w:rPr>
          <w:rFonts w:eastAsia="Times New Roman"/>
          <w:sz w:val="24"/>
          <w:szCs w:val="24"/>
        </w:rPr>
        <w:t>Scanned copy of DD/Cheque -Bid Security.</w:t>
      </w:r>
    </w:p>
    <w:p w:rsidR="00C34F46" w:rsidRDefault="00C34F46">
      <w:pPr>
        <w:spacing w:line="100" w:lineRule="exact"/>
        <w:rPr>
          <w:rFonts w:ascii="Bookman Old Style" w:eastAsia="Bookman Old Style" w:hAnsi="Bookman Old Style" w:cs="Bookman Old Style"/>
        </w:rPr>
      </w:pPr>
    </w:p>
    <w:p w:rsidR="00C34F46" w:rsidRDefault="006450CC">
      <w:pPr>
        <w:numPr>
          <w:ilvl w:val="1"/>
          <w:numId w:val="2"/>
        </w:numPr>
        <w:tabs>
          <w:tab w:val="left" w:pos="1274"/>
        </w:tabs>
        <w:ind w:left="1274" w:hanging="573"/>
        <w:rPr>
          <w:rFonts w:ascii="Bookman Old Style" w:eastAsia="Bookman Old Style" w:hAnsi="Bookman Old Style" w:cs="Bookman Old Style"/>
        </w:rPr>
      </w:pPr>
      <w:r>
        <w:rPr>
          <w:rFonts w:eastAsia="Times New Roman"/>
          <w:sz w:val="24"/>
          <w:szCs w:val="24"/>
        </w:rPr>
        <w:t>Scanned copy of DD/Cheque –Tender document fee.</w:t>
      </w:r>
    </w:p>
    <w:p w:rsidR="00C34F46" w:rsidRDefault="00C34F46">
      <w:pPr>
        <w:spacing w:line="113" w:lineRule="exact"/>
        <w:rPr>
          <w:rFonts w:ascii="Bookman Old Style" w:eastAsia="Bookman Old Style" w:hAnsi="Bookman Old Style" w:cs="Bookman Old Style"/>
        </w:rPr>
      </w:pPr>
    </w:p>
    <w:p w:rsidR="00C34F46" w:rsidRDefault="006450CC">
      <w:pPr>
        <w:numPr>
          <w:ilvl w:val="1"/>
          <w:numId w:val="2"/>
        </w:numPr>
        <w:tabs>
          <w:tab w:val="left" w:pos="1274"/>
        </w:tabs>
        <w:spacing w:line="236" w:lineRule="auto"/>
        <w:ind w:left="1274" w:right="180" w:hanging="573"/>
        <w:jc w:val="both"/>
        <w:rPr>
          <w:rFonts w:ascii="Bookman Old Style" w:eastAsia="Bookman Old Style" w:hAnsi="Bookman Old Style" w:cs="Bookman Old Style"/>
        </w:rPr>
      </w:pPr>
      <w:r>
        <w:rPr>
          <w:rFonts w:eastAsia="Times New Roman"/>
          <w:sz w:val="24"/>
          <w:szCs w:val="24"/>
        </w:rPr>
        <w:t xml:space="preserve">Document proof of having </w:t>
      </w:r>
      <w:r>
        <w:rPr>
          <w:rFonts w:eastAsia="Times New Roman"/>
          <w:b/>
          <w:bCs/>
          <w:sz w:val="24"/>
          <w:szCs w:val="24"/>
        </w:rPr>
        <w:t>experience of a minimum of one year</w:t>
      </w:r>
      <w:r>
        <w:rPr>
          <w:rFonts w:eastAsia="Times New Roman"/>
          <w:sz w:val="24"/>
          <w:szCs w:val="24"/>
        </w:rPr>
        <w:t xml:space="preserve"> as on the date of submission of the e-tender, in similar fields with Public Sector Undertakings, Government Establishments, Multi-national Company(s), etc.,. (Proof of experience in the form of relevant “Work order” is to be attached)</w:t>
      </w:r>
    </w:p>
    <w:p w:rsidR="00C34F46" w:rsidRDefault="00C34F46">
      <w:pPr>
        <w:spacing w:line="116" w:lineRule="exact"/>
        <w:rPr>
          <w:rFonts w:ascii="Bookman Old Style" w:eastAsia="Bookman Old Style" w:hAnsi="Bookman Old Style" w:cs="Bookman Old Style"/>
        </w:rPr>
      </w:pPr>
    </w:p>
    <w:p w:rsidR="00C34F46" w:rsidRDefault="006450CC">
      <w:pPr>
        <w:numPr>
          <w:ilvl w:val="1"/>
          <w:numId w:val="2"/>
        </w:numPr>
        <w:tabs>
          <w:tab w:val="left" w:pos="1274"/>
        </w:tabs>
        <w:spacing w:line="234" w:lineRule="auto"/>
        <w:ind w:left="1274" w:right="180" w:hanging="573"/>
        <w:rPr>
          <w:rFonts w:ascii="Bookman Old Style" w:eastAsia="Bookman Old Style" w:hAnsi="Bookman Old Style" w:cs="Bookman Old Style"/>
        </w:rPr>
      </w:pPr>
      <w:r>
        <w:rPr>
          <w:rFonts w:eastAsia="Times New Roman"/>
          <w:sz w:val="24"/>
          <w:szCs w:val="24"/>
          <w:u w:val="single"/>
        </w:rPr>
        <w:t>Request for claiming exemption of Bid security &amp; tender document fee and Proof in respect of valid certification from NSIC/MSME for the tendered item/work</w:t>
      </w:r>
    </w:p>
    <w:p w:rsidR="00C34F46" w:rsidRDefault="00C34F46">
      <w:pPr>
        <w:spacing w:line="103" w:lineRule="exact"/>
        <w:rPr>
          <w:sz w:val="20"/>
          <w:szCs w:val="20"/>
        </w:rPr>
      </w:pPr>
    </w:p>
    <w:p w:rsidR="00C34F46" w:rsidRDefault="006450CC">
      <w:pPr>
        <w:ind w:left="454"/>
        <w:rPr>
          <w:sz w:val="20"/>
          <w:szCs w:val="20"/>
        </w:rPr>
      </w:pPr>
      <w:r>
        <w:rPr>
          <w:rFonts w:eastAsia="Times New Roman"/>
          <w:sz w:val="26"/>
          <w:szCs w:val="26"/>
        </w:rPr>
        <w:t xml:space="preserve">(ii) </w:t>
      </w:r>
      <w:r>
        <w:rPr>
          <w:rFonts w:eastAsia="Times New Roman"/>
          <w:sz w:val="24"/>
          <w:szCs w:val="24"/>
        </w:rPr>
        <w:t>Submission of Eligibility documents (scanned copies to be uploaded with Digital Sign):</w:t>
      </w:r>
    </w:p>
    <w:p w:rsidR="00C34F46" w:rsidRDefault="00C34F46">
      <w:pPr>
        <w:spacing w:line="116" w:lineRule="exact"/>
        <w:rPr>
          <w:sz w:val="20"/>
          <w:szCs w:val="20"/>
        </w:rPr>
      </w:pPr>
    </w:p>
    <w:p w:rsidR="00C34F46" w:rsidRDefault="006450CC">
      <w:pPr>
        <w:numPr>
          <w:ilvl w:val="1"/>
          <w:numId w:val="3"/>
        </w:numPr>
        <w:tabs>
          <w:tab w:val="left" w:pos="1274"/>
        </w:tabs>
        <w:ind w:left="1274" w:hanging="573"/>
        <w:rPr>
          <w:rFonts w:ascii="Bookman Old Style" w:eastAsia="Bookman Old Style" w:hAnsi="Bookman Old Style" w:cs="Bookman Old Style"/>
        </w:rPr>
      </w:pPr>
      <w:r>
        <w:rPr>
          <w:rFonts w:eastAsia="Times New Roman"/>
          <w:sz w:val="24"/>
          <w:szCs w:val="24"/>
        </w:rPr>
        <w:t>Proof for payment of Tender Processing Fee of M/s ITI Limited as per Para 7(iii) of</w:t>
      </w:r>
    </w:p>
    <w:p w:rsidR="00C34F46" w:rsidRDefault="006450CC">
      <w:pPr>
        <w:ind w:left="1274"/>
        <w:rPr>
          <w:rFonts w:ascii="Bookman Old Style" w:eastAsia="Bookman Old Style" w:hAnsi="Bookman Old Style" w:cs="Bookman Old Style"/>
        </w:rPr>
      </w:pPr>
      <w:r>
        <w:rPr>
          <w:rFonts w:eastAsia="Times New Roman"/>
          <w:sz w:val="24"/>
          <w:szCs w:val="24"/>
        </w:rPr>
        <w:t>“INFORMATION AND SPECIAL INSTRUCTIONS FOR BIDDERS”</w:t>
      </w:r>
    </w:p>
    <w:p w:rsidR="00C34F46" w:rsidRDefault="00C34F46">
      <w:pPr>
        <w:spacing w:line="72" w:lineRule="exact"/>
        <w:rPr>
          <w:rFonts w:ascii="Bookman Old Style" w:eastAsia="Bookman Old Style" w:hAnsi="Bookman Old Style" w:cs="Bookman Old Style"/>
        </w:rPr>
      </w:pPr>
    </w:p>
    <w:p w:rsidR="00C34F46" w:rsidRDefault="006450CC">
      <w:pPr>
        <w:numPr>
          <w:ilvl w:val="1"/>
          <w:numId w:val="3"/>
        </w:numPr>
        <w:tabs>
          <w:tab w:val="left" w:pos="1274"/>
        </w:tabs>
        <w:spacing w:line="234" w:lineRule="auto"/>
        <w:ind w:left="1274" w:hanging="573"/>
        <w:rPr>
          <w:rFonts w:ascii="Bookman Old Style" w:eastAsia="Bookman Old Style" w:hAnsi="Bookman Old Style" w:cs="Bookman Old Style"/>
        </w:rPr>
      </w:pPr>
      <w:r>
        <w:rPr>
          <w:rFonts w:eastAsia="Times New Roman"/>
          <w:sz w:val="24"/>
          <w:szCs w:val="24"/>
        </w:rPr>
        <w:t>Scanned copy of The Registration of the Firm, Authenticated copy of Partnership Deed in cases of Partnership Firm.</w:t>
      </w:r>
    </w:p>
    <w:p w:rsidR="00C34F46" w:rsidRDefault="00C34F46">
      <w:pPr>
        <w:spacing w:line="61" w:lineRule="exact"/>
        <w:rPr>
          <w:rFonts w:ascii="Bookman Old Style" w:eastAsia="Bookman Old Style" w:hAnsi="Bookman Old Style" w:cs="Bookman Old Style"/>
        </w:rPr>
      </w:pPr>
    </w:p>
    <w:p w:rsidR="00C34F46" w:rsidRDefault="006450CC">
      <w:pPr>
        <w:numPr>
          <w:ilvl w:val="1"/>
          <w:numId w:val="3"/>
        </w:numPr>
        <w:tabs>
          <w:tab w:val="left" w:pos="1274"/>
        </w:tabs>
        <w:ind w:left="1274" w:hanging="573"/>
        <w:rPr>
          <w:rFonts w:ascii="Bookman Old Style" w:eastAsia="Bookman Old Style" w:hAnsi="Bookman Old Style" w:cs="Bookman Old Style"/>
        </w:rPr>
      </w:pPr>
      <w:r>
        <w:rPr>
          <w:rFonts w:eastAsia="Times New Roman"/>
          <w:sz w:val="24"/>
          <w:szCs w:val="24"/>
        </w:rPr>
        <w:t>Duly filled in Bid form, as per Annexure IX.</w:t>
      </w:r>
    </w:p>
    <w:p w:rsidR="00C34F46" w:rsidRDefault="00C34F46">
      <w:pPr>
        <w:spacing w:line="72" w:lineRule="exact"/>
        <w:rPr>
          <w:rFonts w:ascii="Bookman Old Style" w:eastAsia="Bookman Old Style" w:hAnsi="Bookman Old Style" w:cs="Bookman Old Style"/>
        </w:rPr>
      </w:pPr>
    </w:p>
    <w:p w:rsidR="00C34F46" w:rsidRDefault="006450CC">
      <w:pPr>
        <w:numPr>
          <w:ilvl w:val="1"/>
          <w:numId w:val="3"/>
        </w:numPr>
        <w:tabs>
          <w:tab w:val="left" w:pos="1274"/>
        </w:tabs>
        <w:spacing w:line="236" w:lineRule="auto"/>
        <w:ind w:left="1274" w:right="40" w:hanging="573"/>
        <w:jc w:val="both"/>
        <w:rPr>
          <w:rFonts w:ascii="Bookman Old Style" w:eastAsia="Bookman Old Style" w:hAnsi="Bookman Old Style" w:cs="Bookman Old Style"/>
        </w:rPr>
      </w:pPr>
      <w:r>
        <w:rPr>
          <w:rFonts w:eastAsia="Times New Roman"/>
          <w:sz w:val="24"/>
          <w:szCs w:val="24"/>
        </w:rPr>
        <w:t>Duly signed “Declaration under digital signature that no addition / deletion / corrections have been made in the downloaded e-tender document being submitted and it is identical to the e-tender document appearing on e-tender Portal as per format given in Annexure I”.</w:t>
      </w:r>
    </w:p>
    <w:p w:rsidR="00C34F46" w:rsidRDefault="00C34F46">
      <w:pPr>
        <w:spacing w:line="63" w:lineRule="exact"/>
        <w:rPr>
          <w:rFonts w:ascii="Bookman Old Style" w:eastAsia="Bookman Old Style" w:hAnsi="Bookman Old Style" w:cs="Bookman Old Style"/>
        </w:rPr>
      </w:pPr>
    </w:p>
    <w:p w:rsidR="00C34F46" w:rsidRDefault="006450CC">
      <w:pPr>
        <w:numPr>
          <w:ilvl w:val="1"/>
          <w:numId w:val="3"/>
        </w:numPr>
        <w:tabs>
          <w:tab w:val="left" w:pos="1274"/>
        </w:tabs>
        <w:ind w:left="1274" w:hanging="573"/>
        <w:rPr>
          <w:rFonts w:ascii="Bookman Old Style" w:eastAsia="Bookman Old Style" w:hAnsi="Bookman Old Style" w:cs="Bookman Old Style"/>
        </w:rPr>
      </w:pPr>
      <w:r>
        <w:rPr>
          <w:rFonts w:eastAsia="Times New Roman"/>
          <w:sz w:val="24"/>
          <w:szCs w:val="24"/>
        </w:rPr>
        <w:t xml:space="preserve">Duly filled in </w:t>
      </w:r>
      <w:proofErr w:type="spellStart"/>
      <w:r>
        <w:rPr>
          <w:rFonts w:eastAsia="Times New Roman"/>
          <w:sz w:val="24"/>
          <w:szCs w:val="24"/>
        </w:rPr>
        <w:t>Tenderer‟s</w:t>
      </w:r>
      <w:proofErr w:type="spellEnd"/>
      <w:r>
        <w:rPr>
          <w:rFonts w:eastAsia="Times New Roman"/>
          <w:sz w:val="24"/>
          <w:szCs w:val="24"/>
        </w:rPr>
        <w:t xml:space="preserve"> profile, as per Annexure II of the Tender Document.</w:t>
      </w:r>
    </w:p>
    <w:p w:rsidR="00C34F46" w:rsidRDefault="00C34F46">
      <w:pPr>
        <w:spacing w:line="72" w:lineRule="exact"/>
        <w:rPr>
          <w:rFonts w:ascii="Bookman Old Style" w:eastAsia="Bookman Old Style" w:hAnsi="Bookman Old Style" w:cs="Bookman Old Style"/>
        </w:rPr>
      </w:pPr>
    </w:p>
    <w:p w:rsidR="00C34F46" w:rsidRDefault="006450CC">
      <w:pPr>
        <w:numPr>
          <w:ilvl w:val="1"/>
          <w:numId w:val="3"/>
        </w:numPr>
        <w:tabs>
          <w:tab w:val="left" w:pos="1274"/>
        </w:tabs>
        <w:spacing w:line="234" w:lineRule="auto"/>
        <w:ind w:left="1274" w:right="40" w:hanging="573"/>
        <w:rPr>
          <w:rFonts w:ascii="Bookman Old Style" w:eastAsia="Bookman Old Style" w:hAnsi="Bookman Old Style" w:cs="Bookman Old Style"/>
        </w:rPr>
      </w:pPr>
      <w:r>
        <w:rPr>
          <w:rFonts w:eastAsia="Times New Roman"/>
          <w:sz w:val="24"/>
          <w:szCs w:val="24"/>
        </w:rPr>
        <w:t xml:space="preserve">Scanned copy of Original </w:t>
      </w:r>
      <w:r>
        <w:rPr>
          <w:rFonts w:eastAsia="Times New Roman"/>
          <w:b/>
          <w:bCs/>
          <w:sz w:val="24"/>
          <w:szCs w:val="24"/>
        </w:rPr>
        <w:t>“Power of Attorney”</w:t>
      </w:r>
      <w:r>
        <w:rPr>
          <w:rFonts w:eastAsia="Times New Roman"/>
          <w:sz w:val="24"/>
          <w:szCs w:val="24"/>
        </w:rPr>
        <w:t xml:space="preserve"> in case a person other than the Tenderer has signed the Tender Document.</w:t>
      </w:r>
    </w:p>
    <w:p w:rsidR="00C34F46" w:rsidRDefault="00C34F46">
      <w:pPr>
        <w:spacing w:line="74" w:lineRule="exact"/>
        <w:rPr>
          <w:rFonts w:ascii="Bookman Old Style" w:eastAsia="Bookman Old Style" w:hAnsi="Bookman Old Style" w:cs="Bookman Old Style"/>
        </w:rPr>
      </w:pPr>
    </w:p>
    <w:p w:rsidR="00C34F46" w:rsidRDefault="006450CC">
      <w:pPr>
        <w:numPr>
          <w:ilvl w:val="1"/>
          <w:numId w:val="3"/>
        </w:numPr>
        <w:tabs>
          <w:tab w:val="left" w:pos="1274"/>
        </w:tabs>
        <w:spacing w:line="234" w:lineRule="auto"/>
        <w:ind w:left="1274" w:right="40" w:hanging="573"/>
        <w:rPr>
          <w:rFonts w:ascii="Bookman Old Style" w:eastAsia="Bookman Old Style" w:hAnsi="Bookman Old Style" w:cs="Bookman Old Style"/>
        </w:rPr>
      </w:pPr>
      <w:r>
        <w:rPr>
          <w:rFonts w:eastAsia="Times New Roman"/>
          <w:sz w:val="24"/>
          <w:szCs w:val="24"/>
        </w:rPr>
        <w:t>Duly filled in “No near relative certificate from all partners” in case of Partnership firm and all the Directors in the case of a Company.</w:t>
      </w:r>
    </w:p>
    <w:p w:rsidR="00C34F46" w:rsidRDefault="00C34F46">
      <w:pPr>
        <w:spacing w:line="73" w:lineRule="exact"/>
        <w:rPr>
          <w:rFonts w:ascii="Bookman Old Style" w:eastAsia="Bookman Old Style" w:hAnsi="Bookman Old Style" w:cs="Bookman Old Style"/>
        </w:rPr>
      </w:pPr>
    </w:p>
    <w:p w:rsidR="00C34F46" w:rsidRDefault="006450CC">
      <w:pPr>
        <w:numPr>
          <w:ilvl w:val="1"/>
          <w:numId w:val="3"/>
        </w:numPr>
        <w:tabs>
          <w:tab w:val="left" w:pos="1274"/>
        </w:tabs>
        <w:spacing w:line="234" w:lineRule="auto"/>
        <w:ind w:left="1274" w:right="160" w:hanging="573"/>
        <w:rPr>
          <w:rFonts w:ascii="Bookman Old Style" w:eastAsia="Bookman Old Style" w:hAnsi="Bookman Old Style" w:cs="Bookman Old Style"/>
        </w:rPr>
      </w:pPr>
      <w:r>
        <w:rPr>
          <w:rFonts w:eastAsia="Times New Roman"/>
          <w:sz w:val="24"/>
          <w:szCs w:val="24"/>
        </w:rPr>
        <w:t>Duly filled in Annexure VI– “Declaration regarding not blacklisting/ not debarring from taking part in Govt. Tender by any BSNL unit”.</w:t>
      </w:r>
    </w:p>
    <w:p w:rsidR="00C34F46" w:rsidRDefault="00C34F46">
      <w:pPr>
        <w:spacing w:line="61" w:lineRule="exact"/>
        <w:rPr>
          <w:rFonts w:ascii="Bookman Old Style" w:eastAsia="Bookman Old Style" w:hAnsi="Bookman Old Style" w:cs="Bookman Old Style"/>
        </w:rPr>
      </w:pPr>
    </w:p>
    <w:p w:rsidR="00C34F46" w:rsidRDefault="006450CC">
      <w:pPr>
        <w:numPr>
          <w:ilvl w:val="1"/>
          <w:numId w:val="3"/>
        </w:numPr>
        <w:tabs>
          <w:tab w:val="left" w:pos="1274"/>
        </w:tabs>
        <w:ind w:left="1274" w:hanging="573"/>
        <w:rPr>
          <w:rFonts w:ascii="Bookman Old Style" w:eastAsia="Bookman Old Style" w:hAnsi="Bookman Old Style" w:cs="Bookman Old Style"/>
        </w:rPr>
      </w:pPr>
      <w:r>
        <w:rPr>
          <w:rFonts w:eastAsia="Times New Roman"/>
          <w:sz w:val="24"/>
          <w:szCs w:val="24"/>
        </w:rPr>
        <w:t>Scanned copy EPF Registration Certificate.</w:t>
      </w:r>
    </w:p>
    <w:p w:rsidR="00C34F46" w:rsidRDefault="00C34F46">
      <w:pPr>
        <w:spacing w:line="60" w:lineRule="exact"/>
        <w:rPr>
          <w:rFonts w:ascii="Bookman Old Style" w:eastAsia="Bookman Old Style" w:hAnsi="Bookman Old Style" w:cs="Bookman Old Style"/>
        </w:rPr>
      </w:pPr>
    </w:p>
    <w:p w:rsidR="00C34F46" w:rsidRDefault="006450CC">
      <w:pPr>
        <w:numPr>
          <w:ilvl w:val="1"/>
          <w:numId w:val="3"/>
        </w:numPr>
        <w:tabs>
          <w:tab w:val="left" w:pos="1274"/>
        </w:tabs>
        <w:ind w:left="1274" w:hanging="573"/>
        <w:rPr>
          <w:rFonts w:ascii="Bookman Old Style" w:eastAsia="Bookman Old Style" w:hAnsi="Bookman Old Style" w:cs="Bookman Old Style"/>
        </w:rPr>
      </w:pPr>
      <w:r>
        <w:rPr>
          <w:rFonts w:eastAsia="Times New Roman"/>
          <w:sz w:val="24"/>
          <w:szCs w:val="24"/>
        </w:rPr>
        <w:t>Scanned copy ESI Registration Certificate.</w:t>
      </w:r>
    </w:p>
    <w:p w:rsidR="00C34F46" w:rsidRDefault="00C34F46">
      <w:pPr>
        <w:spacing w:line="60" w:lineRule="exact"/>
        <w:rPr>
          <w:rFonts w:ascii="Bookman Old Style" w:eastAsia="Bookman Old Style" w:hAnsi="Bookman Old Style" w:cs="Bookman Old Style"/>
        </w:rPr>
      </w:pPr>
    </w:p>
    <w:p w:rsidR="00C34F46" w:rsidRDefault="006450CC">
      <w:pPr>
        <w:numPr>
          <w:ilvl w:val="1"/>
          <w:numId w:val="3"/>
        </w:numPr>
        <w:tabs>
          <w:tab w:val="left" w:pos="1274"/>
        </w:tabs>
        <w:ind w:left="1274" w:hanging="573"/>
        <w:rPr>
          <w:rFonts w:ascii="Bookman Old Style" w:eastAsia="Bookman Old Style" w:hAnsi="Bookman Old Style" w:cs="Bookman Old Style"/>
        </w:rPr>
      </w:pPr>
      <w:r>
        <w:rPr>
          <w:rFonts w:eastAsia="Times New Roman"/>
          <w:sz w:val="24"/>
          <w:szCs w:val="24"/>
        </w:rPr>
        <w:t>Scanned copy Labour licence.</w:t>
      </w:r>
    </w:p>
    <w:p w:rsidR="00C34F46" w:rsidRDefault="00C34F46">
      <w:pPr>
        <w:spacing w:line="72" w:lineRule="exact"/>
        <w:rPr>
          <w:rFonts w:ascii="Bookman Old Style" w:eastAsia="Bookman Old Style" w:hAnsi="Bookman Old Style" w:cs="Bookman Old Style"/>
        </w:rPr>
      </w:pPr>
    </w:p>
    <w:p w:rsidR="00C34F46" w:rsidRDefault="006450CC">
      <w:pPr>
        <w:numPr>
          <w:ilvl w:val="1"/>
          <w:numId w:val="3"/>
        </w:numPr>
        <w:tabs>
          <w:tab w:val="left" w:pos="1274"/>
        </w:tabs>
        <w:spacing w:line="234" w:lineRule="auto"/>
        <w:ind w:left="1274" w:right="620" w:hanging="573"/>
        <w:rPr>
          <w:rFonts w:ascii="Bookman Old Style" w:eastAsia="Bookman Old Style" w:hAnsi="Bookman Old Style" w:cs="Bookman Old Style"/>
        </w:rPr>
      </w:pPr>
      <w:r>
        <w:rPr>
          <w:rFonts w:eastAsia="Times New Roman"/>
          <w:sz w:val="24"/>
          <w:szCs w:val="24"/>
        </w:rPr>
        <w:t>Scanned copy of last 2 years Income Tax return, Solvency certificate from the Bank/Auditor and copy of Pan Card</w:t>
      </w:r>
    </w:p>
    <w:p w:rsidR="00C34F46" w:rsidRDefault="00C34F46">
      <w:pPr>
        <w:spacing w:line="79" w:lineRule="exact"/>
        <w:rPr>
          <w:rFonts w:ascii="Bookman Old Style" w:eastAsia="Bookman Old Style" w:hAnsi="Bookman Old Style" w:cs="Bookman Old Style"/>
        </w:rPr>
      </w:pPr>
    </w:p>
    <w:p w:rsidR="00C34F46" w:rsidRDefault="006450CC">
      <w:pPr>
        <w:numPr>
          <w:ilvl w:val="0"/>
          <w:numId w:val="4"/>
        </w:numPr>
        <w:tabs>
          <w:tab w:val="left" w:pos="690"/>
        </w:tabs>
        <w:spacing w:line="234" w:lineRule="auto"/>
        <w:ind w:left="834" w:right="400" w:hanging="416"/>
        <w:rPr>
          <w:rFonts w:eastAsia="Times New Roman"/>
          <w:b/>
          <w:bCs/>
          <w:sz w:val="24"/>
          <w:szCs w:val="24"/>
        </w:rPr>
      </w:pPr>
      <w:r>
        <w:rPr>
          <w:rFonts w:eastAsia="Times New Roman"/>
          <w:b/>
          <w:bCs/>
          <w:sz w:val="24"/>
          <w:szCs w:val="24"/>
          <w:u w:val="single"/>
        </w:rPr>
        <w:t>Financial Bid (Price Bid) (only in the format available in e-tender portal) in compliance with Minimum Wages notifications issued time to time (Section XI).</w:t>
      </w:r>
    </w:p>
    <w:p w:rsidR="00C34F46" w:rsidRDefault="00C34F46">
      <w:pPr>
        <w:spacing w:line="98" w:lineRule="exact"/>
        <w:rPr>
          <w:sz w:val="20"/>
          <w:szCs w:val="20"/>
        </w:rPr>
      </w:pPr>
    </w:p>
    <w:p w:rsidR="00C34F46" w:rsidRDefault="006450CC">
      <w:pPr>
        <w:ind w:left="454"/>
        <w:rPr>
          <w:sz w:val="20"/>
          <w:szCs w:val="20"/>
        </w:rPr>
      </w:pPr>
      <w:r>
        <w:rPr>
          <w:rFonts w:eastAsia="Times New Roman"/>
          <w:sz w:val="24"/>
          <w:szCs w:val="24"/>
        </w:rPr>
        <w:t>All the above said documents are to be uploaded online.</w:t>
      </w:r>
    </w:p>
    <w:p w:rsidR="00C34F46" w:rsidRDefault="00C34F46">
      <w:pPr>
        <w:spacing w:line="200" w:lineRule="exact"/>
        <w:rPr>
          <w:sz w:val="20"/>
          <w:szCs w:val="20"/>
        </w:rPr>
      </w:pPr>
    </w:p>
    <w:p w:rsidR="00C34F46" w:rsidRDefault="00C34F46">
      <w:pPr>
        <w:spacing w:line="359" w:lineRule="exact"/>
        <w:rPr>
          <w:sz w:val="20"/>
          <w:szCs w:val="20"/>
        </w:rPr>
      </w:pPr>
    </w:p>
    <w:p w:rsidR="00C34F46" w:rsidRDefault="006450CC">
      <w:pPr>
        <w:ind w:left="8114"/>
        <w:rPr>
          <w:sz w:val="20"/>
          <w:szCs w:val="20"/>
        </w:rPr>
      </w:pPr>
      <w:r>
        <w:rPr>
          <w:rFonts w:eastAsia="Times New Roman"/>
          <w:b/>
          <w:bCs/>
          <w:sz w:val="24"/>
          <w:szCs w:val="24"/>
        </w:rPr>
        <w:t>Page 4 of 70</w:t>
      </w:r>
    </w:p>
    <w:p w:rsidR="00C34F46" w:rsidRDefault="00C34F46">
      <w:pPr>
        <w:sectPr w:rsidR="00C34F46">
          <w:pgSz w:w="11900" w:h="16838"/>
          <w:pgMar w:top="1268" w:right="1086" w:bottom="434" w:left="1426" w:header="0" w:footer="0" w:gutter="0"/>
          <w:cols w:space="720" w:equalWidth="0">
            <w:col w:w="9394"/>
          </w:cols>
        </w:sectPr>
      </w:pPr>
    </w:p>
    <w:p w:rsidR="00C34F46" w:rsidRDefault="006450CC">
      <w:pPr>
        <w:numPr>
          <w:ilvl w:val="0"/>
          <w:numId w:val="5"/>
        </w:numPr>
        <w:tabs>
          <w:tab w:val="left" w:pos="281"/>
        </w:tabs>
        <w:ind w:left="281" w:hanging="274"/>
        <w:rPr>
          <w:rFonts w:eastAsia="Times New Roman"/>
          <w:b/>
          <w:bCs/>
          <w:sz w:val="28"/>
          <w:szCs w:val="28"/>
        </w:rPr>
      </w:pPr>
      <w:bookmarkStart w:id="3" w:name="page5"/>
      <w:bookmarkEnd w:id="3"/>
      <w:r>
        <w:rPr>
          <w:rFonts w:eastAsia="Times New Roman"/>
          <w:sz w:val="24"/>
          <w:szCs w:val="24"/>
          <w:u w:val="single"/>
        </w:rPr>
        <w:lastRenderedPageBreak/>
        <w:t>Offline Submissions (physical document submission) :</w:t>
      </w:r>
    </w:p>
    <w:p w:rsidR="00C34F46" w:rsidRDefault="00C34F46">
      <w:pPr>
        <w:spacing w:line="99" w:lineRule="exact"/>
        <w:rPr>
          <w:sz w:val="20"/>
          <w:szCs w:val="20"/>
        </w:rPr>
      </w:pPr>
    </w:p>
    <w:p w:rsidR="00C34F46" w:rsidRDefault="006450CC">
      <w:pPr>
        <w:ind w:left="421"/>
        <w:rPr>
          <w:sz w:val="20"/>
          <w:szCs w:val="20"/>
        </w:rPr>
      </w:pPr>
      <w:r>
        <w:rPr>
          <w:rFonts w:eastAsia="Times New Roman"/>
          <w:sz w:val="24"/>
          <w:szCs w:val="24"/>
        </w:rPr>
        <w:t>The bidder is requested to submit the following documents (in original) one set of</w:t>
      </w:r>
    </w:p>
    <w:p w:rsidR="00C34F46" w:rsidRDefault="00C34F46">
      <w:pPr>
        <w:spacing w:line="113" w:lineRule="exact"/>
        <w:rPr>
          <w:sz w:val="20"/>
          <w:szCs w:val="20"/>
        </w:rPr>
      </w:pPr>
    </w:p>
    <w:p w:rsidR="00C34F46" w:rsidRDefault="006450CC">
      <w:pPr>
        <w:numPr>
          <w:ilvl w:val="0"/>
          <w:numId w:val="6"/>
        </w:numPr>
        <w:tabs>
          <w:tab w:val="left" w:pos="1421"/>
        </w:tabs>
        <w:spacing w:line="234" w:lineRule="auto"/>
        <w:ind w:left="1421" w:right="280" w:hanging="569"/>
        <w:rPr>
          <w:rFonts w:eastAsia="Times New Roman"/>
          <w:sz w:val="24"/>
          <w:szCs w:val="24"/>
        </w:rPr>
      </w:pPr>
      <w:r>
        <w:rPr>
          <w:rFonts w:eastAsia="Times New Roman"/>
          <w:b/>
          <w:bCs/>
          <w:sz w:val="24"/>
          <w:szCs w:val="24"/>
        </w:rPr>
        <w:t xml:space="preserve">Copy of GST registration certificate </w:t>
      </w:r>
      <w:r>
        <w:rPr>
          <w:rFonts w:eastAsia="Times New Roman"/>
          <w:sz w:val="24"/>
          <w:szCs w:val="24"/>
        </w:rPr>
        <w:t xml:space="preserve">having registered for </w:t>
      </w:r>
      <w:proofErr w:type="spellStart"/>
      <w:r>
        <w:rPr>
          <w:rFonts w:eastAsia="Times New Roman"/>
          <w:sz w:val="24"/>
          <w:szCs w:val="24"/>
        </w:rPr>
        <w:t>Tamilnadu</w:t>
      </w:r>
      <w:proofErr w:type="spellEnd"/>
      <w:r>
        <w:rPr>
          <w:rFonts w:eastAsia="Times New Roman"/>
          <w:sz w:val="24"/>
          <w:szCs w:val="24"/>
        </w:rPr>
        <w:t xml:space="preserve"> &amp; Chennai</w:t>
      </w:r>
      <w:r w:rsidR="005C2C7A">
        <w:rPr>
          <w:rFonts w:eastAsia="Times New Roman"/>
          <w:sz w:val="24"/>
          <w:szCs w:val="24"/>
        </w:rPr>
        <w:t xml:space="preserve"> </w:t>
      </w:r>
      <w:r>
        <w:rPr>
          <w:rFonts w:eastAsia="Times New Roman"/>
          <w:sz w:val="24"/>
          <w:szCs w:val="24"/>
        </w:rPr>
        <w:t>only</w:t>
      </w:r>
    </w:p>
    <w:p w:rsidR="00C34F46" w:rsidRDefault="00C34F46">
      <w:pPr>
        <w:spacing w:line="1" w:lineRule="exact"/>
        <w:rPr>
          <w:rFonts w:eastAsia="Times New Roman"/>
          <w:sz w:val="24"/>
          <w:szCs w:val="24"/>
        </w:rPr>
      </w:pPr>
    </w:p>
    <w:p w:rsidR="00C34F46" w:rsidRDefault="006450CC">
      <w:pPr>
        <w:numPr>
          <w:ilvl w:val="0"/>
          <w:numId w:val="6"/>
        </w:numPr>
        <w:tabs>
          <w:tab w:val="left" w:pos="1421"/>
        </w:tabs>
        <w:ind w:left="1421" w:hanging="569"/>
        <w:rPr>
          <w:rFonts w:eastAsia="Times New Roman"/>
          <w:sz w:val="24"/>
          <w:szCs w:val="24"/>
        </w:rPr>
      </w:pPr>
      <w:r>
        <w:rPr>
          <w:rFonts w:eastAsia="Times New Roman"/>
          <w:sz w:val="24"/>
          <w:szCs w:val="24"/>
        </w:rPr>
        <w:t>EMD/Bid Security – in original,</w:t>
      </w:r>
    </w:p>
    <w:p w:rsidR="00C34F46" w:rsidRDefault="006450CC">
      <w:pPr>
        <w:numPr>
          <w:ilvl w:val="0"/>
          <w:numId w:val="6"/>
        </w:numPr>
        <w:tabs>
          <w:tab w:val="left" w:pos="1421"/>
        </w:tabs>
        <w:ind w:left="1421" w:hanging="569"/>
        <w:rPr>
          <w:rFonts w:eastAsia="Times New Roman"/>
          <w:sz w:val="24"/>
          <w:szCs w:val="24"/>
        </w:rPr>
      </w:pPr>
      <w:r>
        <w:rPr>
          <w:rFonts w:eastAsia="Times New Roman"/>
          <w:sz w:val="24"/>
          <w:szCs w:val="24"/>
        </w:rPr>
        <w:t>Tender Document Fee – in original,</w:t>
      </w:r>
    </w:p>
    <w:p w:rsidR="00C34F46" w:rsidRDefault="00C34F46">
      <w:pPr>
        <w:spacing w:line="12" w:lineRule="exact"/>
        <w:rPr>
          <w:rFonts w:eastAsia="Times New Roman"/>
          <w:sz w:val="24"/>
          <w:szCs w:val="24"/>
        </w:rPr>
      </w:pPr>
    </w:p>
    <w:p w:rsidR="00C34F46" w:rsidRDefault="006450CC">
      <w:pPr>
        <w:numPr>
          <w:ilvl w:val="0"/>
          <w:numId w:val="6"/>
        </w:numPr>
        <w:tabs>
          <w:tab w:val="left" w:pos="1421"/>
        </w:tabs>
        <w:spacing w:line="234" w:lineRule="auto"/>
        <w:ind w:left="1421" w:right="760" w:hanging="569"/>
        <w:rPr>
          <w:rFonts w:eastAsia="Times New Roman"/>
          <w:sz w:val="24"/>
          <w:szCs w:val="24"/>
        </w:rPr>
      </w:pPr>
      <w:r>
        <w:rPr>
          <w:rFonts w:eastAsia="Times New Roman"/>
          <w:sz w:val="24"/>
          <w:szCs w:val="24"/>
        </w:rPr>
        <w:t>Power of Attorney in accordance with Clause No. 6.5, &amp; 7.9 of Section III for authorization for executing the power of attorney, if required (copy).</w:t>
      </w:r>
    </w:p>
    <w:p w:rsidR="00C34F46" w:rsidRDefault="00C34F46">
      <w:pPr>
        <w:spacing w:line="13" w:lineRule="exact"/>
        <w:rPr>
          <w:rFonts w:eastAsia="Times New Roman"/>
          <w:sz w:val="24"/>
          <w:szCs w:val="24"/>
        </w:rPr>
      </w:pPr>
    </w:p>
    <w:p w:rsidR="00C34F46" w:rsidRDefault="006450CC">
      <w:pPr>
        <w:numPr>
          <w:ilvl w:val="0"/>
          <w:numId w:val="6"/>
        </w:numPr>
        <w:tabs>
          <w:tab w:val="left" w:pos="1421"/>
        </w:tabs>
        <w:spacing w:line="237" w:lineRule="auto"/>
        <w:ind w:left="1421" w:right="300" w:hanging="569"/>
        <w:jc w:val="both"/>
        <w:rPr>
          <w:rFonts w:eastAsia="Times New Roman"/>
          <w:sz w:val="24"/>
          <w:szCs w:val="24"/>
        </w:rPr>
      </w:pPr>
      <w:r>
        <w:rPr>
          <w:rFonts w:eastAsia="Times New Roman"/>
          <w:sz w:val="24"/>
          <w:szCs w:val="24"/>
        </w:rPr>
        <w:t xml:space="preserve">Duly signed “Declaration under digital signature that no addition / deletion / corrections have been made in the downloaded e-tender document being submitted and it is identical to the e-tender document appearing on e-tender Portal” – in original. The declaration should be strictly in the </w:t>
      </w:r>
      <w:proofErr w:type="spellStart"/>
      <w:r>
        <w:rPr>
          <w:rFonts w:eastAsia="Times New Roman"/>
          <w:sz w:val="24"/>
          <w:szCs w:val="24"/>
        </w:rPr>
        <w:t>Proforma</w:t>
      </w:r>
      <w:proofErr w:type="spellEnd"/>
      <w:r>
        <w:rPr>
          <w:rFonts w:eastAsia="Times New Roman"/>
          <w:sz w:val="24"/>
          <w:szCs w:val="24"/>
        </w:rPr>
        <w:t xml:space="preserve"> given in Annexure – I.</w:t>
      </w:r>
    </w:p>
    <w:p w:rsidR="00C34F46" w:rsidRDefault="00C34F46">
      <w:pPr>
        <w:spacing w:line="116" w:lineRule="exact"/>
        <w:rPr>
          <w:sz w:val="20"/>
          <w:szCs w:val="20"/>
        </w:rPr>
      </w:pPr>
    </w:p>
    <w:p w:rsidR="00C34F46" w:rsidRDefault="006450CC">
      <w:pPr>
        <w:spacing w:line="237" w:lineRule="auto"/>
        <w:ind w:left="281" w:right="300"/>
        <w:jc w:val="both"/>
        <w:rPr>
          <w:sz w:val="20"/>
          <w:szCs w:val="20"/>
        </w:rPr>
      </w:pPr>
      <w:r>
        <w:rPr>
          <w:rFonts w:eastAsia="Times New Roman"/>
          <w:sz w:val="24"/>
          <w:szCs w:val="24"/>
        </w:rPr>
        <w:t xml:space="preserve">in separate cover to O/o DGM(NWO-CHR) at 79, GST road, </w:t>
      </w:r>
      <w:proofErr w:type="spellStart"/>
      <w:r>
        <w:rPr>
          <w:rFonts w:eastAsia="Times New Roman"/>
          <w:sz w:val="24"/>
          <w:szCs w:val="24"/>
        </w:rPr>
        <w:t>Chromepet</w:t>
      </w:r>
      <w:proofErr w:type="spellEnd"/>
      <w:r>
        <w:rPr>
          <w:rFonts w:eastAsia="Times New Roman"/>
          <w:sz w:val="24"/>
          <w:szCs w:val="24"/>
        </w:rPr>
        <w:t xml:space="preserve"> telephone exchange, </w:t>
      </w:r>
      <w:proofErr w:type="spellStart"/>
      <w:r>
        <w:rPr>
          <w:rFonts w:eastAsia="Times New Roman"/>
          <w:sz w:val="24"/>
          <w:szCs w:val="24"/>
        </w:rPr>
        <w:t>Chromepet</w:t>
      </w:r>
      <w:proofErr w:type="spellEnd"/>
      <w:r>
        <w:rPr>
          <w:rFonts w:eastAsia="Times New Roman"/>
          <w:sz w:val="24"/>
          <w:szCs w:val="24"/>
        </w:rPr>
        <w:t>, Chennai -600047, on or before the date &amp; time of submission of bids specified in covering letter, in a Sealed Envelope. The envelope shall bear (Name of the Work), the tender number and the words „DO NOT OPEN BEFORE‟ (due date &amp; time) as mentioned in the Clause 7.2 of Section III of tender document.</w:t>
      </w:r>
    </w:p>
    <w:p w:rsidR="00C34F46" w:rsidRDefault="00C34F46">
      <w:pPr>
        <w:spacing w:line="12" w:lineRule="exact"/>
        <w:rPr>
          <w:sz w:val="20"/>
          <w:szCs w:val="20"/>
        </w:rPr>
      </w:pPr>
    </w:p>
    <w:p w:rsidR="00C34F46" w:rsidRDefault="006450CC">
      <w:pPr>
        <w:ind w:right="1459"/>
        <w:jc w:val="center"/>
        <w:rPr>
          <w:sz w:val="20"/>
          <w:szCs w:val="20"/>
        </w:rPr>
      </w:pPr>
      <w:r>
        <w:rPr>
          <w:rFonts w:eastAsia="Times New Roman"/>
          <w:b/>
          <w:bCs/>
          <w:sz w:val="24"/>
          <w:szCs w:val="24"/>
        </w:rPr>
        <w:t>Note: The Bidder has to upload the Scanned copy of all above said original</w:t>
      </w:r>
    </w:p>
    <w:p w:rsidR="00C34F46" w:rsidRDefault="00C34F46">
      <w:pPr>
        <w:spacing w:line="10" w:lineRule="exact"/>
        <w:rPr>
          <w:sz w:val="20"/>
          <w:szCs w:val="20"/>
        </w:rPr>
      </w:pPr>
    </w:p>
    <w:p w:rsidR="00C34F46" w:rsidRDefault="006450CC">
      <w:pPr>
        <w:ind w:right="1439"/>
        <w:jc w:val="center"/>
        <w:rPr>
          <w:sz w:val="20"/>
          <w:szCs w:val="20"/>
        </w:rPr>
      </w:pPr>
      <w:proofErr w:type="gramStart"/>
      <w:r>
        <w:rPr>
          <w:rFonts w:eastAsia="Times New Roman"/>
          <w:b/>
          <w:bCs/>
          <w:sz w:val="24"/>
          <w:szCs w:val="24"/>
        </w:rPr>
        <w:t>documents</w:t>
      </w:r>
      <w:proofErr w:type="gramEnd"/>
      <w:r>
        <w:rPr>
          <w:rFonts w:eastAsia="Times New Roman"/>
          <w:b/>
          <w:bCs/>
          <w:sz w:val="24"/>
          <w:szCs w:val="24"/>
        </w:rPr>
        <w:t xml:space="preserve"> as Bid-</w:t>
      </w:r>
      <w:r w:rsidR="005C2C7A">
        <w:rPr>
          <w:rFonts w:eastAsia="Times New Roman"/>
          <w:b/>
          <w:bCs/>
          <w:sz w:val="24"/>
          <w:szCs w:val="24"/>
        </w:rPr>
        <w:t>Annexure</w:t>
      </w:r>
      <w:r>
        <w:rPr>
          <w:rFonts w:eastAsia="Times New Roman"/>
          <w:b/>
          <w:bCs/>
          <w:sz w:val="24"/>
          <w:szCs w:val="24"/>
        </w:rPr>
        <w:t xml:space="preserve"> during Online Bid-Submission.</w:t>
      </w:r>
    </w:p>
    <w:p w:rsidR="00C34F46" w:rsidRDefault="00C34F46">
      <w:pPr>
        <w:spacing w:line="351" w:lineRule="exact"/>
        <w:rPr>
          <w:sz w:val="20"/>
          <w:szCs w:val="20"/>
        </w:rPr>
      </w:pPr>
    </w:p>
    <w:p w:rsidR="00C34F46" w:rsidRDefault="006450CC">
      <w:pPr>
        <w:numPr>
          <w:ilvl w:val="0"/>
          <w:numId w:val="7"/>
        </w:numPr>
        <w:tabs>
          <w:tab w:val="left" w:pos="269"/>
        </w:tabs>
        <w:spacing w:line="229" w:lineRule="auto"/>
        <w:ind w:left="281" w:hanging="281"/>
        <w:jc w:val="both"/>
        <w:rPr>
          <w:rFonts w:eastAsia="Times New Roman"/>
          <w:b/>
          <w:bCs/>
          <w:sz w:val="28"/>
          <w:szCs w:val="28"/>
        </w:rPr>
      </w:pPr>
      <w:r>
        <w:rPr>
          <w:rFonts w:eastAsia="Times New Roman"/>
          <w:sz w:val="24"/>
          <w:szCs w:val="24"/>
        </w:rPr>
        <w:t>The Pr. General Manager (South), Chennai Telephones reserves the right to reject any or all of the tenders/bids without assigning any reason whatsoever. He is not bound to accept the lowest tender/bid.</w:t>
      </w:r>
    </w:p>
    <w:p w:rsidR="00C34F46" w:rsidRDefault="00C34F46">
      <w:pPr>
        <w:spacing w:line="356" w:lineRule="exact"/>
        <w:rPr>
          <w:rFonts w:eastAsia="Times New Roman"/>
          <w:b/>
          <w:bCs/>
          <w:sz w:val="28"/>
          <w:szCs w:val="28"/>
        </w:rPr>
      </w:pPr>
    </w:p>
    <w:p w:rsidR="00C34F46" w:rsidRDefault="006450CC">
      <w:pPr>
        <w:numPr>
          <w:ilvl w:val="0"/>
          <w:numId w:val="7"/>
        </w:numPr>
        <w:tabs>
          <w:tab w:val="left" w:pos="269"/>
        </w:tabs>
        <w:spacing w:line="229" w:lineRule="auto"/>
        <w:ind w:left="281" w:hanging="281"/>
        <w:jc w:val="both"/>
        <w:rPr>
          <w:rFonts w:eastAsia="Times New Roman"/>
          <w:b/>
          <w:bCs/>
          <w:sz w:val="28"/>
          <w:szCs w:val="28"/>
        </w:rPr>
      </w:pPr>
      <w:r>
        <w:rPr>
          <w:rFonts w:eastAsia="Times New Roman"/>
          <w:sz w:val="24"/>
          <w:szCs w:val="24"/>
        </w:rPr>
        <w:t>The bidders downloading the e-tender document are required to submit the tender fee amount through DD / Bankers cheque of an amount of Rs</w:t>
      </w:r>
      <w:r w:rsidR="00EE40E7">
        <w:rPr>
          <w:rFonts w:eastAsia="Times New Roman"/>
          <w:sz w:val="24"/>
          <w:szCs w:val="24"/>
        </w:rPr>
        <w:t>.</w:t>
      </w:r>
      <w:r>
        <w:rPr>
          <w:rFonts w:eastAsia="Times New Roman"/>
          <w:sz w:val="24"/>
          <w:szCs w:val="24"/>
        </w:rPr>
        <w:t>590/- along with the tender/bid, failing which the tender/bid shall be left unopened/rejected. The DD/</w:t>
      </w:r>
      <w:r w:rsidR="005C2C7A">
        <w:rPr>
          <w:rFonts w:eastAsia="Times New Roman"/>
          <w:sz w:val="24"/>
          <w:szCs w:val="24"/>
        </w:rPr>
        <w:t>banker’s</w:t>
      </w:r>
      <w:r>
        <w:rPr>
          <w:rFonts w:eastAsia="Times New Roman"/>
          <w:sz w:val="24"/>
          <w:szCs w:val="24"/>
        </w:rPr>
        <w:t xml:space="preserve"> cheque shall be drawn from any</w:t>
      </w:r>
    </w:p>
    <w:p w:rsidR="00C34F46" w:rsidRDefault="00C34F46">
      <w:pPr>
        <w:spacing w:line="10" w:lineRule="exact"/>
        <w:rPr>
          <w:rFonts w:eastAsia="Times New Roman"/>
          <w:b/>
          <w:bCs/>
          <w:sz w:val="28"/>
          <w:szCs w:val="28"/>
        </w:rPr>
      </w:pPr>
    </w:p>
    <w:p w:rsidR="00C34F46" w:rsidRDefault="006450CC">
      <w:pPr>
        <w:ind w:left="281"/>
        <w:rPr>
          <w:rFonts w:eastAsia="Times New Roman"/>
          <w:b/>
          <w:bCs/>
          <w:sz w:val="28"/>
          <w:szCs w:val="28"/>
        </w:rPr>
      </w:pPr>
      <w:r>
        <w:rPr>
          <w:rFonts w:eastAsia="Times New Roman"/>
          <w:sz w:val="24"/>
          <w:szCs w:val="24"/>
        </w:rPr>
        <w:t xml:space="preserve">Nationalized/Scheduled bank in </w:t>
      </w:r>
      <w:r w:rsidR="005C2C7A">
        <w:rPr>
          <w:rFonts w:eastAsia="Times New Roman"/>
          <w:sz w:val="24"/>
          <w:szCs w:val="24"/>
        </w:rPr>
        <w:t>favour</w:t>
      </w:r>
      <w:r>
        <w:rPr>
          <w:rFonts w:eastAsia="Times New Roman"/>
          <w:sz w:val="24"/>
          <w:szCs w:val="24"/>
        </w:rPr>
        <w:t xml:space="preserve"> of BSNL, Chennai Telephones and payable at Chennai.</w:t>
      </w:r>
    </w:p>
    <w:p w:rsidR="00C34F46" w:rsidRDefault="00C34F46">
      <w:pPr>
        <w:spacing w:line="360" w:lineRule="exact"/>
        <w:rPr>
          <w:rFonts w:eastAsia="Times New Roman"/>
          <w:b/>
          <w:bCs/>
          <w:sz w:val="28"/>
          <w:szCs w:val="28"/>
        </w:rPr>
      </w:pPr>
    </w:p>
    <w:p w:rsidR="00C34F46" w:rsidRDefault="006450CC">
      <w:pPr>
        <w:numPr>
          <w:ilvl w:val="0"/>
          <w:numId w:val="7"/>
        </w:numPr>
        <w:tabs>
          <w:tab w:val="left" w:pos="269"/>
        </w:tabs>
        <w:spacing w:line="220" w:lineRule="auto"/>
        <w:ind w:left="281" w:hanging="281"/>
        <w:rPr>
          <w:rFonts w:eastAsia="Times New Roman"/>
          <w:b/>
          <w:bCs/>
          <w:sz w:val="28"/>
          <w:szCs w:val="28"/>
        </w:rPr>
      </w:pPr>
      <w:r>
        <w:rPr>
          <w:rFonts w:eastAsia="Times New Roman"/>
          <w:b/>
          <w:bCs/>
          <w:sz w:val="24"/>
          <w:szCs w:val="24"/>
        </w:rPr>
        <w:t>BSNL, Chennai Telephone District has decided to use process of e-tendering for inviting this tender and thus the physical copy of the tender would not be sold.</w:t>
      </w:r>
    </w:p>
    <w:p w:rsidR="00C34F46" w:rsidRDefault="00C34F46">
      <w:pPr>
        <w:spacing w:line="352" w:lineRule="exact"/>
        <w:rPr>
          <w:rFonts w:eastAsia="Times New Roman"/>
          <w:b/>
          <w:bCs/>
          <w:sz w:val="28"/>
          <w:szCs w:val="28"/>
        </w:rPr>
      </w:pPr>
    </w:p>
    <w:p w:rsidR="00C34F46" w:rsidRDefault="006450CC">
      <w:pPr>
        <w:numPr>
          <w:ilvl w:val="0"/>
          <w:numId w:val="7"/>
        </w:numPr>
        <w:tabs>
          <w:tab w:val="left" w:pos="269"/>
        </w:tabs>
        <w:spacing w:line="222" w:lineRule="auto"/>
        <w:ind w:left="281" w:hanging="281"/>
        <w:rPr>
          <w:rFonts w:eastAsia="Times New Roman"/>
          <w:b/>
          <w:bCs/>
          <w:sz w:val="28"/>
          <w:szCs w:val="28"/>
        </w:rPr>
      </w:pPr>
      <w:r>
        <w:rPr>
          <w:rFonts w:eastAsia="Times New Roman"/>
          <w:b/>
          <w:bCs/>
          <w:sz w:val="24"/>
          <w:szCs w:val="24"/>
        </w:rPr>
        <w:t>Availability of tender document</w:t>
      </w:r>
      <w:proofErr w:type="gramStart"/>
      <w:r>
        <w:rPr>
          <w:rFonts w:eastAsia="Times New Roman"/>
          <w:b/>
          <w:bCs/>
          <w:sz w:val="24"/>
          <w:szCs w:val="24"/>
        </w:rPr>
        <w:t>:-</w:t>
      </w:r>
      <w:proofErr w:type="gramEnd"/>
      <w:r>
        <w:rPr>
          <w:rFonts w:eastAsia="Times New Roman"/>
          <w:b/>
          <w:bCs/>
          <w:sz w:val="24"/>
          <w:szCs w:val="24"/>
        </w:rPr>
        <w:t xml:space="preserve"> </w:t>
      </w:r>
      <w:r>
        <w:rPr>
          <w:rFonts w:eastAsia="Times New Roman"/>
          <w:sz w:val="24"/>
          <w:szCs w:val="24"/>
        </w:rPr>
        <w:t>The e-tender document shall be available for downloading</w:t>
      </w:r>
      <w:r>
        <w:rPr>
          <w:rFonts w:eastAsia="Times New Roman"/>
          <w:b/>
          <w:bCs/>
          <w:sz w:val="24"/>
          <w:szCs w:val="24"/>
        </w:rPr>
        <w:t xml:space="preserve"> from 16.00 Hrs of</w:t>
      </w:r>
      <w:r w:rsidR="002A796C">
        <w:rPr>
          <w:rFonts w:eastAsia="Times New Roman"/>
          <w:b/>
          <w:bCs/>
          <w:sz w:val="24"/>
          <w:szCs w:val="24"/>
        </w:rPr>
        <w:t xml:space="preserve"> 17.06.</w:t>
      </w:r>
      <w:r w:rsidR="00385868">
        <w:rPr>
          <w:rFonts w:eastAsia="Times New Roman"/>
          <w:b/>
          <w:bCs/>
          <w:sz w:val="24"/>
          <w:szCs w:val="24"/>
        </w:rPr>
        <w:t>2019</w:t>
      </w:r>
      <w:r>
        <w:rPr>
          <w:rFonts w:eastAsia="Times New Roman"/>
          <w:b/>
          <w:bCs/>
          <w:sz w:val="24"/>
          <w:szCs w:val="24"/>
        </w:rPr>
        <w:t xml:space="preserve"> to 13.00 Hrs of</w:t>
      </w:r>
      <w:r w:rsidR="002A796C">
        <w:rPr>
          <w:rFonts w:eastAsia="Times New Roman"/>
          <w:b/>
          <w:bCs/>
          <w:sz w:val="24"/>
          <w:szCs w:val="24"/>
        </w:rPr>
        <w:t xml:space="preserve"> 09.07.</w:t>
      </w:r>
      <w:r w:rsidR="00385868">
        <w:rPr>
          <w:rFonts w:eastAsia="Times New Roman"/>
          <w:b/>
          <w:bCs/>
          <w:sz w:val="24"/>
          <w:szCs w:val="24"/>
        </w:rPr>
        <w:t>2019</w:t>
      </w:r>
      <w:r>
        <w:rPr>
          <w:rFonts w:eastAsia="Times New Roman"/>
          <w:b/>
          <w:bCs/>
          <w:sz w:val="24"/>
          <w:szCs w:val="24"/>
        </w:rPr>
        <w:t>.</w:t>
      </w:r>
    </w:p>
    <w:p w:rsidR="00C34F46" w:rsidRDefault="00C34F46">
      <w:pPr>
        <w:spacing w:line="291" w:lineRule="exact"/>
        <w:rPr>
          <w:sz w:val="20"/>
          <w:szCs w:val="20"/>
        </w:rPr>
      </w:pPr>
    </w:p>
    <w:p w:rsidR="00C34F46" w:rsidRDefault="006450CC">
      <w:pPr>
        <w:ind w:left="281"/>
        <w:rPr>
          <w:sz w:val="20"/>
          <w:szCs w:val="20"/>
        </w:rPr>
      </w:pPr>
      <w:r>
        <w:rPr>
          <w:rFonts w:eastAsia="Times New Roman"/>
          <w:b/>
          <w:bCs/>
          <w:sz w:val="24"/>
          <w:szCs w:val="24"/>
        </w:rPr>
        <w:t>Date &amp; Time of Submission of e-Tender bid:</w:t>
      </w:r>
    </w:p>
    <w:p w:rsidR="00C34F46" w:rsidRDefault="006450CC">
      <w:pPr>
        <w:ind w:left="281"/>
        <w:rPr>
          <w:sz w:val="20"/>
          <w:szCs w:val="20"/>
        </w:rPr>
      </w:pPr>
      <w:r>
        <w:rPr>
          <w:rFonts w:eastAsia="Times New Roman"/>
          <w:b/>
          <w:bCs/>
          <w:sz w:val="24"/>
          <w:szCs w:val="24"/>
        </w:rPr>
        <w:t>Last Date/ Time of submission of e-Bid Online: up to 13.00 HRS of</w:t>
      </w:r>
      <w:r w:rsidR="005C2C7A">
        <w:rPr>
          <w:rFonts w:eastAsia="Times New Roman"/>
          <w:b/>
          <w:bCs/>
          <w:sz w:val="24"/>
          <w:szCs w:val="24"/>
        </w:rPr>
        <w:t xml:space="preserve">   </w:t>
      </w:r>
      <w:r w:rsidR="002A796C">
        <w:rPr>
          <w:rFonts w:eastAsia="Times New Roman"/>
          <w:b/>
          <w:bCs/>
          <w:sz w:val="24"/>
          <w:szCs w:val="24"/>
        </w:rPr>
        <w:t>09</w:t>
      </w:r>
      <w:r w:rsidR="005C2C7A">
        <w:rPr>
          <w:rFonts w:eastAsia="Times New Roman"/>
          <w:b/>
          <w:bCs/>
          <w:sz w:val="24"/>
          <w:szCs w:val="24"/>
        </w:rPr>
        <w:t>.0</w:t>
      </w:r>
      <w:r w:rsidR="002A796C">
        <w:rPr>
          <w:rFonts w:eastAsia="Times New Roman"/>
          <w:b/>
          <w:bCs/>
          <w:sz w:val="24"/>
          <w:szCs w:val="24"/>
        </w:rPr>
        <w:t>7</w:t>
      </w:r>
      <w:r w:rsidR="00385868">
        <w:rPr>
          <w:rFonts w:eastAsia="Times New Roman"/>
          <w:b/>
          <w:bCs/>
          <w:sz w:val="24"/>
          <w:szCs w:val="24"/>
        </w:rPr>
        <w:t>.2019</w:t>
      </w:r>
      <w:r>
        <w:rPr>
          <w:rFonts w:eastAsia="Times New Roman"/>
          <w:b/>
          <w:bCs/>
          <w:sz w:val="24"/>
          <w:szCs w:val="24"/>
        </w:rPr>
        <w:t>.</w:t>
      </w:r>
    </w:p>
    <w:p w:rsidR="00C34F46" w:rsidRDefault="00C34F46">
      <w:pPr>
        <w:spacing w:line="17" w:lineRule="exact"/>
        <w:rPr>
          <w:sz w:val="20"/>
          <w:szCs w:val="20"/>
        </w:rPr>
      </w:pPr>
    </w:p>
    <w:p w:rsidR="00C34F46" w:rsidRDefault="006450CC">
      <w:pPr>
        <w:ind w:left="281"/>
        <w:rPr>
          <w:sz w:val="20"/>
          <w:szCs w:val="20"/>
        </w:rPr>
      </w:pPr>
      <w:r>
        <w:rPr>
          <w:rFonts w:eastAsia="Times New Roman"/>
          <w:b/>
          <w:bCs/>
          <w:sz w:val="24"/>
          <w:szCs w:val="24"/>
        </w:rPr>
        <w:t xml:space="preserve">Last Date/Time of submission of documents in hard </w:t>
      </w:r>
      <w:proofErr w:type="gramStart"/>
      <w:r>
        <w:rPr>
          <w:rFonts w:eastAsia="Times New Roman"/>
          <w:b/>
          <w:bCs/>
          <w:sz w:val="24"/>
          <w:szCs w:val="24"/>
        </w:rPr>
        <w:t>copy :</w:t>
      </w:r>
      <w:proofErr w:type="gramEnd"/>
      <w:r>
        <w:rPr>
          <w:rFonts w:eastAsia="Times New Roman"/>
          <w:b/>
          <w:bCs/>
          <w:sz w:val="24"/>
          <w:szCs w:val="24"/>
        </w:rPr>
        <w:t xml:space="preserve"> up to 13.00 HRS of</w:t>
      </w:r>
      <w:r w:rsidR="005C2C7A">
        <w:rPr>
          <w:rFonts w:eastAsia="Times New Roman"/>
          <w:b/>
          <w:bCs/>
          <w:sz w:val="24"/>
          <w:szCs w:val="24"/>
        </w:rPr>
        <w:t xml:space="preserve"> </w:t>
      </w:r>
      <w:r w:rsidR="002A796C">
        <w:rPr>
          <w:rFonts w:eastAsia="Times New Roman"/>
          <w:b/>
          <w:bCs/>
          <w:sz w:val="24"/>
          <w:szCs w:val="24"/>
        </w:rPr>
        <w:t>09</w:t>
      </w:r>
      <w:r w:rsidR="005C2C7A">
        <w:rPr>
          <w:rFonts w:eastAsia="Times New Roman"/>
          <w:b/>
          <w:bCs/>
          <w:sz w:val="24"/>
          <w:szCs w:val="24"/>
        </w:rPr>
        <w:t>.0</w:t>
      </w:r>
      <w:r w:rsidR="002A796C">
        <w:rPr>
          <w:rFonts w:eastAsia="Times New Roman"/>
          <w:b/>
          <w:bCs/>
          <w:sz w:val="24"/>
          <w:szCs w:val="24"/>
        </w:rPr>
        <w:t>7</w:t>
      </w:r>
      <w:r w:rsidR="005C2C7A">
        <w:rPr>
          <w:rFonts w:eastAsia="Times New Roman"/>
          <w:b/>
          <w:bCs/>
          <w:sz w:val="24"/>
          <w:szCs w:val="24"/>
        </w:rPr>
        <w:t>.</w:t>
      </w:r>
      <w:r w:rsidR="00385868">
        <w:rPr>
          <w:rFonts w:eastAsia="Times New Roman"/>
          <w:b/>
          <w:bCs/>
          <w:sz w:val="24"/>
          <w:szCs w:val="24"/>
        </w:rPr>
        <w:t>2019</w:t>
      </w:r>
      <w:r>
        <w:rPr>
          <w:rFonts w:eastAsia="Times New Roman"/>
          <w:b/>
          <w:bCs/>
          <w:sz w:val="24"/>
          <w:szCs w:val="24"/>
        </w:rPr>
        <w:t>.</w:t>
      </w:r>
    </w:p>
    <w:p w:rsidR="00C34F46" w:rsidRDefault="00C34F46">
      <w:pPr>
        <w:spacing w:line="269" w:lineRule="exact"/>
        <w:rPr>
          <w:sz w:val="20"/>
          <w:szCs w:val="20"/>
        </w:rPr>
      </w:pPr>
    </w:p>
    <w:p w:rsidR="00C34F46" w:rsidRDefault="006450CC">
      <w:pPr>
        <w:spacing w:line="237" w:lineRule="auto"/>
        <w:ind w:left="701" w:hanging="707"/>
        <w:jc w:val="both"/>
        <w:rPr>
          <w:sz w:val="20"/>
          <w:szCs w:val="20"/>
        </w:rPr>
      </w:pPr>
      <w:r>
        <w:rPr>
          <w:rFonts w:eastAsia="Times New Roman"/>
          <w:b/>
          <w:bCs/>
          <w:sz w:val="24"/>
          <w:szCs w:val="24"/>
        </w:rPr>
        <w:t>Note</w:t>
      </w:r>
      <w:proofErr w:type="gramStart"/>
      <w:r>
        <w:rPr>
          <w:rFonts w:eastAsia="Times New Roman"/>
          <w:b/>
          <w:bCs/>
          <w:sz w:val="24"/>
          <w:szCs w:val="24"/>
        </w:rPr>
        <w:t>:-</w:t>
      </w:r>
      <w:proofErr w:type="gramEnd"/>
      <w:r>
        <w:rPr>
          <w:rFonts w:eastAsia="Times New Roman"/>
          <w:b/>
          <w:bCs/>
          <w:sz w:val="24"/>
          <w:szCs w:val="24"/>
        </w:rPr>
        <w:t xml:space="preserve"> </w:t>
      </w:r>
      <w:r>
        <w:rPr>
          <w:rFonts w:eastAsia="Times New Roman"/>
          <w:sz w:val="24"/>
          <w:szCs w:val="24"/>
        </w:rPr>
        <w:t>In case the date of opening of bid is declared to be a holiday or unforeseen internet failure at</w:t>
      </w:r>
      <w:r w:rsidR="000D6C72">
        <w:rPr>
          <w:rFonts w:eastAsia="Times New Roman"/>
          <w:sz w:val="24"/>
          <w:szCs w:val="24"/>
        </w:rPr>
        <w:t xml:space="preserve"> </w:t>
      </w:r>
      <w:r>
        <w:rPr>
          <w:rFonts w:eastAsia="Times New Roman"/>
          <w:sz w:val="24"/>
          <w:szCs w:val="24"/>
        </w:rPr>
        <w:t>the opening venue on the scheduled opening date, the date of opening of bid will get shifted automatically to next working day at the same scheduled time. Any change in bid opening date due to any other unavoidable reason will be intimated to all the bidders separately.</w:t>
      </w:r>
    </w:p>
    <w:p w:rsidR="00C34F46" w:rsidRDefault="00C34F46">
      <w:pPr>
        <w:spacing w:line="256" w:lineRule="exact"/>
        <w:rPr>
          <w:sz w:val="20"/>
          <w:szCs w:val="20"/>
        </w:rPr>
      </w:pPr>
    </w:p>
    <w:p w:rsidR="00C34F46" w:rsidRDefault="006450CC">
      <w:pPr>
        <w:numPr>
          <w:ilvl w:val="0"/>
          <w:numId w:val="8"/>
        </w:numPr>
        <w:tabs>
          <w:tab w:val="left" w:pos="281"/>
        </w:tabs>
        <w:ind w:left="281" w:hanging="281"/>
        <w:rPr>
          <w:rFonts w:eastAsia="Times New Roman"/>
          <w:b/>
          <w:bCs/>
          <w:sz w:val="28"/>
          <w:szCs w:val="28"/>
        </w:rPr>
      </w:pPr>
      <w:r>
        <w:rPr>
          <w:rFonts w:eastAsia="Times New Roman"/>
          <w:b/>
          <w:bCs/>
          <w:sz w:val="24"/>
          <w:szCs w:val="24"/>
        </w:rPr>
        <w:t xml:space="preserve">Online opening of Tender e-Bids: At 14.00 Hrs </w:t>
      </w:r>
      <w:proofErr w:type="gramStart"/>
      <w:r>
        <w:rPr>
          <w:rFonts w:eastAsia="Times New Roman"/>
          <w:b/>
          <w:bCs/>
          <w:sz w:val="24"/>
          <w:szCs w:val="24"/>
        </w:rPr>
        <w:t>of</w:t>
      </w:r>
      <w:r w:rsidR="005C2C7A">
        <w:rPr>
          <w:rFonts w:eastAsia="Times New Roman"/>
          <w:b/>
          <w:bCs/>
          <w:sz w:val="24"/>
          <w:szCs w:val="24"/>
        </w:rPr>
        <w:t xml:space="preserve">  </w:t>
      </w:r>
      <w:r w:rsidR="002A796C">
        <w:rPr>
          <w:rFonts w:eastAsia="Times New Roman"/>
          <w:b/>
          <w:bCs/>
          <w:sz w:val="24"/>
          <w:szCs w:val="24"/>
        </w:rPr>
        <w:t>09.07</w:t>
      </w:r>
      <w:r w:rsidR="005C2C7A">
        <w:rPr>
          <w:rFonts w:eastAsia="Times New Roman"/>
          <w:b/>
          <w:bCs/>
          <w:sz w:val="24"/>
          <w:szCs w:val="24"/>
        </w:rPr>
        <w:t>.</w:t>
      </w:r>
      <w:r w:rsidR="00385868">
        <w:rPr>
          <w:rFonts w:eastAsia="Times New Roman"/>
          <w:b/>
          <w:bCs/>
          <w:sz w:val="24"/>
          <w:szCs w:val="24"/>
        </w:rPr>
        <w:t>2019</w:t>
      </w:r>
      <w:proofErr w:type="gramEnd"/>
      <w:r>
        <w:rPr>
          <w:rFonts w:eastAsia="Times New Roman"/>
          <w:b/>
          <w:bCs/>
          <w:sz w:val="24"/>
          <w:szCs w:val="24"/>
        </w:rPr>
        <w:t>.</w:t>
      </w:r>
    </w:p>
    <w:p w:rsidR="00C34F46" w:rsidRDefault="00C34F46">
      <w:pPr>
        <w:spacing w:line="348" w:lineRule="exact"/>
        <w:rPr>
          <w:rFonts w:eastAsia="Times New Roman"/>
          <w:b/>
          <w:bCs/>
          <w:sz w:val="28"/>
          <w:szCs w:val="28"/>
        </w:rPr>
      </w:pPr>
    </w:p>
    <w:p w:rsidR="00C34F46" w:rsidRDefault="006450CC">
      <w:pPr>
        <w:numPr>
          <w:ilvl w:val="0"/>
          <w:numId w:val="8"/>
        </w:numPr>
        <w:tabs>
          <w:tab w:val="left" w:pos="269"/>
        </w:tabs>
        <w:spacing w:line="221" w:lineRule="auto"/>
        <w:ind w:left="281" w:right="20" w:hanging="281"/>
        <w:jc w:val="both"/>
        <w:rPr>
          <w:rFonts w:eastAsia="Times New Roman"/>
          <w:b/>
          <w:bCs/>
          <w:sz w:val="28"/>
          <w:szCs w:val="28"/>
        </w:rPr>
      </w:pPr>
      <w:r>
        <w:rPr>
          <w:rFonts w:eastAsia="Times New Roman"/>
          <w:b/>
          <w:bCs/>
          <w:sz w:val="24"/>
          <w:szCs w:val="24"/>
        </w:rPr>
        <w:t xml:space="preserve">Place of opening of Tender e-bids: </w:t>
      </w:r>
      <w:r>
        <w:rPr>
          <w:rFonts w:eastAsia="Times New Roman"/>
          <w:sz w:val="24"/>
          <w:szCs w:val="24"/>
        </w:rPr>
        <w:t>BSNL has adopted e-tendering process which offers a</w:t>
      </w:r>
      <w:r w:rsidR="000D6C72">
        <w:rPr>
          <w:rFonts w:eastAsia="Times New Roman"/>
          <w:sz w:val="24"/>
          <w:szCs w:val="24"/>
        </w:rPr>
        <w:t xml:space="preserve"> </w:t>
      </w:r>
      <w:r>
        <w:rPr>
          <w:rFonts w:eastAsia="Times New Roman"/>
          <w:sz w:val="24"/>
          <w:szCs w:val="24"/>
        </w:rPr>
        <w:t>unique facility for „Public Online Tender Opening Event (TOE). BSNL‟s Tender Opening</w:t>
      </w:r>
    </w:p>
    <w:p w:rsidR="00C34F46" w:rsidRDefault="00C34F46">
      <w:pPr>
        <w:spacing w:line="256" w:lineRule="exact"/>
        <w:rPr>
          <w:sz w:val="20"/>
          <w:szCs w:val="20"/>
        </w:rPr>
      </w:pPr>
    </w:p>
    <w:p w:rsidR="00C34F46" w:rsidRDefault="006450CC">
      <w:pPr>
        <w:ind w:left="8121"/>
        <w:rPr>
          <w:sz w:val="20"/>
          <w:szCs w:val="20"/>
        </w:rPr>
      </w:pPr>
      <w:r>
        <w:rPr>
          <w:rFonts w:eastAsia="Times New Roman"/>
          <w:b/>
          <w:bCs/>
          <w:sz w:val="24"/>
          <w:szCs w:val="24"/>
        </w:rPr>
        <w:t>Page 5 of 70</w:t>
      </w:r>
    </w:p>
    <w:p w:rsidR="00C34F46" w:rsidRDefault="00C34F46">
      <w:pPr>
        <w:sectPr w:rsidR="00C34F46">
          <w:pgSz w:w="11900" w:h="16838"/>
          <w:pgMar w:top="978" w:right="826" w:bottom="434" w:left="1419" w:header="0" w:footer="0" w:gutter="0"/>
          <w:cols w:space="720" w:equalWidth="0">
            <w:col w:w="9661"/>
          </w:cols>
        </w:sectPr>
      </w:pPr>
    </w:p>
    <w:p w:rsidR="00C34F46" w:rsidRDefault="006450CC">
      <w:pPr>
        <w:spacing w:line="246" w:lineRule="auto"/>
        <w:ind w:left="281" w:right="20"/>
        <w:jc w:val="both"/>
        <w:rPr>
          <w:sz w:val="20"/>
          <w:szCs w:val="20"/>
        </w:rPr>
      </w:pPr>
      <w:bookmarkStart w:id="4" w:name="page6"/>
      <w:bookmarkEnd w:id="4"/>
      <w:r>
        <w:rPr>
          <w:rFonts w:eastAsia="Times New Roman"/>
          <w:sz w:val="24"/>
          <w:szCs w:val="24"/>
        </w:rPr>
        <w:lastRenderedPageBreak/>
        <w:t xml:space="preserve">Officers as well as authorized representatives of bidders can attend the Public Online Tender Opening Event (TOE) from the comfort of their offices. However, if required, authorized representatives of bidders (i.e. Supplier organization) can attend the TOE at the O/o </w:t>
      </w:r>
      <w:proofErr w:type="gramStart"/>
      <w:r>
        <w:rPr>
          <w:rFonts w:eastAsia="Times New Roman"/>
          <w:sz w:val="24"/>
          <w:szCs w:val="24"/>
        </w:rPr>
        <w:t>DGM(</w:t>
      </w:r>
      <w:proofErr w:type="gramEnd"/>
      <w:r>
        <w:rPr>
          <w:rFonts w:eastAsia="Times New Roman"/>
          <w:sz w:val="24"/>
          <w:szCs w:val="24"/>
        </w:rPr>
        <w:t xml:space="preserve">NWO-CHR) at 79, GST road, </w:t>
      </w:r>
      <w:proofErr w:type="spellStart"/>
      <w:r>
        <w:rPr>
          <w:rFonts w:eastAsia="Times New Roman"/>
          <w:sz w:val="24"/>
          <w:szCs w:val="24"/>
        </w:rPr>
        <w:t>Chromepet</w:t>
      </w:r>
      <w:proofErr w:type="spellEnd"/>
      <w:r>
        <w:rPr>
          <w:rFonts w:eastAsia="Times New Roman"/>
          <w:sz w:val="24"/>
          <w:szCs w:val="24"/>
        </w:rPr>
        <w:t xml:space="preserve"> telephone exchange, </w:t>
      </w:r>
      <w:proofErr w:type="spellStart"/>
      <w:r>
        <w:rPr>
          <w:rFonts w:eastAsia="Times New Roman"/>
          <w:sz w:val="24"/>
          <w:szCs w:val="24"/>
        </w:rPr>
        <w:t>Chromepet</w:t>
      </w:r>
      <w:proofErr w:type="spellEnd"/>
      <w:r>
        <w:rPr>
          <w:rFonts w:eastAsia="Times New Roman"/>
          <w:sz w:val="24"/>
          <w:szCs w:val="24"/>
        </w:rPr>
        <w:t>, Chennai - 600047, where BSNL‟s Tender Opening Officers would be conducting Public Online Tender Opening Event (TOE).</w:t>
      </w:r>
    </w:p>
    <w:p w:rsidR="00C34F46" w:rsidRDefault="00C34F46">
      <w:pPr>
        <w:spacing w:line="292" w:lineRule="exact"/>
        <w:rPr>
          <w:sz w:val="20"/>
          <w:szCs w:val="20"/>
        </w:rPr>
      </w:pPr>
    </w:p>
    <w:p w:rsidR="00C34F46" w:rsidRDefault="006450CC">
      <w:pPr>
        <w:numPr>
          <w:ilvl w:val="0"/>
          <w:numId w:val="9"/>
        </w:numPr>
        <w:tabs>
          <w:tab w:val="left" w:pos="281"/>
        </w:tabs>
        <w:ind w:left="281" w:hanging="281"/>
        <w:rPr>
          <w:rFonts w:eastAsia="Times New Roman"/>
          <w:b/>
          <w:bCs/>
          <w:sz w:val="28"/>
          <w:szCs w:val="28"/>
        </w:rPr>
      </w:pPr>
      <w:r>
        <w:rPr>
          <w:rFonts w:eastAsia="Times New Roman"/>
          <w:sz w:val="24"/>
          <w:szCs w:val="24"/>
        </w:rPr>
        <w:t>Tender e-bids received after due time &amp; date will not be accepted.</w:t>
      </w:r>
    </w:p>
    <w:p w:rsidR="00C34F46" w:rsidRDefault="00C34F46">
      <w:pPr>
        <w:spacing w:line="355" w:lineRule="exact"/>
        <w:rPr>
          <w:rFonts w:eastAsia="Times New Roman"/>
          <w:b/>
          <w:bCs/>
          <w:sz w:val="28"/>
          <w:szCs w:val="28"/>
        </w:rPr>
      </w:pPr>
    </w:p>
    <w:p w:rsidR="00C34F46" w:rsidRDefault="006450CC">
      <w:pPr>
        <w:numPr>
          <w:ilvl w:val="0"/>
          <w:numId w:val="9"/>
        </w:numPr>
        <w:tabs>
          <w:tab w:val="left" w:pos="411"/>
        </w:tabs>
        <w:spacing w:line="220" w:lineRule="auto"/>
        <w:ind w:left="281" w:hanging="281"/>
        <w:rPr>
          <w:rFonts w:eastAsia="Times New Roman"/>
          <w:b/>
          <w:bCs/>
          <w:sz w:val="28"/>
          <w:szCs w:val="28"/>
        </w:rPr>
      </w:pPr>
      <w:r>
        <w:rPr>
          <w:rFonts w:eastAsia="Times New Roman"/>
          <w:sz w:val="24"/>
          <w:szCs w:val="24"/>
        </w:rPr>
        <w:t>Incomplete, ambiguous, Conditional, Non-compliance to Minimum wages, tender e-bids are liable to be rejected.</w:t>
      </w:r>
    </w:p>
    <w:p w:rsidR="00C34F46" w:rsidRDefault="00C34F46">
      <w:pPr>
        <w:spacing w:line="357" w:lineRule="exact"/>
        <w:rPr>
          <w:rFonts w:eastAsia="Times New Roman"/>
          <w:b/>
          <w:bCs/>
          <w:sz w:val="28"/>
          <w:szCs w:val="28"/>
        </w:rPr>
      </w:pPr>
    </w:p>
    <w:p w:rsidR="00C34F46" w:rsidRDefault="006450CC">
      <w:pPr>
        <w:numPr>
          <w:ilvl w:val="0"/>
          <w:numId w:val="9"/>
        </w:numPr>
        <w:tabs>
          <w:tab w:val="left" w:pos="408"/>
        </w:tabs>
        <w:spacing w:line="221" w:lineRule="auto"/>
        <w:ind w:left="281" w:hanging="281"/>
        <w:jc w:val="both"/>
        <w:rPr>
          <w:rFonts w:eastAsia="Times New Roman"/>
          <w:b/>
          <w:bCs/>
          <w:sz w:val="28"/>
          <w:szCs w:val="28"/>
        </w:rPr>
      </w:pPr>
      <w:r>
        <w:rPr>
          <w:rFonts w:eastAsia="Times New Roman"/>
          <w:sz w:val="24"/>
          <w:szCs w:val="24"/>
        </w:rPr>
        <w:t>The bidder shall furnish a declaration under digital signature that no addition / deletion / corrections have been made in the downloaded e-tender document being submitted and it is</w:t>
      </w:r>
    </w:p>
    <w:p w:rsidR="00C34F46" w:rsidRDefault="00C34F46">
      <w:pPr>
        <w:spacing w:line="22" w:lineRule="exact"/>
        <w:rPr>
          <w:rFonts w:eastAsia="Times New Roman"/>
          <w:b/>
          <w:bCs/>
          <w:sz w:val="28"/>
          <w:szCs w:val="28"/>
        </w:rPr>
      </w:pPr>
    </w:p>
    <w:p w:rsidR="00C34F46" w:rsidRDefault="006450CC">
      <w:pPr>
        <w:spacing w:line="237" w:lineRule="auto"/>
        <w:ind w:left="281"/>
        <w:rPr>
          <w:rFonts w:eastAsia="Times New Roman"/>
          <w:sz w:val="24"/>
          <w:szCs w:val="24"/>
        </w:rPr>
      </w:pPr>
      <w:proofErr w:type="gramStart"/>
      <w:r>
        <w:rPr>
          <w:rFonts w:eastAsia="Times New Roman"/>
          <w:sz w:val="24"/>
          <w:szCs w:val="24"/>
        </w:rPr>
        <w:t>identical</w:t>
      </w:r>
      <w:proofErr w:type="gramEnd"/>
      <w:r>
        <w:rPr>
          <w:rFonts w:eastAsia="Times New Roman"/>
          <w:sz w:val="24"/>
          <w:szCs w:val="24"/>
        </w:rPr>
        <w:t xml:space="preserve"> to the e-tender document appearing on e-tender Portal (</w:t>
      </w:r>
      <w:hyperlink r:id="rId17">
        <w:r>
          <w:rPr>
            <w:rFonts w:eastAsia="Times New Roman"/>
            <w:b/>
            <w:bCs/>
            <w:color w:val="0563C1"/>
            <w:sz w:val="24"/>
            <w:szCs w:val="24"/>
            <w:u w:val="single"/>
          </w:rPr>
          <w:t>https://www.tenderwizard.com/BSNL</w:t>
        </w:r>
      </w:hyperlink>
      <w:r>
        <w:rPr>
          <w:rFonts w:eastAsia="Times New Roman"/>
          <w:sz w:val="24"/>
          <w:szCs w:val="24"/>
        </w:rPr>
        <w:t>) in the format given in Annexure – I.</w:t>
      </w:r>
    </w:p>
    <w:p w:rsidR="00C34F46" w:rsidRDefault="00C34F46">
      <w:pPr>
        <w:spacing w:line="362" w:lineRule="exact"/>
        <w:rPr>
          <w:rFonts w:eastAsia="Times New Roman"/>
          <w:sz w:val="24"/>
          <w:szCs w:val="24"/>
        </w:rPr>
      </w:pPr>
    </w:p>
    <w:p w:rsidR="00C34F46" w:rsidRDefault="006450CC">
      <w:pPr>
        <w:numPr>
          <w:ilvl w:val="0"/>
          <w:numId w:val="9"/>
        </w:numPr>
        <w:tabs>
          <w:tab w:val="left" w:pos="408"/>
        </w:tabs>
        <w:spacing w:line="220" w:lineRule="auto"/>
        <w:ind w:left="281" w:hanging="281"/>
        <w:rPr>
          <w:rFonts w:eastAsia="Times New Roman"/>
          <w:b/>
          <w:bCs/>
          <w:sz w:val="28"/>
          <w:szCs w:val="28"/>
        </w:rPr>
      </w:pPr>
      <w:r>
        <w:rPr>
          <w:rFonts w:eastAsia="Times New Roman"/>
          <w:b/>
          <w:bCs/>
          <w:sz w:val="24"/>
          <w:szCs w:val="24"/>
        </w:rPr>
        <w:t>In case of any correction/ addition/ alteration/ omission found in the e-tender document, the tender bid shall be treated as non-responsive and shall be rejected summarily.</w:t>
      </w:r>
    </w:p>
    <w:p w:rsidR="00C34F46" w:rsidRDefault="00C34F46">
      <w:pPr>
        <w:spacing w:line="351" w:lineRule="exact"/>
        <w:rPr>
          <w:rFonts w:eastAsia="Times New Roman"/>
          <w:b/>
          <w:bCs/>
          <w:sz w:val="28"/>
          <w:szCs w:val="28"/>
        </w:rPr>
      </w:pPr>
    </w:p>
    <w:p w:rsidR="00C34F46" w:rsidRDefault="006450CC">
      <w:pPr>
        <w:numPr>
          <w:ilvl w:val="0"/>
          <w:numId w:val="9"/>
        </w:numPr>
        <w:tabs>
          <w:tab w:val="left" w:pos="408"/>
        </w:tabs>
        <w:spacing w:line="220" w:lineRule="auto"/>
        <w:ind w:left="281" w:hanging="281"/>
        <w:rPr>
          <w:rFonts w:eastAsia="Times New Roman"/>
          <w:b/>
          <w:bCs/>
          <w:sz w:val="28"/>
          <w:szCs w:val="28"/>
        </w:rPr>
      </w:pPr>
      <w:r>
        <w:rPr>
          <w:rFonts w:eastAsia="Times New Roman"/>
          <w:sz w:val="24"/>
          <w:szCs w:val="24"/>
        </w:rPr>
        <w:t>For further instructions regarding submission of bids online the bidder shall visit the homepage of the portal (https://www.tenderwizard.com/BSNL).</w:t>
      </w:r>
    </w:p>
    <w:p w:rsidR="00C34F46" w:rsidRDefault="00C34F46">
      <w:pPr>
        <w:spacing w:line="319" w:lineRule="exact"/>
        <w:rPr>
          <w:sz w:val="20"/>
          <w:szCs w:val="20"/>
        </w:rPr>
      </w:pPr>
    </w:p>
    <w:p w:rsidR="00C34F46" w:rsidRDefault="006450CC">
      <w:pPr>
        <w:spacing w:line="238" w:lineRule="auto"/>
        <w:ind w:left="701" w:hanging="707"/>
        <w:jc w:val="both"/>
        <w:rPr>
          <w:sz w:val="20"/>
          <w:szCs w:val="20"/>
        </w:rPr>
      </w:pPr>
      <w:r>
        <w:rPr>
          <w:rFonts w:eastAsia="Times New Roman"/>
          <w:b/>
          <w:bCs/>
          <w:sz w:val="24"/>
          <w:szCs w:val="24"/>
        </w:rPr>
        <w:t>Note</w:t>
      </w:r>
      <w:r>
        <w:rPr>
          <w:rFonts w:eastAsia="Times New Roman"/>
          <w:sz w:val="24"/>
          <w:szCs w:val="24"/>
        </w:rPr>
        <w:t>: - All documents submitted in the e-bid offer should be preferably in English. In case the</w:t>
      </w:r>
      <w:r w:rsidR="005C2C7A">
        <w:rPr>
          <w:rFonts w:eastAsia="Times New Roman"/>
          <w:sz w:val="24"/>
          <w:szCs w:val="24"/>
        </w:rPr>
        <w:t xml:space="preserve"> </w:t>
      </w:r>
      <w:r>
        <w:rPr>
          <w:rFonts w:eastAsia="Times New Roman"/>
          <w:sz w:val="24"/>
          <w:szCs w:val="24"/>
        </w:rPr>
        <w:t>certificate viz. experience, registration etc. is issued in any language other than English, the bidder shall attach an English translation of the same duly attested by the bidder &amp; the translator to be true copy in addition to the relevant certificate. Utmost care to be taken to scan documents that the total size of documents to be uploaded remains minimum. If required, documents may be scanned at lower resolutions say at 150dpi. However, it shall be the sole responsibility of bidder that the uploaded documents remain legible.</w:t>
      </w:r>
    </w:p>
    <w:p w:rsidR="00C34F46" w:rsidRDefault="00C34F46">
      <w:pPr>
        <w:spacing w:line="263" w:lineRule="exact"/>
        <w:rPr>
          <w:sz w:val="20"/>
          <w:szCs w:val="20"/>
        </w:rPr>
      </w:pPr>
    </w:p>
    <w:p w:rsidR="00C34F46" w:rsidRDefault="006450CC">
      <w:pPr>
        <w:ind w:left="7321"/>
        <w:rPr>
          <w:sz w:val="20"/>
          <w:szCs w:val="20"/>
        </w:rPr>
      </w:pPr>
      <w:proofErr w:type="gramStart"/>
      <w:r>
        <w:rPr>
          <w:rFonts w:eastAsia="Times New Roman"/>
          <w:b/>
          <w:bCs/>
          <w:sz w:val="24"/>
          <w:szCs w:val="24"/>
        </w:rPr>
        <w:t>-</w:t>
      </w:r>
      <w:proofErr w:type="spellStart"/>
      <w:r>
        <w:rPr>
          <w:rFonts w:eastAsia="Times New Roman"/>
          <w:b/>
          <w:bCs/>
          <w:sz w:val="24"/>
          <w:szCs w:val="24"/>
        </w:rPr>
        <w:t>Sd</w:t>
      </w:r>
      <w:proofErr w:type="spellEnd"/>
      <w:r>
        <w:rPr>
          <w:rFonts w:eastAsia="Times New Roman"/>
          <w:b/>
          <w:bCs/>
          <w:sz w:val="24"/>
          <w:szCs w:val="24"/>
        </w:rPr>
        <w:t>-</w:t>
      </w:r>
      <w:proofErr w:type="gramEnd"/>
    </w:p>
    <w:p w:rsidR="00C34F46" w:rsidRDefault="006450CC">
      <w:pPr>
        <w:ind w:right="300"/>
        <w:jc w:val="right"/>
        <w:rPr>
          <w:sz w:val="20"/>
          <w:szCs w:val="20"/>
        </w:rPr>
      </w:pPr>
      <w:r>
        <w:rPr>
          <w:rFonts w:eastAsia="Times New Roman"/>
          <w:b/>
          <w:bCs/>
          <w:sz w:val="24"/>
          <w:szCs w:val="24"/>
        </w:rPr>
        <w:t>Deputy General Manager, (NWO-</w:t>
      </w:r>
      <w:proofErr w:type="gramStart"/>
      <w:r>
        <w:rPr>
          <w:rFonts w:eastAsia="Times New Roman"/>
          <w:b/>
          <w:bCs/>
          <w:sz w:val="24"/>
          <w:szCs w:val="24"/>
        </w:rPr>
        <w:t>CHR )</w:t>
      </w:r>
      <w:proofErr w:type="gramEnd"/>
    </w:p>
    <w:p w:rsidR="00C34F46" w:rsidRDefault="006450CC">
      <w:pPr>
        <w:ind w:right="300"/>
        <w:jc w:val="right"/>
        <w:rPr>
          <w:sz w:val="20"/>
          <w:szCs w:val="20"/>
        </w:rPr>
      </w:pPr>
      <w:r>
        <w:rPr>
          <w:rFonts w:eastAsia="Times New Roman"/>
          <w:b/>
          <w:bCs/>
          <w:sz w:val="24"/>
          <w:szCs w:val="24"/>
        </w:rPr>
        <w:t>BSNL, Chennai Telephones</w:t>
      </w: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336" w:lineRule="exact"/>
        <w:rPr>
          <w:sz w:val="20"/>
          <w:szCs w:val="20"/>
        </w:rPr>
      </w:pPr>
    </w:p>
    <w:p w:rsidR="00C34F46" w:rsidRDefault="006450CC">
      <w:pPr>
        <w:ind w:left="8121"/>
        <w:rPr>
          <w:sz w:val="20"/>
          <w:szCs w:val="20"/>
        </w:rPr>
      </w:pPr>
      <w:r>
        <w:rPr>
          <w:rFonts w:eastAsia="Times New Roman"/>
          <w:b/>
          <w:bCs/>
          <w:sz w:val="24"/>
          <w:szCs w:val="24"/>
        </w:rPr>
        <w:t>Page 6 of 70</w:t>
      </w:r>
    </w:p>
    <w:p w:rsidR="00C34F46" w:rsidRDefault="00C34F46">
      <w:pPr>
        <w:sectPr w:rsidR="00C34F46">
          <w:pgSz w:w="11900" w:h="16838"/>
          <w:pgMar w:top="1000" w:right="826" w:bottom="434" w:left="1419" w:header="0" w:footer="0" w:gutter="0"/>
          <w:cols w:space="720" w:equalWidth="0">
            <w:col w:w="9661"/>
          </w:cols>
        </w:sectPr>
      </w:pPr>
    </w:p>
    <w:p w:rsidR="00C34F46" w:rsidRDefault="006450CC">
      <w:pPr>
        <w:ind w:right="-19"/>
        <w:jc w:val="center"/>
        <w:rPr>
          <w:sz w:val="20"/>
          <w:szCs w:val="20"/>
        </w:rPr>
      </w:pPr>
      <w:bookmarkStart w:id="5" w:name="page7"/>
      <w:bookmarkEnd w:id="5"/>
      <w:r>
        <w:rPr>
          <w:rFonts w:eastAsia="Times New Roman"/>
          <w:b/>
          <w:bCs/>
          <w:sz w:val="28"/>
          <w:szCs w:val="28"/>
          <w:u w:val="single"/>
        </w:rPr>
        <w:lastRenderedPageBreak/>
        <w:t>SECTION-II</w:t>
      </w:r>
    </w:p>
    <w:p w:rsidR="00C34F46" w:rsidRDefault="00C34F46">
      <w:pPr>
        <w:spacing w:line="315" w:lineRule="exact"/>
        <w:rPr>
          <w:sz w:val="20"/>
          <w:szCs w:val="20"/>
        </w:rPr>
      </w:pPr>
    </w:p>
    <w:p w:rsidR="00C34F46" w:rsidRDefault="006450CC">
      <w:pPr>
        <w:spacing w:line="245" w:lineRule="auto"/>
        <w:ind w:right="160"/>
        <w:jc w:val="center"/>
        <w:rPr>
          <w:sz w:val="20"/>
          <w:szCs w:val="20"/>
        </w:rPr>
      </w:pPr>
      <w:r>
        <w:rPr>
          <w:rFonts w:eastAsia="Times New Roman"/>
          <w:b/>
          <w:bCs/>
          <w:sz w:val="25"/>
          <w:szCs w:val="25"/>
        </w:rPr>
        <w:t xml:space="preserve">INFORMATION AND SPECIAL INSTRUCTIONS FOR BIDDERS FOR e-TENDERING at </w:t>
      </w:r>
      <w:r>
        <w:rPr>
          <w:rFonts w:eastAsia="Times New Roman"/>
          <w:b/>
          <w:bCs/>
          <w:sz w:val="25"/>
          <w:szCs w:val="25"/>
          <w:u w:val="single"/>
        </w:rPr>
        <w:t>https://www.tenderwizard.com/BSNL</w:t>
      </w:r>
    </w:p>
    <w:p w:rsidR="00C34F46" w:rsidRDefault="00C34F46">
      <w:pPr>
        <w:spacing w:line="293" w:lineRule="exact"/>
        <w:rPr>
          <w:sz w:val="20"/>
          <w:szCs w:val="20"/>
        </w:rPr>
      </w:pPr>
    </w:p>
    <w:p w:rsidR="00C34F46" w:rsidRDefault="006450CC">
      <w:pPr>
        <w:rPr>
          <w:sz w:val="20"/>
          <w:szCs w:val="20"/>
        </w:rPr>
      </w:pPr>
      <w:r>
        <w:rPr>
          <w:rFonts w:eastAsia="Times New Roman"/>
          <w:b/>
          <w:bCs/>
          <w:sz w:val="26"/>
          <w:szCs w:val="26"/>
        </w:rPr>
        <w:t>I. GENERAL</w:t>
      </w:r>
    </w:p>
    <w:p w:rsidR="00C34F46" w:rsidRDefault="00C34F46">
      <w:pPr>
        <w:spacing w:line="318" w:lineRule="exact"/>
        <w:rPr>
          <w:sz w:val="20"/>
          <w:szCs w:val="20"/>
        </w:rPr>
      </w:pPr>
    </w:p>
    <w:p w:rsidR="00C34F46" w:rsidRDefault="006450CC">
      <w:pPr>
        <w:spacing w:line="239" w:lineRule="auto"/>
        <w:ind w:left="20" w:right="180"/>
        <w:jc w:val="both"/>
        <w:rPr>
          <w:sz w:val="20"/>
          <w:szCs w:val="20"/>
        </w:rPr>
      </w:pPr>
      <w:r>
        <w:rPr>
          <w:rFonts w:eastAsia="Times New Roman"/>
          <w:sz w:val="26"/>
          <w:szCs w:val="26"/>
        </w:rPr>
        <w:t xml:space="preserve">Submission of Online Bids is mandatory for this tender. </w:t>
      </w:r>
      <w:proofErr w:type="gramStart"/>
      <w:r>
        <w:rPr>
          <w:rFonts w:eastAsia="Times New Roman"/>
          <w:sz w:val="26"/>
          <w:szCs w:val="26"/>
        </w:rPr>
        <w:t>e-Tendering</w:t>
      </w:r>
      <w:proofErr w:type="gramEnd"/>
      <w:r>
        <w:rPr>
          <w:rFonts w:eastAsia="Times New Roman"/>
          <w:sz w:val="26"/>
          <w:szCs w:val="26"/>
        </w:rPr>
        <w:t xml:space="preserve"> is a new methodology for conducting Public Procurement in a transparent and secured manner. Suppliers/Vendors will be the biggest beneficiaries of this new system of procurement. For conducting electronic e-Tendering, BSNL, CHTD South Business Area (SBA), has decided to use the portal (https://www.tenderwizard.com/BSNL) of M/s ITI Limited, a Government of India Undertaking. Benefits to suppliers/service providers are outlined on the Homepage of the portal. Those suppliers/service providers not registered on the website mentioned above, are required to get registered beforehand. The intending bidder must read the terms and conditions of this tender carefully. He should only submit his bid if he considers himself eligible and he is in possession of all the documents required. The BSNL, Chennai Telephones reserves the right to reject any prospective application without assigning any reason and to restrict the list of qualified contractors to any number deemed suitable by it, if too many bids are received satisfying the laid down criteria.</w:t>
      </w:r>
    </w:p>
    <w:p w:rsidR="00C34F46" w:rsidRDefault="00C34F46">
      <w:pPr>
        <w:spacing w:line="340" w:lineRule="exact"/>
        <w:rPr>
          <w:sz w:val="20"/>
          <w:szCs w:val="20"/>
        </w:rPr>
      </w:pPr>
    </w:p>
    <w:p w:rsidR="00C34F46" w:rsidRDefault="006450CC">
      <w:pPr>
        <w:rPr>
          <w:sz w:val="20"/>
          <w:szCs w:val="20"/>
        </w:rPr>
      </w:pPr>
      <w:r>
        <w:rPr>
          <w:rFonts w:eastAsia="Times New Roman"/>
          <w:b/>
          <w:bCs/>
          <w:sz w:val="26"/>
          <w:szCs w:val="26"/>
        </w:rPr>
        <w:t>II.INSTRUCTIONS</w:t>
      </w:r>
    </w:p>
    <w:p w:rsidR="00C34F46" w:rsidRDefault="00C34F46">
      <w:pPr>
        <w:spacing w:line="314" w:lineRule="exact"/>
        <w:rPr>
          <w:sz w:val="20"/>
          <w:szCs w:val="20"/>
        </w:rPr>
      </w:pPr>
    </w:p>
    <w:p w:rsidR="00C34F46" w:rsidRDefault="006450CC">
      <w:pPr>
        <w:tabs>
          <w:tab w:val="left" w:pos="560"/>
        </w:tabs>
        <w:spacing w:line="237" w:lineRule="auto"/>
        <w:ind w:left="580" w:right="180" w:hanging="559"/>
        <w:jc w:val="both"/>
        <w:rPr>
          <w:sz w:val="20"/>
          <w:szCs w:val="20"/>
        </w:rPr>
      </w:pPr>
      <w:r>
        <w:rPr>
          <w:rFonts w:eastAsia="Times New Roman"/>
          <w:b/>
          <w:bCs/>
          <w:sz w:val="26"/>
          <w:szCs w:val="26"/>
        </w:rPr>
        <w:t>1.</w:t>
      </w:r>
      <w:r>
        <w:rPr>
          <w:sz w:val="20"/>
          <w:szCs w:val="20"/>
        </w:rPr>
        <w:tab/>
      </w:r>
      <w:r>
        <w:rPr>
          <w:rFonts w:eastAsia="Times New Roman"/>
          <w:b/>
          <w:bCs/>
          <w:sz w:val="26"/>
          <w:szCs w:val="26"/>
        </w:rPr>
        <w:t>Information and instructions for bidders posted on website www.tenderwizard.com/BSNL shall form part of bid document. If not registered, the intending tenderers should get themselves registered with M/s ITI Limited, as per instructions on their web site, by paying applicable fee as per Govt. of India ruling.</w:t>
      </w:r>
    </w:p>
    <w:p w:rsidR="00C34F46" w:rsidRDefault="00C34F46">
      <w:pPr>
        <w:spacing w:line="333" w:lineRule="exact"/>
        <w:rPr>
          <w:sz w:val="20"/>
          <w:szCs w:val="20"/>
        </w:rPr>
      </w:pPr>
    </w:p>
    <w:p w:rsidR="00C34F46" w:rsidRDefault="006450CC">
      <w:pPr>
        <w:ind w:left="20"/>
        <w:rPr>
          <w:sz w:val="20"/>
          <w:szCs w:val="20"/>
        </w:rPr>
      </w:pPr>
      <w:r>
        <w:rPr>
          <w:rFonts w:eastAsia="Times New Roman"/>
          <w:b/>
          <w:bCs/>
          <w:sz w:val="26"/>
          <w:szCs w:val="26"/>
        </w:rPr>
        <w:t>2. Online Bidding Methodology:</w:t>
      </w:r>
    </w:p>
    <w:p w:rsidR="00C34F46" w:rsidRDefault="00C34F46">
      <w:pPr>
        <w:spacing w:line="20" w:lineRule="exact"/>
        <w:rPr>
          <w:sz w:val="20"/>
          <w:szCs w:val="20"/>
        </w:rPr>
      </w:pPr>
    </w:p>
    <w:p w:rsidR="00C34F46" w:rsidRDefault="006450CC">
      <w:pPr>
        <w:ind w:left="580"/>
        <w:rPr>
          <w:sz w:val="20"/>
          <w:szCs w:val="20"/>
        </w:rPr>
      </w:pPr>
      <w:r>
        <w:rPr>
          <w:rFonts w:eastAsia="Times New Roman"/>
          <w:sz w:val="26"/>
          <w:szCs w:val="26"/>
        </w:rPr>
        <w:t xml:space="preserve">Sealed Bid System: </w:t>
      </w:r>
      <w:r>
        <w:rPr>
          <w:rFonts w:eastAsia="Times New Roman"/>
          <w:b/>
          <w:bCs/>
          <w:sz w:val="24"/>
          <w:szCs w:val="24"/>
        </w:rPr>
        <w:t>Single Stage bidding - Two Stage opening</w:t>
      </w:r>
    </w:p>
    <w:p w:rsidR="00C34F46" w:rsidRDefault="00C34F46">
      <w:pPr>
        <w:spacing w:line="16" w:lineRule="exact"/>
        <w:rPr>
          <w:sz w:val="20"/>
          <w:szCs w:val="20"/>
        </w:rPr>
      </w:pPr>
    </w:p>
    <w:p w:rsidR="00C34F46" w:rsidRDefault="006450CC">
      <w:pPr>
        <w:spacing w:line="237" w:lineRule="auto"/>
        <w:ind w:left="580" w:right="200"/>
        <w:rPr>
          <w:sz w:val="20"/>
          <w:szCs w:val="20"/>
        </w:rPr>
      </w:pPr>
      <w:r>
        <w:rPr>
          <w:rFonts w:eastAsia="Times New Roman"/>
          <w:sz w:val="26"/>
          <w:szCs w:val="26"/>
        </w:rPr>
        <w:t>Financial bids &amp; Technical bids shall be submitted by the bidder at the same time. E-Reverse Auction/negotiation (if required by BSNL CHTD SBA) after opening of Financial bids. In case of two envelope system Financial &amp; Techno-commercial bids shall be submitted by the bidder at the same time</w:t>
      </w:r>
    </w:p>
    <w:p w:rsidR="00C34F46" w:rsidRDefault="00C34F46">
      <w:pPr>
        <w:spacing w:line="307" w:lineRule="exact"/>
        <w:rPr>
          <w:sz w:val="20"/>
          <w:szCs w:val="20"/>
        </w:rPr>
      </w:pPr>
    </w:p>
    <w:p w:rsidR="00C34F46" w:rsidRDefault="006450CC">
      <w:pPr>
        <w:numPr>
          <w:ilvl w:val="0"/>
          <w:numId w:val="10"/>
        </w:numPr>
        <w:tabs>
          <w:tab w:val="left" w:pos="280"/>
        </w:tabs>
        <w:ind w:left="280" w:hanging="261"/>
        <w:rPr>
          <w:rFonts w:eastAsia="Times New Roman"/>
          <w:b/>
          <w:bCs/>
          <w:sz w:val="26"/>
          <w:szCs w:val="26"/>
        </w:rPr>
      </w:pPr>
      <w:r>
        <w:rPr>
          <w:rFonts w:eastAsia="Times New Roman"/>
          <w:b/>
          <w:bCs/>
          <w:sz w:val="26"/>
          <w:szCs w:val="26"/>
        </w:rPr>
        <w:t>Broad outline of activities from Bidders prospective:</w:t>
      </w:r>
    </w:p>
    <w:p w:rsidR="00C34F46" w:rsidRDefault="00C34F46">
      <w:pPr>
        <w:spacing w:line="320" w:lineRule="exact"/>
        <w:rPr>
          <w:rFonts w:eastAsia="Times New Roman"/>
          <w:b/>
          <w:bCs/>
          <w:sz w:val="26"/>
          <w:szCs w:val="26"/>
        </w:rPr>
      </w:pPr>
    </w:p>
    <w:p w:rsidR="00C34F46" w:rsidRDefault="006450CC">
      <w:pPr>
        <w:numPr>
          <w:ilvl w:val="1"/>
          <w:numId w:val="10"/>
        </w:numPr>
        <w:tabs>
          <w:tab w:val="left" w:pos="1160"/>
        </w:tabs>
        <w:ind w:left="1160" w:hanging="575"/>
        <w:rPr>
          <w:rFonts w:eastAsia="Times New Roman"/>
          <w:sz w:val="26"/>
          <w:szCs w:val="26"/>
        </w:rPr>
      </w:pPr>
      <w:r>
        <w:rPr>
          <w:rFonts w:eastAsia="Times New Roman"/>
          <w:sz w:val="26"/>
          <w:szCs w:val="26"/>
        </w:rPr>
        <w:t>Procure a Digital Signing Certificate (Class III) (DSC).</w:t>
      </w:r>
    </w:p>
    <w:p w:rsidR="00C34F46" w:rsidRDefault="00C34F46">
      <w:pPr>
        <w:spacing w:line="1" w:lineRule="exact"/>
        <w:rPr>
          <w:rFonts w:eastAsia="Times New Roman"/>
          <w:sz w:val="26"/>
          <w:szCs w:val="26"/>
        </w:rPr>
      </w:pPr>
    </w:p>
    <w:p w:rsidR="00C34F46" w:rsidRDefault="006450CC">
      <w:pPr>
        <w:numPr>
          <w:ilvl w:val="1"/>
          <w:numId w:val="10"/>
        </w:numPr>
        <w:tabs>
          <w:tab w:val="left" w:pos="1160"/>
        </w:tabs>
        <w:ind w:left="1160" w:hanging="575"/>
        <w:rPr>
          <w:rFonts w:eastAsia="Times New Roman"/>
          <w:sz w:val="26"/>
          <w:szCs w:val="26"/>
        </w:rPr>
      </w:pPr>
      <w:r>
        <w:rPr>
          <w:rFonts w:eastAsia="Times New Roman"/>
          <w:sz w:val="26"/>
          <w:szCs w:val="26"/>
        </w:rPr>
        <w:t>Register on Electronic E-Tendering (https://www.tenderwizard.com/BSNL).</w:t>
      </w:r>
    </w:p>
    <w:p w:rsidR="00C34F46" w:rsidRDefault="006450CC">
      <w:pPr>
        <w:numPr>
          <w:ilvl w:val="1"/>
          <w:numId w:val="10"/>
        </w:numPr>
        <w:tabs>
          <w:tab w:val="left" w:pos="1160"/>
        </w:tabs>
        <w:spacing w:line="238" w:lineRule="auto"/>
        <w:ind w:left="1160" w:hanging="575"/>
        <w:rPr>
          <w:rFonts w:eastAsia="Times New Roman"/>
          <w:sz w:val="26"/>
          <w:szCs w:val="26"/>
        </w:rPr>
      </w:pPr>
      <w:r>
        <w:rPr>
          <w:rFonts w:eastAsia="Times New Roman"/>
          <w:sz w:val="26"/>
          <w:szCs w:val="26"/>
        </w:rPr>
        <w:t>Create Users and assign roles on https://www.tenderwizard.com/BSNL.</w:t>
      </w:r>
    </w:p>
    <w:p w:rsidR="00C34F46" w:rsidRDefault="00C34F46">
      <w:pPr>
        <w:spacing w:line="17" w:lineRule="exact"/>
        <w:rPr>
          <w:rFonts w:eastAsia="Times New Roman"/>
          <w:sz w:val="26"/>
          <w:szCs w:val="26"/>
        </w:rPr>
      </w:pPr>
    </w:p>
    <w:p w:rsidR="00C34F46" w:rsidRDefault="006450CC">
      <w:pPr>
        <w:numPr>
          <w:ilvl w:val="1"/>
          <w:numId w:val="10"/>
        </w:numPr>
        <w:tabs>
          <w:tab w:val="left" w:pos="1160"/>
        </w:tabs>
        <w:spacing w:line="245" w:lineRule="auto"/>
        <w:ind w:left="1160" w:right="3980" w:hanging="575"/>
        <w:rPr>
          <w:rFonts w:eastAsia="Times New Roman"/>
          <w:sz w:val="25"/>
          <w:szCs w:val="25"/>
        </w:rPr>
      </w:pPr>
      <w:r>
        <w:rPr>
          <w:rFonts w:eastAsia="Times New Roman"/>
          <w:sz w:val="25"/>
          <w:szCs w:val="25"/>
        </w:rPr>
        <w:t>View Notice Inviting E-Tender (NIT) on https://www.tenderwizard.com/BSNL.</w:t>
      </w:r>
    </w:p>
    <w:p w:rsidR="00C34F46" w:rsidRDefault="00C34F46">
      <w:pPr>
        <w:spacing w:line="11" w:lineRule="exact"/>
        <w:rPr>
          <w:rFonts w:eastAsia="Times New Roman"/>
          <w:sz w:val="25"/>
          <w:szCs w:val="25"/>
        </w:rPr>
      </w:pPr>
    </w:p>
    <w:p w:rsidR="00C34F46" w:rsidRDefault="006450CC">
      <w:pPr>
        <w:numPr>
          <w:ilvl w:val="1"/>
          <w:numId w:val="10"/>
        </w:numPr>
        <w:tabs>
          <w:tab w:val="left" w:pos="1160"/>
        </w:tabs>
        <w:spacing w:line="234" w:lineRule="auto"/>
        <w:ind w:left="1160" w:right="2600" w:hanging="575"/>
        <w:rPr>
          <w:rFonts w:eastAsia="Times New Roman"/>
          <w:sz w:val="26"/>
          <w:szCs w:val="26"/>
        </w:rPr>
      </w:pPr>
      <w:r>
        <w:rPr>
          <w:rFonts w:eastAsia="Times New Roman"/>
          <w:sz w:val="26"/>
          <w:szCs w:val="26"/>
        </w:rPr>
        <w:t>Download Official Copy of E-Tender Document from https://www.tenderwizard.com/BSNL.</w:t>
      </w: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71" w:lineRule="exact"/>
        <w:rPr>
          <w:sz w:val="20"/>
          <w:szCs w:val="20"/>
        </w:rPr>
      </w:pPr>
    </w:p>
    <w:p w:rsidR="00C34F46" w:rsidRDefault="006450CC">
      <w:pPr>
        <w:jc w:val="right"/>
        <w:rPr>
          <w:sz w:val="20"/>
          <w:szCs w:val="20"/>
        </w:rPr>
      </w:pPr>
      <w:r>
        <w:rPr>
          <w:rFonts w:eastAsia="Times New Roman"/>
          <w:b/>
          <w:bCs/>
          <w:sz w:val="24"/>
          <w:szCs w:val="24"/>
        </w:rPr>
        <w:t>Page 7 of 70</w:t>
      </w:r>
    </w:p>
    <w:p w:rsidR="00C34F46" w:rsidRDefault="00C34F46">
      <w:pPr>
        <w:sectPr w:rsidR="00C34F46">
          <w:pgSz w:w="11900" w:h="16838"/>
          <w:pgMar w:top="993" w:right="1126" w:bottom="434" w:left="1400" w:header="0" w:footer="0" w:gutter="0"/>
          <w:cols w:space="720" w:equalWidth="0">
            <w:col w:w="9380"/>
          </w:cols>
        </w:sectPr>
      </w:pPr>
    </w:p>
    <w:p w:rsidR="00C34F46" w:rsidRDefault="006450CC">
      <w:pPr>
        <w:numPr>
          <w:ilvl w:val="1"/>
          <w:numId w:val="11"/>
        </w:numPr>
        <w:tabs>
          <w:tab w:val="left" w:pos="1141"/>
        </w:tabs>
        <w:spacing w:line="236" w:lineRule="auto"/>
        <w:ind w:left="1141" w:right="400" w:hanging="575"/>
        <w:rPr>
          <w:rFonts w:eastAsia="Times New Roman"/>
          <w:sz w:val="26"/>
          <w:szCs w:val="26"/>
        </w:rPr>
      </w:pPr>
      <w:bookmarkStart w:id="6" w:name="page8"/>
      <w:bookmarkEnd w:id="6"/>
      <w:r>
        <w:rPr>
          <w:rFonts w:eastAsia="Times New Roman"/>
          <w:sz w:val="26"/>
          <w:szCs w:val="26"/>
        </w:rPr>
        <w:lastRenderedPageBreak/>
        <w:t>Clarification to E-Tender Documents on https://www.tenderwizard.com/BSNL – Query to BSNL (Optional) – View response to queries posted by BSNL, through addenda.</w:t>
      </w:r>
    </w:p>
    <w:p w:rsidR="00C34F46" w:rsidRDefault="00C34F46">
      <w:pPr>
        <w:spacing w:line="16" w:lineRule="exact"/>
        <w:rPr>
          <w:rFonts w:eastAsia="Times New Roman"/>
          <w:sz w:val="26"/>
          <w:szCs w:val="26"/>
        </w:rPr>
      </w:pPr>
    </w:p>
    <w:p w:rsidR="00C34F46" w:rsidRDefault="006450CC">
      <w:pPr>
        <w:numPr>
          <w:ilvl w:val="1"/>
          <w:numId w:val="11"/>
        </w:numPr>
        <w:tabs>
          <w:tab w:val="left" w:pos="1141"/>
        </w:tabs>
        <w:spacing w:line="245" w:lineRule="auto"/>
        <w:ind w:left="1141" w:right="940" w:hanging="575"/>
        <w:rPr>
          <w:rFonts w:eastAsia="Times New Roman"/>
          <w:sz w:val="25"/>
          <w:szCs w:val="25"/>
        </w:rPr>
      </w:pPr>
      <w:r>
        <w:rPr>
          <w:rFonts w:eastAsia="Times New Roman"/>
          <w:sz w:val="25"/>
          <w:szCs w:val="25"/>
        </w:rPr>
        <w:t>Bid-Submission on https://www.tenderwizard.com/</w:t>
      </w:r>
      <w:proofErr w:type="gramStart"/>
      <w:r>
        <w:rPr>
          <w:rFonts w:eastAsia="Times New Roman"/>
          <w:sz w:val="25"/>
          <w:szCs w:val="25"/>
        </w:rPr>
        <w:t>BSNL :</w:t>
      </w:r>
      <w:proofErr w:type="gramEnd"/>
      <w:r>
        <w:rPr>
          <w:rFonts w:eastAsia="Times New Roman"/>
          <w:sz w:val="25"/>
          <w:szCs w:val="25"/>
        </w:rPr>
        <w:t xml:space="preserve"> Prepare &amp; arrange all document/paper for submission of bid online and offline.</w:t>
      </w:r>
    </w:p>
    <w:p w:rsidR="00C34F46" w:rsidRDefault="00C34F46">
      <w:pPr>
        <w:spacing w:line="10" w:lineRule="exact"/>
        <w:rPr>
          <w:rFonts w:eastAsia="Times New Roman"/>
          <w:sz w:val="25"/>
          <w:szCs w:val="25"/>
        </w:rPr>
      </w:pPr>
    </w:p>
    <w:p w:rsidR="00C34F46" w:rsidRDefault="006450CC">
      <w:pPr>
        <w:numPr>
          <w:ilvl w:val="1"/>
          <w:numId w:val="11"/>
        </w:numPr>
        <w:tabs>
          <w:tab w:val="left" w:pos="1141"/>
        </w:tabs>
        <w:spacing w:line="245" w:lineRule="auto"/>
        <w:ind w:left="1141" w:right="1200" w:hanging="575"/>
        <w:rPr>
          <w:rFonts w:eastAsia="Times New Roman"/>
          <w:sz w:val="25"/>
          <w:szCs w:val="25"/>
        </w:rPr>
      </w:pPr>
      <w:r>
        <w:rPr>
          <w:rFonts w:eastAsia="Times New Roman"/>
          <w:sz w:val="25"/>
          <w:szCs w:val="25"/>
        </w:rPr>
        <w:t>Attend Public Online E-Tender Opening Event (TOE) on https://www.tenderwizard.com/BSNL – Opening of Technical Part.</w:t>
      </w:r>
    </w:p>
    <w:p w:rsidR="00C34F46" w:rsidRDefault="006450CC">
      <w:pPr>
        <w:numPr>
          <w:ilvl w:val="1"/>
          <w:numId w:val="11"/>
        </w:numPr>
        <w:tabs>
          <w:tab w:val="left" w:pos="1141"/>
        </w:tabs>
        <w:ind w:left="1141" w:hanging="575"/>
        <w:rPr>
          <w:rFonts w:eastAsia="Times New Roman"/>
          <w:sz w:val="26"/>
          <w:szCs w:val="26"/>
        </w:rPr>
      </w:pPr>
      <w:r>
        <w:rPr>
          <w:rFonts w:eastAsia="Times New Roman"/>
          <w:sz w:val="26"/>
          <w:szCs w:val="26"/>
        </w:rPr>
        <w:t>Post-TOE Clarification on https://www.tenderwizard.com/BSNL (Optional)</w:t>
      </w:r>
    </w:p>
    <w:p w:rsidR="00C34F46" w:rsidRDefault="00C34F46">
      <w:pPr>
        <w:spacing w:line="1" w:lineRule="exact"/>
        <w:rPr>
          <w:rFonts w:eastAsia="Times New Roman"/>
          <w:sz w:val="26"/>
          <w:szCs w:val="26"/>
        </w:rPr>
      </w:pPr>
    </w:p>
    <w:p w:rsidR="00C34F46" w:rsidRDefault="006450CC">
      <w:pPr>
        <w:ind w:left="1141"/>
        <w:rPr>
          <w:rFonts w:eastAsia="Times New Roman"/>
          <w:sz w:val="26"/>
          <w:szCs w:val="26"/>
        </w:rPr>
      </w:pPr>
      <w:r>
        <w:rPr>
          <w:rFonts w:eastAsia="Times New Roman"/>
          <w:sz w:val="26"/>
          <w:szCs w:val="26"/>
        </w:rPr>
        <w:t>– Respond to BSNL‟s Post-TOE queries.</w:t>
      </w:r>
    </w:p>
    <w:p w:rsidR="00C34F46" w:rsidRDefault="00C34F46">
      <w:pPr>
        <w:spacing w:line="13" w:lineRule="exact"/>
        <w:rPr>
          <w:rFonts w:eastAsia="Times New Roman"/>
          <w:sz w:val="26"/>
          <w:szCs w:val="26"/>
        </w:rPr>
      </w:pPr>
    </w:p>
    <w:p w:rsidR="00C34F46" w:rsidRDefault="006450CC">
      <w:pPr>
        <w:numPr>
          <w:ilvl w:val="1"/>
          <w:numId w:val="11"/>
        </w:numPr>
        <w:tabs>
          <w:tab w:val="left" w:pos="1141"/>
        </w:tabs>
        <w:spacing w:line="235" w:lineRule="auto"/>
        <w:ind w:left="1141" w:right="340" w:hanging="575"/>
        <w:rPr>
          <w:rFonts w:eastAsia="Times New Roman"/>
          <w:sz w:val="26"/>
          <w:szCs w:val="26"/>
        </w:rPr>
      </w:pPr>
      <w:r>
        <w:rPr>
          <w:rFonts w:eastAsia="Times New Roman"/>
          <w:sz w:val="26"/>
          <w:szCs w:val="26"/>
        </w:rPr>
        <w:t>Attend Public Online E-Tender Opening Event (TOE) on https://www.tenderwizard.com/BSNL – Opening of Financial Part (only for Technical Responsive Bidders).</w:t>
      </w:r>
    </w:p>
    <w:p w:rsidR="00C34F46" w:rsidRDefault="00C34F46">
      <w:pPr>
        <w:spacing w:line="324" w:lineRule="exact"/>
        <w:rPr>
          <w:rFonts w:eastAsia="Times New Roman"/>
          <w:sz w:val="26"/>
          <w:szCs w:val="26"/>
        </w:rPr>
      </w:pPr>
    </w:p>
    <w:p w:rsidR="00C34F46" w:rsidRDefault="006450CC">
      <w:pPr>
        <w:numPr>
          <w:ilvl w:val="0"/>
          <w:numId w:val="12"/>
        </w:numPr>
        <w:tabs>
          <w:tab w:val="left" w:pos="254"/>
        </w:tabs>
        <w:spacing w:line="237" w:lineRule="auto"/>
        <w:ind w:left="561" w:right="180" w:hanging="561"/>
        <w:rPr>
          <w:rFonts w:eastAsia="Times New Roman"/>
          <w:b/>
          <w:bCs/>
          <w:sz w:val="26"/>
          <w:szCs w:val="26"/>
        </w:rPr>
      </w:pPr>
      <w:r>
        <w:rPr>
          <w:rFonts w:eastAsia="Times New Roman"/>
          <w:b/>
          <w:bCs/>
          <w:sz w:val="26"/>
          <w:szCs w:val="26"/>
        </w:rPr>
        <w:t>Contractor must ensure to quote rate at appropriate Price Bid column. Therefore, if any cell is left blank and no rate is quoted by the bidder, rate of such item shall be treated as "0" (ZERO). Conditional tender shall be rejected.</w:t>
      </w:r>
    </w:p>
    <w:p w:rsidR="00C34F46" w:rsidRDefault="00C34F46">
      <w:pPr>
        <w:spacing w:line="335" w:lineRule="exact"/>
        <w:rPr>
          <w:rFonts w:eastAsia="Times New Roman"/>
          <w:b/>
          <w:bCs/>
          <w:sz w:val="26"/>
          <w:szCs w:val="26"/>
        </w:rPr>
      </w:pPr>
    </w:p>
    <w:p w:rsidR="00C34F46" w:rsidRDefault="006450CC">
      <w:pPr>
        <w:numPr>
          <w:ilvl w:val="0"/>
          <w:numId w:val="12"/>
        </w:numPr>
        <w:tabs>
          <w:tab w:val="left" w:pos="254"/>
        </w:tabs>
        <w:spacing w:line="236" w:lineRule="auto"/>
        <w:ind w:left="561" w:right="180" w:hanging="561"/>
        <w:rPr>
          <w:rFonts w:eastAsia="Times New Roman"/>
          <w:sz w:val="26"/>
          <w:szCs w:val="26"/>
        </w:rPr>
      </w:pPr>
      <w:r>
        <w:rPr>
          <w:rFonts w:eastAsia="Times New Roman"/>
          <w:sz w:val="26"/>
          <w:szCs w:val="26"/>
        </w:rPr>
        <w:t>For participating in this E-Tender online, the following instructions are to be read carefully. These instructions are supplemented with more detailed guidelines on the relevant screens of the https://www.tenderwizard.com/BSNL.</w:t>
      </w:r>
    </w:p>
    <w:p w:rsidR="00C34F46" w:rsidRDefault="00C34F46">
      <w:pPr>
        <w:spacing w:line="345" w:lineRule="exact"/>
        <w:rPr>
          <w:sz w:val="20"/>
          <w:szCs w:val="20"/>
        </w:rPr>
      </w:pPr>
    </w:p>
    <w:p w:rsidR="00C34F46" w:rsidRDefault="006450CC">
      <w:pPr>
        <w:spacing w:line="237" w:lineRule="auto"/>
        <w:ind w:left="1561" w:right="340" w:hanging="1002"/>
        <w:rPr>
          <w:sz w:val="20"/>
          <w:szCs w:val="20"/>
        </w:rPr>
      </w:pPr>
      <w:r>
        <w:rPr>
          <w:rFonts w:eastAsia="Times New Roman"/>
          <w:b/>
          <w:bCs/>
          <w:sz w:val="26"/>
          <w:szCs w:val="26"/>
        </w:rPr>
        <w:t xml:space="preserve">Note 1: </w:t>
      </w:r>
      <w:r>
        <w:rPr>
          <w:rFonts w:eastAsia="Times New Roman"/>
          <w:sz w:val="26"/>
          <w:szCs w:val="26"/>
        </w:rPr>
        <w:t>It is advised that all the documents to be submitted are kept scanned and</w:t>
      </w:r>
      <w:r w:rsidR="005C2C7A">
        <w:rPr>
          <w:rFonts w:eastAsia="Times New Roman"/>
          <w:sz w:val="26"/>
          <w:szCs w:val="26"/>
        </w:rPr>
        <w:t xml:space="preserve"> </w:t>
      </w:r>
      <w:r>
        <w:rPr>
          <w:rFonts w:eastAsia="Times New Roman"/>
          <w:sz w:val="26"/>
          <w:szCs w:val="26"/>
        </w:rPr>
        <w:t>converted to PDF format in a separate folder on your computer before starting online submission. The Price bid (Excel Format) may be downloaded and rates may be filled appropriately. This file may also be saved in a secret folder on your computer.</w:t>
      </w:r>
    </w:p>
    <w:p w:rsidR="00C34F46" w:rsidRDefault="00C34F46">
      <w:pPr>
        <w:spacing w:line="324" w:lineRule="exact"/>
        <w:rPr>
          <w:sz w:val="20"/>
          <w:szCs w:val="20"/>
        </w:rPr>
      </w:pPr>
    </w:p>
    <w:p w:rsidR="00C34F46" w:rsidRDefault="006450CC">
      <w:pPr>
        <w:spacing w:line="234" w:lineRule="auto"/>
        <w:ind w:left="1561" w:right="720" w:hanging="1002"/>
        <w:rPr>
          <w:sz w:val="20"/>
          <w:szCs w:val="20"/>
        </w:rPr>
      </w:pPr>
      <w:r>
        <w:rPr>
          <w:rFonts w:eastAsia="Times New Roman"/>
          <w:b/>
          <w:bCs/>
          <w:sz w:val="26"/>
          <w:szCs w:val="26"/>
        </w:rPr>
        <w:t>Note 2: While uploading the documents, it should be ensured that the file name should be the Name of the document itself.</w:t>
      </w:r>
    </w:p>
    <w:p w:rsidR="00C34F46" w:rsidRDefault="00C34F46">
      <w:pPr>
        <w:spacing w:line="300" w:lineRule="exact"/>
        <w:rPr>
          <w:sz w:val="20"/>
          <w:szCs w:val="20"/>
        </w:rPr>
      </w:pPr>
    </w:p>
    <w:p w:rsidR="00C34F46" w:rsidRDefault="006450CC">
      <w:pPr>
        <w:ind w:left="1"/>
        <w:rPr>
          <w:sz w:val="20"/>
          <w:szCs w:val="20"/>
        </w:rPr>
      </w:pPr>
      <w:r>
        <w:rPr>
          <w:rFonts w:eastAsia="Times New Roman"/>
          <w:b/>
          <w:bCs/>
          <w:sz w:val="26"/>
          <w:szCs w:val="26"/>
        </w:rPr>
        <w:t>6. Digital Signature Certificates:</w:t>
      </w:r>
    </w:p>
    <w:p w:rsidR="00C34F46" w:rsidRDefault="00C34F46">
      <w:pPr>
        <w:spacing w:line="336" w:lineRule="exact"/>
        <w:rPr>
          <w:sz w:val="20"/>
          <w:szCs w:val="20"/>
        </w:rPr>
      </w:pPr>
    </w:p>
    <w:p w:rsidR="00C34F46" w:rsidRDefault="006450CC">
      <w:pPr>
        <w:spacing w:line="237" w:lineRule="auto"/>
        <w:ind w:left="421" w:right="300"/>
        <w:rPr>
          <w:sz w:val="20"/>
          <w:szCs w:val="20"/>
        </w:rPr>
      </w:pPr>
      <w:r>
        <w:rPr>
          <w:rFonts w:eastAsia="Times New Roman"/>
          <w:sz w:val="26"/>
          <w:szCs w:val="26"/>
        </w:rPr>
        <w:t>For integrity of data and its authenticity/non-repudiation of electronic records and to be compliant with IT Act‟ 2000, it is necessary for each user to have a Digital Certificate (Class III) (DC), also referred to as Digital Signature Certificate (DSC), of Class-III issued by a Certifying Authority (CA) licensed by Controller of Certifying Authorities (CCA). [</w:t>
      </w:r>
      <w:proofErr w:type="gramStart"/>
      <w:r>
        <w:rPr>
          <w:rFonts w:eastAsia="Times New Roman"/>
          <w:sz w:val="26"/>
          <w:szCs w:val="26"/>
        </w:rPr>
        <w:t>refer</w:t>
      </w:r>
      <w:proofErr w:type="gramEnd"/>
      <w:r>
        <w:rPr>
          <w:rFonts w:eastAsia="Times New Roman"/>
          <w:sz w:val="26"/>
          <w:szCs w:val="26"/>
        </w:rPr>
        <w:t xml:space="preserve"> http://www.cca.gov.in].</w:t>
      </w:r>
    </w:p>
    <w:p w:rsidR="00C34F46" w:rsidRDefault="00C34F46">
      <w:pPr>
        <w:spacing w:line="311" w:lineRule="exact"/>
        <w:rPr>
          <w:sz w:val="20"/>
          <w:szCs w:val="20"/>
        </w:rPr>
      </w:pPr>
    </w:p>
    <w:p w:rsidR="00C34F46" w:rsidRDefault="006450CC">
      <w:pPr>
        <w:ind w:left="1"/>
        <w:rPr>
          <w:sz w:val="20"/>
          <w:szCs w:val="20"/>
        </w:rPr>
      </w:pPr>
      <w:r>
        <w:rPr>
          <w:rFonts w:eastAsia="Times New Roman"/>
          <w:b/>
          <w:bCs/>
          <w:sz w:val="26"/>
          <w:szCs w:val="26"/>
        </w:rPr>
        <w:t>7. REGISTRATION:</w:t>
      </w:r>
    </w:p>
    <w:p w:rsidR="00C34F46" w:rsidRDefault="00C34F46">
      <w:pPr>
        <w:spacing w:line="335" w:lineRule="exact"/>
        <w:rPr>
          <w:sz w:val="20"/>
          <w:szCs w:val="20"/>
        </w:rPr>
      </w:pPr>
    </w:p>
    <w:p w:rsidR="00C34F46" w:rsidRDefault="006450CC">
      <w:pPr>
        <w:spacing w:line="245" w:lineRule="auto"/>
        <w:ind w:left="701" w:right="160" w:hanging="359"/>
        <w:jc w:val="both"/>
        <w:rPr>
          <w:sz w:val="20"/>
          <w:szCs w:val="20"/>
        </w:rPr>
      </w:pPr>
      <w:r>
        <w:rPr>
          <w:rFonts w:eastAsia="Times New Roman"/>
          <w:sz w:val="26"/>
          <w:szCs w:val="26"/>
        </w:rPr>
        <w:t>(</w:t>
      </w:r>
      <w:proofErr w:type="spellStart"/>
      <w:proofErr w:type="gramStart"/>
      <w:r>
        <w:rPr>
          <w:rFonts w:eastAsia="Times New Roman"/>
          <w:sz w:val="26"/>
          <w:szCs w:val="26"/>
        </w:rPr>
        <w:t>i</w:t>
      </w:r>
      <w:proofErr w:type="spellEnd"/>
      <w:proofErr w:type="gramEnd"/>
      <w:r>
        <w:rPr>
          <w:rFonts w:eastAsia="Times New Roman"/>
          <w:sz w:val="26"/>
          <w:szCs w:val="26"/>
        </w:rPr>
        <w:t>)The</w:t>
      </w:r>
      <w:r w:rsidR="000D6C72">
        <w:rPr>
          <w:rFonts w:eastAsia="Times New Roman"/>
          <w:sz w:val="26"/>
          <w:szCs w:val="26"/>
        </w:rPr>
        <w:t xml:space="preserve"> </w:t>
      </w:r>
      <w:r>
        <w:rPr>
          <w:rFonts w:eastAsia="Times New Roman"/>
          <w:sz w:val="26"/>
          <w:szCs w:val="26"/>
        </w:rPr>
        <w:t xml:space="preserve">E-Tender document can be downloaded from the website: </w:t>
      </w:r>
      <w:r>
        <w:rPr>
          <w:rFonts w:eastAsia="Times New Roman"/>
          <w:sz w:val="24"/>
          <w:szCs w:val="24"/>
        </w:rPr>
        <w:t xml:space="preserve">www.tenderwizard.com/BSNL </w:t>
      </w:r>
      <w:r>
        <w:rPr>
          <w:rFonts w:eastAsia="Times New Roman"/>
          <w:sz w:val="25"/>
          <w:szCs w:val="25"/>
        </w:rPr>
        <w:t>and to be submitted in the e-format. Cost of the E-Tender Document (in the form of DD – in original) and Bid Security (in the form of DD – in original) have to be submitted to the office of DGM(O &amp; M) Zone as per address given in Bid document before the scheduled date and time of submission of the E-Tender otherwise the Bid will not be considered.</w:t>
      </w:r>
    </w:p>
    <w:p w:rsidR="00C34F46" w:rsidRDefault="00C34F46">
      <w:pPr>
        <w:spacing w:line="200" w:lineRule="exact"/>
        <w:rPr>
          <w:sz w:val="20"/>
          <w:szCs w:val="20"/>
        </w:rPr>
      </w:pPr>
    </w:p>
    <w:p w:rsidR="00C34F46" w:rsidRDefault="00C34F46">
      <w:pPr>
        <w:spacing w:line="202" w:lineRule="exact"/>
        <w:rPr>
          <w:sz w:val="20"/>
          <w:szCs w:val="20"/>
        </w:rPr>
      </w:pPr>
    </w:p>
    <w:p w:rsidR="00C34F46" w:rsidRDefault="006450CC">
      <w:pPr>
        <w:jc w:val="right"/>
        <w:rPr>
          <w:sz w:val="20"/>
          <w:szCs w:val="20"/>
        </w:rPr>
      </w:pPr>
      <w:r>
        <w:rPr>
          <w:rFonts w:eastAsia="Times New Roman"/>
          <w:b/>
          <w:bCs/>
          <w:sz w:val="24"/>
          <w:szCs w:val="24"/>
        </w:rPr>
        <w:t>Page 8 of 70</w:t>
      </w:r>
    </w:p>
    <w:p w:rsidR="00C34F46" w:rsidRDefault="00C34F46">
      <w:pPr>
        <w:sectPr w:rsidR="00C34F46">
          <w:pgSz w:w="11900" w:h="16838"/>
          <w:pgMar w:top="1001" w:right="1126" w:bottom="434" w:left="1419" w:header="0" w:footer="0" w:gutter="0"/>
          <w:cols w:space="720" w:equalWidth="0">
            <w:col w:w="9361"/>
          </w:cols>
        </w:sectPr>
      </w:pPr>
    </w:p>
    <w:p w:rsidR="00C34F46" w:rsidRDefault="006450CC">
      <w:pPr>
        <w:spacing w:line="238" w:lineRule="auto"/>
        <w:ind w:left="701" w:right="180" w:hanging="359"/>
        <w:jc w:val="both"/>
        <w:rPr>
          <w:sz w:val="20"/>
          <w:szCs w:val="20"/>
        </w:rPr>
      </w:pPr>
      <w:bookmarkStart w:id="7" w:name="page9"/>
      <w:bookmarkEnd w:id="7"/>
      <w:r>
        <w:rPr>
          <w:rFonts w:eastAsia="Times New Roman"/>
          <w:sz w:val="26"/>
          <w:szCs w:val="26"/>
        </w:rPr>
        <w:lastRenderedPageBreak/>
        <w:t>(ii)Amendments, if any, to the E-Tender documents will be notified in the above website as and when such amendments are notified. It is the responsibility of the bidders who have downloaded the E-Tender document from the website to keep themselves abreast of such amendments before submitting the E-Tender document. Intending bidders are requested to register themselves with M/s ITI Limited through www.tenderwizard.com/BSNL for obtaining user-id, Digital Signature etc. by paying Vendor registration fee and processing fee for participating in the above mentioned E-Tender. The Pr. General Manager (South) BSNL CHTD, has decided to use process of e-E-Tendering for inviting this E-Tender and thus the physical copy of the E-Tender would not be sold.</w:t>
      </w:r>
    </w:p>
    <w:p w:rsidR="00C34F46" w:rsidRDefault="00C34F46">
      <w:pPr>
        <w:spacing w:line="309" w:lineRule="exact"/>
        <w:rPr>
          <w:sz w:val="20"/>
          <w:szCs w:val="20"/>
        </w:rPr>
      </w:pPr>
    </w:p>
    <w:p w:rsidR="00C34F46" w:rsidRDefault="006450CC">
      <w:pPr>
        <w:numPr>
          <w:ilvl w:val="0"/>
          <w:numId w:val="13"/>
        </w:numPr>
        <w:tabs>
          <w:tab w:val="left" w:pos="861"/>
        </w:tabs>
        <w:ind w:left="861" w:hanging="511"/>
        <w:rPr>
          <w:rFonts w:eastAsia="Times New Roman"/>
          <w:sz w:val="26"/>
          <w:szCs w:val="26"/>
        </w:rPr>
      </w:pPr>
      <w:r>
        <w:rPr>
          <w:rFonts w:eastAsia="Times New Roman"/>
          <w:sz w:val="26"/>
          <w:szCs w:val="26"/>
        </w:rPr>
        <w:t>The Tenderers  are  required  to  pay “ 0.05 %  of  Total  Estimated cost  of</w:t>
      </w:r>
    </w:p>
    <w:p w:rsidR="00C34F46" w:rsidRDefault="00C34F46">
      <w:pPr>
        <w:spacing w:line="16" w:lineRule="exact"/>
        <w:rPr>
          <w:rFonts w:eastAsia="Times New Roman"/>
          <w:sz w:val="26"/>
          <w:szCs w:val="26"/>
        </w:rPr>
      </w:pPr>
    </w:p>
    <w:p w:rsidR="00C34F46" w:rsidRDefault="006450CC">
      <w:pPr>
        <w:spacing w:line="233" w:lineRule="auto"/>
        <w:ind w:left="701" w:right="180"/>
        <w:rPr>
          <w:rFonts w:eastAsia="Times New Roman"/>
          <w:sz w:val="26"/>
          <w:szCs w:val="26"/>
        </w:rPr>
      </w:pPr>
      <w:r>
        <w:rPr>
          <w:rFonts w:eastAsia="Times New Roman"/>
          <w:sz w:val="26"/>
          <w:szCs w:val="26"/>
        </w:rPr>
        <w:t xml:space="preserve">Tender or as decided by the Application Service </w:t>
      </w:r>
      <w:proofErr w:type="gramStart"/>
      <w:r>
        <w:rPr>
          <w:rFonts w:eastAsia="Times New Roman"/>
          <w:sz w:val="26"/>
          <w:szCs w:val="26"/>
        </w:rPr>
        <w:t>Provider ”</w:t>
      </w:r>
      <w:proofErr w:type="gramEnd"/>
      <w:r>
        <w:rPr>
          <w:rFonts w:eastAsia="Times New Roman"/>
          <w:sz w:val="26"/>
          <w:szCs w:val="26"/>
        </w:rPr>
        <w:t xml:space="preserve"> { ASP (i.e.,) To be paid to the E - Portal vendor - M/s ITI Limited }</w:t>
      </w:r>
    </w:p>
    <w:p w:rsidR="00C34F46" w:rsidRDefault="00C34F46">
      <w:pPr>
        <w:spacing w:line="324" w:lineRule="exact"/>
        <w:rPr>
          <w:sz w:val="20"/>
          <w:szCs w:val="20"/>
        </w:rPr>
      </w:pPr>
    </w:p>
    <w:p w:rsidR="00C34F46" w:rsidRDefault="006450CC">
      <w:pPr>
        <w:spacing w:line="235" w:lineRule="auto"/>
        <w:ind w:left="1141" w:right="840" w:hanging="705"/>
        <w:rPr>
          <w:sz w:val="20"/>
          <w:szCs w:val="20"/>
        </w:rPr>
      </w:pPr>
      <w:r>
        <w:rPr>
          <w:rFonts w:eastAsia="Times New Roman"/>
          <w:b/>
          <w:bCs/>
          <w:sz w:val="26"/>
          <w:szCs w:val="26"/>
        </w:rPr>
        <w:t>Note: After successful submission of Registration details and Vendor Registration fee and processing fee (as applicable), contact M/s ITI Limited.</w:t>
      </w:r>
    </w:p>
    <w:p w:rsidR="00C34F46" w:rsidRDefault="00C34F46">
      <w:pPr>
        <w:spacing w:line="302" w:lineRule="exact"/>
        <w:rPr>
          <w:sz w:val="20"/>
          <w:szCs w:val="20"/>
        </w:rPr>
      </w:pPr>
    </w:p>
    <w:p w:rsidR="00C34F46" w:rsidRDefault="006450CC">
      <w:pPr>
        <w:numPr>
          <w:ilvl w:val="0"/>
          <w:numId w:val="14"/>
        </w:numPr>
        <w:tabs>
          <w:tab w:val="left" w:pos="261"/>
        </w:tabs>
        <w:ind w:left="261" w:hanging="261"/>
        <w:rPr>
          <w:rFonts w:eastAsia="Times New Roman"/>
          <w:sz w:val="26"/>
          <w:szCs w:val="26"/>
        </w:rPr>
      </w:pPr>
      <w:r>
        <w:rPr>
          <w:rFonts w:eastAsia="Times New Roman"/>
          <w:b/>
          <w:bCs/>
          <w:sz w:val="26"/>
          <w:szCs w:val="26"/>
          <w:u w:val="single"/>
        </w:rPr>
        <w:t>Special Note on Security of Bids</w:t>
      </w:r>
    </w:p>
    <w:p w:rsidR="00C34F46" w:rsidRDefault="00C34F46">
      <w:pPr>
        <w:spacing w:line="354" w:lineRule="exact"/>
        <w:rPr>
          <w:sz w:val="20"/>
          <w:szCs w:val="20"/>
        </w:rPr>
      </w:pPr>
    </w:p>
    <w:p w:rsidR="00C34F46" w:rsidRDefault="006450CC">
      <w:pPr>
        <w:spacing w:line="243" w:lineRule="auto"/>
        <w:ind w:left="861" w:right="180" w:hanging="424"/>
        <w:jc w:val="both"/>
        <w:rPr>
          <w:sz w:val="20"/>
          <w:szCs w:val="20"/>
        </w:rPr>
      </w:pPr>
      <w:r>
        <w:rPr>
          <w:rFonts w:eastAsia="Times New Roman"/>
          <w:sz w:val="26"/>
          <w:szCs w:val="26"/>
        </w:rPr>
        <w:t>(</w:t>
      </w:r>
      <w:proofErr w:type="spellStart"/>
      <w:proofErr w:type="gramStart"/>
      <w:r>
        <w:rPr>
          <w:rFonts w:eastAsia="Times New Roman"/>
          <w:sz w:val="26"/>
          <w:szCs w:val="26"/>
        </w:rPr>
        <w:t>i</w:t>
      </w:r>
      <w:proofErr w:type="spellEnd"/>
      <w:proofErr w:type="gramEnd"/>
      <w:r>
        <w:rPr>
          <w:rFonts w:eastAsia="Times New Roman"/>
          <w:sz w:val="26"/>
          <w:szCs w:val="26"/>
        </w:rPr>
        <w:t>)Security</w:t>
      </w:r>
      <w:r w:rsidR="005C2C7A">
        <w:rPr>
          <w:rFonts w:eastAsia="Times New Roman"/>
          <w:sz w:val="26"/>
          <w:szCs w:val="26"/>
        </w:rPr>
        <w:t xml:space="preserve"> </w:t>
      </w:r>
      <w:r>
        <w:rPr>
          <w:rFonts w:eastAsia="Times New Roman"/>
          <w:sz w:val="26"/>
          <w:szCs w:val="26"/>
        </w:rPr>
        <w:t xml:space="preserve">related functionality has been rigorously implemented in </w:t>
      </w:r>
      <w:r>
        <w:rPr>
          <w:rFonts w:eastAsia="Times New Roman"/>
          <w:sz w:val="24"/>
          <w:szCs w:val="24"/>
        </w:rPr>
        <w:t xml:space="preserve">www.tenderwizard.com/BSNL </w:t>
      </w:r>
      <w:r>
        <w:rPr>
          <w:rFonts w:eastAsia="Times New Roman"/>
          <w:sz w:val="25"/>
          <w:szCs w:val="25"/>
        </w:rPr>
        <w:t>in a multi-dimensional manner. Starting with</w:t>
      </w:r>
      <w:r w:rsidR="005C2C7A">
        <w:rPr>
          <w:rFonts w:eastAsia="Times New Roman"/>
          <w:sz w:val="25"/>
          <w:szCs w:val="25"/>
        </w:rPr>
        <w:t xml:space="preserve"> </w:t>
      </w:r>
      <w:r>
        <w:rPr>
          <w:rFonts w:eastAsia="Times New Roman"/>
          <w:sz w:val="25"/>
          <w:szCs w:val="25"/>
        </w:rPr>
        <w:t xml:space="preserve">'Acceptance of Registration by the Service Provider', provision for security has been made at various stages in Electronic </w:t>
      </w:r>
      <w:r w:rsidR="005C2C7A">
        <w:rPr>
          <w:rFonts w:eastAsia="Times New Roman"/>
          <w:sz w:val="25"/>
          <w:szCs w:val="25"/>
        </w:rPr>
        <w:t>Tender’s</w:t>
      </w:r>
      <w:r>
        <w:rPr>
          <w:rFonts w:eastAsia="Times New Roman"/>
          <w:sz w:val="25"/>
          <w:szCs w:val="25"/>
        </w:rPr>
        <w:t xml:space="preserve"> software. Security related aspects as regard Bid Submission are outlined below:</w:t>
      </w:r>
    </w:p>
    <w:p w:rsidR="00C34F46" w:rsidRDefault="00C34F46">
      <w:pPr>
        <w:spacing w:line="315" w:lineRule="exact"/>
        <w:rPr>
          <w:sz w:val="20"/>
          <w:szCs w:val="20"/>
        </w:rPr>
      </w:pPr>
    </w:p>
    <w:p w:rsidR="00C34F46" w:rsidRDefault="006450CC">
      <w:pPr>
        <w:spacing w:line="238" w:lineRule="auto"/>
        <w:ind w:left="861" w:right="160" w:hanging="424"/>
        <w:jc w:val="both"/>
        <w:rPr>
          <w:sz w:val="20"/>
          <w:szCs w:val="20"/>
        </w:rPr>
      </w:pPr>
      <w:r>
        <w:rPr>
          <w:rFonts w:eastAsia="Times New Roman"/>
          <w:sz w:val="26"/>
          <w:szCs w:val="26"/>
        </w:rPr>
        <w:t xml:space="preserve">(ii)As part of the Electronic Encrypted™ functionality, the contents of bid are securely encrypted using Public-Key of the specified officer of a Buyer organization. Bid-encryption in </w:t>
      </w:r>
      <w:r>
        <w:rPr>
          <w:rFonts w:eastAsia="Times New Roman"/>
          <w:sz w:val="24"/>
          <w:szCs w:val="24"/>
        </w:rPr>
        <w:t>www.tenderwizard.com/BSNL</w:t>
      </w:r>
      <w:r>
        <w:rPr>
          <w:rFonts w:eastAsia="Times New Roman"/>
          <w:sz w:val="26"/>
          <w:szCs w:val="26"/>
        </w:rPr>
        <w:t xml:space="preserve"> is such that the Bids cannot be decrypted before the Public Online Tender Opening Event (TOE), even if there is connivance between the concerned tender-opening officers of the Buyer organization and the personnel of e-tendering service provider.</w:t>
      </w:r>
    </w:p>
    <w:p w:rsidR="00C34F46" w:rsidRDefault="00C34F46">
      <w:pPr>
        <w:spacing w:line="318" w:lineRule="exact"/>
        <w:rPr>
          <w:sz w:val="20"/>
          <w:szCs w:val="20"/>
        </w:rPr>
      </w:pPr>
    </w:p>
    <w:p w:rsidR="00C34F46" w:rsidRDefault="006450CC">
      <w:pPr>
        <w:spacing w:line="233" w:lineRule="auto"/>
        <w:ind w:left="861" w:right="180" w:hanging="424"/>
        <w:jc w:val="both"/>
        <w:rPr>
          <w:sz w:val="20"/>
          <w:szCs w:val="20"/>
        </w:rPr>
      </w:pPr>
      <w:r>
        <w:rPr>
          <w:rFonts w:eastAsia="Times New Roman"/>
          <w:sz w:val="26"/>
          <w:szCs w:val="26"/>
        </w:rPr>
        <w:t>(iii)There is an additional protection with SSL Encryption during transit from the client-end computer of a Supplier organization to the e-tendering server/ portal</w:t>
      </w:r>
    </w:p>
    <w:p w:rsidR="00C34F46" w:rsidRDefault="00C34F46">
      <w:pPr>
        <w:spacing w:line="329" w:lineRule="exact"/>
        <w:rPr>
          <w:sz w:val="20"/>
          <w:szCs w:val="20"/>
        </w:rPr>
      </w:pPr>
    </w:p>
    <w:p w:rsidR="00C34F46" w:rsidRDefault="006450CC">
      <w:pPr>
        <w:numPr>
          <w:ilvl w:val="0"/>
          <w:numId w:val="15"/>
        </w:numPr>
        <w:tabs>
          <w:tab w:val="left" w:pos="261"/>
        </w:tabs>
        <w:ind w:left="261" w:hanging="261"/>
        <w:rPr>
          <w:rFonts w:eastAsia="Times New Roman"/>
          <w:sz w:val="26"/>
          <w:szCs w:val="26"/>
        </w:rPr>
      </w:pPr>
      <w:r>
        <w:rPr>
          <w:rFonts w:eastAsia="Times New Roman"/>
          <w:b/>
          <w:bCs/>
          <w:sz w:val="26"/>
          <w:szCs w:val="26"/>
          <w:u w:val="single"/>
        </w:rPr>
        <w:t>Public Online Tender Opening Event (TOE)</w:t>
      </w:r>
    </w:p>
    <w:p w:rsidR="00C34F46" w:rsidRDefault="00C34F46">
      <w:pPr>
        <w:spacing w:line="364" w:lineRule="exact"/>
        <w:rPr>
          <w:sz w:val="20"/>
          <w:szCs w:val="20"/>
        </w:rPr>
      </w:pPr>
    </w:p>
    <w:p w:rsidR="00C34F46" w:rsidRDefault="006450CC">
      <w:pPr>
        <w:spacing w:line="238" w:lineRule="auto"/>
        <w:ind w:left="721" w:right="180" w:hanging="354"/>
        <w:jc w:val="both"/>
        <w:rPr>
          <w:sz w:val="20"/>
          <w:szCs w:val="20"/>
        </w:rPr>
      </w:pPr>
      <w:r>
        <w:rPr>
          <w:rFonts w:eastAsia="Times New Roman"/>
          <w:sz w:val="26"/>
          <w:szCs w:val="26"/>
        </w:rPr>
        <w:t>(</w:t>
      </w:r>
      <w:proofErr w:type="spellStart"/>
      <w:r>
        <w:rPr>
          <w:rFonts w:eastAsia="Times New Roman"/>
          <w:sz w:val="26"/>
          <w:szCs w:val="26"/>
        </w:rPr>
        <w:t>i</w:t>
      </w:r>
      <w:proofErr w:type="spellEnd"/>
      <w:r>
        <w:rPr>
          <w:rFonts w:eastAsia="Times New Roman"/>
          <w:sz w:val="26"/>
          <w:szCs w:val="26"/>
        </w:rPr>
        <w:t>)</w:t>
      </w:r>
      <w:r>
        <w:rPr>
          <w:rFonts w:eastAsia="Times New Roman"/>
          <w:sz w:val="24"/>
          <w:szCs w:val="24"/>
        </w:rPr>
        <w:t>www.tenderwizard.com/BSNL</w:t>
      </w:r>
      <w:r>
        <w:rPr>
          <w:rFonts w:eastAsia="Times New Roman"/>
          <w:sz w:val="26"/>
          <w:szCs w:val="26"/>
        </w:rPr>
        <w:t xml:space="preserve"> offers a unique facility for „Public Online Tender Opening Event (TOE</w:t>
      </w:r>
      <w:proofErr w:type="gramStart"/>
      <w:r>
        <w:rPr>
          <w:rFonts w:eastAsia="Times New Roman"/>
          <w:sz w:val="26"/>
          <w:szCs w:val="26"/>
        </w:rPr>
        <w:t>)‟</w:t>
      </w:r>
      <w:proofErr w:type="gramEnd"/>
      <w:r>
        <w:rPr>
          <w:rFonts w:eastAsia="Times New Roman"/>
          <w:sz w:val="26"/>
          <w:szCs w:val="26"/>
        </w:rPr>
        <w:t>. Tender Opening Officers as well as authorized representatives of bidders can attend the Public Online Tender Opening Event (TOE) from the comfort of their offices. For this purpose, representatives of bidders (i.e. Supplier organization) duly authorized are requested to carry a Laptop and Wireless Connectivity to Internet.</w:t>
      </w: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98" w:lineRule="exact"/>
        <w:rPr>
          <w:sz w:val="20"/>
          <w:szCs w:val="20"/>
        </w:rPr>
      </w:pPr>
    </w:p>
    <w:p w:rsidR="00C34F46" w:rsidRDefault="006450CC">
      <w:pPr>
        <w:jc w:val="right"/>
        <w:rPr>
          <w:sz w:val="20"/>
          <w:szCs w:val="20"/>
        </w:rPr>
      </w:pPr>
      <w:r>
        <w:rPr>
          <w:rFonts w:eastAsia="Times New Roman"/>
          <w:b/>
          <w:bCs/>
          <w:sz w:val="24"/>
          <w:szCs w:val="24"/>
        </w:rPr>
        <w:t>Page 9 of 70</w:t>
      </w:r>
    </w:p>
    <w:p w:rsidR="00C34F46" w:rsidRDefault="00C34F46">
      <w:pPr>
        <w:sectPr w:rsidR="00C34F46">
          <w:pgSz w:w="11900" w:h="16838"/>
          <w:pgMar w:top="1001" w:right="1126" w:bottom="434" w:left="1419" w:header="0" w:footer="0" w:gutter="0"/>
          <w:cols w:space="720" w:equalWidth="0">
            <w:col w:w="9361"/>
          </w:cols>
        </w:sectPr>
      </w:pPr>
    </w:p>
    <w:p w:rsidR="00C34F46" w:rsidRDefault="006450CC">
      <w:pPr>
        <w:spacing w:line="244" w:lineRule="auto"/>
        <w:ind w:left="721" w:right="160" w:hanging="354"/>
        <w:jc w:val="both"/>
        <w:rPr>
          <w:sz w:val="20"/>
          <w:szCs w:val="20"/>
        </w:rPr>
      </w:pPr>
      <w:bookmarkStart w:id="8" w:name="page10"/>
      <w:bookmarkEnd w:id="8"/>
      <w:r>
        <w:rPr>
          <w:rFonts w:eastAsia="Times New Roman"/>
          <w:sz w:val="26"/>
          <w:szCs w:val="26"/>
        </w:rPr>
        <w:lastRenderedPageBreak/>
        <w:t>(ii)Every legal requirement for a transparent and secure „Public Online Tender Opening Event (TOE</w:t>
      </w:r>
      <w:proofErr w:type="gramStart"/>
      <w:r>
        <w:rPr>
          <w:rFonts w:eastAsia="Times New Roman"/>
          <w:sz w:val="26"/>
          <w:szCs w:val="26"/>
        </w:rPr>
        <w:t>)‟</w:t>
      </w:r>
      <w:proofErr w:type="gramEnd"/>
      <w:r>
        <w:rPr>
          <w:rFonts w:eastAsia="Times New Roman"/>
          <w:sz w:val="26"/>
          <w:szCs w:val="26"/>
        </w:rPr>
        <w:t xml:space="preserve"> has been implemented on </w:t>
      </w:r>
      <w:r>
        <w:rPr>
          <w:rFonts w:eastAsia="Times New Roman"/>
          <w:sz w:val="24"/>
          <w:szCs w:val="24"/>
        </w:rPr>
        <w:t>www.tenderwizard.com/BSNL</w:t>
      </w:r>
      <w:r>
        <w:rPr>
          <w:rFonts w:eastAsia="Times New Roman"/>
          <w:sz w:val="26"/>
          <w:szCs w:val="26"/>
        </w:rPr>
        <w:t xml:space="preserve">. </w:t>
      </w:r>
      <w:r>
        <w:rPr>
          <w:rFonts w:eastAsia="Times New Roman"/>
          <w:sz w:val="24"/>
          <w:szCs w:val="24"/>
        </w:rPr>
        <w:t xml:space="preserve">www.tenderwizard.com/BSNL </w:t>
      </w:r>
      <w:r>
        <w:rPr>
          <w:rFonts w:eastAsia="Times New Roman"/>
          <w:sz w:val="25"/>
          <w:szCs w:val="25"/>
        </w:rPr>
        <w:t xml:space="preserve">has a unique facility of </w:t>
      </w:r>
      <w:r w:rsidR="005C2C7A">
        <w:rPr>
          <w:rFonts w:eastAsia="Times New Roman"/>
          <w:sz w:val="25"/>
          <w:szCs w:val="25"/>
        </w:rPr>
        <w:t>‘</w:t>
      </w:r>
      <w:r>
        <w:rPr>
          <w:rFonts w:eastAsia="Times New Roman"/>
          <w:sz w:val="25"/>
          <w:szCs w:val="25"/>
        </w:rPr>
        <w:t>Online Comparison Chart</w:t>
      </w:r>
      <w:r w:rsidR="005C2C7A">
        <w:rPr>
          <w:rFonts w:eastAsia="Times New Roman"/>
          <w:sz w:val="25"/>
          <w:szCs w:val="25"/>
        </w:rPr>
        <w:t>’ w</w:t>
      </w:r>
      <w:r>
        <w:rPr>
          <w:rFonts w:eastAsia="Times New Roman"/>
          <w:sz w:val="25"/>
          <w:szCs w:val="25"/>
        </w:rPr>
        <w:t>hich is dynamically updated as each online bid is opened. The format of the chart is based on inputs provided by the Buyer for each Tender. The information in the Comparison Chart is based on the data submitted by the Bidders in electronic form. A detailed Technical and/ or Financial Comparison Chart enhance Transparency.</w:t>
      </w: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55" w:lineRule="exact"/>
        <w:rPr>
          <w:sz w:val="20"/>
          <w:szCs w:val="20"/>
        </w:rPr>
      </w:pPr>
    </w:p>
    <w:p w:rsidR="00C34F46" w:rsidRDefault="006450CC">
      <w:pPr>
        <w:spacing w:line="235" w:lineRule="auto"/>
        <w:ind w:left="841" w:right="180" w:hanging="491"/>
        <w:jc w:val="both"/>
        <w:rPr>
          <w:sz w:val="20"/>
          <w:szCs w:val="20"/>
        </w:rPr>
      </w:pPr>
      <w:r>
        <w:rPr>
          <w:rFonts w:eastAsia="Times New Roman"/>
          <w:sz w:val="26"/>
          <w:szCs w:val="26"/>
        </w:rPr>
        <w:t xml:space="preserve">(iii)There are many more facilities and features on </w:t>
      </w:r>
      <w:r>
        <w:rPr>
          <w:rFonts w:eastAsia="Times New Roman"/>
          <w:sz w:val="24"/>
          <w:szCs w:val="24"/>
        </w:rPr>
        <w:t>www.tenderwizard.com/BSNL</w:t>
      </w:r>
      <w:r>
        <w:rPr>
          <w:rFonts w:eastAsia="Times New Roman"/>
          <w:sz w:val="26"/>
          <w:szCs w:val="26"/>
        </w:rPr>
        <w:t>. For a particular tender, the screens viewable by a Supplier will depend upon the options selected by the concerned Buyer.</w:t>
      </w:r>
    </w:p>
    <w:p w:rsidR="00C34F46" w:rsidRDefault="00C34F46">
      <w:pPr>
        <w:spacing w:line="322" w:lineRule="exact"/>
        <w:rPr>
          <w:sz w:val="20"/>
          <w:szCs w:val="20"/>
        </w:rPr>
      </w:pPr>
    </w:p>
    <w:p w:rsidR="00C34F46" w:rsidRDefault="006450CC">
      <w:pPr>
        <w:numPr>
          <w:ilvl w:val="0"/>
          <w:numId w:val="16"/>
        </w:numPr>
        <w:tabs>
          <w:tab w:val="left" w:pos="381"/>
        </w:tabs>
        <w:ind w:left="381" w:hanging="381"/>
        <w:rPr>
          <w:rFonts w:eastAsia="Times New Roman"/>
          <w:sz w:val="26"/>
          <w:szCs w:val="26"/>
        </w:rPr>
      </w:pPr>
      <w:r>
        <w:rPr>
          <w:rFonts w:eastAsia="Times New Roman"/>
          <w:sz w:val="26"/>
          <w:szCs w:val="26"/>
          <w:u w:val="single"/>
        </w:rPr>
        <w:t>Important Note:</w:t>
      </w:r>
    </w:p>
    <w:p w:rsidR="00C34F46" w:rsidRDefault="00C34F46">
      <w:pPr>
        <w:spacing w:line="378" w:lineRule="exact"/>
        <w:rPr>
          <w:sz w:val="20"/>
          <w:szCs w:val="20"/>
        </w:rPr>
      </w:pPr>
    </w:p>
    <w:p w:rsidR="00C34F46" w:rsidRDefault="006450CC">
      <w:pPr>
        <w:spacing w:line="238" w:lineRule="auto"/>
        <w:ind w:left="421" w:right="160"/>
        <w:jc w:val="both"/>
        <w:rPr>
          <w:sz w:val="20"/>
          <w:szCs w:val="20"/>
        </w:rPr>
      </w:pPr>
      <w:r>
        <w:rPr>
          <w:rFonts w:eastAsia="Times New Roman"/>
          <w:b/>
          <w:bCs/>
          <w:sz w:val="26"/>
          <w:szCs w:val="26"/>
        </w:rPr>
        <w:t>In case of internet related problem at a bidder</w:t>
      </w:r>
      <w:r w:rsidR="005C2C7A">
        <w:rPr>
          <w:rFonts w:eastAsia="Times New Roman"/>
          <w:b/>
          <w:bCs/>
          <w:sz w:val="26"/>
          <w:szCs w:val="26"/>
        </w:rPr>
        <w:t>’</w:t>
      </w:r>
      <w:r>
        <w:rPr>
          <w:rFonts w:eastAsia="Times New Roman"/>
          <w:b/>
          <w:bCs/>
          <w:sz w:val="26"/>
          <w:szCs w:val="26"/>
        </w:rPr>
        <w:t>s end, especially during „critical events‟ such as a short period before bid-submission deadline, during e-auction, it is the bidder</w:t>
      </w:r>
      <w:r w:rsidR="005C2C7A">
        <w:rPr>
          <w:rFonts w:eastAsia="Times New Roman"/>
          <w:b/>
          <w:bCs/>
          <w:sz w:val="26"/>
          <w:szCs w:val="26"/>
        </w:rPr>
        <w:t>’</w:t>
      </w:r>
      <w:r>
        <w:rPr>
          <w:rFonts w:eastAsia="Times New Roman"/>
          <w:b/>
          <w:bCs/>
          <w:sz w:val="26"/>
          <w:szCs w:val="26"/>
        </w:rPr>
        <w:t>s responsibility to have backup internet connections. In case there is a problem at the BSNL opening venue or at e-Procurement/e-Auction service provider</w:t>
      </w:r>
      <w:r w:rsidR="005C2C7A">
        <w:rPr>
          <w:rFonts w:eastAsia="Times New Roman"/>
          <w:b/>
          <w:bCs/>
          <w:sz w:val="26"/>
          <w:szCs w:val="26"/>
        </w:rPr>
        <w:t>’</w:t>
      </w:r>
      <w:r>
        <w:rPr>
          <w:rFonts w:eastAsia="Times New Roman"/>
          <w:b/>
          <w:bCs/>
          <w:sz w:val="26"/>
          <w:szCs w:val="26"/>
        </w:rPr>
        <w:t>s end (in the server, leased line etc.) due to which all the bidders face a problem during critical events, and this is brought to the notice of BSNL by the bidders in time, then BSNL will promptly re-schedule the affected event(s).</w:t>
      </w:r>
    </w:p>
    <w:p w:rsidR="00C34F46" w:rsidRDefault="00C34F46">
      <w:pPr>
        <w:spacing w:line="201" w:lineRule="exact"/>
        <w:rPr>
          <w:sz w:val="20"/>
          <w:szCs w:val="20"/>
        </w:rPr>
      </w:pPr>
    </w:p>
    <w:p w:rsidR="00C34F46" w:rsidRDefault="006450CC">
      <w:pPr>
        <w:numPr>
          <w:ilvl w:val="0"/>
          <w:numId w:val="17"/>
        </w:numPr>
        <w:tabs>
          <w:tab w:val="left" w:pos="381"/>
        </w:tabs>
        <w:ind w:left="381" w:hanging="381"/>
        <w:rPr>
          <w:rFonts w:eastAsia="Times New Roman"/>
          <w:sz w:val="26"/>
          <w:szCs w:val="26"/>
        </w:rPr>
      </w:pPr>
      <w:r>
        <w:rPr>
          <w:rFonts w:eastAsia="Times New Roman"/>
          <w:b/>
          <w:bCs/>
          <w:sz w:val="26"/>
          <w:szCs w:val="26"/>
        </w:rPr>
        <w:t>Other Instructions</w:t>
      </w:r>
    </w:p>
    <w:p w:rsidR="00C34F46" w:rsidRDefault="00C34F46">
      <w:pPr>
        <w:spacing w:line="327" w:lineRule="exact"/>
        <w:rPr>
          <w:sz w:val="20"/>
          <w:szCs w:val="20"/>
        </w:rPr>
      </w:pPr>
    </w:p>
    <w:p w:rsidR="00C34F46" w:rsidRDefault="006450CC">
      <w:pPr>
        <w:ind w:left="721"/>
        <w:rPr>
          <w:sz w:val="20"/>
          <w:szCs w:val="20"/>
        </w:rPr>
      </w:pPr>
      <w:r>
        <w:rPr>
          <w:rFonts w:eastAsia="Times New Roman"/>
          <w:sz w:val="26"/>
          <w:szCs w:val="26"/>
        </w:rPr>
        <w:t>(</w:t>
      </w:r>
      <w:proofErr w:type="spellStart"/>
      <w:proofErr w:type="gramStart"/>
      <w:r>
        <w:rPr>
          <w:rFonts w:eastAsia="Times New Roman"/>
          <w:sz w:val="26"/>
          <w:szCs w:val="26"/>
        </w:rPr>
        <w:t>i</w:t>
      </w:r>
      <w:proofErr w:type="spellEnd"/>
      <w:proofErr w:type="gramEnd"/>
      <w:r>
        <w:rPr>
          <w:rFonts w:eastAsia="Times New Roman"/>
          <w:sz w:val="26"/>
          <w:szCs w:val="26"/>
        </w:rPr>
        <w:t>)For further instructions, the vendor should visit the home-page of the portal</w:t>
      </w:r>
    </w:p>
    <w:p w:rsidR="00C34F46" w:rsidRDefault="00C34F46">
      <w:pPr>
        <w:spacing w:line="44" w:lineRule="exact"/>
        <w:rPr>
          <w:sz w:val="20"/>
          <w:szCs w:val="20"/>
        </w:rPr>
      </w:pPr>
    </w:p>
    <w:p w:rsidR="00C34F46" w:rsidRDefault="006450CC">
      <w:pPr>
        <w:ind w:left="1081"/>
        <w:rPr>
          <w:rFonts w:eastAsia="Times New Roman"/>
          <w:sz w:val="26"/>
          <w:szCs w:val="26"/>
        </w:rPr>
      </w:pPr>
      <w:r>
        <w:rPr>
          <w:rFonts w:eastAsia="Times New Roman"/>
          <w:sz w:val="26"/>
          <w:szCs w:val="26"/>
        </w:rPr>
        <w:t>(</w:t>
      </w:r>
      <w:hyperlink r:id="rId18">
        <w:r>
          <w:rPr>
            <w:rFonts w:eastAsia="Times New Roman"/>
            <w:color w:val="0563C1"/>
            <w:sz w:val="24"/>
            <w:szCs w:val="24"/>
            <w:u w:val="single"/>
          </w:rPr>
          <w:t>https://www.tenderwizard.com/BSNL</w:t>
        </w:r>
      </w:hyperlink>
      <w:r>
        <w:rPr>
          <w:rFonts w:eastAsia="Times New Roman"/>
          <w:sz w:val="26"/>
          <w:szCs w:val="26"/>
        </w:rPr>
        <w:t>), and go to the Vendor-Help Manual.</w:t>
      </w:r>
    </w:p>
    <w:p w:rsidR="00C34F46" w:rsidRDefault="00C34F46">
      <w:pPr>
        <w:spacing w:line="359" w:lineRule="exact"/>
        <w:rPr>
          <w:sz w:val="20"/>
          <w:szCs w:val="20"/>
        </w:rPr>
      </w:pPr>
    </w:p>
    <w:p w:rsidR="00C34F46" w:rsidRDefault="006450CC">
      <w:pPr>
        <w:spacing w:line="237" w:lineRule="auto"/>
        <w:ind w:left="1081" w:right="180" w:hanging="359"/>
        <w:jc w:val="both"/>
        <w:rPr>
          <w:sz w:val="20"/>
          <w:szCs w:val="20"/>
        </w:rPr>
      </w:pPr>
      <w:r>
        <w:rPr>
          <w:rFonts w:eastAsia="Times New Roman"/>
          <w:sz w:val="26"/>
          <w:szCs w:val="26"/>
        </w:rPr>
        <w:t>(ii)Important Note: It is strongly recommended that all authorized users of Supplier organizations should thoroughly peruse the information provided under the relevant links, and take appropriate action. This will prevent hiccups and minimize teething problems during the use of https://www.tenderwizard.com/BSNL.</w:t>
      </w:r>
    </w:p>
    <w:p w:rsidR="00C34F46" w:rsidRDefault="00C34F46">
      <w:pPr>
        <w:spacing w:line="339" w:lineRule="exact"/>
        <w:rPr>
          <w:sz w:val="20"/>
          <w:szCs w:val="20"/>
        </w:rPr>
      </w:pPr>
    </w:p>
    <w:p w:rsidR="00C34F46" w:rsidRDefault="006450CC">
      <w:pPr>
        <w:numPr>
          <w:ilvl w:val="0"/>
          <w:numId w:val="18"/>
        </w:numPr>
        <w:tabs>
          <w:tab w:val="left" w:pos="384"/>
        </w:tabs>
        <w:spacing w:line="233" w:lineRule="auto"/>
        <w:ind w:left="561" w:right="180" w:hanging="561"/>
        <w:rPr>
          <w:rFonts w:eastAsia="Times New Roman"/>
          <w:sz w:val="26"/>
          <w:szCs w:val="26"/>
        </w:rPr>
      </w:pPr>
      <w:r>
        <w:rPr>
          <w:rFonts w:eastAsia="Times New Roman"/>
          <w:b/>
          <w:bCs/>
          <w:sz w:val="26"/>
          <w:szCs w:val="26"/>
        </w:rPr>
        <w:t xml:space="preserve">The following </w:t>
      </w:r>
      <w:r w:rsidR="005C2C7A">
        <w:rPr>
          <w:rFonts w:eastAsia="Times New Roman"/>
          <w:b/>
          <w:bCs/>
          <w:sz w:val="26"/>
          <w:szCs w:val="26"/>
        </w:rPr>
        <w:t>‘</w:t>
      </w:r>
      <w:r>
        <w:rPr>
          <w:rFonts w:eastAsia="Times New Roman"/>
          <w:b/>
          <w:bCs/>
          <w:sz w:val="26"/>
          <w:szCs w:val="26"/>
        </w:rPr>
        <w:t>FOUR KEY INSTRUCTIONS for BIDDERS</w:t>
      </w:r>
      <w:r w:rsidR="005C2C7A">
        <w:rPr>
          <w:rFonts w:eastAsia="Times New Roman"/>
          <w:b/>
          <w:bCs/>
          <w:sz w:val="26"/>
          <w:szCs w:val="26"/>
        </w:rPr>
        <w:t>’</w:t>
      </w:r>
      <w:r>
        <w:rPr>
          <w:rFonts w:eastAsia="Times New Roman"/>
          <w:sz w:val="26"/>
          <w:szCs w:val="26"/>
        </w:rPr>
        <w:t xml:space="preserve"> must be</w:t>
      </w:r>
      <w:r w:rsidR="005C2C7A">
        <w:rPr>
          <w:rFonts w:eastAsia="Times New Roman"/>
          <w:sz w:val="26"/>
          <w:szCs w:val="26"/>
        </w:rPr>
        <w:t xml:space="preserve"> </w:t>
      </w:r>
      <w:r>
        <w:rPr>
          <w:rFonts w:eastAsia="Times New Roman"/>
          <w:sz w:val="26"/>
          <w:szCs w:val="26"/>
        </w:rPr>
        <w:t>assiduously adhered to:</w:t>
      </w:r>
    </w:p>
    <w:p w:rsidR="00C34F46" w:rsidRDefault="00C34F46">
      <w:pPr>
        <w:spacing w:line="350" w:lineRule="exact"/>
        <w:rPr>
          <w:rFonts w:eastAsia="Times New Roman"/>
          <w:sz w:val="26"/>
          <w:szCs w:val="26"/>
        </w:rPr>
      </w:pPr>
    </w:p>
    <w:p w:rsidR="00C34F46" w:rsidRDefault="006450CC">
      <w:pPr>
        <w:numPr>
          <w:ilvl w:val="1"/>
          <w:numId w:val="18"/>
        </w:numPr>
        <w:tabs>
          <w:tab w:val="left" w:pos="1141"/>
        </w:tabs>
        <w:ind w:left="1141" w:hanging="575"/>
        <w:rPr>
          <w:rFonts w:eastAsia="Times New Roman"/>
          <w:sz w:val="26"/>
          <w:szCs w:val="26"/>
        </w:rPr>
      </w:pPr>
      <w:r>
        <w:rPr>
          <w:rFonts w:eastAsia="Times New Roman"/>
          <w:sz w:val="26"/>
          <w:szCs w:val="26"/>
        </w:rPr>
        <w:t>Obtain individual Digital Signing Certificate (Class III) (DSC or DC) well in</w:t>
      </w:r>
    </w:p>
    <w:p w:rsidR="00C34F46" w:rsidRDefault="00C34F46">
      <w:pPr>
        <w:spacing w:line="23" w:lineRule="exact"/>
        <w:rPr>
          <w:rFonts w:eastAsia="Times New Roman"/>
          <w:sz w:val="26"/>
          <w:szCs w:val="26"/>
        </w:rPr>
      </w:pPr>
    </w:p>
    <w:p w:rsidR="00C34F46" w:rsidRDefault="006450CC">
      <w:pPr>
        <w:spacing w:line="237" w:lineRule="auto"/>
        <w:ind w:left="1141" w:right="180"/>
        <w:rPr>
          <w:rFonts w:eastAsia="Times New Roman"/>
          <w:sz w:val="26"/>
          <w:szCs w:val="26"/>
        </w:rPr>
      </w:pPr>
      <w:proofErr w:type="gramStart"/>
      <w:r>
        <w:rPr>
          <w:rFonts w:eastAsia="Times New Roman"/>
          <w:sz w:val="26"/>
          <w:szCs w:val="26"/>
        </w:rPr>
        <w:t>advance</w:t>
      </w:r>
      <w:proofErr w:type="gramEnd"/>
      <w:r>
        <w:rPr>
          <w:rFonts w:eastAsia="Times New Roman"/>
          <w:sz w:val="26"/>
          <w:szCs w:val="26"/>
        </w:rPr>
        <w:t xml:space="preserve"> of your first tender submission deadline on https://www.tenderwizard.com/BSNL</w:t>
      </w:r>
    </w:p>
    <w:p w:rsidR="00C34F46" w:rsidRDefault="00C34F46">
      <w:pPr>
        <w:spacing w:line="13" w:lineRule="exact"/>
        <w:rPr>
          <w:rFonts w:eastAsia="Times New Roman"/>
          <w:sz w:val="26"/>
          <w:szCs w:val="26"/>
        </w:rPr>
      </w:pPr>
    </w:p>
    <w:p w:rsidR="00C34F46" w:rsidRDefault="006450CC">
      <w:pPr>
        <w:numPr>
          <w:ilvl w:val="1"/>
          <w:numId w:val="18"/>
        </w:numPr>
        <w:tabs>
          <w:tab w:val="left" w:pos="1141"/>
        </w:tabs>
        <w:ind w:left="1141" w:hanging="575"/>
        <w:rPr>
          <w:rFonts w:eastAsia="Times New Roman"/>
          <w:sz w:val="26"/>
          <w:szCs w:val="26"/>
        </w:rPr>
      </w:pPr>
      <w:r>
        <w:rPr>
          <w:rFonts w:eastAsia="Times New Roman"/>
          <w:sz w:val="26"/>
          <w:szCs w:val="26"/>
        </w:rPr>
        <w:t>Register your organization on https://www.tenderwizard.com/BSNL well in</w:t>
      </w:r>
    </w:p>
    <w:p w:rsidR="00C34F46" w:rsidRDefault="00C34F46">
      <w:pPr>
        <w:spacing w:line="25" w:lineRule="exact"/>
        <w:rPr>
          <w:rFonts w:eastAsia="Times New Roman"/>
          <w:sz w:val="26"/>
          <w:szCs w:val="26"/>
        </w:rPr>
      </w:pPr>
    </w:p>
    <w:p w:rsidR="00C34F46" w:rsidRDefault="006450CC">
      <w:pPr>
        <w:spacing w:line="237" w:lineRule="auto"/>
        <w:ind w:left="1141" w:right="180"/>
        <w:rPr>
          <w:rFonts w:eastAsia="Times New Roman"/>
          <w:sz w:val="26"/>
          <w:szCs w:val="26"/>
        </w:rPr>
      </w:pPr>
      <w:proofErr w:type="gramStart"/>
      <w:r>
        <w:rPr>
          <w:rFonts w:eastAsia="Times New Roman"/>
          <w:sz w:val="26"/>
          <w:szCs w:val="26"/>
        </w:rPr>
        <w:t>advance</w:t>
      </w:r>
      <w:proofErr w:type="gramEnd"/>
      <w:r>
        <w:rPr>
          <w:rFonts w:eastAsia="Times New Roman"/>
          <w:sz w:val="26"/>
          <w:szCs w:val="26"/>
        </w:rPr>
        <w:t xml:space="preserve"> of your first tender submission deadline on https://www.tenderwizard.com/BSNL.</w:t>
      </w:r>
    </w:p>
    <w:p w:rsidR="00C34F46" w:rsidRDefault="00C34F46">
      <w:pPr>
        <w:spacing w:line="29" w:lineRule="exact"/>
        <w:rPr>
          <w:rFonts w:eastAsia="Times New Roman"/>
          <w:sz w:val="26"/>
          <w:szCs w:val="26"/>
        </w:rPr>
      </w:pPr>
    </w:p>
    <w:p w:rsidR="00C34F46" w:rsidRDefault="006450CC">
      <w:pPr>
        <w:numPr>
          <w:ilvl w:val="1"/>
          <w:numId w:val="18"/>
        </w:numPr>
        <w:tabs>
          <w:tab w:val="left" w:pos="1141"/>
        </w:tabs>
        <w:spacing w:line="236" w:lineRule="auto"/>
        <w:ind w:left="1141" w:right="180" w:hanging="575"/>
        <w:rPr>
          <w:rFonts w:eastAsia="Times New Roman"/>
          <w:sz w:val="26"/>
          <w:szCs w:val="26"/>
        </w:rPr>
      </w:pPr>
      <w:r>
        <w:rPr>
          <w:rFonts w:eastAsia="Times New Roman"/>
          <w:sz w:val="26"/>
          <w:szCs w:val="26"/>
        </w:rPr>
        <w:t xml:space="preserve">Get your </w:t>
      </w:r>
      <w:r w:rsidR="005C2C7A">
        <w:rPr>
          <w:rFonts w:eastAsia="Times New Roman"/>
          <w:sz w:val="26"/>
          <w:szCs w:val="26"/>
        </w:rPr>
        <w:t>organization’s</w:t>
      </w:r>
      <w:r>
        <w:rPr>
          <w:rFonts w:eastAsia="Times New Roman"/>
          <w:sz w:val="26"/>
          <w:szCs w:val="26"/>
        </w:rPr>
        <w:t xml:space="preserve"> executives concerned trained on https://www.tenderwizard.com/BSNL well in advance of your first tender</w:t>
      </w:r>
    </w:p>
    <w:p w:rsidR="00C34F46" w:rsidRDefault="00C34F46">
      <w:pPr>
        <w:spacing w:line="200" w:lineRule="exact"/>
        <w:rPr>
          <w:sz w:val="20"/>
          <w:szCs w:val="20"/>
        </w:rPr>
      </w:pPr>
    </w:p>
    <w:p w:rsidR="00C34F46" w:rsidRDefault="00C34F46">
      <w:pPr>
        <w:spacing w:line="344" w:lineRule="exact"/>
        <w:rPr>
          <w:sz w:val="20"/>
          <w:szCs w:val="20"/>
        </w:rPr>
      </w:pPr>
    </w:p>
    <w:p w:rsidR="00C34F46" w:rsidRDefault="006450CC">
      <w:pPr>
        <w:jc w:val="right"/>
        <w:rPr>
          <w:sz w:val="20"/>
          <w:szCs w:val="20"/>
        </w:rPr>
      </w:pPr>
      <w:r>
        <w:rPr>
          <w:rFonts w:eastAsia="Times New Roman"/>
          <w:b/>
          <w:bCs/>
          <w:sz w:val="24"/>
          <w:szCs w:val="24"/>
        </w:rPr>
        <w:t>Page 10 of 70</w:t>
      </w:r>
    </w:p>
    <w:p w:rsidR="00C34F46" w:rsidRDefault="00C34F46">
      <w:pPr>
        <w:sectPr w:rsidR="00C34F46">
          <w:pgSz w:w="11900" w:h="16838"/>
          <w:pgMar w:top="1001" w:right="1126" w:bottom="434" w:left="1419" w:header="0" w:footer="0" w:gutter="0"/>
          <w:cols w:space="720" w:equalWidth="0">
            <w:col w:w="9361"/>
          </w:cols>
        </w:sectPr>
      </w:pPr>
    </w:p>
    <w:p w:rsidR="00C34F46" w:rsidRDefault="006450CC">
      <w:pPr>
        <w:ind w:left="1001"/>
        <w:rPr>
          <w:rFonts w:eastAsia="Times New Roman"/>
          <w:sz w:val="26"/>
          <w:szCs w:val="26"/>
        </w:rPr>
      </w:pPr>
      <w:bookmarkStart w:id="9" w:name="page11"/>
      <w:bookmarkEnd w:id="9"/>
      <w:proofErr w:type="gramStart"/>
      <w:r>
        <w:rPr>
          <w:rFonts w:eastAsia="Times New Roman"/>
          <w:sz w:val="26"/>
          <w:szCs w:val="26"/>
        </w:rPr>
        <w:lastRenderedPageBreak/>
        <w:t>submission</w:t>
      </w:r>
      <w:proofErr w:type="gramEnd"/>
      <w:r>
        <w:rPr>
          <w:rFonts w:eastAsia="Times New Roman"/>
          <w:sz w:val="26"/>
          <w:szCs w:val="26"/>
        </w:rPr>
        <w:t xml:space="preserve"> deadline on </w:t>
      </w:r>
      <w:hyperlink r:id="rId19">
        <w:r>
          <w:rPr>
            <w:rFonts w:eastAsia="Times New Roman"/>
            <w:color w:val="0563C1"/>
            <w:sz w:val="26"/>
            <w:szCs w:val="26"/>
            <w:u w:val="single"/>
          </w:rPr>
          <w:t>https://www.tenderwizard.com/BSNL</w:t>
        </w:r>
        <w:r>
          <w:rPr>
            <w:rFonts w:eastAsia="Times New Roman"/>
            <w:sz w:val="26"/>
            <w:szCs w:val="26"/>
            <w:u w:val="single"/>
          </w:rPr>
          <w:t>.</w:t>
        </w:r>
      </w:hyperlink>
    </w:p>
    <w:p w:rsidR="00C34F46" w:rsidRDefault="00C34F46">
      <w:pPr>
        <w:spacing w:line="38" w:lineRule="exact"/>
        <w:rPr>
          <w:sz w:val="20"/>
          <w:szCs w:val="20"/>
        </w:rPr>
      </w:pPr>
    </w:p>
    <w:p w:rsidR="00C34F46" w:rsidRDefault="006450CC">
      <w:pPr>
        <w:numPr>
          <w:ilvl w:val="1"/>
          <w:numId w:val="19"/>
        </w:numPr>
        <w:tabs>
          <w:tab w:val="left" w:pos="1141"/>
        </w:tabs>
        <w:spacing w:line="242" w:lineRule="auto"/>
        <w:ind w:left="1141" w:right="180" w:hanging="575"/>
        <w:jc w:val="both"/>
        <w:rPr>
          <w:rFonts w:eastAsia="Times New Roman"/>
          <w:sz w:val="26"/>
          <w:szCs w:val="26"/>
        </w:rPr>
      </w:pPr>
      <w:r>
        <w:rPr>
          <w:rFonts w:eastAsia="Times New Roman"/>
          <w:b/>
          <w:bCs/>
          <w:sz w:val="26"/>
          <w:szCs w:val="26"/>
        </w:rPr>
        <w:t>Submit your bids well in advance of tender submission deadline on https://www.tenderwizard.com/BSNL (At least one day before the deadline) (There could be last minute problems due to internet timeout, breakdown, etc.).</w:t>
      </w:r>
    </w:p>
    <w:p w:rsidR="00C34F46" w:rsidRDefault="00C34F46">
      <w:pPr>
        <w:spacing w:line="28" w:lineRule="exact"/>
        <w:rPr>
          <w:rFonts w:eastAsia="Times New Roman"/>
          <w:sz w:val="26"/>
          <w:szCs w:val="26"/>
        </w:rPr>
      </w:pPr>
    </w:p>
    <w:p w:rsidR="00C34F46" w:rsidRDefault="006450CC">
      <w:pPr>
        <w:numPr>
          <w:ilvl w:val="1"/>
          <w:numId w:val="19"/>
        </w:numPr>
        <w:tabs>
          <w:tab w:val="left" w:pos="1141"/>
        </w:tabs>
        <w:ind w:left="1141" w:right="180" w:hanging="575"/>
        <w:jc w:val="both"/>
        <w:rPr>
          <w:rFonts w:eastAsia="Times New Roman"/>
          <w:sz w:val="26"/>
          <w:szCs w:val="26"/>
        </w:rPr>
      </w:pPr>
      <w:r>
        <w:rPr>
          <w:rFonts w:eastAsia="Times New Roman"/>
          <w:b/>
          <w:bCs/>
          <w:sz w:val="26"/>
          <w:szCs w:val="26"/>
        </w:rPr>
        <w:t>While the first three instructions mentioned above are especially relevant to first-time users of https://www.tenderwizard.com/BSNL, the fourth instruction is relevant at all times.</w:t>
      </w:r>
    </w:p>
    <w:p w:rsidR="00C34F46" w:rsidRDefault="00C34F46">
      <w:pPr>
        <w:spacing w:line="336" w:lineRule="exact"/>
        <w:rPr>
          <w:rFonts w:eastAsia="Times New Roman"/>
          <w:sz w:val="26"/>
          <w:szCs w:val="26"/>
        </w:rPr>
      </w:pPr>
    </w:p>
    <w:p w:rsidR="00C34F46" w:rsidRDefault="006450CC">
      <w:pPr>
        <w:numPr>
          <w:ilvl w:val="0"/>
          <w:numId w:val="20"/>
        </w:numPr>
        <w:tabs>
          <w:tab w:val="left" w:pos="381"/>
        </w:tabs>
        <w:ind w:left="381" w:hanging="381"/>
        <w:rPr>
          <w:rFonts w:eastAsia="Times New Roman"/>
          <w:sz w:val="26"/>
          <w:szCs w:val="26"/>
        </w:rPr>
      </w:pPr>
      <w:r>
        <w:rPr>
          <w:rFonts w:eastAsia="Times New Roman"/>
          <w:b/>
          <w:bCs/>
          <w:sz w:val="26"/>
          <w:szCs w:val="26"/>
          <w:u w:val="single"/>
        </w:rPr>
        <w:t>Minimum Requirements at Bidders end</w:t>
      </w:r>
    </w:p>
    <w:p w:rsidR="00C34F46" w:rsidRDefault="00C34F46">
      <w:pPr>
        <w:spacing w:line="347" w:lineRule="exact"/>
        <w:rPr>
          <w:sz w:val="20"/>
          <w:szCs w:val="20"/>
        </w:rPr>
      </w:pPr>
    </w:p>
    <w:p w:rsidR="00C34F46" w:rsidRDefault="006450CC">
      <w:pPr>
        <w:ind w:right="-40"/>
        <w:jc w:val="center"/>
        <w:rPr>
          <w:sz w:val="20"/>
          <w:szCs w:val="20"/>
        </w:rPr>
      </w:pPr>
      <w:r>
        <w:rPr>
          <w:rFonts w:eastAsia="Times New Roman"/>
          <w:sz w:val="26"/>
          <w:szCs w:val="26"/>
        </w:rPr>
        <w:t>(</w:t>
      </w:r>
      <w:proofErr w:type="spellStart"/>
      <w:r>
        <w:rPr>
          <w:rFonts w:eastAsia="Times New Roman"/>
          <w:sz w:val="26"/>
          <w:szCs w:val="26"/>
        </w:rPr>
        <w:t>i</w:t>
      </w:r>
      <w:proofErr w:type="spellEnd"/>
      <w:r>
        <w:rPr>
          <w:rFonts w:eastAsia="Times New Roman"/>
          <w:sz w:val="26"/>
          <w:szCs w:val="26"/>
        </w:rPr>
        <w:t xml:space="preserve">) </w:t>
      </w:r>
      <w:r>
        <w:rPr>
          <w:rFonts w:eastAsia="Times New Roman"/>
          <w:b/>
          <w:bCs/>
          <w:sz w:val="26"/>
          <w:szCs w:val="26"/>
        </w:rPr>
        <w:t>Computer System with good configuration (Minimum P IV, 1 GB RAM,</w:t>
      </w:r>
    </w:p>
    <w:p w:rsidR="00C34F46" w:rsidRDefault="00C34F46">
      <w:pPr>
        <w:spacing w:line="6" w:lineRule="exact"/>
        <w:rPr>
          <w:sz w:val="20"/>
          <w:szCs w:val="20"/>
        </w:rPr>
      </w:pPr>
    </w:p>
    <w:p w:rsidR="00C34F46" w:rsidRDefault="006450CC">
      <w:pPr>
        <w:ind w:left="1281"/>
        <w:rPr>
          <w:sz w:val="20"/>
          <w:szCs w:val="20"/>
        </w:rPr>
      </w:pPr>
      <w:r>
        <w:rPr>
          <w:rFonts w:eastAsia="Times New Roman"/>
          <w:b/>
          <w:bCs/>
          <w:sz w:val="26"/>
          <w:szCs w:val="26"/>
        </w:rPr>
        <w:t>Windows 7)</w:t>
      </w:r>
    </w:p>
    <w:p w:rsidR="00C34F46" w:rsidRDefault="00C34F46">
      <w:pPr>
        <w:spacing w:line="13" w:lineRule="exact"/>
        <w:rPr>
          <w:sz w:val="20"/>
          <w:szCs w:val="20"/>
        </w:rPr>
      </w:pPr>
    </w:p>
    <w:p w:rsidR="00C34F46" w:rsidRDefault="006450CC">
      <w:pPr>
        <w:ind w:left="561"/>
        <w:rPr>
          <w:sz w:val="20"/>
          <w:szCs w:val="20"/>
        </w:rPr>
      </w:pPr>
      <w:r>
        <w:rPr>
          <w:rFonts w:eastAsia="Times New Roman"/>
          <w:sz w:val="26"/>
          <w:szCs w:val="26"/>
        </w:rPr>
        <w:t xml:space="preserve">(ii) </w:t>
      </w:r>
      <w:r>
        <w:rPr>
          <w:rFonts w:eastAsia="Times New Roman"/>
          <w:b/>
          <w:bCs/>
          <w:sz w:val="26"/>
          <w:szCs w:val="26"/>
        </w:rPr>
        <w:t>Broadband connectivity.</w:t>
      </w:r>
    </w:p>
    <w:p w:rsidR="00C34F46" w:rsidRDefault="00C34F46">
      <w:pPr>
        <w:spacing w:line="28" w:lineRule="exact"/>
        <w:rPr>
          <w:sz w:val="20"/>
          <w:szCs w:val="20"/>
        </w:rPr>
      </w:pPr>
    </w:p>
    <w:p w:rsidR="00C34F46" w:rsidRDefault="006450CC">
      <w:pPr>
        <w:spacing w:line="257" w:lineRule="auto"/>
        <w:ind w:left="561" w:right="3800"/>
        <w:rPr>
          <w:sz w:val="20"/>
          <w:szCs w:val="20"/>
        </w:rPr>
      </w:pPr>
      <w:r>
        <w:rPr>
          <w:rFonts w:eastAsia="Times New Roman"/>
          <w:sz w:val="25"/>
          <w:szCs w:val="25"/>
        </w:rPr>
        <w:t xml:space="preserve">(iii) </w:t>
      </w:r>
      <w:r>
        <w:rPr>
          <w:rFonts w:eastAsia="Times New Roman"/>
          <w:b/>
          <w:bCs/>
          <w:sz w:val="25"/>
          <w:szCs w:val="25"/>
        </w:rPr>
        <w:t>Microsoft</w:t>
      </w:r>
      <w:r w:rsidR="005C2C7A">
        <w:rPr>
          <w:rFonts w:eastAsia="Times New Roman"/>
          <w:b/>
          <w:bCs/>
          <w:sz w:val="25"/>
          <w:szCs w:val="25"/>
        </w:rPr>
        <w:t xml:space="preserve"> </w:t>
      </w:r>
      <w:r>
        <w:rPr>
          <w:rFonts w:eastAsia="Times New Roman"/>
          <w:b/>
          <w:bCs/>
          <w:sz w:val="25"/>
          <w:szCs w:val="25"/>
          <w:u w:val="single"/>
        </w:rPr>
        <w:t>Internet Explorer 6.0 or above</w:t>
      </w:r>
      <w:r>
        <w:rPr>
          <w:rFonts w:eastAsia="Times New Roman"/>
          <w:sz w:val="25"/>
          <w:szCs w:val="25"/>
        </w:rPr>
        <w:t xml:space="preserve"> (iv) </w:t>
      </w:r>
      <w:r>
        <w:rPr>
          <w:rFonts w:eastAsia="Times New Roman"/>
          <w:b/>
          <w:bCs/>
          <w:sz w:val="25"/>
          <w:szCs w:val="25"/>
        </w:rPr>
        <w:t>Digital Signature Certificate (Class III</w:t>
      </w:r>
      <w:proofErr w:type="gramStart"/>
      <w:r>
        <w:rPr>
          <w:rFonts w:eastAsia="Times New Roman"/>
          <w:b/>
          <w:bCs/>
          <w:sz w:val="25"/>
          <w:szCs w:val="25"/>
        </w:rPr>
        <w:t>)(</w:t>
      </w:r>
      <w:proofErr w:type="gramEnd"/>
      <w:r>
        <w:rPr>
          <w:rFonts w:eastAsia="Times New Roman"/>
          <w:b/>
          <w:bCs/>
          <w:sz w:val="25"/>
          <w:szCs w:val="25"/>
        </w:rPr>
        <w:t>s)</w:t>
      </w:r>
    </w:p>
    <w:p w:rsidR="00C34F46" w:rsidRDefault="00C34F46">
      <w:pPr>
        <w:spacing w:line="286" w:lineRule="exact"/>
        <w:rPr>
          <w:sz w:val="20"/>
          <w:szCs w:val="20"/>
        </w:rPr>
      </w:pPr>
    </w:p>
    <w:p w:rsidR="00C34F46" w:rsidRDefault="006450CC">
      <w:pPr>
        <w:ind w:left="1"/>
        <w:rPr>
          <w:sz w:val="20"/>
          <w:szCs w:val="20"/>
        </w:rPr>
      </w:pPr>
      <w:r>
        <w:rPr>
          <w:rFonts w:eastAsia="Times New Roman"/>
          <w:sz w:val="26"/>
          <w:szCs w:val="26"/>
        </w:rPr>
        <w:t>14. Helpdesk (as given below) to get your registration accepted/activated.</w:t>
      </w:r>
    </w:p>
    <w:p w:rsidR="00C34F46" w:rsidRDefault="00C34F46">
      <w:pPr>
        <w:spacing w:line="128" w:lineRule="exact"/>
        <w:rPr>
          <w:sz w:val="20"/>
          <w:szCs w:val="20"/>
        </w:rPr>
      </w:pPr>
    </w:p>
    <w:p w:rsidR="00C34F46" w:rsidRDefault="006450CC">
      <w:pPr>
        <w:ind w:left="561"/>
        <w:rPr>
          <w:sz w:val="20"/>
          <w:szCs w:val="20"/>
        </w:rPr>
      </w:pPr>
      <w:r>
        <w:rPr>
          <w:rFonts w:eastAsia="Times New Roman"/>
          <w:b/>
          <w:bCs/>
          <w:sz w:val="26"/>
          <w:szCs w:val="26"/>
          <w:u w:val="single"/>
        </w:rPr>
        <w:t>Helpdesk – M/s ITI Limited</w:t>
      </w:r>
    </w:p>
    <w:p w:rsidR="00C34F46" w:rsidRDefault="006450CC">
      <w:pPr>
        <w:spacing w:line="235" w:lineRule="auto"/>
        <w:ind w:left="561"/>
        <w:rPr>
          <w:sz w:val="20"/>
          <w:szCs w:val="20"/>
        </w:rPr>
      </w:pPr>
      <w:r>
        <w:rPr>
          <w:rFonts w:eastAsia="Times New Roman"/>
          <w:sz w:val="26"/>
          <w:szCs w:val="26"/>
        </w:rPr>
        <w:t>Telephone/ Mobile No. 9894191904 – Shri. S. Dinesh</w:t>
      </w:r>
    </w:p>
    <w:p w:rsidR="00C34F46" w:rsidRDefault="006450CC">
      <w:pPr>
        <w:spacing w:line="238" w:lineRule="auto"/>
        <w:ind w:left="2981"/>
        <w:rPr>
          <w:sz w:val="20"/>
          <w:szCs w:val="20"/>
        </w:rPr>
      </w:pPr>
      <w:r>
        <w:rPr>
          <w:rFonts w:eastAsia="Times New Roman"/>
          <w:sz w:val="26"/>
          <w:szCs w:val="26"/>
        </w:rPr>
        <w:t xml:space="preserve">9962676264 / 8098469169- Shri. </w:t>
      </w:r>
      <w:proofErr w:type="spellStart"/>
      <w:r>
        <w:rPr>
          <w:rFonts w:eastAsia="Times New Roman"/>
          <w:sz w:val="26"/>
          <w:szCs w:val="26"/>
        </w:rPr>
        <w:t>Kirubagaran</w:t>
      </w:r>
      <w:proofErr w:type="spellEnd"/>
    </w:p>
    <w:p w:rsidR="00C34F46" w:rsidRDefault="00C34F46">
      <w:pPr>
        <w:spacing w:line="10" w:lineRule="exact"/>
        <w:rPr>
          <w:sz w:val="20"/>
          <w:szCs w:val="20"/>
        </w:rPr>
      </w:pPr>
    </w:p>
    <w:p w:rsidR="00C34F46" w:rsidRDefault="006450CC">
      <w:pPr>
        <w:ind w:left="541"/>
        <w:rPr>
          <w:sz w:val="20"/>
          <w:szCs w:val="20"/>
        </w:rPr>
      </w:pPr>
      <w:r>
        <w:rPr>
          <w:rFonts w:eastAsia="Times New Roman"/>
          <w:b/>
          <w:bCs/>
          <w:sz w:val="26"/>
          <w:szCs w:val="26"/>
          <w:u w:val="single"/>
        </w:rPr>
        <w:t>E-mail ID</w:t>
      </w:r>
    </w:p>
    <w:p w:rsidR="00C34F46" w:rsidRDefault="00C34F46">
      <w:pPr>
        <w:spacing w:line="1" w:lineRule="exact"/>
        <w:rPr>
          <w:sz w:val="20"/>
          <w:szCs w:val="20"/>
        </w:rPr>
      </w:pPr>
    </w:p>
    <w:p w:rsidR="00C34F46" w:rsidRDefault="00AE37E1">
      <w:pPr>
        <w:ind w:left="541"/>
        <w:rPr>
          <w:rFonts w:eastAsia="Times New Roman"/>
          <w:b/>
          <w:bCs/>
          <w:color w:val="0563C1"/>
          <w:sz w:val="26"/>
          <w:szCs w:val="26"/>
        </w:rPr>
      </w:pPr>
      <w:hyperlink r:id="rId20">
        <w:r w:rsidR="006450CC">
          <w:rPr>
            <w:rFonts w:eastAsia="Times New Roman"/>
            <w:b/>
            <w:bCs/>
            <w:color w:val="0563C1"/>
            <w:sz w:val="26"/>
            <w:szCs w:val="26"/>
            <w:u w:val="single"/>
          </w:rPr>
          <w:t>twhelpdesk438@gmail.com</w:t>
        </w:r>
        <w:r w:rsidR="006450CC">
          <w:rPr>
            <w:rFonts w:eastAsia="Times New Roman"/>
            <w:b/>
            <w:bCs/>
            <w:color w:val="000000"/>
            <w:sz w:val="26"/>
            <w:szCs w:val="26"/>
          </w:rPr>
          <w:t>,</w:t>
        </w:r>
      </w:hyperlink>
    </w:p>
    <w:p w:rsidR="00C34F46" w:rsidRDefault="00AE37E1">
      <w:pPr>
        <w:spacing w:line="238" w:lineRule="auto"/>
        <w:ind w:left="541"/>
        <w:rPr>
          <w:rFonts w:eastAsia="Times New Roman"/>
          <w:b/>
          <w:bCs/>
          <w:color w:val="0563C1"/>
          <w:sz w:val="26"/>
          <w:szCs w:val="26"/>
          <w:u w:val="single"/>
        </w:rPr>
      </w:pPr>
      <w:hyperlink r:id="rId21">
        <w:r w:rsidR="006450CC">
          <w:rPr>
            <w:rFonts w:eastAsia="Times New Roman"/>
            <w:b/>
            <w:bCs/>
            <w:color w:val="0563C1"/>
            <w:sz w:val="26"/>
            <w:szCs w:val="26"/>
            <w:u w:val="single"/>
          </w:rPr>
          <w:t>twhelpdesk679@gmail.com,</w:t>
        </w:r>
      </w:hyperlink>
    </w:p>
    <w:p w:rsidR="00C34F46" w:rsidRDefault="00C34F46">
      <w:pPr>
        <w:spacing w:line="2" w:lineRule="exact"/>
        <w:rPr>
          <w:sz w:val="20"/>
          <w:szCs w:val="20"/>
        </w:rPr>
      </w:pPr>
    </w:p>
    <w:p w:rsidR="00C34F46" w:rsidRDefault="00AE37E1">
      <w:pPr>
        <w:ind w:left="541"/>
        <w:rPr>
          <w:rFonts w:eastAsia="Times New Roman"/>
          <w:b/>
          <w:bCs/>
          <w:color w:val="0563C1"/>
          <w:sz w:val="26"/>
          <w:szCs w:val="26"/>
        </w:rPr>
      </w:pPr>
      <w:hyperlink r:id="rId22">
        <w:r w:rsidR="006450CC">
          <w:rPr>
            <w:rFonts w:eastAsia="Times New Roman"/>
            <w:b/>
            <w:bCs/>
            <w:color w:val="0563C1"/>
            <w:sz w:val="26"/>
            <w:szCs w:val="26"/>
            <w:u w:val="single"/>
          </w:rPr>
          <w:t>twhelpdesk444@gmail.com</w:t>
        </w:r>
        <w:r w:rsidR="006450CC">
          <w:rPr>
            <w:rFonts w:eastAsia="Times New Roman"/>
            <w:b/>
            <w:bCs/>
            <w:color w:val="000000"/>
            <w:sz w:val="26"/>
            <w:szCs w:val="26"/>
          </w:rPr>
          <w:t>,</w:t>
        </w:r>
      </w:hyperlink>
    </w:p>
    <w:p w:rsidR="00C34F46" w:rsidRDefault="00AE37E1">
      <w:pPr>
        <w:spacing w:line="238" w:lineRule="auto"/>
        <w:ind w:left="541"/>
        <w:rPr>
          <w:rFonts w:eastAsia="Times New Roman"/>
          <w:b/>
          <w:bCs/>
          <w:color w:val="0563C1"/>
          <w:sz w:val="26"/>
          <w:szCs w:val="26"/>
          <w:u w:val="single"/>
        </w:rPr>
      </w:pPr>
      <w:hyperlink r:id="rId23">
        <w:r w:rsidR="006450CC">
          <w:rPr>
            <w:rFonts w:eastAsia="Times New Roman"/>
            <w:b/>
            <w:bCs/>
            <w:color w:val="0563C1"/>
            <w:sz w:val="26"/>
            <w:szCs w:val="26"/>
            <w:u w:val="single"/>
          </w:rPr>
          <w:t>bsnltwhelpdesk@gmail.com</w:t>
        </w:r>
      </w:hyperlink>
    </w:p>
    <w:p w:rsidR="00C34F46" w:rsidRDefault="00C34F46">
      <w:pPr>
        <w:spacing w:line="293" w:lineRule="exact"/>
        <w:rPr>
          <w:sz w:val="20"/>
          <w:szCs w:val="20"/>
        </w:rPr>
      </w:pPr>
    </w:p>
    <w:p w:rsidR="00C34F46" w:rsidRDefault="006450CC">
      <w:pPr>
        <w:ind w:left="1"/>
        <w:rPr>
          <w:sz w:val="20"/>
          <w:szCs w:val="20"/>
        </w:rPr>
      </w:pPr>
      <w:r>
        <w:rPr>
          <w:rFonts w:eastAsia="Times New Roman"/>
          <w:sz w:val="26"/>
          <w:szCs w:val="26"/>
        </w:rPr>
        <w:t>15. BSNL Contact:</w:t>
      </w:r>
    </w:p>
    <w:p w:rsidR="00C34F46" w:rsidRDefault="00C34F46">
      <w:pPr>
        <w:spacing w:line="159" w:lineRule="exact"/>
        <w:rPr>
          <w:sz w:val="20"/>
          <w:szCs w:val="20"/>
        </w:rPr>
      </w:pPr>
    </w:p>
    <w:p w:rsidR="00C34F46" w:rsidRDefault="006450CC">
      <w:pPr>
        <w:ind w:left="561"/>
        <w:rPr>
          <w:sz w:val="20"/>
          <w:szCs w:val="20"/>
        </w:rPr>
      </w:pPr>
      <w:r>
        <w:rPr>
          <w:rFonts w:eastAsia="Times New Roman"/>
          <w:b/>
          <w:bCs/>
          <w:sz w:val="26"/>
          <w:szCs w:val="26"/>
          <w:u w:val="single"/>
        </w:rPr>
        <w:t>BSNL Contact-1</w:t>
      </w:r>
    </w:p>
    <w:p w:rsidR="00C34F46" w:rsidRDefault="00C34F46">
      <w:pPr>
        <w:spacing w:line="20" w:lineRule="exact"/>
        <w:rPr>
          <w:sz w:val="20"/>
          <w:szCs w:val="20"/>
        </w:rPr>
      </w:pPr>
    </w:p>
    <w:p w:rsidR="00C34F46" w:rsidRDefault="006450CC" w:rsidP="006450CC">
      <w:pPr>
        <w:ind w:left="561"/>
        <w:rPr>
          <w:sz w:val="20"/>
          <w:szCs w:val="20"/>
        </w:rPr>
      </w:pPr>
      <w:r>
        <w:rPr>
          <w:rFonts w:eastAsia="Times New Roman"/>
          <w:sz w:val="26"/>
          <w:szCs w:val="26"/>
        </w:rPr>
        <w:t xml:space="preserve">BSNL‟s Contact Person Smt. P. Asha., </w:t>
      </w:r>
      <w:proofErr w:type="gramStart"/>
      <w:r>
        <w:rPr>
          <w:rFonts w:eastAsia="Times New Roman"/>
          <w:sz w:val="26"/>
          <w:szCs w:val="26"/>
        </w:rPr>
        <w:t>AGM(</w:t>
      </w:r>
      <w:proofErr w:type="gramEnd"/>
      <w:r>
        <w:rPr>
          <w:rFonts w:eastAsia="Times New Roman"/>
          <w:sz w:val="26"/>
          <w:szCs w:val="26"/>
        </w:rPr>
        <w:t>NWO) I&amp;E TAM</w:t>
      </w:r>
    </w:p>
    <w:p w:rsidR="00C34F46" w:rsidRDefault="006450CC">
      <w:pPr>
        <w:ind w:left="561"/>
        <w:rPr>
          <w:sz w:val="20"/>
          <w:szCs w:val="20"/>
        </w:rPr>
      </w:pPr>
      <w:r>
        <w:rPr>
          <w:rFonts w:eastAsia="Times New Roman"/>
          <w:sz w:val="26"/>
          <w:szCs w:val="26"/>
        </w:rPr>
        <w:t>Telephone 044-</w:t>
      </w:r>
      <w:r w:rsidR="00805287">
        <w:rPr>
          <w:rFonts w:eastAsia="Times New Roman"/>
          <w:sz w:val="26"/>
          <w:szCs w:val="26"/>
        </w:rPr>
        <w:t>22390707</w:t>
      </w:r>
    </w:p>
    <w:p w:rsidR="00C34F46" w:rsidRDefault="006450CC">
      <w:pPr>
        <w:ind w:left="561"/>
        <w:rPr>
          <w:sz w:val="20"/>
          <w:szCs w:val="20"/>
        </w:rPr>
      </w:pPr>
      <w:r>
        <w:rPr>
          <w:rFonts w:eastAsia="Times New Roman"/>
          <w:sz w:val="26"/>
          <w:szCs w:val="26"/>
        </w:rPr>
        <w:t>E-mail ID detambaram@gmail.com</w:t>
      </w:r>
    </w:p>
    <w:p w:rsidR="00C34F46" w:rsidRDefault="00C34F46">
      <w:pPr>
        <w:spacing w:line="305" w:lineRule="exact"/>
        <w:rPr>
          <w:sz w:val="20"/>
          <w:szCs w:val="20"/>
        </w:rPr>
      </w:pPr>
    </w:p>
    <w:p w:rsidR="00C34F46" w:rsidRDefault="006450CC">
      <w:pPr>
        <w:ind w:left="561"/>
        <w:rPr>
          <w:sz w:val="20"/>
          <w:szCs w:val="20"/>
        </w:rPr>
      </w:pPr>
      <w:r>
        <w:rPr>
          <w:rFonts w:eastAsia="Times New Roman"/>
          <w:b/>
          <w:bCs/>
          <w:sz w:val="26"/>
          <w:szCs w:val="26"/>
          <w:u w:val="single"/>
        </w:rPr>
        <w:t>BSNL Contact-2</w:t>
      </w:r>
    </w:p>
    <w:p w:rsidR="00C34F46" w:rsidRDefault="006450CC">
      <w:pPr>
        <w:spacing w:line="235" w:lineRule="auto"/>
        <w:ind w:left="561"/>
        <w:rPr>
          <w:sz w:val="20"/>
          <w:szCs w:val="20"/>
        </w:rPr>
      </w:pPr>
      <w:r>
        <w:rPr>
          <w:rFonts w:eastAsia="Times New Roman"/>
          <w:sz w:val="26"/>
          <w:szCs w:val="26"/>
        </w:rPr>
        <w:t>BSNL‟s Contact Person</w:t>
      </w:r>
    </w:p>
    <w:p w:rsidR="00C34F46" w:rsidRDefault="00C34F46">
      <w:pPr>
        <w:spacing w:line="1" w:lineRule="exact"/>
        <w:rPr>
          <w:sz w:val="20"/>
          <w:szCs w:val="20"/>
        </w:rPr>
      </w:pPr>
    </w:p>
    <w:p w:rsidR="00C34F46" w:rsidRDefault="006450CC">
      <w:pPr>
        <w:ind w:left="561"/>
        <w:rPr>
          <w:sz w:val="20"/>
          <w:szCs w:val="20"/>
        </w:rPr>
      </w:pPr>
      <w:proofErr w:type="spellStart"/>
      <w:r>
        <w:rPr>
          <w:rFonts w:eastAsia="Times New Roman"/>
          <w:sz w:val="26"/>
          <w:szCs w:val="26"/>
        </w:rPr>
        <w:t>Shri.P</w:t>
      </w:r>
      <w:proofErr w:type="spellEnd"/>
      <w:r>
        <w:rPr>
          <w:rFonts w:eastAsia="Times New Roman"/>
          <w:sz w:val="26"/>
          <w:szCs w:val="26"/>
        </w:rPr>
        <w:t>. RAJAKUMAR, S.D.E</w:t>
      </w:r>
      <w:proofErr w:type="gramStart"/>
      <w:r>
        <w:rPr>
          <w:rFonts w:eastAsia="Times New Roman"/>
          <w:sz w:val="26"/>
          <w:szCs w:val="26"/>
        </w:rPr>
        <w:t>.(</w:t>
      </w:r>
      <w:proofErr w:type="gramEnd"/>
      <w:r>
        <w:rPr>
          <w:rFonts w:eastAsia="Times New Roman"/>
          <w:sz w:val="26"/>
          <w:szCs w:val="26"/>
        </w:rPr>
        <w:t>TAM)</w:t>
      </w:r>
    </w:p>
    <w:p w:rsidR="00C34F46" w:rsidRDefault="006450CC">
      <w:pPr>
        <w:spacing w:line="238" w:lineRule="auto"/>
        <w:ind w:left="561"/>
        <w:rPr>
          <w:sz w:val="20"/>
          <w:szCs w:val="20"/>
        </w:rPr>
      </w:pPr>
      <w:r>
        <w:rPr>
          <w:rFonts w:eastAsia="Times New Roman"/>
          <w:sz w:val="26"/>
          <w:szCs w:val="26"/>
        </w:rPr>
        <w:t>Telephone 044-22393456</w:t>
      </w:r>
    </w:p>
    <w:p w:rsidR="00C34F46" w:rsidRDefault="00C34F46">
      <w:pPr>
        <w:spacing w:line="2" w:lineRule="exact"/>
        <w:rPr>
          <w:sz w:val="20"/>
          <w:szCs w:val="20"/>
        </w:rPr>
      </w:pPr>
    </w:p>
    <w:p w:rsidR="00C34F46" w:rsidRDefault="006450CC">
      <w:pPr>
        <w:ind w:left="561"/>
        <w:rPr>
          <w:sz w:val="20"/>
          <w:szCs w:val="20"/>
        </w:rPr>
      </w:pPr>
      <w:r>
        <w:rPr>
          <w:rFonts w:eastAsia="Times New Roman"/>
          <w:sz w:val="26"/>
          <w:szCs w:val="26"/>
        </w:rPr>
        <w:t>E-mail ID: sdetam@gmail.com</w:t>
      </w: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304" w:lineRule="exact"/>
        <w:rPr>
          <w:sz w:val="20"/>
          <w:szCs w:val="20"/>
        </w:rPr>
      </w:pPr>
    </w:p>
    <w:p w:rsidR="00C34F46" w:rsidRDefault="006450CC">
      <w:pPr>
        <w:jc w:val="right"/>
        <w:rPr>
          <w:sz w:val="20"/>
          <w:szCs w:val="20"/>
        </w:rPr>
      </w:pPr>
      <w:r>
        <w:rPr>
          <w:rFonts w:eastAsia="Times New Roman"/>
          <w:b/>
          <w:bCs/>
          <w:sz w:val="24"/>
          <w:szCs w:val="24"/>
        </w:rPr>
        <w:t>Page 11 of 70</w:t>
      </w:r>
    </w:p>
    <w:p w:rsidR="00C34F46" w:rsidRDefault="00C34F46">
      <w:pPr>
        <w:sectPr w:rsidR="00C34F46">
          <w:pgSz w:w="11900" w:h="16838"/>
          <w:pgMar w:top="983" w:right="1126" w:bottom="434" w:left="1419" w:header="0" w:footer="0" w:gutter="0"/>
          <w:cols w:space="720" w:equalWidth="0">
            <w:col w:w="9361"/>
          </w:cols>
        </w:sectPr>
      </w:pPr>
    </w:p>
    <w:p w:rsidR="00C34F46" w:rsidRDefault="006450CC">
      <w:pPr>
        <w:ind w:right="-700"/>
        <w:jc w:val="center"/>
        <w:rPr>
          <w:sz w:val="20"/>
          <w:szCs w:val="20"/>
        </w:rPr>
      </w:pPr>
      <w:bookmarkStart w:id="10" w:name="page12"/>
      <w:bookmarkEnd w:id="10"/>
      <w:r>
        <w:rPr>
          <w:rFonts w:eastAsia="Times New Roman"/>
          <w:b/>
          <w:bCs/>
          <w:sz w:val="28"/>
          <w:szCs w:val="28"/>
        </w:rPr>
        <w:lastRenderedPageBreak/>
        <w:t>SECTION – III</w:t>
      </w:r>
    </w:p>
    <w:p w:rsidR="00C34F46" w:rsidRDefault="006450CC">
      <w:pPr>
        <w:ind w:right="-700"/>
        <w:jc w:val="center"/>
        <w:rPr>
          <w:sz w:val="20"/>
          <w:szCs w:val="20"/>
        </w:rPr>
      </w:pPr>
      <w:r>
        <w:rPr>
          <w:rFonts w:eastAsia="Times New Roman"/>
          <w:b/>
          <w:bCs/>
          <w:sz w:val="28"/>
          <w:szCs w:val="28"/>
        </w:rPr>
        <w:t>GENERAL CONDITIONS OF TENDER</w:t>
      </w:r>
    </w:p>
    <w:p w:rsidR="00C34F46" w:rsidRDefault="00C34F46">
      <w:pPr>
        <w:spacing w:line="144" w:lineRule="exact"/>
        <w:rPr>
          <w:sz w:val="20"/>
          <w:szCs w:val="20"/>
        </w:rPr>
      </w:pPr>
    </w:p>
    <w:p w:rsidR="00C34F46" w:rsidRDefault="006450CC">
      <w:pPr>
        <w:spacing w:line="237" w:lineRule="auto"/>
        <w:ind w:left="1"/>
        <w:jc w:val="both"/>
        <w:rPr>
          <w:sz w:val="20"/>
          <w:szCs w:val="20"/>
        </w:rPr>
      </w:pPr>
      <w:r>
        <w:rPr>
          <w:rFonts w:eastAsia="Times New Roman"/>
          <w:sz w:val="24"/>
          <w:szCs w:val="24"/>
        </w:rPr>
        <w:t>The Pr. General Manager, (South), BSNL CHENNAI TELEPHONES, 40 - E CIPET ROAD, TVK INDUSTRIAL ESTATE, GUINDY, CHENNAI – 600032, proposes to outsource “House Keeping” in the premises of RSU/ Sub-Division/ MSU/ Office Bldg., situated at various places in the zones of DGM (CHR) in South Area of Chennai Telephones as a work/services contract, by closed e-tender.</w:t>
      </w:r>
    </w:p>
    <w:p w:rsidR="00C34F46" w:rsidRDefault="00C34F46">
      <w:pPr>
        <w:spacing w:line="111" w:lineRule="exact"/>
        <w:rPr>
          <w:sz w:val="20"/>
          <w:szCs w:val="20"/>
        </w:rPr>
      </w:pPr>
    </w:p>
    <w:p w:rsidR="00C34F46" w:rsidRDefault="006450CC">
      <w:pPr>
        <w:numPr>
          <w:ilvl w:val="0"/>
          <w:numId w:val="21"/>
        </w:numPr>
        <w:tabs>
          <w:tab w:val="left" w:pos="561"/>
        </w:tabs>
        <w:ind w:left="561" w:hanging="561"/>
        <w:rPr>
          <w:rFonts w:eastAsia="Times New Roman"/>
          <w:b/>
          <w:bCs/>
          <w:sz w:val="24"/>
          <w:szCs w:val="24"/>
        </w:rPr>
      </w:pPr>
      <w:r>
        <w:rPr>
          <w:rFonts w:eastAsia="Times New Roman"/>
          <w:b/>
          <w:bCs/>
          <w:sz w:val="24"/>
          <w:szCs w:val="24"/>
        </w:rPr>
        <w:t>ABBREVIATIONS:</w:t>
      </w:r>
    </w:p>
    <w:p w:rsidR="00C34F46" w:rsidRDefault="00C34F46">
      <w:pPr>
        <w:spacing w:line="184" w:lineRule="exact"/>
        <w:rPr>
          <w:sz w:val="20"/>
          <w:szCs w:val="20"/>
        </w:rPr>
      </w:pPr>
    </w:p>
    <w:tbl>
      <w:tblPr>
        <w:tblW w:w="0" w:type="auto"/>
        <w:tblInd w:w="151" w:type="dxa"/>
        <w:tblLayout w:type="fixed"/>
        <w:tblCellMar>
          <w:left w:w="0" w:type="dxa"/>
          <w:right w:w="0" w:type="dxa"/>
        </w:tblCellMar>
        <w:tblLook w:val="04A0"/>
      </w:tblPr>
      <w:tblGrid>
        <w:gridCol w:w="840"/>
        <w:gridCol w:w="2380"/>
        <w:gridCol w:w="5300"/>
      </w:tblGrid>
      <w:tr w:rsidR="00C34F46">
        <w:trPr>
          <w:trHeight w:val="331"/>
        </w:trPr>
        <w:tc>
          <w:tcPr>
            <w:tcW w:w="840" w:type="dxa"/>
            <w:tcBorders>
              <w:top w:val="single" w:sz="8" w:space="0" w:color="auto"/>
              <w:left w:val="single" w:sz="8" w:space="0" w:color="auto"/>
              <w:right w:val="single" w:sz="8" w:space="0" w:color="auto"/>
            </w:tcBorders>
            <w:vAlign w:val="bottom"/>
          </w:tcPr>
          <w:p w:rsidR="00C34F46" w:rsidRDefault="006450CC">
            <w:pPr>
              <w:ind w:left="100"/>
              <w:rPr>
                <w:sz w:val="20"/>
                <w:szCs w:val="20"/>
              </w:rPr>
            </w:pPr>
            <w:proofErr w:type="spellStart"/>
            <w:r>
              <w:rPr>
                <w:rFonts w:eastAsia="Times New Roman"/>
                <w:b/>
                <w:bCs/>
                <w:sz w:val="24"/>
                <w:szCs w:val="24"/>
              </w:rPr>
              <w:t>Sl.No</w:t>
            </w:r>
            <w:proofErr w:type="spellEnd"/>
            <w:r>
              <w:rPr>
                <w:rFonts w:eastAsia="Times New Roman"/>
                <w:b/>
                <w:bCs/>
                <w:sz w:val="24"/>
                <w:szCs w:val="24"/>
              </w:rPr>
              <w:t>.</w:t>
            </w:r>
          </w:p>
        </w:tc>
        <w:tc>
          <w:tcPr>
            <w:tcW w:w="2380" w:type="dxa"/>
            <w:tcBorders>
              <w:top w:val="single" w:sz="8" w:space="0" w:color="auto"/>
              <w:right w:val="single" w:sz="8" w:space="0" w:color="auto"/>
            </w:tcBorders>
            <w:vAlign w:val="bottom"/>
          </w:tcPr>
          <w:p w:rsidR="00C34F46" w:rsidRDefault="006450CC">
            <w:pPr>
              <w:ind w:left="500"/>
              <w:rPr>
                <w:sz w:val="20"/>
                <w:szCs w:val="20"/>
              </w:rPr>
            </w:pPr>
            <w:r>
              <w:rPr>
                <w:rFonts w:eastAsia="Times New Roman"/>
                <w:b/>
                <w:bCs/>
                <w:sz w:val="24"/>
                <w:szCs w:val="24"/>
              </w:rPr>
              <w:t>Abbreviation</w:t>
            </w:r>
          </w:p>
        </w:tc>
        <w:tc>
          <w:tcPr>
            <w:tcW w:w="5300" w:type="dxa"/>
            <w:tcBorders>
              <w:top w:val="single" w:sz="8" w:space="0" w:color="auto"/>
              <w:right w:val="single" w:sz="8" w:space="0" w:color="auto"/>
            </w:tcBorders>
            <w:vAlign w:val="bottom"/>
          </w:tcPr>
          <w:p w:rsidR="00C34F46" w:rsidRDefault="006450CC">
            <w:pPr>
              <w:ind w:left="2100"/>
              <w:rPr>
                <w:sz w:val="20"/>
                <w:szCs w:val="20"/>
              </w:rPr>
            </w:pPr>
            <w:r>
              <w:rPr>
                <w:rFonts w:eastAsia="Times New Roman"/>
                <w:b/>
                <w:bCs/>
                <w:sz w:val="24"/>
                <w:szCs w:val="24"/>
              </w:rPr>
              <w:t>Expansion</w:t>
            </w:r>
          </w:p>
        </w:tc>
      </w:tr>
      <w:tr w:rsidR="00C34F46">
        <w:trPr>
          <w:trHeight w:val="48"/>
        </w:trPr>
        <w:tc>
          <w:tcPr>
            <w:tcW w:w="840" w:type="dxa"/>
            <w:tcBorders>
              <w:left w:val="single" w:sz="8" w:space="0" w:color="auto"/>
              <w:bottom w:val="single" w:sz="8" w:space="0" w:color="auto"/>
              <w:right w:val="single" w:sz="8" w:space="0" w:color="auto"/>
            </w:tcBorders>
            <w:vAlign w:val="bottom"/>
          </w:tcPr>
          <w:p w:rsidR="00C34F46" w:rsidRDefault="00C34F46">
            <w:pPr>
              <w:rPr>
                <w:sz w:val="4"/>
                <w:szCs w:val="4"/>
              </w:rPr>
            </w:pPr>
          </w:p>
        </w:tc>
        <w:tc>
          <w:tcPr>
            <w:tcW w:w="2380" w:type="dxa"/>
            <w:tcBorders>
              <w:bottom w:val="single" w:sz="8" w:space="0" w:color="auto"/>
              <w:right w:val="single" w:sz="8" w:space="0" w:color="auto"/>
            </w:tcBorders>
            <w:vAlign w:val="bottom"/>
          </w:tcPr>
          <w:p w:rsidR="00C34F46" w:rsidRDefault="00C34F46">
            <w:pPr>
              <w:rPr>
                <w:sz w:val="4"/>
                <w:szCs w:val="4"/>
              </w:rPr>
            </w:pPr>
          </w:p>
        </w:tc>
        <w:tc>
          <w:tcPr>
            <w:tcW w:w="5300" w:type="dxa"/>
            <w:tcBorders>
              <w:bottom w:val="single" w:sz="8" w:space="0" w:color="auto"/>
              <w:right w:val="single" w:sz="8" w:space="0" w:color="auto"/>
            </w:tcBorders>
            <w:vAlign w:val="bottom"/>
          </w:tcPr>
          <w:p w:rsidR="00C34F46" w:rsidRDefault="00C34F46">
            <w:pPr>
              <w:rPr>
                <w:sz w:val="4"/>
                <w:szCs w:val="4"/>
              </w:rPr>
            </w:pPr>
          </w:p>
        </w:tc>
      </w:tr>
      <w:tr w:rsidR="00C34F46">
        <w:trPr>
          <w:trHeight w:val="20"/>
        </w:trPr>
        <w:tc>
          <w:tcPr>
            <w:tcW w:w="840" w:type="dxa"/>
            <w:tcBorders>
              <w:left w:val="single" w:sz="8" w:space="0" w:color="auto"/>
              <w:bottom w:val="single" w:sz="8" w:space="0" w:color="auto"/>
            </w:tcBorders>
            <w:vAlign w:val="bottom"/>
          </w:tcPr>
          <w:p w:rsidR="00C34F46" w:rsidRDefault="00C34F46">
            <w:pPr>
              <w:spacing w:line="20" w:lineRule="exact"/>
              <w:rPr>
                <w:sz w:val="1"/>
                <w:szCs w:val="1"/>
              </w:rPr>
            </w:pPr>
          </w:p>
        </w:tc>
        <w:tc>
          <w:tcPr>
            <w:tcW w:w="2380" w:type="dxa"/>
            <w:tcBorders>
              <w:bottom w:val="single" w:sz="8" w:space="0" w:color="auto"/>
            </w:tcBorders>
            <w:vAlign w:val="bottom"/>
          </w:tcPr>
          <w:p w:rsidR="00C34F46" w:rsidRDefault="00C34F46">
            <w:pPr>
              <w:spacing w:line="20" w:lineRule="exact"/>
              <w:rPr>
                <w:sz w:val="1"/>
                <w:szCs w:val="1"/>
              </w:rPr>
            </w:pPr>
          </w:p>
        </w:tc>
        <w:tc>
          <w:tcPr>
            <w:tcW w:w="5300" w:type="dxa"/>
            <w:tcBorders>
              <w:bottom w:val="single" w:sz="8" w:space="0" w:color="auto"/>
              <w:right w:val="single" w:sz="8" w:space="0" w:color="auto"/>
            </w:tcBorders>
            <w:vAlign w:val="bottom"/>
          </w:tcPr>
          <w:p w:rsidR="00C34F46" w:rsidRDefault="00C34F46">
            <w:pPr>
              <w:spacing w:line="20" w:lineRule="exact"/>
              <w:rPr>
                <w:sz w:val="1"/>
                <w:szCs w:val="1"/>
              </w:rPr>
            </w:pPr>
          </w:p>
        </w:tc>
      </w:tr>
      <w:tr w:rsidR="00C34F46">
        <w:trPr>
          <w:trHeight w:val="259"/>
        </w:trPr>
        <w:tc>
          <w:tcPr>
            <w:tcW w:w="840" w:type="dxa"/>
            <w:tcBorders>
              <w:left w:val="single" w:sz="8" w:space="0" w:color="auto"/>
              <w:bottom w:val="single" w:sz="8" w:space="0" w:color="auto"/>
              <w:right w:val="single" w:sz="8" w:space="0" w:color="auto"/>
            </w:tcBorders>
            <w:vAlign w:val="bottom"/>
          </w:tcPr>
          <w:p w:rsidR="00C34F46" w:rsidRDefault="006450CC">
            <w:pPr>
              <w:spacing w:line="259" w:lineRule="exact"/>
              <w:jc w:val="center"/>
              <w:rPr>
                <w:sz w:val="20"/>
                <w:szCs w:val="20"/>
              </w:rPr>
            </w:pPr>
            <w:r>
              <w:rPr>
                <w:rFonts w:eastAsia="Times New Roman"/>
                <w:b/>
                <w:bCs/>
                <w:w w:val="99"/>
                <w:sz w:val="24"/>
                <w:szCs w:val="24"/>
              </w:rPr>
              <w:t>1.</w:t>
            </w:r>
          </w:p>
        </w:tc>
        <w:tc>
          <w:tcPr>
            <w:tcW w:w="2380" w:type="dxa"/>
            <w:tcBorders>
              <w:bottom w:val="single" w:sz="8" w:space="0" w:color="auto"/>
              <w:right w:val="single" w:sz="8" w:space="0" w:color="auto"/>
            </w:tcBorders>
            <w:vAlign w:val="bottom"/>
          </w:tcPr>
          <w:p w:rsidR="00C34F46" w:rsidRDefault="006450CC">
            <w:pPr>
              <w:spacing w:line="259" w:lineRule="exact"/>
              <w:ind w:left="100"/>
              <w:rPr>
                <w:sz w:val="20"/>
                <w:szCs w:val="20"/>
              </w:rPr>
            </w:pPr>
            <w:r>
              <w:rPr>
                <w:rFonts w:eastAsia="Times New Roman"/>
                <w:b/>
                <w:bCs/>
                <w:sz w:val="24"/>
                <w:szCs w:val="24"/>
              </w:rPr>
              <w:t>CMD</w:t>
            </w:r>
          </w:p>
        </w:tc>
        <w:tc>
          <w:tcPr>
            <w:tcW w:w="5300" w:type="dxa"/>
            <w:tcBorders>
              <w:bottom w:val="single" w:sz="8" w:space="0" w:color="auto"/>
              <w:right w:val="single" w:sz="8" w:space="0" w:color="auto"/>
            </w:tcBorders>
            <w:vAlign w:val="bottom"/>
          </w:tcPr>
          <w:p w:rsidR="00C34F46" w:rsidRDefault="006450CC">
            <w:pPr>
              <w:spacing w:line="259" w:lineRule="exact"/>
              <w:ind w:left="100"/>
              <w:rPr>
                <w:sz w:val="20"/>
                <w:szCs w:val="20"/>
              </w:rPr>
            </w:pPr>
            <w:r>
              <w:rPr>
                <w:rFonts w:eastAsia="Times New Roman"/>
                <w:b/>
                <w:bCs/>
                <w:sz w:val="24"/>
                <w:szCs w:val="24"/>
              </w:rPr>
              <w:t>Chairman and Managing Director</w:t>
            </w:r>
          </w:p>
        </w:tc>
      </w:tr>
      <w:tr w:rsidR="00C34F46">
        <w:trPr>
          <w:trHeight w:val="343"/>
        </w:trPr>
        <w:tc>
          <w:tcPr>
            <w:tcW w:w="840" w:type="dxa"/>
            <w:tcBorders>
              <w:left w:val="single" w:sz="8" w:space="0" w:color="auto"/>
              <w:right w:val="single" w:sz="8" w:space="0" w:color="auto"/>
            </w:tcBorders>
            <w:vAlign w:val="bottom"/>
          </w:tcPr>
          <w:p w:rsidR="00C34F46" w:rsidRDefault="006450CC">
            <w:pPr>
              <w:jc w:val="center"/>
              <w:rPr>
                <w:sz w:val="20"/>
                <w:szCs w:val="20"/>
              </w:rPr>
            </w:pPr>
            <w:r>
              <w:rPr>
                <w:rFonts w:eastAsia="Times New Roman"/>
                <w:b/>
                <w:bCs/>
                <w:w w:val="99"/>
                <w:sz w:val="24"/>
                <w:szCs w:val="24"/>
              </w:rPr>
              <w:t>2.</w:t>
            </w:r>
          </w:p>
        </w:tc>
        <w:tc>
          <w:tcPr>
            <w:tcW w:w="2380" w:type="dxa"/>
            <w:tcBorders>
              <w:right w:val="single" w:sz="8" w:space="0" w:color="auto"/>
            </w:tcBorders>
            <w:vAlign w:val="bottom"/>
          </w:tcPr>
          <w:p w:rsidR="00C34F46" w:rsidRDefault="006450CC">
            <w:pPr>
              <w:ind w:left="100"/>
              <w:rPr>
                <w:sz w:val="20"/>
                <w:szCs w:val="20"/>
              </w:rPr>
            </w:pPr>
            <w:r>
              <w:rPr>
                <w:rFonts w:eastAsia="Times New Roman"/>
                <w:b/>
                <w:bCs/>
                <w:sz w:val="24"/>
                <w:szCs w:val="24"/>
              </w:rPr>
              <w:t>BSNL</w:t>
            </w:r>
          </w:p>
        </w:tc>
        <w:tc>
          <w:tcPr>
            <w:tcW w:w="5300" w:type="dxa"/>
            <w:tcBorders>
              <w:right w:val="single" w:sz="8" w:space="0" w:color="auto"/>
            </w:tcBorders>
            <w:vAlign w:val="bottom"/>
          </w:tcPr>
          <w:p w:rsidR="00C34F46" w:rsidRDefault="006450CC">
            <w:pPr>
              <w:ind w:left="100"/>
              <w:rPr>
                <w:sz w:val="20"/>
                <w:szCs w:val="20"/>
              </w:rPr>
            </w:pPr>
            <w:r>
              <w:rPr>
                <w:rFonts w:eastAsia="Times New Roman"/>
                <w:b/>
                <w:bCs/>
                <w:sz w:val="24"/>
                <w:szCs w:val="24"/>
              </w:rPr>
              <w:t>Bharat Sanchar Nigam Limited</w:t>
            </w:r>
          </w:p>
        </w:tc>
      </w:tr>
      <w:tr w:rsidR="00C34F46">
        <w:trPr>
          <w:trHeight w:val="80"/>
        </w:trPr>
        <w:tc>
          <w:tcPr>
            <w:tcW w:w="840" w:type="dxa"/>
            <w:tcBorders>
              <w:left w:val="single" w:sz="8" w:space="0" w:color="auto"/>
              <w:bottom w:val="single" w:sz="8" w:space="0" w:color="auto"/>
              <w:right w:val="single" w:sz="8" w:space="0" w:color="auto"/>
            </w:tcBorders>
            <w:vAlign w:val="bottom"/>
          </w:tcPr>
          <w:p w:rsidR="00C34F46" w:rsidRDefault="00C34F46">
            <w:pPr>
              <w:rPr>
                <w:sz w:val="6"/>
                <w:szCs w:val="6"/>
              </w:rPr>
            </w:pPr>
          </w:p>
        </w:tc>
        <w:tc>
          <w:tcPr>
            <w:tcW w:w="2380" w:type="dxa"/>
            <w:tcBorders>
              <w:bottom w:val="single" w:sz="8" w:space="0" w:color="auto"/>
              <w:right w:val="single" w:sz="8" w:space="0" w:color="auto"/>
            </w:tcBorders>
            <w:vAlign w:val="bottom"/>
          </w:tcPr>
          <w:p w:rsidR="00C34F46" w:rsidRDefault="00C34F46">
            <w:pPr>
              <w:rPr>
                <w:sz w:val="6"/>
                <w:szCs w:val="6"/>
              </w:rPr>
            </w:pPr>
          </w:p>
        </w:tc>
        <w:tc>
          <w:tcPr>
            <w:tcW w:w="5300" w:type="dxa"/>
            <w:tcBorders>
              <w:bottom w:val="single" w:sz="8" w:space="0" w:color="auto"/>
              <w:right w:val="single" w:sz="8" w:space="0" w:color="auto"/>
            </w:tcBorders>
            <w:vAlign w:val="bottom"/>
          </w:tcPr>
          <w:p w:rsidR="00C34F46" w:rsidRDefault="00C34F46">
            <w:pPr>
              <w:rPr>
                <w:sz w:val="6"/>
                <w:szCs w:val="6"/>
              </w:rPr>
            </w:pPr>
          </w:p>
        </w:tc>
      </w:tr>
      <w:tr w:rsidR="00C34F46">
        <w:trPr>
          <w:trHeight w:val="301"/>
        </w:trPr>
        <w:tc>
          <w:tcPr>
            <w:tcW w:w="840" w:type="dxa"/>
            <w:tcBorders>
              <w:left w:val="single" w:sz="8" w:space="0" w:color="auto"/>
              <w:right w:val="single" w:sz="8" w:space="0" w:color="auto"/>
            </w:tcBorders>
            <w:vAlign w:val="bottom"/>
          </w:tcPr>
          <w:p w:rsidR="00C34F46" w:rsidRDefault="006450CC">
            <w:pPr>
              <w:jc w:val="center"/>
              <w:rPr>
                <w:sz w:val="20"/>
                <w:szCs w:val="20"/>
              </w:rPr>
            </w:pPr>
            <w:r>
              <w:rPr>
                <w:rFonts w:eastAsia="Times New Roman"/>
                <w:b/>
                <w:bCs/>
                <w:w w:val="99"/>
                <w:sz w:val="24"/>
                <w:szCs w:val="24"/>
              </w:rPr>
              <w:t>3.</w:t>
            </w:r>
          </w:p>
        </w:tc>
        <w:tc>
          <w:tcPr>
            <w:tcW w:w="2380" w:type="dxa"/>
            <w:tcBorders>
              <w:right w:val="single" w:sz="8" w:space="0" w:color="auto"/>
            </w:tcBorders>
            <w:vAlign w:val="bottom"/>
          </w:tcPr>
          <w:p w:rsidR="00C34F46" w:rsidRDefault="006450CC">
            <w:pPr>
              <w:ind w:left="100"/>
              <w:rPr>
                <w:sz w:val="20"/>
                <w:szCs w:val="20"/>
              </w:rPr>
            </w:pPr>
            <w:r>
              <w:rPr>
                <w:rFonts w:eastAsia="Times New Roman"/>
                <w:b/>
                <w:bCs/>
                <w:sz w:val="24"/>
                <w:szCs w:val="24"/>
              </w:rPr>
              <w:t>CHTD</w:t>
            </w:r>
          </w:p>
        </w:tc>
        <w:tc>
          <w:tcPr>
            <w:tcW w:w="5300" w:type="dxa"/>
            <w:tcBorders>
              <w:right w:val="single" w:sz="8" w:space="0" w:color="auto"/>
            </w:tcBorders>
            <w:vAlign w:val="bottom"/>
          </w:tcPr>
          <w:p w:rsidR="00C34F46" w:rsidRDefault="006450CC">
            <w:pPr>
              <w:ind w:left="100"/>
              <w:rPr>
                <w:sz w:val="20"/>
                <w:szCs w:val="20"/>
              </w:rPr>
            </w:pPr>
            <w:r>
              <w:rPr>
                <w:rFonts w:eastAsia="Times New Roman"/>
                <w:b/>
                <w:bCs/>
                <w:sz w:val="24"/>
                <w:szCs w:val="24"/>
              </w:rPr>
              <w:t>Chennai Telephone District</w:t>
            </w:r>
          </w:p>
        </w:tc>
      </w:tr>
      <w:tr w:rsidR="00C34F46">
        <w:trPr>
          <w:trHeight w:val="41"/>
        </w:trPr>
        <w:tc>
          <w:tcPr>
            <w:tcW w:w="840" w:type="dxa"/>
            <w:tcBorders>
              <w:left w:val="single" w:sz="8" w:space="0" w:color="auto"/>
              <w:bottom w:val="single" w:sz="8" w:space="0" w:color="auto"/>
              <w:right w:val="single" w:sz="8" w:space="0" w:color="auto"/>
            </w:tcBorders>
            <w:vAlign w:val="bottom"/>
          </w:tcPr>
          <w:p w:rsidR="00C34F46" w:rsidRDefault="00C34F46">
            <w:pPr>
              <w:rPr>
                <w:sz w:val="3"/>
                <w:szCs w:val="3"/>
              </w:rPr>
            </w:pPr>
          </w:p>
        </w:tc>
        <w:tc>
          <w:tcPr>
            <w:tcW w:w="2380" w:type="dxa"/>
            <w:tcBorders>
              <w:bottom w:val="single" w:sz="8" w:space="0" w:color="auto"/>
              <w:right w:val="single" w:sz="8" w:space="0" w:color="auto"/>
            </w:tcBorders>
            <w:vAlign w:val="bottom"/>
          </w:tcPr>
          <w:p w:rsidR="00C34F46" w:rsidRDefault="00C34F46">
            <w:pPr>
              <w:rPr>
                <w:sz w:val="3"/>
                <w:szCs w:val="3"/>
              </w:rPr>
            </w:pPr>
          </w:p>
        </w:tc>
        <w:tc>
          <w:tcPr>
            <w:tcW w:w="5300" w:type="dxa"/>
            <w:tcBorders>
              <w:bottom w:val="single" w:sz="8" w:space="0" w:color="auto"/>
              <w:right w:val="single" w:sz="8" w:space="0" w:color="auto"/>
            </w:tcBorders>
            <w:vAlign w:val="bottom"/>
          </w:tcPr>
          <w:p w:rsidR="00C34F46" w:rsidRDefault="00C34F46">
            <w:pPr>
              <w:rPr>
                <w:sz w:val="3"/>
                <w:szCs w:val="3"/>
              </w:rPr>
            </w:pPr>
          </w:p>
        </w:tc>
      </w:tr>
      <w:tr w:rsidR="00C34F46">
        <w:trPr>
          <w:trHeight w:val="289"/>
        </w:trPr>
        <w:tc>
          <w:tcPr>
            <w:tcW w:w="840" w:type="dxa"/>
            <w:tcBorders>
              <w:left w:val="single" w:sz="8" w:space="0" w:color="auto"/>
              <w:right w:val="single" w:sz="8" w:space="0" w:color="auto"/>
            </w:tcBorders>
            <w:vAlign w:val="bottom"/>
          </w:tcPr>
          <w:p w:rsidR="00C34F46" w:rsidRDefault="006450CC">
            <w:pPr>
              <w:jc w:val="center"/>
              <w:rPr>
                <w:sz w:val="20"/>
                <w:szCs w:val="20"/>
              </w:rPr>
            </w:pPr>
            <w:r>
              <w:rPr>
                <w:rFonts w:eastAsia="Times New Roman"/>
                <w:b/>
                <w:bCs/>
                <w:w w:val="99"/>
                <w:sz w:val="24"/>
                <w:szCs w:val="24"/>
              </w:rPr>
              <w:t>4.</w:t>
            </w:r>
          </w:p>
        </w:tc>
        <w:tc>
          <w:tcPr>
            <w:tcW w:w="2380" w:type="dxa"/>
            <w:tcBorders>
              <w:right w:val="single" w:sz="8" w:space="0" w:color="auto"/>
            </w:tcBorders>
            <w:vAlign w:val="bottom"/>
          </w:tcPr>
          <w:p w:rsidR="00C34F46" w:rsidRDefault="006450CC">
            <w:pPr>
              <w:ind w:left="100"/>
              <w:rPr>
                <w:sz w:val="20"/>
                <w:szCs w:val="20"/>
              </w:rPr>
            </w:pPr>
            <w:r>
              <w:rPr>
                <w:rFonts w:eastAsia="Times New Roman"/>
                <w:b/>
                <w:bCs/>
                <w:sz w:val="24"/>
                <w:szCs w:val="24"/>
              </w:rPr>
              <w:t>PGM(SOUTH)</w:t>
            </w:r>
          </w:p>
        </w:tc>
        <w:tc>
          <w:tcPr>
            <w:tcW w:w="5300" w:type="dxa"/>
            <w:tcBorders>
              <w:right w:val="single" w:sz="8" w:space="0" w:color="auto"/>
            </w:tcBorders>
            <w:vAlign w:val="bottom"/>
          </w:tcPr>
          <w:p w:rsidR="00C34F46" w:rsidRDefault="006450CC">
            <w:pPr>
              <w:ind w:left="100"/>
              <w:rPr>
                <w:sz w:val="20"/>
                <w:szCs w:val="20"/>
              </w:rPr>
            </w:pPr>
            <w:r>
              <w:rPr>
                <w:rFonts w:eastAsia="Times New Roman"/>
                <w:b/>
                <w:bCs/>
                <w:sz w:val="24"/>
                <w:szCs w:val="24"/>
              </w:rPr>
              <w:t>Pr. General Manager (South Area)</w:t>
            </w:r>
          </w:p>
        </w:tc>
      </w:tr>
      <w:tr w:rsidR="00C34F46">
        <w:trPr>
          <w:trHeight w:val="27"/>
        </w:trPr>
        <w:tc>
          <w:tcPr>
            <w:tcW w:w="840" w:type="dxa"/>
            <w:tcBorders>
              <w:left w:val="single" w:sz="8" w:space="0" w:color="auto"/>
              <w:bottom w:val="single" w:sz="8" w:space="0" w:color="auto"/>
              <w:right w:val="single" w:sz="8" w:space="0" w:color="auto"/>
            </w:tcBorders>
            <w:vAlign w:val="bottom"/>
          </w:tcPr>
          <w:p w:rsidR="00C34F46" w:rsidRDefault="00C34F46">
            <w:pPr>
              <w:rPr>
                <w:sz w:val="2"/>
                <w:szCs w:val="2"/>
              </w:rPr>
            </w:pPr>
          </w:p>
        </w:tc>
        <w:tc>
          <w:tcPr>
            <w:tcW w:w="2380" w:type="dxa"/>
            <w:tcBorders>
              <w:bottom w:val="single" w:sz="8" w:space="0" w:color="auto"/>
              <w:right w:val="single" w:sz="8" w:space="0" w:color="auto"/>
            </w:tcBorders>
            <w:vAlign w:val="bottom"/>
          </w:tcPr>
          <w:p w:rsidR="00C34F46" w:rsidRDefault="00C34F46">
            <w:pPr>
              <w:rPr>
                <w:sz w:val="2"/>
                <w:szCs w:val="2"/>
              </w:rPr>
            </w:pPr>
          </w:p>
        </w:tc>
        <w:tc>
          <w:tcPr>
            <w:tcW w:w="5300" w:type="dxa"/>
            <w:tcBorders>
              <w:bottom w:val="single" w:sz="8" w:space="0" w:color="auto"/>
              <w:right w:val="single" w:sz="8" w:space="0" w:color="auto"/>
            </w:tcBorders>
            <w:vAlign w:val="bottom"/>
          </w:tcPr>
          <w:p w:rsidR="00C34F46" w:rsidRDefault="00C34F46">
            <w:pPr>
              <w:rPr>
                <w:sz w:val="2"/>
                <w:szCs w:val="2"/>
              </w:rPr>
            </w:pPr>
          </w:p>
        </w:tc>
      </w:tr>
      <w:tr w:rsidR="00C34F46">
        <w:trPr>
          <w:trHeight w:val="270"/>
        </w:trPr>
        <w:tc>
          <w:tcPr>
            <w:tcW w:w="840" w:type="dxa"/>
            <w:tcBorders>
              <w:left w:val="single" w:sz="8" w:space="0" w:color="auto"/>
              <w:bottom w:val="single" w:sz="8" w:space="0" w:color="auto"/>
              <w:right w:val="single" w:sz="8" w:space="0" w:color="auto"/>
            </w:tcBorders>
            <w:vAlign w:val="bottom"/>
          </w:tcPr>
          <w:p w:rsidR="00C34F46" w:rsidRDefault="006450CC">
            <w:pPr>
              <w:spacing w:line="267" w:lineRule="exact"/>
              <w:jc w:val="center"/>
              <w:rPr>
                <w:sz w:val="20"/>
                <w:szCs w:val="20"/>
              </w:rPr>
            </w:pPr>
            <w:r>
              <w:rPr>
                <w:rFonts w:eastAsia="Times New Roman"/>
                <w:b/>
                <w:bCs/>
                <w:w w:val="99"/>
                <w:sz w:val="24"/>
                <w:szCs w:val="24"/>
              </w:rPr>
              <w:t>5.</w:t>
            </w:r>
          </w:p>
        </w:tc>
        <w:tc>
          <w:tcPr>
            <w:tcW w:w="2380" w:type="dxa"/>
            <w:tcBorders>
              <w:bottom w:val="single" w:sz="8" w:space="0" w:color="auto"/>
              <w:right w:val="single" w:sz="8" w:space="0" w:color="auto"/>
            </w:tcBorders>
            <w:vAlign w:val="bottom"/>
          </w:tcPr>
          <w:p w:rsidR="00C34F46" w:rsidRDefault="006450CC">
            <w:pPr>
              <w:spacing w:line="267" w:lineRule="exact"/>
              <w:ind w:left="100"/>
              <w:rPr>
                <w:sz w:val="20"/>
                <w:szCs w:val="20"/>
              </w:rPr>
            </w:pPr>
            <w:r>
              <w:rPr>
                <w:rFonts w:eastAsia="Times New Roman"/>
                <w:b/>
                <w:bCs/>
                <w:sz w:val="24"/>
                <w:szCs w:val="24"/>
              </w:rPr>
              <w:t>DGM</w:t>
            </w:r>
          </w:p>
        </w:tc>
        <w:tc>
          <w:tcPr>
            <w:tcW w:w="5300" w:type="dxa"/>
            <w:tcBorders>
              <w:bottom w:val="single" w:sz="8" w:space="0" w:color="auto"/>
              <w:right w:val="single" w:sz="8" w:space="0" w:color="auto"/>
            </w:tcBorders>
            <w:vAlign w:val="bottom"/>
          </w:tcPr>
          <w:p w:rsidR="00C34F46" w:rsidRDefault="006450CC">
            <w:pPr>
              <w:spacing w:line="267" w:lineRule="exact"/>
              <w:ind w:left="100"/>
              <w:rPr>
                <w:sz w:val="20"/>
                <w:szCs w:val="20"/>
              </w:rPr>
            </w:pPr>
            <w:r>
              <w:rPr>
                <w:rFonts w:eastAsia="Times New Roman"/>
                <w:b/>
                <w:bCs/>
                <w:sz w:val="24"/>
                <w:szCs w:val="24"/>
              </w:rPr>
              <w:t>Deputy General Manager</w:t>
            </w:r>
          </w:p>
        </w:tc>
      </w:tr>
      <w:tr w:rsidR="00C34F46">
        <w:trPr>
          <w:trHeight w:val="313"/>
        </w:trPr>
        <w:tc>
          <w:tcPr>
            <w:tcW w:w="840" w:type="dxa"/>
            <w:tcBorders>
              <w:left w:val="single" w:sz="8" w:space="0" w:color="auto"/>
              <w:right w:val="single" w:sz="8" w:space="0" w:color="auto"/>
            </w:tcBorders>
            <w:vAlign w:val="bottom"/>
          </w:tcPr>
          <w:p w:rsidR="00C34F46" w:rsidRDefault="006450CC">
            <w:pPr>
              <w:jc w:val="center"/>
              <w:rPr>
                <w:sz w:val="20"/>
                <w:szCs w:val="20"/>
              </w:rPr>
            </w:pPr>
            <w:r>
              <w:rPr>
                <w:rFonts w:eastAsia="Times New Roman"/>
                <w:b/>
                <w:bCs/>
                <w:w w:val="99"/>
                <w:sz w:val="24"/>
                <w:szCs w:val="24"/>
              </w:rPr>
              <w:t>6.</w:t>
            </w:r>
          </w:p>
        </w:tc>
        <w:tc>
          <w:tcPr>
            <w:tcW w:w="2380" w:type="dxa"/>
            <w:tcBorders>
              <w:right w:val="single" w:sz="8" w:space="0" w:color="auto"/>
            </w:tcBorders>
            <w:vAlign w:val="bottom"/>
          </w:tcPr>
          <w:p w:rsidR="00C34F46" w:rsidRDefault="006450CC">
            <w:pPr>
              <w:ind w:left="100"/>
              <w:rPr>
                <w:sz w:val="20"/>
                <w:szCs w:val="20"/>
              </w:rPr>
            </w:pPr>
            <w:r>
              <w:rPr>
                <w:rFonts w:eastAsia="Times New Roman"/>
                <w:b/>
                <w:bCs/>
                <w:sz w:val="24"/>
                <w:szCs w:val="24"/>
              </w:rPr>
              <w:t>AGM/DE</w:t>
            </w:r>
          </w:p>
        </w:tc>
        <w:tc>
          <w:tcPr>
            <w:tcW w:w="5300" w:type="dxa"/>
            <w:tcBorders>
              <w:right w:val="single" w:sz="8" w:space="0" w:color="auto"/>
            </w:tcBorders>
            <w:vAlign w:val="bottom"/>
          </w:tcPr>
          <w:p w:rsidR="00C34F46" w:rsidRDefault="006450CC">
            <w:pPr>
              <w:ind w:left="100"/>
              <w:rPr>
                <w:sz w:val="20"/>
                <w:szCs w:val="20"/>
              </w:rPr>
            </w:pPr>
            <w:r>
              <w:rPr>
                <w:rFonts w:eastAsia="Times New Roman"/>
                <w:b/>
                <w:bCs/>
                <w:sz w:val="24"/>
                <w:szCs w:val="24"/>
              </w:rPr>
              <w:t>Assistant General Manager/Divisional Engineer</w:t>
            </w:r>
          </w:p>
        </w:tc>
      </w:tr>
      <w:tr w:rsidR="00C34F46">
        <w:trPr>
          <w:trHeight w:val="51"/>
        </w:trPr>
        <w:tc>
          <w:tcPr>
            <w:tcW w:w="840" w:type="dxa"/>
            <w:tcBorders>
              <w:left w:val="single" w:sz="8" w:space="0" w:color="auto"/>
              <w:bottom w:val="single" w:sz="8" w:space="0" w:color="auto"/>
              <w:right w:val="single" w:sz="8" w:space="0" w:color="auto"/>
            </w:tcBorders>
            <w:vAlign w:val="bottom"/>
          </w:tcPr>
          <w:p w:rsidR="00C34F46" w:rsidRDefault="00C34F46">
            <w:pPr>
              <w:rPr>
                <w:sz w:val="4"/>
                <w:szCs w:val="4"/>
              </w:rPr>
            </w:pPr>
          </w:p>
        </w:tc>
        <w:tc>
          <w:tcPr>
            <w:tcW w:w="2380" w:type="dxa"/>
            <w:tcBorders>
              <w:bottom w:val="single" w:sz="8" w:space="0" w:color="auto"/>
              <w:right w:val="single" w:sz="8" w:space="0" w:color="auto"/>
            </w:tcBorders>
            <w:vAlign w:val="bottom"/>
          </w:tcPr>
          <w:p w:rsidR="00C34F46" w:rsidRDefault="00C34F46">
            <w:pPr>
              <w:rPr>
                <w:sz w:val="4"/>
                <w:szCs w:val="4"/>
              </w:rPr>
            </w:pPr>
          </w:p>
        </w:tc>
        <w:tc>
          <w:tcPr>
            <w:tcW w:w="5300" w:type="dxa"/>
            <w:tcBorders>
              <w:bottom w:val="single" w:sz="8" w:space="0" w:color="auto"/>
              <w:right w:val="single" w:sz="8" w:space="0" w:color="auto"/>
            </w:tcBorders>
            <w:vAlign w:val="bottom"/>
          </w:tcPr>
          <w:p w:rsidR="00C34F46" w:rsidRDefault="00C34F46">
            <w:pPr>
              <w:rPr>
                <w:sz w:val="4"/>
                <w:szCs w:val="4"/>
              </w:rPr>
            </w:pPr>
          </w:p>
        </w:tc>
      </w:tr>
      <w:tr w:rsidR="00C34F46">
        <w:trPr>
          <w:trHeight w:val="268"/>
        </w:trPr>
        <w:tc>
          <w:tcPr>
            <w:tcW w:w="840" w:type="dxa"/>
            <w:tcBorders>
              <w:left w:val="single" w:sz="8" w:space="0" w:color="auto"/>
              <w:bottom w:val="single" w:sz="8" w:space="0" w:color="auto"/>
              <w:right w:val="single" w:sz="8" w:space="0" w:color="auto"/>
            </w:tcBorders>
            <w:vAlign w:val="bottom"/>
          </w:tcPr>
          <w:p w:rsidR="00C34F46" w:rsidRDefault="006450CC">
            <w:pPr>
              <w:spacing w:line="265" w:lineRule="exact"/>
              <w:jc w:val="center"/>
              <w:rPr>
                <w:sz w:val="20"/>
                <w:szCs w:val="20"/>
              </w:rPr>
            </w:pPr>
            <w:r>
              <w:rPr>
                <w:rFonts w:eastAsia="Times New Roman"/>
                <w:b/>
                <w:bCs/>
                <w:w w:val="99"/>
                <w:sz w:val="24"/>
                <w:szCs w:val="24"/>
              </w:rPr>
              <w:t>7.</w:t>
            </w:r>
          </w:p>
        </w:tc>
        <w:tc>
          <w:tcPr>
            <w:tcW w:w="2380" w:type="dxa"/>
            <w:tcBorders>
              <w:bottom w:val="single" w:sz="8" w:space="0" w:color="auto"/>
              <w:right w:val="single" w:sz="8" w:space="0" w:color="auto"/>
            </w:tcBorders>
            <w:vAlign w:val="bottom"/>
          </w:tcPr>
          <w:p w:rsidR="00C34F46" w:rsidRDefault="006450CC">
            <w:pPr>
              <w:spacing w:line="265" w:lineRule="exact"/>
              <w:ind w:left="100"/>
              <w:rPr>
                <w:sz w:val="20"/>
                <w:szCs w:val="20"/>
              </w:rPr>
            </w:pPr>
            <w:r>
              <w:rPr>
                <w:rFonts w:eastAsia="Times New Roman"/>
                <w:b/>
                <w:bCs/>
                <w:sz w:val="24"/>
                <w:szCs w:val="24"/>
              </w:rPr>
              <w:t>SDE</w:t>
            </w:r>
          </w:p>
        </w:tc>
        <w:tc>
          <w:tcPr>
            <w:tcW w:w="5300" w:type="dxa"/>
            <w:tcBorders>
              <w:bottom w:val="single" w:sz="8" w:space="0" w:color="auto"/>
              <w:right w:val="single" w:sz="8" w:space="0" w:color="auto"/>
            </w:tcBorders>
            <w:vAlign w:val="bottom"/>
          </w:tcPr>
          <w:p w:rsidR="00C34F46" w:rsidRDefault="006450CC">
            <w:pPr>
              <w:spacing w:line="265" w:lineRule="exact"/>
              <w:ind w:left="100"/>
              <w:rPr>
                <w:sz w:val="20"/>
                <w:szCs w:val="20"/>
              </w:rPr>
            </w:pPr>
            <w:r>
              <w:rPr>
                <w:rFonts w:eastAsia="Times New Roman"/>
                <w:b/>
                <w:bCs/>
                <w:sz w:val="24"/>
                <w:szCs w:val="24"/>
              </w:rPr>
              <w:t>Sub Divisional Engineer</w:t>
            </w:r>
          </w:p>
        </w:tc>
      </w:tr>
      <w:tr w:rsidR="00C34F46">
        <w:trPr>
          <w:trHeight w:val="306"/>
        </w:trPr>
        <w:tc>
          <w:tcPr>
            <w:tcW w:w="840" w:type="dxa"/>
            <w:tcBorders>
              <w:left w:val="single" w:sz="8" w:space="0" w:color="auto"/>
              <w:right w:val="single" w:sz="8" w:space="0" w:color="auto"/>
            </w:tcBorders>
            <w:vAlign w:val="bottom"/>
          </w:tcPr>
          <w:p w:rsidR="00C34F46" w:rsidRDefault="006450CC">
            <w:pPr>
              <w:jc w:val="center"/>
              <w:rPr>
                <w:sz w:val="20"/>
                <w:szCs w:val="20"/>
              </w:rPr>
            </w:pPr>
            <w:r>
              <w:rPr>
                <w:rFonts w:eastAsia="Times New Roman"/>
                <w:b/>
                <w:bCs/>
                <w:w w:val="99"/>
                <w:sz w:val="24"/>
                <w:szCs w:val="24"/>
              </w:rPr>
              <w:t>8.</w:t>
            </w:r>
          </w:p>
        </w:tc>
        <w:tc>
          <w:tcPr>
            <w:tcW w:w="2380" w:type="dxa"/>
            <w:tcBorders>
              <w:right w:val="single" w:sz="8" w:space="0" w:color="auto"/>
            </w:tcBorders>
            <w:vAlign w:val="bottom"/>
          </w:tcPr>
          <w:p w:rsidR="00C34F46" w:rsidRDefault="006450CC">
            <w:pPr>
              <w:ind w:left="100"/>
              <w:rPr>
                <w:sz w:val="20"/>
                <w:szCs w:val="20"/>
              </w:rPr>
            </w:pPr>
            <w:r>
              <w:rPr>
                <w:rFonts w:eastAsia="Times New Roman"/>
                <w:b/>
                <w:bCs/>
                <w:sz w:val="24"/>
                <w:szCs w:val="24"/>
              </w:rPr>
              <w:t>CHR/TAM</w:t>
            </w:r>
          </w:p>
        </w:tc>
        <w:tc>
          <w:tcPr>
            <w:tcW w:w="5300" w:type="dxa"/>
            <w:tcBorders>
              <w:right w:val="single" w:sz="8" w:space="0" w:color="auto"/>
            </w:tcBorders>
            <w:vAlign w:val="bottom"/>
          </w:tcPr>
          <w:p w:rsidR="00C34F46" w:rsidRDefault="006450CC">
            <w:pPr>
              <w:ind w:left="100"/>
              <w:rPr>
                <w:sz w:val="20"/>
                <w:szCs w:val="20"/>
              </w:rPr>
            </w:pPr>
            <w:proofErr w:type="spellStart"/>
            <w:r>
              <w:rPr>
                <w:rFonts w:eastAsia="Times New Roman"/>
                <w:b/>
                <w:bCs/>
                <w:sz w:val="24"/>
                <w:szCs w:val="24"/>
              </w:rPr>
              <w:t>Chromepet</w:t>
            </w:r>
            <w:proofErr w:type="spellEnd"/>
            <w:r>
              <w:rPr>
                <w:rFonts w:eastAsia="Times New Roman"/>
                <w:b/>
                <w:bCs/>
                <w:sz w:val="24"/>
                <w:szCs w:val="24"/>
              </w:rPr>
              <w:t>/</w:t>
            </w:r>
            <w:proofErr w:type="spellStart"/>
            <w:r>
              <w:rPr>
                <w:rFonts w:eastAsia="Times New Roman"/>
                <w:b/>
                <w:bCs/>
                <w:sz w:val="24"/>
                <w:szCs w:val="24"/>
              </w:rPr>
              <w:t>Tambaram</w:t>
            </w:r>
            <w:proofErr w:type="spellEnd"/>
          </w:p>
        </w:tc>
      </w:tr>
      <w:tr w:rsidR="00C34F46">
        <w:trPr>
          <w:trHeight w:val="41"/>
        </w:trPr>
        <w:tc>
          <w:tcPr>
            <w:tcW w:w="840" w:type="dxa"/>
            <w:tcBorders>
              <w:left w:val="single" w:sz="8" w:space="0" w:color="auto"/>
              <w:bottom w:val="single" w:sz="8" w:space="0" w:color="auto"/>
              <w:right w:val="single" w:sz="8" w:space="0" w:color="auto"/>
            </w:tcBorders>
            <w:vAlign w:val="bottom"/>
          </w:tcPr>
          <w:p w:rsidR="00C34F46" w:rsidRDefault="00C34F46">
            <w:pPr>
              <w:rPr>
                <w:sz w:val="3"/>
                <w:szCs w:val="3"/>
              </w:rPr>
            </w:pPr>
          </w:p>
        </w:tc>
        <w:tc>
          <w:tcPr>
            <w:tcW w:w="2380" w:type="dxa"/>
            <w:tcBorders>
              <w:bottom w:val="single" w:sz="8" w:space="0" w:color="auto"/>
              <w:right w:val="single" w:sz="8" w:space="0" w:color="auto"/>
            </w:tcBorders>
            <w:vAlign w:val="bottom"/>
          </w:tcPr>
          <w:p w:rsidR="00C34F46" w:rsidRDefault="00C34F46">
            <w:pPr>
              <w:rPr>
                <w:sz w:val="3"/>
                <w:szCs w:val="3"/>
              </w:rPr>
            </w:pPr>
          </w:p>
        </w:tc>
        <w:tc>
          <w:tcPr>
            <w:tcW w:w="5300" w:type="dxa"/>
            <w:tcBorders>
              <w:bottom w:val="single" w:sz="8" w:space="0" w:color="auto"/>
              <w:right w:val="single" w:sz="8" w:space="0" w:color="auto"/>
            </w:tcBorders>
            <w:vAlign w:val="bottom"/>
          </w:tcPr>
          <w:p w:rsidR="00C34F46" w:rsidRDefault="00C34F46">
            <w:pPr>
              <w:rPr>
                <w:sz w:val="3"/>
                <w:szCs w:val="3"/>
              </w:rPr>
            </w:pPr>
          </w:p>
        </w:tc>
      </w:tr>
      <w:tr w:rsidR="00C34F46">
        <w:trPr>
          <w:trHeight w:val="301"/>
        </w:trPr>
        <w:tc>
          <w:tcPr>
            <w:tcW w:w="840" w:type="dxa"/>
            <w:tcBorders>
              <w:left w:val="single" w:sz="8" w:space="0" w:color="auto"/>
              <w:right w:val="single" w:sz="8" w:space="0" w:color="auto"/>
            </w:tcBorders>
            <w:vAlign w:val="bottom"/>
          </w:tcPr>
          <w:p w:rsidR="00C34F46" w:rsidRDefault="006450CC">
            <w:pPr>
              <w:jc w:val="center"/>
              <w:rPr>
                <w:sz w:val="20"/>
                <w:szCs w:val="20"/>
              </w:rPr>
            </w:pPr>
            <w:r>
              <w:rPr>
                <w:rFonts w:eastAsia="Times New Roman"/>
                <w:b/>
                <w:bCs/>
                <w:w w:val="99"/>
                <w:sz w:val="24"/>
                <w:szCs w:val="24"/>
              </w:rPr>
              <w:t>9.</w:t>
            </w:r>
          </w:p>
        </w:tc>
        <w:tc>
          <w:tcPr>
            <w:tcW w:w="2380" w:type="dxa"/>
            <w:tcBorders>
              <w:right w:val="single" w:sz="8" w:space="0" w:color="auto"/>
            </w:tcBorders>
            <w:vAlign w:val="bottom"/>
          </w:tcPr>
          <w:p w:rsidR="00C34F46" w:rsidRDefault="006450CC">
            <w:pPr>
              <w:ind w:left="100"/>
              <w:rPr>
                <w:sz w:val="20"/>
                <w:szCs w:val="20"/>
              </w:rPr>
            </w:pPr>
            <w:proofErr w:type="spellStart"/>
            <w:r>
              <w:rPr>
                <w:rFonts w:eastAsia="Times New Roman"/>
                <w:b/>
                <w:bCs/>
                <w:sz w:val="24"/>
                <w:szCs w:val="24"/>
              </w:rPr>
              <w:t>Sq.M</w:t>
            </w:r>
            <w:proofErr w:type="spellEnd"/>
            <w:r>
              <w:rPr>
                <w:rFonts w:eastAsia="Times New Roman"/>
                <w:b/>
                <w:bCs/>
                <w:sz w:val="24"/>
                <w:szCs w:val="24"/>
              </w:rPr>
              <w:t xml:space="preserve">. / </w:t>
            </w:r>
            <w:proofErr w:type="spellStart"/>
            <w:r>
              <w:rPr>
                <w:rFonts w:eastAsia="Times New Roman"/>
                <w:b/>
                <w:bCs/>
                <w:sz w:val="24"/>
                <w:szCs w:val="24"/>
              </w:rPr>
              <w:t>Sq.Ft</w:t>
            </w:r>
            <w:proofErr w:type="spellEnd"/>
            <w:r>
              <w:rPr>
                <w:rFonts w:eastAsia="Times New Roman"/>
                <w:b/>
                <w:bCs/>
                <w:sz w:val="24"/>
                <w:szCs w:val="24"/>
              </w:rPr>
              <w:t>.</w:t>
            </w:r>
          </w:p>
        </w:tc>
        <w:tc>
          <w:tcPr>
            <w:tcW w:w="5300" w:type="dxa"/>
            <w:tcBorders>
              <w:right w:val="single" w:sz="8" w:space="0" w:color="auto"/>
            </w:tcBorders>
            <w:vAlign w:val="bottom"/>
          </w:tcPr>
          <w:p w:rsidR="00C34F46" w:rsidRDefault="006450CC">
            <w:pPr>
              <w:ind w:left="100"/>
              <w:rPr>
                <w:sz w:val="20"/>
                <w:szCs w:val="20"/>
              </w:rPr>
            </w:pPr>
            <w:r>
              <w:rPr>
                <w:rFonts w:eastAsia="Times New Roman"/>
                <w:b/>
                <w:bCs/>
                <w:sz w:val="24"/>
                <w:szCs w:val="24"/>
              </w:rPr>
              <w:t>Square meter / Square Feet</w:t>
            </w:r>
          </w:p>
        </w:tc>
      </w:tr>
      <w:tr w:rsidR="00C34F46">
        <w:trPr>
          <w:trHeight w:val="41"/>
        </w:trPr>
        <w:tc>
          <w:tcPr>
            <w:tcW w:w="840" w:type="dxa"/>
            <w:tcBorders>
              <w:left w:val="single" w:sz="8" w:space="0" w:color="auto"/>
              <w:bottom w:val="single" w:sz="8" w:space="0" w:color="auto"/>
              <w:right w:val="single" w:sz="8" w:space="0" w:color="auto"/>
            </w:tcBorders>
            <w:vAlign w:val="bottom"/>
          </w:tcPr>
          <w:p w:rsidR="00C34F46" w:rsidRDefault="00C34F46">
            <w:pPr>
              <w:rPr>
                <w:sz w:val="3"/>
                <w:szCs w:val="3"/>
              </w:rPr>
            </w:pPr>
          </w:p>
        </w:tc>
        <w:tc>
          <w:tcPr>
            <w:tcW w:w="2380" w:type="dxa"/>
            <w:tcBorders>
              <w:bottom w:val="single" w:sz="8" w:space="0" w:color="auto"/>
              <w:right w:val="single" w:sz="8" w:space="0" w:color="auto"/>
            </w:tcBorders>
            <w:vAlign w:val="bottom"/>
          </w:tcPr>
          <w:p w:rsidR="00C34F46" w:rsidRDefault="00C34F46">
            <w:pPr>
              <w:rPr>
                <w:sz w:val="3"/>
                <w:szCs w:val="3"/>
              </w:rPr>
            </w:pPr>
          </w:p>
        </w:tc>
        <w:tc>
          <w:tcPr>
            <w:tcW w:w="5300" w:type="dxa"/>
            <w:tcBorders>
              <w:bottom w:val="single" w:sz="8" w:space="0" w:color="auto"/>
              <w:right w:val="single" w:sz="8" w:space="0" w:color="auto"/>
            </w:tcBorders>
            <w:vAlign w:val="bottom"/>
          </w:tcPr>
          <w:p w:rsidR="00C34F46" w:rsidRDefault="00C34F46">
            <w:pPr>
              <w:rPr>
                <w:sz w:val="3"/>
                <w:szCs w:val="3"/>
              </w:rPr>
            </w:pPr>
          </w:p>
        </w:tc>
      </w:tr>
      <w:tr w:rsidR="00C34F46">
        <w:trPr>
          <w:trHeight w:val="301"/>
        </w:trPr>
        <w:tc>
          <w:tcPr>
            <w:tcW w:w="840" w:type="dxa"/>
            <w:tcBorders>
              <w:left w:val="single" w:sz="8" w:space="0" w:color="auto"/>
              <w:right w:val="single" w:sz="8" w:space="0" w:color="auto"/>
            </w:tcBorders>
            <w:vAlign w:val="bottom"/>
          </w:tcPr>
          <w:p w:rsidR="00C34F46" w:rsidRDefault="006450CC">
            <w:pPr>
              <w:jc w:val="center"/>
              <w:rPr>
                <w:sz w:val="20"/>
                <w:szCs w:val="20"/>
              </w:rPr>
            </w:pPr>
            <w:r>
              <w:rPr>
                <w:rFonts w:eastAsia="Times New Roman"/>
                <w:b/>
                <w:bCs/>
                <w:w w:val="99"/>
                <w:sz w:val="24"/>
                <w:szCs w:val="24"/>
              </w:rPr>
              <w:t>10.</w:t>
            </w:r>
          </w:p>
        </w:tc>
        <w:tc>
          <w:tcPr>
            <w:tcW w:w="2380" w:type="dxa"/>
            <w:tcBorders>
              <w:right w:val="single" w:sz="8" w:space="0" w:color="auto"/>
            </w:tcBorders>
            <w:vAlign w:val="bottom"/>
          </w:tcPr>
          <w:p w:rsidR="00C34F46" w:rsidRDefault="006450CC">
            <w:pPr>
              <w:ind w:left="100"/>
              <w:rPr>
                <w:sz w:val="20"/>
                <w:szCs w:val="20"/>
              </w:rPr>
            </w:pPr>
            <w:r>
              <w:rPr>
                <w:rFonts w:eastAsia="Times New Roman"/>
                <w:b/>
                <w:bCs/>
                <w:sz w:val="24"/>
                <w:szCs w:val="24"/>
              </w:rPr>
              <w:t>EMD</w:t>
            </w:r>
          </w:p>
        </w:tc>
        <w:tc>
          <w:tcPr>
            <w:tcW w:w="5300" w:type="dxa"/>
            <w:tcBorders>
              <w:right w:val="single" w:sz="8" w:space="0" w:color="auto"/>
            </w:tcBorders>
            <w:vAlign w:val="bottom"/>
          </w:tcPr>
          <w:p w:rsidR="00C34F46" w:rsidRDefault="006450CC">
            <w:pPr>
              <w:ind w:left="100"/>
              <w:rPr>
                <w:sz w:val="20"/>
                <w:szCs w:val="20"/>
              </w:rPr>
            </w:pPr>
            <w:r>
              <w:rPr>
                <w:rFonts w:eastAsia="Times New Roman"/>
                <w:b/>
                <w:bCs/>
                <w:sz w:val="24"/>
                <w:szCs w:val="24"/>
              </w:rPr>
              <w:t>Earnest Money Deposit</w:t>
            </w:r>
          </w:p>
        </w:tc>
      </w:tr>
      <w:tr w:rsidR="00C34F46">
        <w:trPr>
          <w:trHeight w:val="41"/>
        </w:trPr>
        <w:tc>
          <w:tcPr>
            <w:tcW w:w="840" w:type="dxa"/>
            <w:tcBorders>
              <w:left w:val="single" w:sz="8" w:space="0" w:color="auto"/>
              <w:bottom w:val="single" w:sz="8" w:space="0" w:color="auto"/>
              <w:right w:val="single" w:sz="8" w:space="0" w:color="auto"/>
            </w:tcBorders>
            <w:vAlign w:val="bottom"/>
          </w:tcPr>
          <w:p w:rsidR="00C34F46" w:rsidRDefault="00C34F46">
            <w:pPr>
              <w:rPr>
                <w:sz w:val="3"/>
                <w:szCs w:val="3"/>
              </w:rPr>
            </w:pPr>
          </w:p>
        </w:tc>
        <w:tc>
          <w:tcPr>
            <w:tcW w:w="2380" w:type="dxa"/>
            <w:tcBorders>
              <w:bottom w:val="single" w:sz="8" w:space="0" w:color="auto"/>
              <w:right w:val="single" w:sz="8" w:space="0" w:color="auto"/>
            </w:tcBorders>
            <w:vAlign w:val="bottom"/>
          </w:tcPr>
          <w:p w:rsidR="00C34F46" w:rsidRDefault="00C34F46">
            <w:pPr>
              <w:rPr>
                <w:sz w:val="3"/>
                <w:szCs w:val="3"/>
              </w:rPr>
            </w:pPr>
          </w:p>
        </w:tc>
        <w:tc>
          <w:tcPr>
            <w:tcW w:w="5300" w:type="dxa"/>
            <w:tcBorders>
              <w:bottom w:val="single" w:sz="8" w:space="0" w:color="auto"/>
              <w:right w:val="single" w:sz="8" w:space="0" w:color="auto"/>
            </w:tcBorders>
            <w:vAlign w:val="bottom"/>
          </w:tcPr>
          <w:p w:rsidR="00C34F46" w:rsidRDefault="00C34F46">
            <w:pPr>
              <w:rPr>
                <w:sz w:val="3"/>
                <w:szCs w:val="3"/>
              </w:rPr>
            </w:pPr>
          </w:p>
        </w:tc>
      </w:tr>
      <w:tr w:rsidR="00C34F46">
        <w:trPr>
          <w:trHeight w:val="302"/>
        </w:trPr>
        <w:tc>
          <w:tcPr>
            <w:tcW w:w="840" w:type="dxa"/>
            <w:tcBorders>
              <w:left w:val="single" w:sz="8" w:space="0" w:color="auto"/>
              <w:right w:val="single" w:sz="8" w:space="0" w:color="auto"/>
            </w:tcBorders>
            <w:vAlign w:val="bottom"/>
          </w:tcPr>
          <w:p w:rsidR="00C34F46" w:rsidRDefault="006450CC">
            <w:pPr>
              <w:jc w:val="center"/>
              <w:rPr>
                <w:sz w:val="20"/>
                <w:szCs w:val="20"/>
              </w:rPr>
            </w:pPr>
            <w:r>
              <w:rPr>
                <w:rFonts w:eastAsia="Times New Roman"/>
                <w:b/>
                <w:bCs/>
                <w:w w:val="99"/>
                <w:sz w:val="24"/>
                <w:szCs w:val="24"/>
              </w:rPr>
              <w:t>11.</w:t>
            </w:r>
          </w:p>
        </w:tc>
        <w:tc>
          <w:tcPr>
            <w:tcW w:w="2380" w:type="dxa"/>
            <w:tcBorders>
              <w:right w:val="single" w:sz="8" w:space="0" w:color="auto"/>
            </w:tcBorders>
            <w:vAlign w:val="bottom"/>
          </w:tcPr>
          <w:p w:rsidR="00C34F46" w:rsidRDefault="006450CC">
            <w:pPr>
              <w:ind w:left="100"/>
              <w:rPr>
                <w:sz w:val="20"/>
                <w:szCs w:val="20"/>
              </w:rPr>
            </w:pPr>
            <w:r>
              <w:rPr>
                <w:rFonts w:eastAsia="Times New Roman"/>
                <w:b/>
                <w:bCs/>
                <w:sz w:val="24"/>
                <w:szCs w:val="24"/>
              </w:rPr>
              <w:t>EPF</w:t>
            </w:r>
          </w:p>
        </w:tc>
        <w:tc>
          <w:tcPr>
            <w:tcW w:w="5300" w:type="dxa"/>
            <w:tcBorders>
              <w:right w:val="single" w:sz="8" w:space="0" w:color="auto"/>
            </w:tcBorders>
            <w:vAlign w:val="bottom"/>
          </w:tcPr>
          <w:p w:rsidR="00C34F46" w:rsidRDefault="005C2C7A">
            <w:pPr>
              <w:ind w:left="100"/>
              <w:rPr>
                <w:sz w:val="20"/>
                <w:szCs w:val="20"/>
              </w:rPr>
            </w:pPr>
            <w:r>
              <w:rPr>
                <w:rFonts w:eastAsia="Times New Roman"/>
                <w:b/>
                <w:bCs/>
                <w:sz w:val="24"/>
                <w:szCs w:val="24"/>
              </w:rPr>
              <w:t xml:space="preserve">Employee’s </w:t>
            </w:r>
            <w:r w:rsidR="006450CC">
              <w:rPr>
                <w:rFonts w:eastAsia="Times New Roman"/>
                <w:b/>
                <w:bCs/>
                <w:sz w:val="24"/>
                <w:szCs w:val="24"/>
              </w:rPr>
              <w:t xml:space="preserve"> Provident Fund</w:t>
            </w:r>
          </w:p>
        </w:tc>
      </w:tr>
      <w:tr w:rsidR="00C34F46">
        <w:trPr>
          <w:trHeight w:val="39"/>
        </w:trPr>
        <w:tc>
          <w:tcPr>
            <w:tcW w:w="840" w:type="dxa"/>
            <w:tcBorders>
              <w:left w:val="single" w:sz="8" w:space="0" w:color="auto"/>
              <w:bottom w:val="single" w:sz="8" w:space="0" w:color="auto"/>
              <w:right w:val="single" w:sz="8" w:space="0" w:color="auto"/>
            </w:tcBorders>
            <w:vAlign w:val="bottom"/>
          </w:tcPr>
          <w:p w:rsidR="00C34F46" w:rsidRDefault="00C34F46">
            <w:pPr>
              <w:rPr>
                <w:sz w:val="3"/>
                <w:szCs w:val="3"/>
              </w:rPr>
            </w:pPr>
          </w:p>
        </w:tc>
        <w:tc>
          <w:tcPr>
            <w:tcW w:w="2380" w:type="dxa"/>
            <w:tcBorders>
              <w:bottom w:val="single" w:sz="8" w:space="0" w:color="auto"/>
              <w:right w:val="single" w:sz="8" w:space="0" w:color="auto"/>
            </w:tcBorders>
            <w:vAlign w:val="bottom"/>
          </w:tcPr>
          <w:p w:rsidR="00C34F46" w:rsidRDefault="00C34F46">
            <w:pPr>
              <w:rPr>
                <w:sz w:val="3"/>
                <w:szCs w:val="3"/>
              </w:rPr>
            </w:pPr>
          </w:p>
        </w:tc>
        <w:tc>
          <w:tcPr>
            <w:tcW w:w="5300" w:type="dxa"/>
            <w:tcBorders>
              <w:bottom w:val="single" w:sz="8" w:space="0" w:color="auto"/>
              <w:right w:val="single" w:sz="8" w:space="0" w:color="auto"/>
            </w:tcBorders>
            <w:vAlign w:val="bottom"/>
          </w:tcPr>
          <w:p w:rsidR="00C34F46" w:rsidRDefault="00C34F46">
            <w:pPr>
              <w:rPr>
                <w:sz w:val="3"/>
                <w:szCs w:val="3"/>
              </w:rPr>
            </w:pPr>
          </w:p>
        </w:tc>
      </w:tr>
      <w:tr w:rsidR="00C34F46">
        <w:trPr>
          <w:trHeight w:val="301"/>
        </w:trPr>
        <w:tc>
          <w:tcPr>
            <w:tcW w:w="840" w:type="dxa"/>
            <w:tcBorders>
              <w:left w:val="single" w:sz="8" w:space="0" w:color="auto"/>
              <w:right w:val="single" w:sz="8" w:space="0" w:color="auto"/>
            </w:tcBorders>
            <w:vAlign w:val="bottom"/>
          </w:tcPr>
          <w:p w:rsidR="00C34F46" w:rsidRDefault="006450CC">
            <w:pPr>
              <w:jc w:val="center"/>
              <w:rPr>
                <w:sz w:val="20"/>
                <w:szCs w:val="20"/>
              </w:rPr>
            </w:pPr>
            <w:r>
              <w:rPr>
                <w:rFonts w:eastAsia="Times New Roman"/>
                <w:b/>
                <w:bCs/>
                <w:w w:val="99"/>
                <w:sz w:val="24"/>
                <w:szCs w:val="24"/>
              </w:rPr>
              <w:t>12.</w:t>
            </w:r>
          </w:p>
        </w:tc>
        <w:tc>
          <w:tcPr>
            <w:tcW w:w="2380" w:type="dxa"/>
            <w:tcBorders>
              <w:right w:val="single" w:sz="8" w:space="0" w:color="auto"/>
            </w:tcBorders>
            <w:vAlign w:val="bottom"/>
          </w:tcPr>
          <w:p w:rsidR="00C34F46" w:rsidRDefault="006450CC">
            <w:pPr>
              <w:ind w:left="100"/>
              <w:rPr>
                <w:sz w:val="20"/>
                <w:szCs w:val="20"/>
              </w:rPr>
            </w:pPr>
            <w:r>
              <w:rPr>
                <w:rFonts w:eastAsia="Times New Roman"/>
                <w:b/>
                <w:bCs/>
                <w:sz w:val="24"/>
                <w:szCs w:val="24"/>
              </w:rPr>
              <w:t>ESI</w:t>
            </w:r>
          </w:p>
        </w:tc>
        <w:tc>
          <w:tcPr>
            <w:tcW w:w="5300" w:type="dxa"/>
            <w:tcBorders>
              <w:right w:val="single" w:sz="8" w:space="0" w:color="auto"/>
            </w:tcBorders>
            <w:vAlign w:val="bottom"/>
          </w:tcPr>
          <w:p w:rsidR="00C34F46" w:rsidRDefault="006450CC">
            <w:pPr>
              <w:ind w:left="100"/>
              <w:rPr>
                <w:sz w:val="20"/>
                <w:szCs w:val="20"/>
              </w:rPr>
            </w:pPr>
            <w:r>
              <w:rPr>
                <w:rFonts w:eastAsia="Times New Roman"/>
                <w:b/>
                <w:bCs/>
                <w:sz w:val="24"/>
                <w:szCs w:val="24"/>
              </w:rPr>
              <w:t>Employee State Insurance</w:t>
            </w:r>
          </w:p>
        </w:tc>
      </w:tr>
      <w:tr w:rsidR="00C34F46">
        <w:trPr>
          <w:trHeight w:val="41"/>
        </w:trPr>
        <w:tc>
          <w:tcPr>
            <w:tcW w:w="840" w:type="dxa"/>
            <w:tcBorders>
              <w:left w:val="single" w:sz="8" w:space="0" w:color="auto"/>
              <w:bottom w:val="single" w:sz="8" w:space="0" w:color="auto"/>
              <w:right w:val="single" w:sz="8" w:space="0" w:color="auto"/>
            </w:tcBorders>
            <w:vAlign w:val="bottom"/>
          </w:tcPr>
          <w:p w:rsidR="00C34F46" w:rsidRDefault="00C34F46">
            <w:pPr>
              <w:rPr>
                <w:sz w:val="3"/>
                <w:szCs w:val="3"/>
              </w:rPr>
            </w:pPr>
          </w:p>
        </w:tc>
        <w:tc>
          <w:tcPr>
            <w:tcW w:w="2380" w:type="dxa"/>
            <w:tcBorders>
              <w:bottom w:val="single" w:sz="8" w:space="0" w:color="auto"/>
              <w:right w:val="single" w:sz="8" w:space="0" w:color="auto"/>
            </w:tcBorders>
            <w:vAlign w:val="bottom"/>
          </w:tcPr>
          <w:p w:rsidR="00C34F46" w:rsidRDefault="00C34F46">
            <w:pPr>
              <w:rPr>
                <w:sz w:val="3"/>
                <w:szCs w:val="3"/>
              </w:rPr>
            </w:pPr>
          </w:p>
        </w:tc>
        <w:tc>
          <w:tcPr>
            <w:tcW w:w="5300" w:type="dxa"/>
            <w:tcBorders>
              <w:bottom w:val="single" w:sz="8" w:space="0" w:color="auto"/>
              <w:right w:val="single" w:sz="8" w:space="0" w:color="auto"/>
            </w:tcBorders>
            <w:vAlign w:val="bottom"/>
          </w:tcPr>
          <w:p w:rsidR="00C34F46" w:rsidRDefault="00C34F46">
            <w:pPr>
              <w:rPr>
                <w:sz w:val="3"/>
                <w:szCs w:val="3"/>
              </w:rPr>
            </w:pPr>
          </w:p>
        </w:tc>
      </w:tr>
      <w:tr w:rsidR="00C34F46">
        <w:trPr>
          <w:trHeight w:val="304"/>
        </w:trPr>
        <w:tc>
          <w:tcPr>
            <w:tcW w:w="840" w:type="dxa"/>
            <w:tcBorders>
              <w:left w:val="single" w:sz="8" w:space="0" w:color="auto"/>
              <w:right w:val="single" w:sz="8" w:space="0" w:color="auto"/>
            </w:tcBorders>
            <w:vAlign w:val="bottom"/>
          </w:tcPr>
          <w:p w:rsidR="00C34F46" w:rsidRDefault="006450CC">
            <w:pPr>
              <w:jc w:val="center"/>
              <w:rPr>
                <w:sz w:val="20"/>
                <w:szCs w:val="20"/>
              </w:rPr>
            </w:pPr>
            <w:r>
              <w:rPr>
                <w:rFonts w:eastAsia="Times New Roman"/>
                <w:b/>
                <w:bCs/>
                <w:w w:val="99"/>
                <w:sz w:val="24"/>
                <w:szCs w:val="24"/>
              </w:rPr>
              <w:t>13.</w:t>
            </w:r>
          </w:p>
        </w:tc>
        <w:tc>
          <w:tcPr>
            <w:tcW w:w="2380" w:type="dxa"/>
            <w:tcBorders>
              <w:right w:val="single" w:sz="8" w:space="0" w:color="auto"/>
            </w:tcBorders>
            <w:vAlign w:val="bottom"/>
          </w:tcPr>
          <w:p w:rsidR="00C34F46" w:rsidRDefault="006450CC">
            <w:pPr>
              <w:ind w:left="100"/>
              <w:rPr>
                <w:sz w:val="20"/>
                <w:szCs w:val="20"/>
              </w:rPr>
            </w:pPr>
            <w:r>
              <w:rPr>
                <w:rFonts w:eastAsia="Times New Roman"/>
                <w:b/>
                <w:bCs/>
                <w:sz w:val="24"/>
                <w:szCs w:val="24"/>
              </w:rPr>
              <w:t>Nos.</w:t>
            </w:r>
          </w:p>
        </w:tc>
        <w:tc>
          <w:tcPr>
            <w:tcW w:w="5300" w:type="dxa"/>
            <w:tcBorders>
              <w:right w:val="single" w:sz="8" w:space="0" w:color="auto"/>
            </w:tcBorders>
            <w:vAlign w:val="bottom"/>
          </w:tcPr>
          <w:p w:rsidR="00C34F46" w:rsidRDefault="006450CC">
            <w:pPr>
              <w:ind w:left="100"/>
              <w:rPr>
                <w:sz w:val="20"/>
                <w:szCs w:val="20"/>
              </w:rPr>
            </w:pPr>
            <w:r>
              <w:rPr>
                <w:rFonts w:eastAsia="Times New Roman"/>
                <w:b/>
                <w:bCs/>
                <w:sz w:val="24"/>
                <w:szCs w:val="24"/>
              </w:rPr>
              <w:t>Numbers</w:t>
            </w:r>
          </w:p>
        </w:tc>
      </w:tr>
      <w:tr w:rsidR="00C34F46">
        <w:trPr>
          <w:trHeight w:val="41"/>
        </w:trPr>
        <w:tc>
          <w:tcPr>
            <w:tcW w:w="840" w:type="dxa"/>
            <w:tcBorders>
              <w:left w:val="single" w:sz="8" w:space="0" w:color="auto"/>
              <w:bottom w:val="single" w:sz="8" w:space="0" w:color="auto"/>
              <w:right w:val="single" w:sz="8" w:space="0" w:color="auto"/>
            </w:tcBorders>
            <w:vAlign w:val="bottom"/>
          </w:tcPr>
          <w:p w:rsidR="00C34F46" w:rsidRDefault="00C34F46">
            <w:pPr>
              <w:rPr>
                <w:sz w:val="3"/>
                <w:szCs w:val="3"/>
              </w:rPr>
            </w:pPr>
          </w:p>
        </w:tc>
        <w:tc>
          <w:tcPr>
            <w:tcW w:w="2380" w:type="dxa"/>
            <w:tcBorders>
              <w:bottom w:val="single" w:sz="8" w:space="0" w:color="auto"/>
              <w:right w:val="single" w:sz="8" w:space="0" w:color="auto"/>
            </w:tcBorders>
            <w:vAlign w:val="bottom"/>
          </w:tcPr>
          <w:p w:rsidR="00C34F46" w:rsidRDefault="00C34F46">
            <w:pPr>
              <w:rPr>
                <w:sz w:val="3"/>
                <w:szCs w:val="3"/>
              </w:rPr>
            </w:pPr>
          </w:p>
        </w:tc>
        <w:tc>
          <w:tcPr>
            <w:tcW w:w="5300" w:type="dxa"/>
            <w:tcBorders>
              <w:bottom w:val="single" w:sz="8" w:space="0" w:color="auto"/>
              <w:right w:val="single" w:sz="8" w:space="0" w:color="auto"/>
            </w:tcBorders>
            <w:vAlign w:val="bottom"/>
          </w:tcPr>
          <w:p w:rsidR="00C34F46" w:rsidRDefault="00C34F46">
            <w:pPr>
              <w:rPr>
                <w:sz w:val="3"/>
                <w:szCs w:val="3"/>
              </w:rPr>
            </w:pPr>
          </w:p>
        </w:tc>
      </w:tr>
      <w:tr w:rsidR="00C34F46">
        <w:trPr>
          <w:trHeight w:val="301"/>
        </w:trPr>
        <w:tc>
          <w:tcPr>
            <w:tcW w:w="840" w:type="dxa"/>
            <w:tcBorders>
              <w:left w:val="single" w:sz="8" w:space="0" w:color="auto"/>
              <w:right w:val="single" w:sz="8" w:space="0" w:color="auto"/>
            </w:tcBorders>
            <w:vAlign w:val="bottom"/>
          </w:tcPr>
          <w:p w:rsidR="00C34F46" w:rsidRDefault="006450CC">
            <w:pPr>
              <w:jc w:val="center"/>
              <w:rPr>
                <w:sz w:val="20"/>
                <w:szCs w:val="20"/>
              </w:rPr>
            </w:pPr>
            <w:r>
              <w:rPr>
                <w:rFonts w:eastAsia="Times New Roman"/>
                <w:b/>
                <w:bCs/>
                <w:w w:val="99"/>
                <w:sz w:val="24"/>
                <w:szCs w:val="24"/>
              </w:rPr>
              <w:t>14.</w:t>
            </w:r>
          </w:p>
        </w:tc>
        <w:tc>
          <w:tcPr>
            <w:tcW w:w="2380" w:type="dxa"/>
            <w:tcBorders>
              <w:right w:val="single" w:sz="8" w:space="0" w:color="auto"/>
            </w:tcBorders>
            <w:vAlign w:val="bottom"/>
          </w:tcPr>
          <w:p w:rsidR="00C34F46" w:rsidRDefault="006450CC">
            <w:pPr>
              <w:ind w:left="100"/>
              <w:rPr>
                <w:sz w:val="20"/>
                <w:szCs w:val="20"/>
              </w:rPr>
            </w:pPr>
            <w:r>
              <w:rPr>
                <w:rFonts w:eastAsia="Times New Roman"/>
                <w:b/>
                <w:bCs/>
                <w:sz w:val="24"/>
                <w:szCs w:val="24"/>
              </w:rPr>
              <w:t>DD</w:t>
            </w:r>
          </w:p>
        </w:tc>
        <w:tc>
          <w:tcPr>
            <w:tcW w:w="5300" w:type="dxa"/>
            <w:tcBorders>
              <w:right w:val="single" w:sz="8" w:space="0" w:color="auto"/>
            </w:tcBorders>
            <w:vAlign w:val="bottom"/>
          </w:tcPr>
          <w:p w:rsidR="00C34F46" w:rsidRDefault="006450CC">
            <w:pPr>
              <w:ind w:left="100"/>
              <w:rPr>
                <w:sz w:val="20"/>
                <w:szCs w:val="20"/>
              </w:rPr>
            </w:pPr>
            <w:r>
              <w:rPr>
                <w:rFonts w:eastAsia="Times New Roman"/>
                <w:b/>
                <w:bCs/>
                <w:sz w:val="24"/>
                <w:szCs w:val="24"/>
              </w:rPr>
              <w:t>Demand Draft</w:t>
            </w:r>
          </w:p>
        </w:tc>
      </w:tr>
      <w:tr w:rsidR="00C34F46">
        <w:trPr>
          <w:trHeight w:val="41"/>
        </w:trPr>
        <w:tc>
          <w:tcPr>
            <w:tcW w:w="840" w:type="dxa"/>
            <w:tcBorders>
              <w:left w:val="single" w:sz="8" w:space="0" w:color="auto"/>
              <w:bottom w:val="single" w:sz="8" w:space="0" w:color="auto"/>
              <w:right w:val="single" w:sz="8" w:space="0" w:color="auto"/>
            </w:tcBorders>
            <w:vAlign w:val="bottom"/>
          </w:tcPr>
          <w:p w:rsidR="00C34F46" w:rsidRDefault="00C34F46">
            <w:pPr>
              <w:rPr>
                <w:sz w:val="3"/>
                <w:szCs w:val="3"/>
              </w:rPr>
            </w:pPr>
          </w:p>
        </w:tc>
        <w:tc>
          <w:tcPr>
            <w:tcW w:w="2380" w:type="dxa"/>
            <w:tcBorders>
              <w:bottom w:val="single" w:sz="8" w:space="0" w:color="auto"/>
              <w:right w:val="single" w:sz="8" w:space="0" w:color="auto"/>
            </w:tcBorders>
            <w:vAlign w:val="bottom"/>
          </w:tcPr>
          <w:p w:rsidR="00C34F46" w:rsidRDefault="00C34F46">
            <w:pPr>
              <w:rPr>
                <w:sz w:val="3"/>
                <w:szCs w:val="3"/>
              </w:rPr>
            </w:pPr>
          </w:p>
        </w:tc>
        <w:tc>
          <w:tcPr>
            <w:tcW w:w="5300" w:type="dxa"/>
            <w:tcBorders>
              <w:bottom w:val="single" w:sz="8" w:space="0" w:color="auto"/>
              <w:right w:val="single" w:sz="8" w:space="0" w:color="auto"/>
            </w:tcBorders>
            <w:vAlign w:val="bottom"/>
          </w:tcPr>
          <w:p w:rsidR="00C34F46" w:rsidRDefault="00C34F46">
            <w:pPr>
              <w:rPr>
                <w:sz w:val="3"/>
                <w:szCs w:val="3"/>
              </w:rPr>
            </w:pPr>
          </w:p>
        </w:tc>
      </w:tr>
      <w:tr w:rsidR="00C34F46">
        <w:trPr>
          <w:trHeight w:val="301"/>
        </w:trPr>
        <w:tc>
          <w:tcPr>
            <w:tcW w:w="840" w:type="dxa"/>
            <w:tcBorders>
              <w:left w:val="single" w:sz="8" w:space="0" w:color="auto"/>
              <w:right w:val="single" w:sz="8" w:space="0" w:color="auto"/>
            </w:tcBorders>
            <w:vAlign w:val="bottom"/>
          </w:tcPr>
          <w:p w:rsidR="00C34F46" w:rsidRDefault="006450CC">
            <w:pPr>
              <w:jc w:val="center"/>
              <w:rPr>
                <w:sz w:val="20"/>
                <w:szCs w:val="20"/>
              </w:rPr>
            </w:pPr>
            <w:r>
              <w:rPr>
                <w:rFonts w:eastAsia="Times New Roman"/>
                <w:b/>
                <w:bCs/>
                <w:w w:val="99"/>
                <w:sz w:val="24"/>
                <w:szCs w:val="24"/>
              </w:rPr>
              <w:t>15.</w:t>
            </w:r>
          </w:p>
        </w:tc>
        <w:tc>
          <w:tcPr>
            <w:tcW w:w="2380" w:type="dxa"/>
            <w:tcBorders>
              <w:right w:val="single" w:sz="8" w:space="0" w:color="auto"/>
            </w:tcBorders>
            <w:vAlign w:val="bottom"/>
          </w:tcPr>
          <w:p w:rsidR="00C34F46" w:rsidRDefault="006450CC">
            <w:pPr>
              <w:ind w:left="100"/>
              <w:rPr>
                <w:sz w:val="20"/>
                <w:szCs w:val="20"/>
              </w:rPr>
            </w:pPr>
            <w:r>
              <w:rPr>
                <w:rFonts w:eastAsia="Times New Roman"/>
                <w:b/>
                <w:bCs/>
                <w:sz w:val="24"/>
                <w:szCs w:val="24"/>
              </w:rPr>
              <w:t>O/O</w:t>
            </w:r>
          </w:p>
        </w:tc>
        <w:tc>
          <w:tcPr>
            <w:tcW w:w="5300" w:type="dxa"/>
            <w:tcBorders>
              <w:right w:val="single" w:sz="8" w:space="0" w:color="auto"/>
            </w:tcBorders>
            <w:vAlign w:val="bottom"/>
          </w:tcPr>
          <w:p w:rsidR="00C34F46" w:rsidRDefault="006450CC">
            <w:pPr>
              <w:ind w:left="100"/>
              <w:rPr>
                <w:sz w:val="20"/>
                <w:szCs w:val="20"/>
              </w:rPr>
            </w:pPr>
            <w:r>
              <w:rPr>
                <w:rFonts w:eastAsia="Times New Roman"/>
                <w:b/>
                <w:bCs/>
                <w:sz w:val="24"/>
                <w:szCs w:val="24"/>
              </w:rPr>
              <w:t>Office of</w:t>
            </w:r>
          </w:p>
        </w:tc>
      </w:tr>
      <w:tr w:rsidR="00C34F46">
        <w:trPr>
          <w:trHeight w:val="41"/>
        </w:trPr>
        <w:tc>
          <w:tcPr>
            <w:tcW w:w="840" w:type="dxa"/>
            <w:tcBorders>
              <w:left w:val="single" w:sz="8" w:space="0" w:color="auto"/>
              <w:bottom w:val="single" w:sz="8" w:space="0" w:color="auto"/>
              <w:right w:val="single" w:sz="8" w:space="0" w:color="auto"/>
            </w:tcBorders>
            <w:vAlign w:val="bottom"/>
          </w:tcPr>
          <w:p w:rsidR="00C34F46" w:rsidRDefault="00C34F46">
            <w:pPr>
              <w:rPr>
                <w:sz w:val="3"/>
                <w:szCs w:val="3"/>
              </w:rPr>
            </w:pPr>
          </w:p>
        </w:tc>
        <w:tc>
          <w:tcPr>
            <w:tcW w:w="2380" w:type="dxa"/>
            <w:tcBorders>
              <w:bottom w:val="single" w:sz="8" w:space="0" w:color="auto"/>
              <w:right w:val="single" w:sz="8" w:space="0" w:color="auto"/>
            </w:tcBorders>
            <w:vAlign w:val="bottom"/>
          </w:tcPr>
          <w:p w:rsidR="00C34F46" w:rsidRDefault="00C34F46">
            <w:pPr>
              <w:rPr>
                <w:sz w:val="3"/>
                <w:szCs w:val="3"/>
              </w:rPr>
            </w:pPr>
          </w:p>
        </w:tc>
        <w:tc>
          <w:tcPr>
            <w:tcW w:w="5300" w:type="dxa"/>
            <w:tcBorders>
              <w:bottom w:val="single" w:sz="8" w:space="0" w:color="auto"/>
              <w:right w:val="single" w:sz="8" w:space="0" w:color="auto"/>
            </w:tcBorders>
            <w:vAlign w:val="bottom"/>
          </w:tcPr>
          <w:p w:rsidR="00C34F46" w:rsidRDefault="00C34F46">
            <w:pPr>
              <w:rPr>
                <w:sz w:val="3"/>
                <w:szCs w:val="3"/>
              </w:rPr>
            </w:pPr>
          </w:p>
        </w:tc>
      </w:tr>
    </w:tbl>
    <w:p w:rsidR="00C34F46" w:rsidRDefault="00C34F46">
      <w:pPr>
        <w:spacing w:line="136" w:lineRule="exact"/>
        <w:rPr>
          <w:sz w:val="20"/>
          <w:szCs w:val="20"/>
        </w:rPr>
      </w:pPr>
    </w:p>
    <w:p w:rsidR="00C34F46" w:rsidRDefault="006450CC">
      <w:pPr>
        <w:numPr>
          <w:ilvl w:val="0"/>
          <w:numId w:val="22"/>
        </w:numPr>
        <w:tabs>
          <w:tab w:val="left" w:pos="561"/>
        </w:tabs>
        <w:ind w:left="561" w:hanging="561"/>
        <w:rPr>
          <w:rFonts w:eastAsia="Times New Roman"/>
          <w:b/>
          <w:bCs/>
          <w:sz w:val="24"/>
          <w:szCs w:val="24"/>
        </w:rPr>
      </w:pPr>
      <w:r>
        <w:rPr>
          <w:rFonts w:eastAsia="Times New Roman"/>
          <w:b/>
          <w:bCs/>
          <w:sz w:val="24"/>
          <w:szCs w:val="24"/>
        </w:rPr>
        <w:t>AVAILABILITY OF TENDER FORMS :</w:t>
      </w:r>
    </w:p>
    <w:p w:rsidR="00C34F46" w:rsidRDefault="00C34F46">
      <w:pPr>
        <w:spacing w:line="204" w:lineRule="exact"/>
        <w:rPr>
          <w:sz w:val="20"/>
          <w:szCs w:val="20"/>
        </w:rPr>
      </w:pPr>
    </w:p>
    <w:p w:rsidR="00C34F46" w:rsidRDefault="006450CC">
      <w:pPr>
        <w:spacing w:line="237" w:lineRule="auto"/>
        <w:ind w:left="1"/>
        <w:jc w:val="both"/>
        <w:rPr>
          <w:rFonts w:eastAsia="Times New Roman"/>
          <w:sz w:val="24"/>
          <w:szCs w:val="24"/>
        </w:rPr>
      </w:pPr>
      <w:r>
        <w:rPr>
          <w:rFonts w:eastAsia="Times New Roman"/>
          <w:sz w:val="24"/>
          <w:szCs w:val="24"/>
        </w:rPr>
        <w:t xml:space="preserve">The e-tender document shall be available at </w:t>
      </w:r>
      <w:hyperlink r:id="rId24">
        <w:r>
          <w:rPr>
            <w:rFonts w:eastAsia="Times New Roman"/>
            <w:color w:val="0563C1"/>
            <w:sz w:val="24"/>
            <w:szCs w:val="24"/>
            <w:u w:val="single"/>
          </w:rPr>
          <w:t>www.tenderwizard.com/BSNL</w:t>
        </w:r>
      </w:hyperlink>
      <w:r>
        <w:rPr>
          <w:rFonts w:eastAsia="Times New Roman"/>
          <w:sz w:val="24"/>
          <w:szCs w:val="24"/>
        </w:rPr>
        <w:t xml:space="preserve">for downloading </w:t>
      </w:r>
      <w:r>
        <w:rPr>
          <w:rFonts w:eastAsia="Times New Roman"/>
          <w:b/>
          <w:bCs/>
          <w:sz w:val="24"/>
          <w:szCs w:val="24"/>
        </w:rPr>
        <w:t xml:space="preserve">from 16.00 Hrs </w:t>
      </w:r>
      <w:proofErr w:type="gramStart"/>
      <w:r>
        <w:rPr>
          <w:rFonts w:eastAsia="Times New Roman"/>
          <w:b/>
          <w:bCs/>
          <w:sz w:val="24"/>
          <w:szCs w:val="24"/>
        </w:rPr>
        <w:t xml:space="preserve">of </w:t>
      </w:r>
      <w:r w:rsidR="002A796C">
        <w:rPr>
          <w:rFonts w:eastAsia="Times New Roman"/>
          <w:b/>
          <w:bCs/>
          <w:sz w:val="24"/>
          <w:szCs w:val="24"/>
        </w:rPr>
        <w:t xml:space="preserve"> 17</w:t>
      </w:r>
      <w:r w:rsidR="00385868">
        <w:rPr>
          <w:rFonts w:eastAsia="Times New Roman"/>
          <w:b/>
          <w:bCs/>
          <w:sz w:val="24"/>
          <w:szCs w:val="24"/>
        </w:rPr>
        <w:t>.0</w:t>
      </w:r>
      <w:r w:rsidR="002A796C">
        <w:rPr>
          <w:rFonts w:eastAsia="Times New Roman"/>
          <w:b/>
          <w:bCs/>
          <w:sz w:val="24"/>
          <w:szCs w:val="24"/>
        </w:rPr>
        <w:t>6</w:t>
      </w:r>
      <w:r w:rsidR="00385868">
        <w:rPr>
          <w:rFonts w:eastAsia="Times New Roman"/>
          <w:b/>
          <w:bCs/>
          <w:sz w:val="24"/>
          <w:szCs w:val="24"/>
        </w:rPr>
        <w:t>.2019</w:t>
      </w:r>
      <w:proofErr w:type="gramEnd"/>
      <w:r>
        <w:rPr>
          <w:rFonts w:eastAsia="Times New Roman"/>
          <w:b/>
          <w:bCs/>
          <w:sz w:val="24"/>
          <w:szCs w:val="24"/>
        </w:rPr>
        <w:t xml:space="preserve"> to 13.00 Hrs of</w:t>
      </w:r>
      <w:r w:rsidR="005C2C7A">
        <w:rPr>
          <w:rFonts w:eastAsia="Times New Roman"/>
          <w:b/>
          <w:bCs/>
          <w:sz w:val="24"/>
          <w:szCs w:val="24"/>
        </w:rPr>
        <w:t xml:space="preserve">  </w:t>
      </w:r>
      <w:r w:rsidR="002A796C">
        <w:rPr>
          <w:rFonts w:eastAsia="Times New Roman"/>
          <w:b/>
          <w:bCs/>
          <w:sz w:val="24"/>
          <w:szCs w:val="24"/>
        </w:rPr>
        <w:t>09.07</w:t>
      </w:r>
      <w:r w:rsidR="00385868">
        <w:rPr>
          <w:rFonts w:eastAsia="Times New Roman"/>
          <w:b/>
          <w:bCs/>
          <w:sz w:val="24"/>
          <w:szCs w:val="24"/>
        </w:rPr>
        <w:t>.2019</w:t>
      </w:r>
      <w:r>
        <w:rPr>
          <w:rFonts w:eastAsia="Times New Roman"/>
          <w:b/>
          <w:bCs/>
          <w:sz w:val="24"/>
          <w:szCs w:val="24"/>
        </w:rPr>
        <w:t>.</w:t>
      </w:r>
    </w:p>
    <w:p w:rsidR="00C34F46" w:rsidRDefault="00C34F46">
      <w:pPr>
        <w:spacing w:line="202" w:lineRule="exact"/>
        <w:rPr>
          <w:sz w:val="20"/>
          <w:szCs w:val="20"/>
        </w:rPr>
      </w:pPr>
    </w:p>
    <w:p w:rsidR="00C34F46" w:rsidRDefault="006450CC">
      <w:pPr>
        <w:ind w:left="1"/>
        <w:rPr>
          <w:sz w:val="20"/>
          <w:szCs w:val="20"/>
        </w:rPr>
      </w:pPr>
      <w:r>
        <w:rPr>
          <w:rFonts w:eastAsia="Times New Roman"/>
          <w:b/>
          <w:bCs/>
          <w:sz w:val="24"/>
          <w:szCs w:val="24"/>
        </w:rPr>
        <w:t>Date &amp; Time of Submission of e-Tender bid (at the website mentioned above</w:t>
      </w:r>
      <w:proofErr w:type="gramStart"/>
      <w:r>
        <w:rPr>
          <w:rFonts w:eastAsia="Times New Roman"/>
          <w:b/>
          <w:bCs/>
          <w:sz w:val="24"/>
          <w:szCs w:val="24"/>
        </w:rPr>
        <w:t>) :</w:t>
      </w:r>
      <w:proofErr w:type="gramEnd"/>
    </w:p>
    <w:p w:rsidR="00C34F46" w:rsidRDefault="006450CC">
      <w:pPr>
        <w:ind w:left="1"/>
        <w:rPr>
          <w:sz w:val="20"/>
          <w:szCs w:val="20"/>
        </w:rPr>
      </w:pPr>
      <w:r>
        <w:rPr>
          <w:rFonts w:eastAsia="Times New Roman"/>
          <w:b/>
          <w:bCs/>
          <w:sz w:val="24"/>
          <w:szCs w:val="24"/>
        </w:rPr>
        <w:t xml:space="preserve">Last Date/Time of submission of e-Bid Online: up to 13.00 HRS of </w:t>
      </w:r>
      <w:r w:rsidR="00805287">
        <w:rPr>
          <w:rFonts w:eastAsia="Times New Roman"/>
          <w:b/>
          <w:bCs/>
          <w:sz w:val="24"/>
          <w:szCs w:val="24"/>
        </w:rPr>
        <w:t xml:space="preserve">  </w:t>
      </w:r>
      <w:r w:rsidR="00A40601">
        <w:rPr>
          <w:rFonts w:eastAsia="Times New Roman"/>
          <w:b/>
          <w:bCs/>
          <w:sz w:val="24"/>
          <w:szCs w:val="24"/>
        </w:rPr>
        <w:t>09</w:t>
      </w:r>
      <w:r w:rsidR="00805287">
        <w:rPr>
          <w:rFonts w:eastAsia="Times New Roman"/>
          <w:b/>
          <w:bCs/>
          <w:sz w:val="24"/>
          <w:szCs w:val="24"/>
        </w:rPr>
        <w:t>.0</w:t>
      </w:r>
      <w:r w:rsidR="00A40601">
        <w:rPr>
          <w:rFonts w:eastAsia="Times New Roman"/>
          <w:b/>
          <w:bCs/>
          <w:sz w:val="24"/>
          <w:szCs w:val="24"/>
        </w:rPr>
        <w:t>7</w:t>
      </w:r>
      <w:r w:rsidR="00385868">
        <w:rPr>
          <w:rFonts w:eastAsia="Times New Roman"/>
          <w:b/>
          <w:bCs/>
          <w:sz w:val="24"/>
          <w:szCs w:val="24"/>
        </w:rPr>
        <w:t>.2019</w:t>
      </w:r>
      <w:r>
        <w:rPr>
          <w:rFonts w:eastAsia="Times New Roman"/>
          <w:b/>
          <w:bCs/>
          <w:sz w:val="24"/>
          <w:szCs w:val="24"/>
        </w:rPr>
        <w:t>.</w:t>
      </w:r>
    </w:p>
    <w:p w:rsidR="00C34F46" w:rsidRDefault="00C34F46">
      <w:pPr>
        <w:spacing w:line="17" w:lineRule="exact"/>
        <w:rPr>
          <w:sz w:val="20"/>
          <w:szCs w:val="20"/>
        </w:rPr>
      </w:pPr>
    </w:p>
    <w:p w:rsidR="00C34F46" w:rsidRDefault="006450CC">
      <w:pPr>
        <w:ind w:left="1"/>
        <w:rPr>
          <w:sz w:val="20"/>
          <w:szCs w:val="20"/>
        </w:rPr>
      </w:pPr>
      <w:r>
        <w:rPr>
          <w:rFonts w:eastAsia="Times New Roman"/>
          <w:b/>
          <w:bCs/>
          <w:sz w:val="24"/>
          <w:szCs w:val="24"/>
        </w:rPr>
        <w:t xml:space="preserve">Last Date/Time of submission of documents in hard </w:t>
      </w:r>
      <w:proofErr w:type="gramStart"/>
      <w:r>
        <w:rPr>
          <w:rFonts w:eastAsia="Times New Roman"/>
          <w:b/>
          <w:bCs/>
          <w:sz w:val="24"/>
          <w:szCs w:val="24"/>
        </w:rPr>
        <w:t>copy :</w:t>
      </w:r>
      <w:proofErr w:type="gramEnd"/>
      <w:r>
        <w:rPr>
          <w:rFonts w:eastAsia="Times New Roman"/>
          <w:b/>
          <w:bCs/>
          <w:sz w:val="24"/>
          <w:szCs w:val="24"/>
        </w:rPr>
        <w:t xml:space="preserve"> up to 13.00 HRS of </w:t>
      </w:r>
      <w:r w:rsidR="00A40601">
        <w:rPr>
          <w:rFonts w:eastAsia="Times New Roman"/>
          <w:b/>
          <w:bCs/>
          <w:sz w:val="24"/>
          <w:szCs w:val="24"/>
        </w:rPr>
        <w:t xml:space="preserve"> 09</w:t>
      </w:r>
      <w:r w:rsidR="00385868">
        <w:rPr>
          <w:rFonts w:eastAsia="Times New Roman"/>
          <w:b/>
          <w:bCs/>
          <w:sz w:val="24"/>
          <w:szCs w:val="24"/>
        </w:rPr>
        <w:t>.0</w:t>
      </w:r>
      <w:r w:rsidR="00A40601">
        <w:rPr>
          <w:rFonts w:eastAsia="Times New Roman"/>
          <w:b/>
          <w:bCs/>
          <w:sz w:val="24"/>
          <w:szCs w:val="24"/>
        </w:rPr>
        <w:t>7</w:t>
      </w:r>
      <w:r w:rsidR="00385868">
        <w:rPr>
          <w:rFonts w:eastAsia="Times New Roman"/>
          <w:b/>
          <w:bCs/>
          <w:sz w:val="24"/>
          <w:szCs w:val="24"/>
        </w:rPr>
        <w:t>.2019</w:t>
      </w:r>
      <w:r>
        <w:rPr>
          <w:rFonts w:eastAsia="Times New Roman"/>
          <w:b/>
          <w:bCs/>
          <w:sz w:val="24"/>
          <w:szCs w:val="24"/>
        </w:rPr>
        <w:t>.</w:t>
      </w:r>
    </w:p>
    <w:p w:rsidR="00C34F46" w:rsidRDefault="00C34F46">
      <w:pPr>
        <w:spacing w:line="264" w:lineRule="exact"/>
        <w:rPr>
          <w:sz w:val="20"/>
          <w:szCs w:val="20"/>
        </w:rPr>
      </w:pPr>
    </w:p>
    <w:p w:rsidR="00C34F46" w:rsidRDefault="006450CC">
      <w:pPr>
        <w:ind w:left="1"/>
        <w:rPr>
          <w:sz w:val="20"/>
          <w:szCs w:val="20"/>
        </w:rPr>
      </w:pPr>
      <w:r>
        <w:rPr>
          <w:rFonts w:eastAsia="Times New Roman"/>
          <w:b/>
          <w:bCs/>
          <w:sz w:val="24"/>
          <w:szCs w:val="24"/>
        </w:rPr>
        <w:t xml:space="preserve">Online opening of Tender e-Bids: at 14 Hrs </w:t>
      </w:r>
      <w:proofErr w:type="gramStart"/>
      <w:r>
        <w:rPr>
          <w:rFonts w:eastAsia="Times New Roman"/>
          <w:b/>
          <w:bCs/>
          <w:sz w:val="24"/>
          <w:szCs w:val="24"/>
        </w:rPr>
        <w:t xml:space="preserve">of </w:t>
      </w:r>
      <w:r w:rsidR="00A40601">
        <w:rPr>
          <w:rFonts w:eastAsia="Times New Roman"/>
          <w:b/>
          <w:bCs/>
          <w:sz w:val="24"/>
          <w:szCs w:val="24"/>
        </w:rPr>
        <w:t xml:space="preserve"> 09</w:t>
      </w:r>
      <w:r w:rsidR="00385868">
        <w:rPr>
          <w:rFonts w:eastAsia="Times New Roman"/>
          <w:b/>
          <w:bCs/>
          <w:sz w:val="24"/>
          <w:szCs w:val="24"/>
        </w:rPr>
        <w:t>.0</w:t>
      </w:r>
      <w:r w:rsidR="00A40601">
        <w:rPr>
          <w:rFonts w:eastAsia="Times New Roman"/>
          <w:b/>
          <w:bCs/>
          <w:sz w:val="24"/>
          <w:szCs w:val="24"/>
        </w:rPr>
        <w:t>7</w:t>
      </w:r>
      <w:r w:rsidR="00385868">
        <w:rPr>
          <w:rFonts w:eastAsia="Times New Roman"/>
          <w:b/>
          <w:bCs/>
          <w:sz w:val="24"/>
          <w:szCs w:val="24"/>
        </w:rPr>
        <w:t>.2019</w:t>
      </w:r>
      <w:proofErr w:type="gramEnd"/>
    </w:p>
    <w:p w:rsidR="00C34F46" w:rsidRDefault="00C34F46">
      <w:pPr>
        <w:spacing w:line="271" w:lineRule="exact"/>
        <w:rPr>
          <w:sz w:val="20"/>
          <w:szCs w:val="20"/>
        </w:rPr>
      </w:pPr>
    </w:p>
    <w:p w:rsidR="00C34F46" w:rsidRDefault="006450CC">
      <w:pPr>
        <w:spacing w:line="237" w:lineRule="auto"/>
        <w:ind w:left="1"/>
        <w:jc w:val="both"/>
        <w:rPr>
          <w:sz w:val="20"/>
          <w:szCs w:val="20"/>
        </w:rPr>
      </w:pPr>
      <w:r>
        <w:rPr>
          <w:rFonts w:eastAsia="Times New Roman"/>
          <w:sz w:val="24"/>
          <w:szCs w:val="24"/>
        </w:rPr>
        <w:t>The bidders downloading the e-tender document are required to submit the tender fee amount through DD / Bankers cheque of an amount of Rs.590/- along with the tender/bid, failing which the tender/bid shall be left unopened/rejected. The DD/</w:t>
      </w:r>
      <w:r w:rsidR="005C2C7A">
        <w:rPr>
          <w:rFonts w:eastAsia="Times New Roman"/>
          <w:sz w:val="24"/>
          <w:szCs w:val="24"/>
        </w:rPr>
        <w:t>banker’s</w:t>
      </w:r>
      <w:r>
        <w:rPr>
          <w:rFonts w:eastAsia="Times New Roman"/>
          <w:sz w:val="24"/>
          <w:szCs w:val="24"/>
        </w:rPr>
        <w:t xml:space="preserve"> cheque shall be drawn from any Nationalized/Scheduled bank in </w:t>
      </w:r>
      <w:r w:rsidR="005C2C7A">
        <w:rPr>
          <w:rFonts w:eastAsia="Times New Roman"/>
          <w:sz w:val="24"/>
          <w:szCs w:val="24"/>
        </w:rPr>
        <w:t>favour</w:t>
      </w:r>
      <w:r>
        <w:rPr>
          <w:rFonts w:eastAsia="Times New Roman"/>
          <w:sz w:val="24"/>
          <w:szCs w:val="24"/>
        </w:rPr>
        <w:t xml:space="preserve"> of BSNL, Chennai Telephones and payable at Chennai.</w:t>
      </w:r>
    </w:p>
    <w:p w:rsidR="00C34F46" w:rsidRDefault="00C34F46">
      <w:pPr>
        <w:spacing w:line="213" w:lineRule="exact"/>
        <w:rPr>
          <w:sz w:val="20"/>
          <w:szCs w:val="20"/>
        </w:rPr>
      </w:pPr>
    </w:p>
    <w:p w:rsidR="00C34F46" w:rsidRDefault="006450CC">
      <w:pPr>
        <w:spacing w:line="238" w:lineRule="auto"/>
        <w:ind w:left="701" w:hanging="707"/>
        <w:jc w:val="both"/>
        <w:rPr>
          <w:sz w:val="20"/>
          <w:szCs w:val="20"/>
        </w:rPr>
      </w:pPr>
      <w:r>
        <w:rPr>
          <w:rFonts w:eastAsia="Times New Roman"/>
          <w:b/>
          <w:bCs/>
          <w:sz w:val="24"/>
          <w:szCs w:val="24"/>
        </w:rPr>
        <w:t>Note</w:t>
      </w:r>
      <w:proofErr w:type="gramStart"/>
      <w:r>
        <w:rPr>
          <w:rFonts w:eastAsia="Times New Roman"/>
          <w:b/>
          <w:bCs/>
          <w:sz w:val="24"/>
          <w:szCs w:val="24"/>
        </w:rPr>
        <w:t>:-</w:t>
      </w:r>
      <w:proofErr w:type="gramEnd"/>
      <w:r>
        <w:rPr>
          <w:rFonts w:eastAsia="Times New Roman"/>
          <w:b/>
          <w:bCs/>
          <w:sz w:val="24"/>
          <w:szCs w:val="24"/>
        </w:rPr>
        <w:t xml:space="preserve"> </w:t>
      </w:r>
      <w:r>
        <w:rPr>
          <w:rFonts w:eastAsia="Times New Roman"/>
          <w:sz w:val="24"/>
          <w:szCs w:val="24"/>
        </w:rPr>
        <w:t>In case the date of submission (opening) of bid is declared to be a holiday or unforeseen</w:t>
      </w:r>
      <w:r w:rsidR="005C2C7A">
        <w:rPr>
          <w:rFonts w:eastAsia="Times New Roman"/>
          <w:sz w:val="24"/>
          <w:szCs w:val="24"/>
        </w:rPr>
        <w:t xml:space="preserve"> </w:t>
      </w:r>
      <w:r>
        <w:rPr>
          <w:rFonts w:eastAsia="Times New Roman"/>
          <w:sz w:val="24"/>
          <w:szCs w:val="24"/>
        </w:rPr>
        <w:t>internet failure at the opening venue on the scheduled opening date, the date of submission (opening) of bid will get shifted automatically to next working day at the same scheduled time. Any change in bid opening date due to any other unavoidable reason will be intimated to all the bidders separately.</w:t>
      </w:r>
    </w:p>
    <w:p w:rsidR="00C34F46" w:rsidRDefault="00C34F46">
      <w:pPr>
        <w:spacing w:line="200" w:lineRule="exact"/>
        <w:rPr>
          <w:sz w:val="20"/>
          <w:szCs w:val="20"/>
        </w:rPr>
      </w:pPr>
    </w:p>
    <w:p w:rsidR="00C34F46" w:rsidRDefault="00C34F46">
      <w:pPr>
        <w:spacing w:line="217" w:lineRule="exact"/>
        <w:rPr>
          <w:sz w:val="20"/>
          <w:szCs w:val="20"/>
        </w:rPr>
      </w:pPr>
    </w:p>
    <w:p w:rsidR="00C34F46" w:rsidRDefault="006450CC">
      <w:pPr>
        <w:ind w:left="8001"/>
        <w:rPr>
          <w:sz w:val="20"/>
          <w:szCs w:val="20"/>
        </w:rPr>
      </w:pPr>
      <w:r>
        <w:rPr>
          <w:rFonts w:eastAsia="Times New Roman"/>
          <w:b/>
          <w:bCs/>
          <w:sz w:val="24"/>
          <w:szCs w:val="24"/>
        </w:rPr>
        <w:t>Page 12 of 70</w:t>
      </w:r>
    </w:p>
    <w:p w:rsidR="00C34F46" w:rsidRDefault="00C34F46">
      <w:pPr>
        <w:sectPr w:rsidR="00C34F46">
          <w:pgSz w:w="11900" w:h="16838"/>
          <w:pgMar w:top="993" w:right="1106" w:bottom="434" w:left="1419" w:header="0" w:footer="0" w:gutter="0"/>
          <w:cols w:space="720" w:equalWidth="0">
            <w:col w:w="9381"/>
          </w:cols>
        </w:sectPr>
      </w:pPr>
    </w:p>
    <w:p w:rsidR="00C34F46" w:rsidRDefault="006450CC">
      <w:pPr>
        <w:numPr>
          <w:ilvl w:val="0"/>
          <w:numId w:val="23"/>
        </w:numPr>
        <w:tabs>
          <w:tab w:val="left" w:pos="561"/>
        </w:tabs>
        <w:ind w:left="561" w:hanging="561"/>
        <w:rPr>
          <w:rFonts w:eastAsia="Times New Roman"/>
          <w:b/>
          <w:bCs/>
          <w:sz w:val="24"/>
          <w:szCs w:val="24"/>
        </w:rPr>
      </w:pPr>
      <w:bookmarkStart w:id="11" w:name="page13"/>
      <w:bookmarkEnd w:id="11"/>
      <w:r>
        <w:rPr>
          <w:rFonts w:eastAsia="Times New Roman"/>
          <w:b/>
          <w:bCs/>
          <w:sz w:val="24"/>
          <w:szCs w:val="24"/>
        </w:rPr>
        <w:lastRenderedPageBreak/>
        <w:t>JOB:</w:t>
      </w:r>
    </w:p>
    <w:p w:rsidR="00C34F46" w:rsidRDefault="00C34F46">
      <w:pPr>
        <w:spacing w:line="109" w:lineRule="exact"/>
        <w:rPr>
          <w:sz w:val="20"/>
          <w:szCs w:val="20"/>
        </w:rPr>
      </w:pPr>
    </w:p>
    <w:p w:rsidR="00C34F46" w:rsidRDefault="006450CC">
      <w:pPr>
        <w:spacing w:line="230" w:lineRule="auto"/>
        <w:ind w:left="1"/>
        <w:rPr>
          <w:sz w:val="20"/>
          <w:szCs w:val="20"/>
        </w:rPr>
      </w:pPr>
      <w:r>
        <w:rPr>
          <w:rFonts w:eastAsia="Times New Roman"/>
          <w:sz w:val="24"/>
          <w:szCs w:val="24"/>
        </w:rPr>
        <w:t xml:space="preserve">A work/services contract for </w:t>
      </w:r>
      <w:r>
        <w:rPr>
          <w:rFonts w:eastAsia="Times New Roman"/>
          <w:sz w:val="23"/>
          <w:szCs w:val="23"/>
        </w:rPr>
        <w:t xml:space="preserve">“HOUSE KEEPING SERVICES” in the premises of RSU/SUB-DIVISION /MSU / OFFICE BLDG, situated at various places in the zone of </w:t>
      </w:r>
      <w:proofErr w:type="gramStart"/>
      <w:r>
        <w:rPr>
          <w:rFonts w:eastAsia="Times New Roman"/>
          <w:sz w:val="23"/>
          <w:szCs w:val="23"/>
        </w:rPr>
        <w:t>DGM(</w:t>
      </w:r>
      <w:proofErr w:type="gramEnd"/>
      <w:r>
        <w:rPr>
          <w:rFonts w:eastAsia="Times New Roman"/>
          <w:sz w:val="23"/>
          <w:szCs w:val="23"/>
        </w:rPr>
        <w:t>CHR) is</w:t>
      </w:r>
    </w:p>
    <w:p w:rsidR="00C34F46" w:rsidRDefault="006450CC">
      <w:pPr>
        <w:spacing w:line="238" w:lineRule="auto"/>
        <w:ind w:left="1"/>
        <w:rPr>
          <w:sz w:val="20"/>
          <w:szCs w:val="20"/>
        </w:rPr>
      </w:pPr>
      <w:proofErr w:type="gramStart"/>
      <w:r>
        <w:rPr>
          <w:rFonts w:eastAsia="Times New Roman"/>
          <w:sz w:val="24"/>
          <w:szCs w:val="24"/>
        </w:rPr>
        <w:t>described</w:t>
      </w:r>
      <w:proofErr w:type="gramEnd"/>
      <w:r>
        <w:rPr>
          <w:rFonts w:eastAsia="Times New Roman"/>
          <w:sz w:val="24"/>
          <w:szCs w:val="24"/>
        </w:rPr>
        <w:t xml:space="preserve"> in Sections VII, &amp; IX of the tender.</w:t>
      </w:r>
    </w:p>
    <w:p w:rsidR="00C34F46" w:rsidRDefault="00C34F46">
      <w:pPr>
        <w:spacing w:line="104" w:lineRule="exact"/>
        <w:rPr>
          <w:sz w:val="20"/>
          <w:szCs w:val="20"/>
        </w:rPr>
      </w:pPr>
    </w:p>
    <w:p w:rsidR="00C34F46" w:rsidRDefault="006450CC">
      <w:pPr>
        <w:numPr>
          <w:ilvl w:val="0"/>
          <w:numId w:val="24"/>
        </w:numPr>
        <w:tabs>
          <w:tab w:val="left" w:pos="561"/>
        </w:tabs>
        <w:ind w:left="561" w:hanging="561"/>
        <w:rPr>
          <w:rFonts w:eastAsia="Times New Roman"/>
          <w:b/>
          <w:bCs/>
          <w:sz w:val="24"/>
          <w:szCs w:val="24"/>
        </w:rPr>
      </w:pPr>
      <w:r>
        <w:rPr>
          <w:rFonts w:eastAsia="Times New Roman"/>
          <w:b/>
          <w:bCs/>
          <w:sz w:val="24"/>
          <w:szCs w:val="24"/>
        </w:rPr>
        <w:t>Period of Contract:-</w:t>
      </w:r>
    </w:p>
    <w:p w:rsidR="00C34F46" w:rsidRDefault="00C34F46">
      <w:pPr>
        <w:spacing w:line="108" w:lineRule="exact"/>
        <w:rPr>
          <w:sz w:val="20"/>
          <w:szCs w:val="20"/>
        </w:rPr>
      </w:pPr>
    </w:p>
    <w:p w:rsidR="00C34F46" w:rsidRDefault="006450CC">
      <w:pPr>
        <w:spacing w:line="234" w:lineRule="auto"/>
        <w:ind w:left="1"/>
        <w:rPr>
          <w:sz w:val="20"/>
          <w:szCs w:val="20"/>
        </w:rPr>
      </w:pPr>
      <w:r>
        <w:rPr>
          <w:rFonts w:eastAsia="Times New Roman"/>
          <w:sz w:val="24"/>
          <w:szCs w:val="24"/>
        </w:rPr>
        <w:t xml:space="preserve">The contract is initially for a period of one year and is extendable </w:t>
      </w:r>
      <w:proofErr w:type="spellStart"/>
      <w:r>
        <w:rPr>
          <w:rFonts w:eastAsia="Times New Roman"/>
          <w:sz w:val="24"/>
          <w:szCs w:val="24"/>
        </w:rPr>
        <w:t>upto</w:t>
      </w:r>
      <w:proofErr w:type="spellEnd"/>
      <w:r>
        <w:rPr>
          <w:rFonts w:eastAsia="Times New Roman"/>
          <w:sz w:val="24"/>
          <w:szCs w:val="24"/>
        </w:rPr>
        <w:t xml:space="preserve"> a period of six months on mutual agreement on the same terms and conditions.</w:t>
      </w:r>
    </w:p>
    <w:p w:rsidR="00C34F46" w:rsidRDefault="00C34F46">
      <w:pPr>
        <w:spacing w:line="107" w:lineRule="exact"/>
        <w:rPr>
          <w:sz w:val="20"/>
          <w:szCs w:val="20"/>
        </w:rPr>
      </w:pPr>
    </w:p>
    <w:p w:rsidR="00C34F46" w:rsidRDefault="006450CC">
      <w:pPr>
        <w:numPr>
          <w:ilvl w:val="0"/>
          <w:numId w:val="25"/>
        </w:numPr>
        <w:tabs>
          <w:tab w:val="left" w:pos="621"/>
        </w:tabs>
        <w:ind w:left="621" w:hanging="621"/>
        <w:rPr>
          <w:rFonts w:eastAsia="Times New Roman"/>
          <w:b/>
          <w:bCs/>
          <w:sz w:val="24"/>
          <w:szCs w:val="24"/>
        </w:rPr>
      </w:pPr>
      <w:r>
        <w:rPr>
          <w:rFonts w:eastAsia="Times New Roman"/>
          <w:b/>
          <w:bCs/>
          <w:sz w:val="24"/>
          <w:szCs w:val="24"/>
        </w:rPr>
        <w:t>ELIGIBILITY:</w:t>
      </w:r>
    </w:p>
    <w:p w:rsidR="00C34F46" w:rsidRDefault="00C34F46">
      <w:pPr>
        <w:spacing w:line="106" w:lineRule="exact"/>
        <w:rPr>
          <w:sz w:val="20"/>
          <w:szCs w:val="20"/>
        </w:rPr>
      </w:pPr>
    </w:p>
    <w:p w:rsidR="00C34F46" w:rsidRDefault="006450CC">
      <w:pPr>
        <w:spacing w:line="238" w:lineRule="auto"/>
        <w:ind w:left="1"/>
        <w:jc w:val="both"/>
        <w:rPr>
          <w:sz w:val="20"/>
          <w:szCs w:val="20"/>
        </w:rPr>
      </w:pPr>
      <w:r>
        <w:rPr>
          <w:rFonts w:eastAsia="Times New Roman"/>
          <w:sz w:val="24"/>
          <w:szCs w:val="24"/>
        </w:rPr>
        <w:t xml:space="preserve">This invitation for bid is open to all Indian nationals having </w:t>
      </w:r>
      <w:r>
        <w:rPr>
          <w:rFonts w:eastAsia="Times New Roman"/>
          <w:b/>
          <w:bCs/>
          <w:sz w:val="24"/>
          <w:szCs w:val="24"/>
        </w:rPr>
        <w:t xml:space="preserve">GST registration for </w:t>
      </w:r>
      <w:proofErr w:type="spellStart"/>
      <w:r>
        <w:rPr>
          <w:rFonts w:eastAsia="Times New Roman"/>
          <w:b/>
          <w:bCs/>
          <w:sz w:val="24"/>
          <w:szCs w:val="24"/>
        </w:rPr>
        <w:t>Tamilnadu</w:t>
      </w:r>
      <w:proofErr w:type="spellEnd"/>
      <w:r>
        <w:rPr>
          <w:rFonts w:eastAsia="Times New Roman"/>
          <w:b/>
          <w:bCs/>
          <w:sz w:val="24"/>
          <w:szCs w:val="24"/>
        </w:rPr>
        <w:t xml:space="preserve"> &amp;Chennai only, for this works/services contract with </w:t>
      </w:r>
      <w:r>
        <w:rPr>
          <w:rFonts w:eastAsia="Times New Roman"/>
          <w:sz w:val="24"/>
          <w:szCs w:val="24"/>
        </w:rPr>
        <w:t>experience of a minimum of one year as</w:t>
      </w:r>
      <w:r w:rsidR="005C2C7A">
        <w:rPr>
          <w:rFonts w:eastAsia="Times New Roman"/>
          <w:sz w:val="24"/>
          <w:szCs w:val="24"/>
        </w:rPr>
        <w:t xml:space="preserve"> </w:t>
      </w:r>
      <w:r>
        <w:rPr>
          <w:rFonts w:eastAsia="Times New Roman"/>
          <w:sz w:val="24"/>
          <w:szCs w:val="24"/>
        </w:rPr>
        <w:t>on the date of submission of the e-tender, in similar fields with Public Sector Undertakings, Government Establishments, Multi-national Company(s), etc.,. The bidder shall submit the duly attested copy of the Award of Contract and also the satisfactory completion certificate from the same organization for proof of experience. Tenderers having any of the relatives employed in BSNL are not eligible to participate in the e-tender.</w:t>
      </w:r>
    </w:p>
    <w:p w:rsidR="00C34F46" w:rsidRDefault="00C34F46">
      <w:pPr>
        <w:spacing w:line="110" w:lineRule="exact"/>
        <w:rPr>
          <w:sz w:val="20"/>
          <w:szCs w:val="20"/>
        </w:rPr>
      </w:pPr>
    </w:p>
    <w:p w:rsidR="00C34F46" w:rsidRDefault="006450CC">
      <w:pPr>
        <w:numPr>
          <w:ilvl w:val="0"/>
          <w:numId w:val="26"/>
        </w:numPr>
        <w:tabs>
          <w:tab w:val="left" w:pos="621"/>
        </w:tabs>
        <w:ind w:left="621" w:hanging="621"/>
        <w:rPr>
          <w:rFonts w:eastAsia="Times New Roman"/>
          <w:b/>
          <w:bCs/>
          <w:sz w:val="24"/>
          <w:szCs w:val="24"/>
        </w:rPr>
      </w:pPr>
      <w:r>
        <w:rPr>
          <w:rFonts w:eastAsia="Times New Roman"/>
          <w:b/>
          <w:bCs/>
          <w:sz w:val="24"/>
          <w:szCs w:val="24"/>
        </w:rPr>
        <w:t>PROCEDURE:</w:t>
      </w:r>
    </w:p>
    <w:p w:rsidR="00C34F46" w:rsidRDefault="00C34F46">
      <w:pPr>
        <w:spacing w:line="108" w:lineRule="exact"/>
        <w:rPr>
          <w:sz w:val="20"/>
          <w:szCs w:val="20"/>
        </w:rPr>
      </w:pPr>
    </w:p>
    <w:p w:rsidR="00C34F46" w:rsidRDefault="006450CC">
      <w:pPr>
        <w:spacing w:line="238" w:lineRule="auto"/>
        <w:ind w:left="1" w:right="40"/>
        <w:rPr>
          <w:sz w:val="20"/>
          <w:szCs w:val="20"/>
        </w:rPr>
      </w:pPr>
      <w:r>
        <w:rPr>
          <w:rFonts w:eastAsia="Times New Roman"/>
          <w:sz w:val="24"/>
          <w:szCs w:val="24"/>
        </w:rPr>
        <w:t xml:space="preserve">6.1. The tenderers must carefully read all the Terms &amp; Conditions and work specifications before filling up the Technical Bid and Financial Bid. Tenderers are requested to get well versed with the tender conditions / guidelines, written hereunder. Those tenderers, who cannot read English, may get the same translated at their own risk in a language known to them and understand the conditions of the tender. Any clarification regarding the same can be had from Assistant General Manager (CHR) O/o </w:t>
      </w:r>
      <w:proofErr w:type="gramStart"/>
      <w:r>
        <w:rPr>
          <w:rFonts w:eastAsia="Times New Roman"/>
          <w:sz w:val="24"/>
          <w:szCs w:val="24"/>
        </w:rPr>
        <w:t>DGM(</w:t>
      </w:r>
      <w:proofErr w:type="gramEnd"/>
      <w:r>
        <w:rPr>
          <w:rFonts w:eastAsia="Times New Roman"/>
          <w:sz w:val="24"/>
          <w:szCs w:val="24"/>
        </w:rPr>
        <w:t xml:space="preserve">NWO-CHR) at 79, GST road, </w:t>
      </w:r>
      <w:proofErr w:type="spellStart"/>
      <w:r>
        <w:rPr>
          <w:rFonts w:eastAsia="Times New Roman"/>
          <w:sz w:val="24"/>
          <w:szCs w:val="24"/>
        </w:rPr>
        <w:t>Chromepet</w:t>
      </w:r>
      <w:proofErr w:type="spellEnd"/>
      <w:r>
        <w:rPr>
          <w:rFonts w:eastAsia="Times New Roman"/>
          <w:sz w:val="24"/>
          <w:szCs w:val="24"/>
        </w:rPr>
        <w:t xml:space="preserve"> telephone exchange, </w:t>
      </w:r>
      <w:proofErr w:type="spellStart"/>
      <w:r>
        <w:rPr>
          <w:rFonts w:eastAsia="Times New Roman"/>
          <w:sz w:val="24"/>
          <w:szCs w:val="24"/>
        </w:rPr>
        <w:t>Chromepet</w:t>
      </w:r>
      <w:proofErr w:type="spellEnd"/>
      <w:r>
        <w:rPr>
          <w:rFonts w:eastAsia="Times New Roman"/>
          <w:sz w:val="24"/>
          <w:szCs w:val="24"/>
        </w:rPr>
        <w:t xml:space="preserve">, Chennai -600047, </w:t>
      </w:r>
      <w:r>
        <w:rPr>
          <w:rFonts w:eastAsia="Times New Roman"/>
          <w:sz w:val="23"/>
          <w:szCs w:val="23"/>
        </w:rPr>
        <w:t>b</w:t>
      </w:r>
      <w:r>
        <w:rPr>
          <w:rFonts w:eastAsia="Times New Roman"/>
          <w:sz w:val="24"/>
          <w:szCs w:val="24"/>
        </w:rPr>
        <w:t>efore the submission of bid document.</w:t>
      </w:r>
    </w:p>
    <w:p w:rsidR="00C34F46" w:rsidRDefault="00C34F46">
      <w:pPr>
        <w:spacing w:line="17" w:lineRule="exact"/>
        <w:rPr>
          <w:sz w:val="20"/>
          <w:szCs w:val="20"/>
        </w:rPr>
      </w:pPr>
    </w:p>
    <w:p w:rsidR="00C34F46" w:rsidRDefault="006450CC">
      <w:pPr>
        <w:tabs>
          <w:tab w:val="left" w:pos="541"/>
        </w:tabs>
        <w:spacing w:line="234" w:lineRule="auto"/>
        <w:ind w:left="561" w:hanging="565"/>
        <w:jc w:val="both"/>
        <w:rPr>
          <w:sz w:val="20"/>
          <w:szCs w:val="20"/>
        </w:rPr>
      </w:pPr>
      <w:r>
        <w:rPr>
          <w:rFonts w:eastAsia="Times New Roman"/>
          <w:sz w:val="24"/>
          <w:szCs w:val="24"/>
        </w:rPr>
        <w:t>6.2.</w:t>
      </w:r>
      <w:r>
        <w:rPr>
          <w:rFonts w:eastAsia="Times New Roman"/>
          <w:sz w:val="24"/>
          <w:szCs w:val="24"/>
        </w:rPr>
        <w:tab/>
        <w:t>Tender offer shall include information regarding works, prominent customers to whom similar works have been executed.</w:t>
      </w:r>
    </w:p>
    <w:p w:rsidR="00C34F46" w:rsidRDefault="00C34F46">
      <w:pPr>
        <w:spacing w:line="112" w:lineRule="exact"/>
        <w:rPr>
          <w:sz w:val="20"/>
          <w:szCs w:val="20"/>
        </w:rPr>
      </w:pPr>
    </w:p>
    <w:p w:rsidR="00C34F46" w:rsidRDefault="006450CC">
      <w:pPr>
        <w:tabs>
          <w:tab w:val="left" w:pos="541"/>
        </w:tabs>
        <w:spacing w:line="234" w:lineRule="auto"/>
        <w:ind w:left="561" w:hanging="565"/>
        <w:jc w:val="both"/>
        <w:rPr>
          <w:sz w:val="20"/>
          <w:szCs w:val="20"/>
        </w:rPr>
      </w:pPr>
      <w:r>
        <w:rPr>
          <w:rFonts w:eastAsia="Times New Roman"/>
          <w:sz w:val="24"/>
          <w:szCs w:val="24"/>
        </w:rPr>
        <w:t>6.3.</w:t>
      </w:r>
      <w:r>
        <w:rPr>
          <w:rFonts w:eastAsia="Times New Roman"/>
          <w:sz w:val="24"/>
          <w:szCs w:val="24"/>
        </w:rPr>
        <w:tab/>
        <w:t xml:space="preserve">Submission of the tender offer by the successful </w:t>
      </w:r>
      <w:r w:rsidR="005C2C7A">
        <w:rPr>
          <w:rFonts w:eastAsia="Times New Roman"/>
          <w:sz w:val="24"/>
          <w:szCs w:val="24"/>
        </w:rPr>
        <w:t>tenderer</w:t>
      </w:r>
      <w:r>
        <w:rPr>
          <w:rFonts w:eastAsia="Times New Roman"/>
          <w:sz w:val="24"/>
          <w:szCs w:val="24"/>
        </w:rPr>
        <w:t xml:space="preserve"> in response to the e-Tender Notice itself is deemed to be the conveyance of his/her acceptance of the tender document.</w:t>
      </w:r>
    </w:p>
    <w:p w:rsidR="00C34F46" w:rsidRDefault="00C34F46">
      <w:pPr>
        <w:spacing w:line="115" w:lineRule="exact"/>
        <w:rPr>
          <w:sz w:val="20"/>
          <w:szCs w:val="20"/>
        </w:rPr>
      </w:pPr>
    </w:p>
    <w:p w:rsidR="00C34F46" w:rsidRDefault="006450CC">
      <w:pPr>
        <w:tabs>
          <w:tab w:val="left" w:pos="541"/>
        </w:tabs>
        <w:spacing w:line="234" w:lineRule="auto"/>
        <w:ind w:left="561" w:hanging="565"/>
        <w:jc w:val="both"/>
        <w:rPr>
          <w:sz w:val="20"/>
          <w:szCs w:val="20"/>
        </w:rPr>
      </w:pPr>
      <w:r>
        <w:rPr>
          <w:rFonts w:eastAsia="Times New Roman"/>
          <w:sz w:val="24"/>
          <w:szCs w:val="24"/>
        </w:rPr>
        <w:t>6.4.</w:t>
      </w:r>
      <w:r>
        <w:rPr>
          <w:rFonts w:eastAsia="Times New Roman"/>
          <w:sz w:val="24"/>
          <w:szCs w:val="24"/>
        </w:rPr>
        <w:tab/>
        <w:t>No employee/relative employed in BSNL, either direct / indirect, of BSNL shall participate in the Tender.</w:t>
      </w:r>
    </w:p>
    <w:p w:rsidR="00C34F46" w:rsidRDefault="00C34F46">
      <w:pPr>
        <w:spacing w:line="115" w:lineRule="exact"/>
        <w:rPr>
          <w:sz w:val="20"/>
          <w:szCs w:val="20"/>
        </w:rPr>
      </w:pPr>
    </w:p>
    <w:p w:rsidR="00C34F46" w:rsidRDefault="006450CC">
      <w:pPr>
        <w:tabs>
          <w:tab w:val="left" w:pos="541"/>
        </w:tabs>
        <w:spacing w:line="238" w:lineRule="auto"/>
        <w:ind w:left="561" w:hanging="565"/>
        <w:jc w:val="both"/>
        <w:rPr>
          <w:sz w:val="20"/>
          <w:szCs w:val="20"/>
        </w:rPr>
      </w:pPr>
      <w:r>
        <w:rPr>
          <w:rFonts w:eastAsia="Times New Roman"/>
          <w:sz w:val="24"/>
          <w:szCs w:val="24"/>
        </w:rPr>
        <w:t>6.5</w:t>
      </w:r>
      <w:r>
        <w:rPr>
          <w:rFonts w:eastAsia="Times New Roman"/>
          <w:sz w:val="24"/>
          <w:szCs w:val="24"/>
        </w:rPr>
        <w:tab/>
        <w:t>All corrections, additions and alterations in the entries in the tender papers shall be attested by the bidder with date. No errors, over writing shall be permissible, unless attested by the tenderer with date. The tender shall contain the name, address of residence and places of business of person/persons making the tender and shall be signed by the tenderer with his usual signature. In case of authorized representative, a duly certified copy of the power of attorney, relating to the same shall accompany the tender. In case of partnership firm, attested true copy of the partnership deed must be submitted along with the tender and with the authorization from the firm.</w:t>
      </w:r>
    </w:p>
    <w:p w:rsidR="00C34F46" w:rsidRDefault="00C34F46">
      <w:pPr>
        <w:spacing w:line="118" w:lineRule="exact"/>
        <w:rPr>
          <w:sz w:val="20"/>
          <w:szCs w:val="20"/>
        </w:rPr>
      </w:pPr>
    </w:p>
    <w:p w:rsidR="00C34F46" w:rsidRDefault="006450CC">
      <w:pPr>
        <w:tabs>
          <w:tab w:val="left" w:pos="541"/>
        </w:tabs>
        <w:spacing w:line="234" w:lineRule="auto"/>
        <w:ind w:left="561" w:hanging="505"/>
        <w:rPr>
          <w:sz w:val="20"/>
          <w:szCs w:val="20"/>
        </w:rPr>
      </w:pPr>
      <w:r>
        <w:rPr>
          <w:rFonts w:eastAsia="Times New Roman"/>
          <w:sz w:val="24"/>
          <w:szCs w:val="24"/>
        </w:rPr>
        <w:t>6.6.</w:t>
      </w:r>
      <w:r>
        <w:rPr>
          <w:rFonts w:eastAsia="Times New Roman"/>
          <w:sz w:val="24"/>
          <w:szCs w:val="24"/>
        </w:rPr>
        <w:tab/>
        <w:t>The Pr. General Manager (South), BSNL, Chennai Telephones reserves the right not to accept or to reject any or all the tender offers without assigning any reasons.</w:t>
      </w:r>
    </w:p>
    <w:p w:rsidR="00C34F46" w:rsidRDefault="00C34F46">
      <w:pPr>
        <w:spacing w:line="107" w:lineRule="exact"/>
        <w:rPr>
          <w:sz w:val="20"/>
          <w:szCs w:val="20"/>
        </w:rPr>
      </w:pPr>
    </w:p>
    <w:p w:rsidR="00C34F46" w:rsidRDefault="006450CC">
      <w:pPr>
        <w:numPr>
          <w:ilvl w:val="0"/>
          <w:numId w:val="27"/>
        </w:numPr>
        <w:tabs>
          <w:tab w:val="left" w:pos="561"/>
        </w:tabs>
        <w:ind w:left="561" w:hanging="561"/>
        <w:rPr>
          <w:rFonts w:eastAsia="Times New Roman"/>
          <w:b/>
          <w:bCs/>
          <w:sz w:val="24"/>
          <w:szCs w:val="24"/>
        </w:rPr>
      </w:pPr>
      <w:r>
        <w:rPr>
          <w:rFonts w:eastAsia="Times New Roman"/>
          <w:b/>
          <w:bCs/>
          <w:sz w:val="24"/>
          <w:szCs w:val="24"/>
        </w:rPr>
        <w:t>Tender Submission</w:t>
      </w:r>
    </w:p>
    <w:p w:rsidR="00C34F46" w:rsidRDefault="00C34F46">
      <w:pPr>
        <w:spacing w:line="98" w:lineRule="exact"/>
        <w:rPr>
          <w:sz w:val="20"/>
          <w:szCs w:val="20"/>
        </w:rPr>
      </w:pPr>
    </w:p>
    <w:p w:rsidR="00C34F46" w:rsidRDefault="006450CC">
      <w:pPr>
        <w:ind w:left="701"/>
        <w:rPr>
          <w:sz w:val="20"/>
          <w:szCs w:val="20"/>
        </w:rPr>
      </w:pPr>
      <w:r>
        <w:rPr>
          <w:rFonts w:eastAsia="Times New Roman"/>
          <w:b/>
          <w:bCs/>
          <w:sz w:val="23"/>
          <w:szCs w:val="23"/>
        </w:rPr>
        <w:t xml:space="preserve">7.1 On-line </w:t>
      </w:r>
      <w:proofErr w:type="gramStart"/>
      <w:r>
        <w:rPr>
          <w:rFonts w:eastAsia="Times New Roman"/>
          <w:b/>
          <w:bCs/>
          <w:sz w:val="23"/>
          <w:szCs w:val="23"/>
        </w:rPr>
        <w:t>Submissions :</w:t>
      </w:r>
      <w:proofErr w:type="gramEnd"/>
    </w:p>
    <w:p w:rsidR="00C34F46" w:rsidRDefault="00C34F46">
      <w:pPr>
        <w:spacing w:line="116" w:lineRule="exact"/>
        <w:rPr>
          <w:sz w:val="20"/>
          <w:szCs w:val="20"/>
        </w:rPr>
      </w:pPr>
    </w:p>
    <w:p w:rsidR="00C34F46" w:rsidRDefault="006450CC">
      <w:pPr>
        <w:spacing w:line="235" w:lineRule="auto"/>
        <w:ind w:left="1141" w:right="20"/>
        <w:jc w:val="both"/>
        <w:rPr>
          <w:sz w:val="20"/>
          <w:szCs w:val="20"/>
        </w:rPr>
      </w:pPr>
      <w:r>
        <w:rPr>
          <w:rFonts w:eastAsia="Times New Roman"/>
          <w:b/>
          <w:bCs/>
          <w:sz w:val="23"/>
          <w:szCs w:val="23"/>
        </w:rPr>
        <w:t>The entire bid-submission would be online on the portal of M/s ITI Limited https://www.tenderwizard.com/BSNL. Broad outline of submissions are as per Section I of this document.</w:t>
      </w:r>
    </w:p>
    <w:p w:rsidR="00C34F46" w:rsidRDefault="00C34F46">
      <w:pPr>
        <w:spacing w:line="103" w:lineRule="exact"/>
        <w:rPr>
          <w:sz w:val="20"/>
          <w:szCs w:val="20"/>
        </w:rPr>
      </w:pPr>
    </w:p>
    <w:p w:rsidR="00C34F46" w:rsidRDefault="006450CC">
      <w:pPr>
        <w:ind w:left="701"/>
        <w:rPr>
          <w:sz w:val="20"/>
          <w:szCs w:val="20"/>
        </w:rPr>
      </w:pPr>
      <w:r>
        <w:rPr>
          <w:rFonts w:eastAsia="Times New Roman"/>
          <w:b/>
          <w:bCs/>
          <w:sz w:val="23"/>
          <w:szCs w:val="23"/>
        </w:rPr>
        <w:t>7.2 Offline Submissions (physical document submission</w:t>
      </w:r>
      <w:proofErr w:type="gramStart"/>
      <w:r>
        <w:rPr>
          <w:rFonts w:eastAsia="Times New Roman"/>
          <w:b/>
          <w:bCs/>
          <w:sz w:val="23"/>
          <w:szCs w:val="23"/>
        </w:rPr>
        <w:t>) :</w:t>
      </w:r>
      <w:proofErr w:type="gramEnd"/>
    </w:p>
    <w:p w:rsidR="00C34F46" w:rsidRDefault="00C34F46">
      <w:pPr>
        <w:spacing w:line="93" w:lineRule="exact"/>
        <w:rPr>
          <w:sz w:val="20"/>
          <w:szCs w:val="20"/>
        </w:rPr>
      </w:pPr>
    </w:p>
    <w:p w:rsidR="00C34F46" w:rsidRDefault="006450CC">
      <w:pPr>
        <w:ind w:left="1141"/>
        <w:rPr>
          <w:sz w:val="20"/>
          <w:szCs w:val="20"/>
        </w:rPr>
      </w:pPr>
      <w:r>
        <w:rPr>
          <w:rFonts w:eastAsia="Times New Roman"/>
          <w:sz w:val="24"/>
          <w:szCs w:val="24"/>
        </w:rPr>
        <w:t>The list of documents for this E-tender (offline) as per Clause No. 2 of Section I, may</w:t>
      </w:r>
    </w:p>
    <w:p w:rsidR="00C34F46" w:rsidRDefault="00C34F46">
      <w:pPr>
        <w:spacing w:line="350" w:lineRule="exact"/>
        <w:rPr>
          <w:sz w:val="20"/>
          <w:szCs w:val="20"/>
        </w:rPr>
      </w:pPr>
    </w:p>
    <w:p w:rsidR="00C34F46" w:rsidRDefault="006450CC">
      <w:pPr>
        <w:ind w:left="8001"/>
        <w:rPr>
          <w:sz w:val="20"/>
          <w:szCs w:val="20"/>
        </w:rPr>
      </w:pPr>
      <w:r>
        <w:rPr>
          <w:rFonts w:eastAsia="Times New Roman"/>
          <w:b/>
          <w:bCs/>
          <w:sz w:val="24"/>
          <w:szCs w:val="24"/>
        </w:rPr>
        <w:t>Page 13 of 70</w:t>
      </w:r>
    </w:p>
    <w:p w:rsidR="00C34F46" w:rsidRDefault="00C34F46">
      <w:pPr>
        <w:sectPr w:rsidR="00C34F46">
          <w:pgSz w:w="11900" w:h="16838"/>
          <w:pgMar w:top="990" w:right="1106" w:bottom="434" w:left="1419" w:header="0" w:footer="0" w:gutter="0"/>
          <w:cols w:space="720" w:equalWidth="0">
            <w:col w:w="9381"/>
          </w:cols>
        </w:sectPr>
      </w:pPr>
    </w:p>
    <w:p w:rsidR="00C34F46" w:rsidRDefault="006450CC">
      <w:pPr>
        <w:ind w:left="1120"/>
        <w:rPr>
          <w:sz w:val="20"/>
          <w:szCs w:val="20"/>
        </w:rPr>
      </w:pPr>
      <w:bookmarkStart w:id="12" w:name="page14"/>
      <w:bookmarkEnd w:id="12"/>
      <w:proofErr w:type="gramStart"/>
      <w:r>
        <w:rPr>
          <w:rFonts w:eastAsia="Times New Roman"/>
          <w:sz w:val="24"/>
          <w:szCs w:val="24"/>
        </w:rPr>
        <w:lastRenderedPageBreak/>
        <w:t>be</w:t>
      </w:r>
      <w:proofErr w:type="gramEnd"/>
      <w:r>
        <w:rPr>
          <w:rFonts w:eastAsia="Times New Roman"/>
          <w:sz w:val="24"/>
          <w:szCs w:val="24"/>
        </w:rPr>
        <w:t xml:space="preserve"> submitted by the tenderer in box kept at the following address:</w:t>
      </w:r>
    </w:p>
    <w:p w:rsidR="00C34F46" w:rsidRDefault="00C34F46">
      <w:pPr>
        <w:spacing w:line="142" w:lineRule="exact"/>
        <w:rPr>
          <w:sz w:val="20"/>
          <w:szCs w:val="20"/>
        </w:rPr>
      </w:pPr>
    </w:p>
    <w:p w:rsidR="00805287" w:rsidRDefault="00805287">
      <w:pPr>
        <w:spacing w:line="235" w:lineRule="auto"/>
        <w:ind w:left="2140"/>
        <w:rPr>
          <w:rFonts w:eastAsia="Times New Roman"/>
          <w:sz w:val="24"/>
          <w:szCs w:val="24"/>
        </w:rPr>
      </w:pPr>
    </w:p>
    <w:p w:rsidR="00C34F46" w:rsidRDefault="006450CC">
      <w:pPr>
        <w:spacing w:line="235" w:lineRule="auto"/>
        <w:ind w:left="2140"/>
        <w:rPr>
          <w:sz w:val="20"/>
          <w:szCs w:val="20"/>
        </w:rPr>
      </w:pPr>
      <w:r>
        <w:rPr>
          <w:rFonts w:eastAsia="Times New Roman"/>
          <w:sz w:val="24"/>
          <w:szCs w:val="24"/>
        </w:rPr>
        <w:t xml:space="preserve">O/o </w:t>
      </w:r>
      <w:proofErr w:type="gramStart"/>
      <w:r>
        <w:rPr>
          <w:rFonts w:eastAsia="Times New Roman"/>
          <w:sz w:val="24"/>
          <w:szCs w:val="24"/>
        </w:rPr>
        <w:t>DGM(</w:t>
      </w:r>
      <w:proofErr w:type="gramEnd"/>
      <w:r>
        <w:rPr>
          <w:rFonts w:eastAsia="Times New Roman"/>
          <w:sz w:val="24"/>
          <w:szCs w:val="24"/>
        </w:rPr>
        <w:t>NWO-CHR) BSNL Chennai Telephones,</w:t>
      </w:r>
    </w:p>
    <w:p w:rsidR="00C34F46" w:rsidRDefault="00C34F46">
      <w:pPr>
        <w:spacing w:line="1" w:lineRule="exact"/>
        <w:rPr>
          <w:sz w:val="20"/>
          <w:szCs w:val="20"/>
        </w:rPr>
      </w:pPr>
    </w:p>
    <w:p w:rsidR="00C34F46" w:rsidRDefault="006450CC">
      <w:pPr>
        <w:ind w:left="2200"/>
        <w:rPr>
          <w:sz w:val="20"/>
          <w:szCs w:val="20"/>
        </w:rPr>
      </w:pPr>
      <w:r>
        <w:rPr>
          <w:rFonts w:eastAsia="Times New Roman"/>
          <w:sz w:val="24"/>
          <w:szCs w:val="24"/>
        </w:rPr>
        <w:t xml:space="preserve">No. 79, GST road, </w:t>
      </w:r>
      <w:proofErr w:type="spellStart"/>
      <w:r>
        <w:rPr>
          <w:rFonts w:eastAsia="Times New Roman"/>
          <w:sz w:val="24"/>
          <w:szCs w:val="24"/>
        </w:rPr>
        <w:t>Chromepet</w:t>
      </w:r>
      <w:proofErr w:type="spellEnd"/>
      <w:r>
        <w:rPr>
          <w:rFonts w:eastAsia="Times New Roman"/>
          <w:sz w:val="24"/>
          <w:szCs w:val="24"/>
        </w:rPr>
        <w:t xml:space="preserve"> telephone exchange,</w:t>
      </w:r>
    </w:p>
    <w:p w:rsidR="00C34F46" w:rsidRDefault="006450CC">
      <w:pPr>
        <w:ind w:left="3240"/>
        <w:rPr>
          <w:sz w:val="20"/>
          <w:szCs w:val="20"/>
        </w:rPr>
      </w:pPr>
      <w:proofErr w:type="spellStart"/>
      <w:r>
        <w:rPr>
          <w:rFonts w:eastAsia="Times New Roman"/>
          <w:sz w:val="24"/>
          <w:szCs w:val="24"/>
        </w:rPr>
        <w:t>Chromepet</w:t>
      </w:r>
      <w:proofErr w:type="spellEnd"/>
      <w:r>
        <w:rPr>
          <w:rFonts w:eastAsia="Times New Roman"/>
          <w:sz w:val="24"/>
          <w:szCs w:val="24"/>
        </w:rPr>
        <w:t>, Chennai -600047</w:t>
      </w:r>
    </w:p>
    <w:p w:rsidR="00C34F46" w:rsidRDefault="00C34F46">
      <w:pPr>
        <w:spacing w:line="281" w:lineRule="exact"/>
        <w:rPr>
          <w:sz w:val="20"/>
          <w:szCs w:val="20"/>
        </w:rPr>
      </w:pPr>
    </w:p>
    <w:p w:rsidR="00C34F46" w:rsidRDefault="006450CC">
      <w:pPr>
        <w:tabs>
          <w:tab w:val="left" w:pos="2360"/>
          <w:tab w:val="left" w:pos="3020"/>
          <w:tab w:val="left" w:pos="4420"/>
          <w:tab w:val="left" w:pos="5380"/>
          <w:tab w:val="left" w:pos="6220"/>
          <w:tab w:val="left" w:pos="6440"/>
          <w:tab w:val="left" w:pos="7760"/>
          <w:tab w:val="left" w:pos="8000"/>
        </w:tabs>
        <w:ind w:left="680"/>
        <w:rPr>
          <w:sz w:val="20"/>
          <w:szCs w:val="20"/>
        </w:rPr>
      </w:pPr>
      <w:r>
        <w:rPr>
          <w:rFonts w:eastAsia="Times New Roman"/>
          <w:b/>
          <w:bCs/>
          <w:sz w:val="24"/>
          <w:szCs w:val="24"/>
        </w:rPr>
        <w:t>PROCEDURE</w:t>
      </w:r>
      <w:r>
        <w:rPr>
          <w:rFonts w:eastAsia="Times New Roman"/>
          <w:b/>
          <w:bCs/>
          <w:sz w:val="24"/>
          <w:szCs w:val="24"/>
        </w:rPr>
        <w:tab/>
        <w:t>FOR</w:t>
      </w:r>
      <w:r>
        <w:rPr>
          <w:rFonts w:eastAsia="Times New Roman"/>
          <w:b/>
          <w:bCs/>
          <w:sz w:val="24"/>
          <w:szCs w:val="24"/>
        </w:rPr>
        <w:tab/>
        <w:t>PHYSICAL</w:t>
      </w:r>
      <w:r>
        <w:rPr>
          <w:rFonts w:eastAsia="Times New Roman"/>
          <w:b/>
          <w:bCs/>
          <w:sz w:val="24"/>
          <w:szCs w:val="24"/>
        </w:rPr>
        <w:tab/>
        <w:t>(HARD</w:t>
      </w:r>
      <w:r>
        <w:rPr>
          <w:rFonts w:eastAsia="Times New Roman"/>
          <w:b/>
          <w:bCs/>
          <w:sz w:val="24"/>
          <w:szCs w:val="24"/>
        </w:rPr>
        <w:tab/>
        <w:t>COPY</w:t>
      </w:r>
      <w:r>
        <w:rPr>
          <w:rFonts w:eastAsia="Times New Roman"/>
          <w:b/>
          <w:bCs/>
          <w:sz w:val="24"/>
          <w:szCs w:val="24"/>
        </w:rPr>
        <w:tab/>
        <w:t>/</w:t>
      </w:r>
      <w:r>
        <w:rPr>
          <w:rFonts w:eastAsia="Times New Roman"/>
          <w:b/>
          <w:bCs/>
          <w:sz w:val="24"/>
          <w:szCs w:val="24"/>
        </w:rPr>
        <w:tab/>
        <w:t>OFF-LINE</w:t>
      </w:r>
      <w:r>
        <w:rPr>
          <w:rFonts w:eastAsia="Times New Roman"/>
          <w:b/>
          <w:bCs/>
          <w:sz w:val="24"/>
          <w:szCs w:val="24"/>
        </w:rPr>
        <w:tab/>
        <w:t>/</w:t>
      </w:r>
      <w:r>
        <w:rPr>
          <w:rFonts w:eastAsia="Times New Roman"/>
          <w:b/>
          <w:bCs/>
          <w:sz w:val="24"/>
          <w:szCs w:val="24"/>
        </w:rPr>
        <w:tab/>
        <w:t>PHYSICAL)</w:t>
      </w:r>
    </w:p>
    <w:p w:rsidR="00C34F46" w:rsidRDefault="006450CC">
      <w:pPr>
        <w:ind w:left="680"/>
        <w:rPr>
          <w:sz w:val="20"/>
          <w:szCs w:val="20"/>
        </w:rPr>
      </w:pPr>
      <w:r>
        <w:rPr>
          <w:rFonts w:eastAsia="Times New Roman"/>
          <w:b/>
          <w:bCs/>
          <w:sz w:val="24"/>
          <w:szCs w:val="24"/>
        </w:rPr>
        <w:t>SUBMISSION OF E-</w:t>
      </w:r>
      <w:proofErr w:type="gramStart"/>
      <w:r>
        <w:rPr>
          <w:rFonts w:eastAsia="Times New Roman"/>
          <w:b/>
          <w:bCs/>
          <w:sz w:val="24"/>
          <w:szCs w:val="24"/>
        </w:rPr>
        <w:t>Tender :</w:t>
      </w:r>
      <w:proofErr w:type="gramEnd"/>
      <w:r>
        <w:rPr>
          <w:rFonts w:eastAsia="Times New Roman"/>
          <w:b/>
          <w:bCs/>
          <w:sz w:val="24"/>
          <w:szCs w:val="24"/>
        </w:rPr>
        <w:t xml:space="preserve"> (In addition to on-line submission)</w:t>
      </w:r>
    </w:p>
    <w:p w:rsidR="00C34F46" w:rsidRDefault="00C34F46">
      <w:pPr>
        <w:spacing w:line="147" w:lineRule="exact"/>
        <w:rPr>
          <w:sz w:val="20"/>
          <w:szCs w:val="20"/>
        </w:rPr>
      </w:pPr>
    </w:p>
    <w:p w:rsidR="00C34F46" w:rsidRDefault="006450CC">
      <w:pPr>
        <w:tabs>
          <w:tab w:val="left" w:pos="1240"/>
        </w:tabs>
        <w:spacing w:line="237" w:lineRule="auto"/>
        <w:ind w:left="1260" w:hanging="568"/>
        <w:jc w:val="both"/>
        <w:rPr>
          <w:sz w:val="20"/>
          <w:szCs w:val="20"/>
        </w:rPr>
      </w:pPr>
      <w:r>
        <w:rPr>
          <w:rFonts w:eastAsia="Times New Roman"/>
          <w:sz w:val="24"/>
          <w:szCs w:val="24"/>
        </w:rPr>
        <w:t>7.3.</w:t>
      </w:r>
      <w:r>
        <w:rPr>
          <w:rFonts w:eastAsia="Times New Roman"/>
          <w:sz w:val="24"/>
          <w:szCs w:val="24"/>
        </w:rPr>
        <w:tab/>
        <w:t xml:space="preserve">The documents as per Clause No. 2 of Section I (Off-line submissions) must be submitted in sealed/wax-sealed envelope, super scribing the envelope as “E-Tender for House Keeping in the premises of RSU/ Sub-Division/ MSU/ Office Building situated at various places in the zone of </w:t>
      </w:r>
      <w:proofErr w:type="gramStart"/>
      <w:r>
        <w:rPr>
          <w:rFonts w:eastAsia="Times New Roman"/>
          <w:sz w:val="24"/>
          <w:szCs w:val="24"/>
        </w:rPr>
        <w:t>DGM(</w:t>
      </w:r>
      <w:proofErr w:type="gramEnd"/>
      <w:r>
        <w:rPr>
          <w:rFonts w:eastAsia="Times New Roman"/>
          <w:sz w:val="24"/>
          <w:szCs w:val="24"/>
        </w:rPr>
        <w:t>NWO-CHR) in South Area”, along with EMD and should be addressed to the contact person indicated in this E-Tender.</w:t>
      </w:r>
    </w:p>
    <w:p w:rsidR="00C34F46" w:rsidRDefault="00C34F46">
      <w:pPr>
        <w:spacing w:line="119" w:lineRule="exact"/>
        <w:rPr>
          <w:sz w:val="20"/>
          <w:szCs w:val="20"/>
        </w:rPr>
      </w:pPr>
    </w:p>
    <w:p w:rsidR="00C34F46" w:rsidRDefault="006450CC">
      <w:pPr>
        <w:tabs>
          <w:tab w:val="left" w:pos="1240"/>
        </w:tabs>
        <w:spacing w:line="237" w:lineRule="auto"/>
        <w:ind w:left="1260" w:hanging="568"/>
        <w:jc w:val="both"/>
        <w:rPr>
          <w:sz w:val="20"/>
          <w:szCs w:val="20"/>
        </w:rPr>
      </w:pPr>
      <w:r>
        <w:rPr>
          <w:rFonts w:eastAsia="Times New Roman"/>
          <w:sz w:val="24"/>
          <w:szCs w:val="24"/>
        </w:rPr>
        <w:t>7.4.</w:t>
      </w:r>
      <w:r>
        <w:rPr>
          <w:rFonts w:eastAsia="Times New Roman"/>
          <w:sz w:val="24"/>
          <w:szCs w:val="24"/>
        </w:rPr>
        <w:tab/>
        <w:t>The above said Off-line submissions/documents should be submitted in person or through an authorized representative. Outstation applicants can send by Registered Post / Speed Post/ Courier and should reach the address mentioned at 7.2 above, on or before the due date and time. The physical documents received after the prescribed date and time shall be summarily rejected.</w:t>
      </w:r>
    </w:p>
    <w:p w:rsidR="00C34F46" w:rsidRDefault="00C34F46">
      <w:pPr>
        <w:spacing w:line="116" w:lineRule="exact"/>
        <w:rPr>
          <w:sz w:val="20"/>
          <w:szCs w:val="20"/>
        </w:rPr>
      </w:pPr>
    </w:p>
    <w:p w:rsidR="00C34F46" w:rsidRDefault="006450CC">
      <w:pPr>
        <w:tabs>
          <w:tab w:val="left" w:pos="1240"/>
        </w:tabs>
        <w:spacing w:line="234" w:lineRule="auto"/>
        <w:ind w:left="1260" w:hanging="568"/>
        <w:jc w:val="both"/>
        <w:rPr>
          <w:sz w:val="20"/>
          <w:szCs w:val="20"/>
        </w:rPr>
      </w:pPr>
      <w:r>
        <w:rPr>
          <w:rFonts w:eastAsia="Times New Roman"/>
          <w:sz w:val="24"/>
          <w:szCs w:val="24"/>
        </w:rPr>
        <w:t>7.5.</w:t>
      </w:r>
      <w:r>
        <w:rPr>
          <w:rFonts w:eastAsia="Times New Roman"/>
          <w:sz w:val="24"/>
          <w:szCs w:val="24"/>
        </w:rPr>
        <w:tab/>
        <w:t>The prescribed documents as per eligibility criterion should be submitted by tenderer.</w:t>
      </w:r>
    </w:p>
    <w:p w:rsidR="00C34F46" w:rsidRDefault="00C34F46">
      <w:pPr>
        <w:spacing w:line="115" w:lineRule="exact"/>
        <w:rPr>
          <w:sz w:val="20"/>
          <w:szCs w:val="20"/>
        </w:rPr>
      </w:pPr>
    </w:p>
    <w:p w:rsidR="00C34F46" w:rsidRDefault="006450CC">
      <w:pPr>
        <w:tabs>
          <w:tab w:val="left" w:pos="1240"/>
        </w:tabs>
        <w:spacing w:line="234" w:lineRule="auto"/>
        <w:ind w:left="1260" w:hanging="568"/>
        <w:jc w:val="both"/>
        <w:rPr>
          <w:sz w:val="20"/>
          <w:szCs w:val="20"/>
        </w:rPr>
      </w:pPr>
      <w:r>
        <w:rPr>
          <w:rFonts w:eastAsia="Times New Roman"/>
          <w:sz w:val="24"/>
          <w:szCs w:val="24"/>
        </w:rPr>
        <w:t>7.6.</w:t>
      </w:r>
      <w:r>
        <w:rPr>
          <w:rFonts w:eastAsia="Times New Roman"/>
          <w:sz w:val="24"/>
          <w:szCs w:val="24"/>
        </w:rPr>
        <w:tab/>
        <w:t>Declaration regarding the close relatives working in BSNL should be submitted as per Annexure-VI.</w:t>
      </w:r>
    </w:p>
    <w:p w:rsidR="00C34F46" w:rsidRDefault="00C34F46">
      <w:pPr>
        <w:spacing w:line="113" w:lineRule="exact"/>
        <w:rPr>
          <w:sz w:val="20"/>
          <w:szCs w:val="20"/>
        </w:rPr>
      </w:pPr>
    </w:p>
    <w:p w:rsidR="00C34F46" w:rsidRDefault="006450CC">
      <w:pPr>
        <w:tabs>
          <w:tab w:val="left" w:pos="1240"/>
        </w:tabs>
        <w:spacing w:line="234" w:lineRule="auto"/>
        <w:ind w:left="1260" w:hanging="568"/>
        <w:jc w:val="both"/>
        <w:rPr>
          <w:sz w:val="20"/>
          <w:szCs w:val="20"/>
        </w:rPr>
      </w:pPr>
      <w:r>
        <w:rPr>
          <w:rFonts w:eastAsia="Times New Roman"/>
          <w:sz w:val="24"/>
          <w:szCs w:val="24"/>
        </w:rPr>
        <w:t>7.7.</w:t>
      </w:r>
      <w:r>
        <w:rPr>
          <w:rFonts w:eastAsia="Times New Roman"/>
          <w:sz w:val="24"/>
          <w:szCs w:val="24"/>
        </w:rPr>
        <w:tab/>
        <w:t>One bidder can submit only one bid. If more than one bid are submitted by a bidder, all the bids of the said bidder shall be disqualified and rejected.</w:t>
      </w:r>
    </w:p>
    <w:p w:rsidR="00C34F46" w:rsidRDefault="00C34F46">
      <w:pPr>
        <w:spacing w:line="115" w:lineRule="exact"/>
        <w:rPr>
          <w:sz w:val="20"/>
          <w:szCs w:val="20"/>
        </w:rPr>
      </w:pPr>
    </w:p>
    <w:p w:rsidR="00C34F46" w:rsidRDefault="006450CC">
      <w:pPr>
        <w:tabs>
          <w:tab w:val="left" w:pos="1240"/>
        </w:tabs>
        <w:spacing w:line="234" w:lineRule="auto"/>
        <w:ind w:left="1260" w:hanging="568"/>
        <w:jc w:val="both"/>
        <w:rPr>
          <w:sz w:val="20"/>
          <w:szCs w:val="20"/>
        </w:rPr>
      </w:pPr>
      <w:r>
        <w:rPr>
          <w:rFonts w:eastAsia="Times New Roman"/>
          <w:sz w:val="24"/>
          <w:szCs w:val="24"/>
        </w:rPr>
        <w:t>7.8.</w:t>
      </w:r>
      <w:r>
        <w:rPr>
          <w:rFonts w:eastAsia="Times New Roman"/>
          <w:sz w:val="24"/>
          <w:szCs w:val="24"/>
        </w:rPr>
        <w:tab/>
        <w:t>The bidder shall submit all items as indicated in the schedule of requirement of the bid documents for which he holds the necessary approval.</w:t>
      </w:r>
    </w:p>
    <w:p w:rsidR="00C34F46" w:rsidRDefault="00C34F46">
      <w:pPr>
        <w:spacing w:line="115" w:lineRule="exact"/>
        <w:rPr>
          <w:sz w:val="20"/>
          <w:szCs w:val="20"/>
        </w:rPr>
      </w:pPr>
    </w:p>
    <w:p w:rsidR="00C34F46" w:rsidRDefault="006450CC">
      <w:pPr>
        <w:tabs>
          <w:tab w:val="left" w:pos="1240"/>
        </w:tabs>
        <w:spacing w:line="236" w:lineRule="auto"/>
        <w:ind w:left="1260" w:hanging="568"/>
        <w:jc w:val="both"/>
        <w:rPr>
          <w:sz w:val="20"/>
          <w:szCs w:val="20"/>
        </w:rPr>
      </w:pPr>
      <w:r>
        <w:rPr>
          <w:rFonts w:eastAsia="Times New Roman"/>
          <w:sz w:val="24"/>
          <w:szCs w:val="24"/>
        </w:rPr>
        <w:t>7.9.</w:t>
      </w:r>
      <w:r>
        <w:rPr>
          <w:rFonts w:eastAsia="Times New Roman"/>
          <w:sz w:val="24"/>
          <w:szCs w:val="24"/>
        </w:rPr>
        <w:tab/>
        <w:t>The Power of Attorney should be submitted and executed on the non-judicial stamp paper of appropriate value and the same shall be attested by a Notary Public and / or registered before the Sub-Registrar concerned.</w:t>
      </w:r>
    </w:p>
    <w:p w:rsidR="00C34F46" w:rsidRDefault="00C34F46">
      <w:pPr>
        <w:spacing w:line="100" w:lineRule="exact"/>
        <w:rPr>
          <w:sz w:val="20"/>
          <w:szCs w:val="20"/>
        </w:rPr>
      </w:pPr>
    </w:p>
    <w:p w:rsidR="00C34F46" w:rsidRDefault="006450CC">
      <w:pPr>
        <w:tabs>
          <w:tab w:val="left" w:pos="1240"/>
        </w:tabs>
        <w:ind w:left="680"/>
        <w:rPr>
          <w:sz w:val="20"/>
          <w:szCs w:val="20"/>
        </w:rPr>
      </w:pPr>
      <w:r>
        <w:rPr>
          <w:rFonts w:eastAsia="Times New Roman"/>
          <w:sz w:val="24"/>
          <w:szCs w:val="24"/>
        </w:rPr>
        <w:t>7.10</w:t>
      </w:r>
      <w:r>
        <w:rPr>
          <w:sz w:val="20"/>
          <w:szCs w:val="20"/>
        </w:rPr>
        <w:tab/>
      </w:r>
      <w:r>
        <w:rPr>
          <w:rFonts w:eastAsia="Times New Roman"/>
          <w:sz w:val="23"/>
          <w:szCs w:val="23"/>
        </w:rPr>
        <w:t>List of documents to be submitted along with tender (duly filled).</w:t>
      </w:r>
    </w:p>
    <w:p w:rsidR="00C34F46" w:rsidRDefault="00C34F46">
      <w:pPr>
        <w:spacing w:line="106" w:lineRule="exact"/>
        <w:rPr>
          <w:sz w:val="20"/>
          <w:szCs w:val="20"/>
        </w:rPr>
      </w:pPr>
    </w:p>
    <w:p w:rsidR="00C34F46" w:rsidRDefault="006450CC">
      <w:pPr>
        <w:ind w:left="560"/>
        <w:rPr>
          <w:sz w:val="20"/>
          <w:szCs w:val="20"/>
        </w:rPr>
      </w:pPr>
      <w:proofErr w:type="spellStart"/>
      <w:r>
        <w:rPr>
          <w:rFonts w:eastAsia="Times New Roman"/>
          <w:b/>
          <w:bCs/>
          <w:sz w:val="24"/>
          <w:szCs w:val="24"/>
        </w:rPr>
        <w:t>A.</w:t>
      </w:r>
      <w:r>
        <w:rPr>
          <w:rFonts w:eastAsia="Times New Roman"/>
          <w:b/>
          <w:bCs/>
          <w:sz w:val="24"/>
          <w:szCs w:val="24"/>
          <w:u w:val="single"/>
        </w:rPr>
        <w:t>Technical</w:t>
      </w:r>
      <w:proofErr w:type="spellEnd"/>
      <w:r>
        <w:rPr>
          <w:rFonts w:eastAsia="Times New Roman"/>
          <w:b/>
          <w:bCs/>
          <w:sz w:val="24"/>
          <w:szCs w:val="24"/>
          <w:u w:val="single"/>
        </w:rPr>
        <w:t xml:space="preserve"> Bid envelope–On line</w:t>
      </w:r>
    </w:p>
    <w:p w:rsidR="00C34F46" w:rsidRDefault="00C34F46">
      <w:pPr>
        <w:spacing w:line="104" w:lineRule="exact"/>
        <w:rPr>
          <w:sz w:val="20"/>
          <w:szCs w:val="20"/>
        </w:rPr>
      </w:pPr>
    </w:p>
    <w:p w:rsidR="00C34F46" w:rsidRDefault="006450CC">
      <w:pPr>
        <w:numPr>
          <w:ilvl w:val="1"/>
          <w:numId w:val="28"/>
        </w:numPr>
        <w:tabs>
          <w:tab w:val="left" w:pos="860"/>
        </w:tabs>
        <w:ind w:left="860" w:hanging="315"/>
        <w:rPr>
          <w:rFonts w:eastAsia="Times New Roman"/>
          <w:sz w:val="25"/>
          <w:szCs w:val="25"/>
        </w:rPr>
      </w:pPr>
      <w:r>
        <w:rPr>
          <w:rFonts w:eastAsia="Times New Roman"/>
          <w:sz w:val="23"/>
          <w:szCs w:val="23"/>
        </w:rPr>
        <w:t>Submission of Mandatory documents (scanned copies to be uploaded with Digital Sign):</w:t>
      </w:r>
    </w:p>
    <w:p w:rsidR="00C34F46" w:rsidRDefault="00C34F46">
      <w:pPr>
        <w:spacing w:line="122" w:lineRule="exact"/>
        <w:rPr>
          <w:rFonts w:eastAsia="Times New Roman"/>
          <w:sz w:val="25"/>
          <w:szCs w:val="25"/>
        </w:rPr>
      </w:pPr>
    </w:p>
    <w:p w:rsidR="00C34F46" w:rsidRDefault="006450CC">
      <w:pPr>
        <w:numPr>
          <w:ilvl w:val="2"/>
          <w:numId w:val="28"/>
        </w:numPr>
        <w:tabs>
          <w:tab w:val="left" w:pos="1260"/>
        </w:tabs>
        <w:ind w:left="1260" w:hanging="429"/>
        <w:rPr>
          <w:rFonts w:ascii="Bookman Old Style" w:eastAsia="Bookman Old Style" w:hAnsi="Bookman Old Style" w:cs="Bookman Old Style"/>
        </w:rPr>
      </w:pPr>
      <w:r>
        <w:rPr>
          <w:rFonts w:eastAsia="Times New Roman"/>
          <w:b/>
          <w:bCs/>
          <w:sz w:val="24"/>
          <w:szCs w:val="24"/>
        </w:rPr>
        <w:t xml:space="preserve">GST registration certificate having registered for </w:t>
      </w:r>
      <w:proofErr w:type="spellStart"/>
      <w:r>
        <w:rPr>
          <w:rFonts w:eastAsia="Times New Roman"/>
          <w:b/>
          <w:bCs/>
          <w:sz w:val="24"/>
          <w:szCs w:val="24"/>
        </w:rPr>
        <w:t>Tamilnadu</w:t>
      </w:r>
      <w:proofErr w:type="spellEnd"/>
      <w:r>
        <w:rPr>
          <w:rFonts w:eastAsia="Times New Roman"/>
          <w:b/>
          <w:bCs/>
          <w:sz w:val="24"/>
          <w:szCs w:val="24"/>
        </w:rPr>
        <w:t xml:space="preserve"> &amp; Chennai only</w:t>
      </w:r>
    </w:p>
    <w:p w:rsidR="00C34F46" w:rsidRDefault="00C34F46">
      <w:pPr>
        <w:spacing w:line="108" w:lineRule="exact"/>
        <w:rPr>
          <w:rFonts w:ascii="Bookman Old Style" w:eastAsia="Bookman Old Style" w:hAnsi="Bookman Old Style" w:cs="Bookman Old Style"/>
        </w:rPr>
      </w:pPr>
    </w:p>
    <w:p w:rsidR="00C34F46" w:rsidRDefault="006450CC">
      <w:pPr>
        <w:numPr>
          <w:ilvl w:val="2"/>
          <w:numId w:val="28"/>
        </w:numPr>
        <w:tabs>
          <w:tab w:val="left" w:pos="1260"/>
        </w:tabs>
        <w:spacing w:line="234" w:lineRule="auto"/>
        <w:ind w:left="1260" w:right="160" w:hanging="429"/>
        <w:rPr>
          <w:rFonts w:ascii="Bookman Old Style" w:eastAsia="Bookman Old Style" w:hAnsi="Bookman Old Style" w:cs="Bookman Old Style"/>
        </w:rPr>
      </w:pPr>
      <w:r>
        <w:rPr>
          <w:rFonts w:eastAsia="Times New Roman"/>
          <w:sz w:val="24"/>
          <w:szCs w:val="24"/>
        </w:rPr>
        <w:t xml:space="preserve">Digitally signed copy of Tender Document (70 pages), </w:t>
      </w:r>
      <w:r w:rsidR="005C2C7A">
        <w:rPr>
          <w:rFonts w:eastAsia="Times New Roman"/>
          <w:sz w:val="24"/>
          <w:szCs w:val="24"/>
        </w:rPr>
        <w:t>Corrigendum’s</w:t>
      </w:r>
      <w:r>
        <w:rPr>
          <w:rFonts w:eastAsia="Times New Roman"/>
          <w:sz w:val="24"/>
          <w:szCs w:val="24"/>
        </w:rPr>
        <w:t xml:space="preserve"> and Addendums.</w:t>
      </w:r>
    </w:p>
    <w:p w:rsidR="00C34F46" w:rsidRDefault="00C34F46">
      <w:pPr>
        <w:spacing w:line="102" w:lineRule="exact"/>
        <w:rPr>
          <w:rFonts w:ascii="Bookman Old Style" w:eastAsia="Bookman Old Style" w:hAnsi="Bookman Old Style" w:cs="Bookman Old Style"/>
        </w:rPr>
      </w:pPr>
    </w:p>
    <w:p w:rsidR="00C34F46" w:rsidRDefault="006450CC">
      <w:pPr>
        <w:numPr>
          <w:ilvl w:val="2"/>
          <w:numId w:val="28"/>
        </w:numPr>
        <w:tabs>
          <w:tab w:val="left" w:pos="1260"/>
        </w:tabs>
        <w:ind w:left="1260" w:hanging="429"/>
        <w:rPr>
          <w:rFonts w:ascii="Bookman Old Style" w:eastAsia="Bookman Old Style" w:hAnsi="Bookman Old Style" w:cs="Bookman Old Style"/>
        </w:rPr>
      </w:pPr>
      <w:r>
        <w:rPr>
          <w:rFonts w:eastAsia="Times New Roman"/>
          <w:sz w:val="24"/>
          <w:szCs w:val="24"/>
        </w:rPr>
        <w:t>Scanned copy of DD/Cheque -Bid Security.</w:t>
      </w:r>
    </w:p>
    <w:p w:rsidR="00C34F46" w:rsidRDefault="00C34F46">
      <w:pPr>
        <w:spacing w:line="98" w:lineRule="exact"/>
        <w:rPr>
          <w:rFonts w:ascii="Bookman Old Style" w:eastAsia="Bookman Old Style" w:hAnsi="Bookman Old Style" w:cs="Bookman Old Style"/>
        </w:rPr>
      </w:pPr>
    </w:p>
    <w:p w:rsidR="00C34F46" w:rsidRDefault="006450CC">
      <w:pPr>
        <w:numPr>
          <w:ilvl w:val="2"/>
          <w:numId w:val="28"/>
        </w:numPr>
        <w:tabs>
          <w:tab w:val="left" w:pos="1260"/>
        </w:tabs>
        <w:ind w:left="1260" w:hanging="429"/>
        <w:rPr>
          <w:rFonts w:ascii="Bookman Old Style" w:eastAsia="Bookman Old Style" w:hAnsi="Bookman Old Style" w:cs="Bookman Old Style"/>
        </w:rPr>
      </w:pPr>
      <w:r>
        <w:rPr>
          <w:rFonts w:eastAsia="Times New Roman"/>
          <w:sz w:val="24"/>
          <w:szCs w:val="24"/>
        </w:rPr>
        <w:t>Scanned copy of DD/Cheque –Tender document fee.</w:t>
      </w:r>
    </w:p>
    <w:p w:rsidR="00C34F46" w:rsidRDefault="00C34F46">
      <w:pPr>
        <w:spacing w:line="113" w:lineRule="exact"/>
        <w:rPr>
          <w:rFonts w:ascii="Bookman Old Style" w:eastAsia="Bookman Old Style" w:hAnsi="Bookman Old Style" w:cs="Bookman Old Style"/>
        </w:rPr>
      </w:pPr>
    </w:p>
    <w:p w:rsidR="00C34F46" w:rsidRDefault="006450CC">
      <w:pPr>
        <w:numPr>
          <w:ilvl w:val="2"/>
          <w:numId w:val="28"/>
        </w:numPr>
        <w:tabs>
          <w:tab w:val="left" w:pos="1260"/>
        </w:tabs>
        <w:spacing w:line="237" w:lineRule="auto"/>
        <w:ind w:left="1260" w:right="160" w:hanging="429"/>
        <w:jc w:val="both"/>
        <w:rPr>
          <w:rFonts w:ascii="Bookman Old Style" w:eastAsia="Bookman Old Style" w:hAnsi="Bookman Old Style" w:cs="Bookman Old Style"/>
        </w:rPr>
      </w:pPr>
      <w:r>
        <w:rPr>
          <w:rFonts w:eastAsia="Times New Roman"/>
          <w:sz w:val="24"/>
          <w:szCs w:val="24"/>
        </w:rPr>
        <w:t xml:space="preserve">Document proof of having </w:t>
      </w:r>
      <w:r>
        <w:rPr>
          <w:rFonts w:eastAsia="Times New Roman"/>
          <w:b/>
          <w:bCs/>
          <w:sz w:val="24"/>
          <w:szCs w:val="24"/>
        </w:rPr>
        <w:t>experience of a minimum of one year</w:t>
      </w:r>
      <w:r>
        <w:rPr>
          <w:rFonts w:eastAsia="Times New Roman"/>
          <w:sz w:val="24"/>
          <w:szCs w:val="24"/>
        </w:rPr>
        <w:t xml:space="preserve"> as on the date of submission of the e-tender, in similar fields with Public Sector Undertakings, Government Establishments, Multi-national Company(s), etc.,. (Proof of experience in the form of relevant “Work order” is to be attached)</w:t>
      </w:r>
    </w:p>
    <w:p w:rsidR="00C34F46" w:rsidRDefault="00C34F46">
      <w:pPr>
        <w:spacing w:line="115" w:lineRule="exact"/>
        <w:rPr>
          <w:rFonts w:ascii="Bookman Old Style" w:eastAsia="Bookman Old Style" w:hAnsi="Bookman Old Style" w:cs="Bookman Old Style"/>
        </w:rPr>
      </w:pPr>
    </w:p>
    <w:p w:rsidR="00C34F46" w:rsidRDefault="006450CC">
      <w:pPr>
        <w:numPr>
          <w:ilvl w:val="2"/>
          <w:numId w:val="28"/>
        </w:numPr>
        <w:tabs>
          <w:tab w:val="left" w:pos="1260"/>
        </w:tabs>
        <w:spacing w:line="234" w:lineRule="auto"/>
        <w:ind w:left="1260" w:right="160" w:hanging="429"/>
        <w:rPr>
          <w:rFonts w:ascii="Bookman Old Style" w:eastAsia="Bookman Old Style" w:hAnsi="Bookman Old Style" w:cs="Bookman Old Style"/>
        </w:rPr>
      </w:pPr>
      <w:r>
        <w:rPr>
          <w:rFonts w:eastAsia="Times New Roman"/>
          <w:sz w:val="24"/>
          <w:szCs w:val="24"/>
          <w:u w:val="single"/>
        </w:rPr>
        <w:t>Request for claiming exemption of Bid security &amp; tender document fee and Proof in respect of valid certification from NSIC/MSME for the tendered item/work</w:t>
      </w:r>
    </w:p>
    <w:p w:rsidR="00C34F46" w:rsidRDefault="00C34F46">
      <w:pPr>
        <w:spacing w:line="96" w:lineRule="exact"/>
        <w:rPr>
          <w:rFonts w:ascii="Bookman Old Style" w:eastAsia="Bookman Old Style" w:hAnsi="Bookman Old Style" w:cs="Bookman Old Style"/>
        </w:rPr>
      </w:pPr>
    </w:p>
    <w:p w:rsidR="00C34F46" w:rsidRDefault="006450CC">
      <w:pPr>
        <w:numPr>
          <w:ilvl w:val="0"/>
          <w:numId w:val="29"/>
        </w:numPr>
        <w:tabs>
          <w:tab w:val="left" w:pos="820"/>
        </w:tabs>
        <w:ind w:left="820" w:hanging="371"/>
        <w:rPr>
          <w:rFonts w:eastAsia="Times New Roman"/>
          <w:sz w:val="26"/>
          <w:szCs w:val="26"/>
        </w:rPr>
      </w:pPr>
      <w:r>
        <w:rPr>
          <w:rFonts w:eastAsia="Times New Roman"/>
          <w:sz w:val="24"/>
          <w:szCs w:val="24"/>
        </w:rPr>
        <w:t>Submission of Eligibility documents (scanned copies to be uploaded with Digital Sign):</w:t>
      </w:r>
    </w:p>
    <w:p w:rsidR="00C34F46" w:rsidRDefault="00C34F46">
      <w:pPr>
        <w:spacing w:line="200" w:lineRule="exact"/>
        <w:rPr>
          <w:sz w:val="20"/>
          <w:szCs w:val="20"/>
        </w:rPr>
      </w:pPr>
    </w:p>
    <w:p w:rsidR="00C34F46" w:rsidRDefault="00C34F46">
      <w:pPr>
        <w:spacing w:line="299" w:lineRule="exact"/>
        <w:rPr>
          <w:sz w:val="20"/>
          <w:szCs w:val="20"/>
        </w:rPr>
      </w:pPr>
    </w:p>
    <w:p w:rsidR="00C34F46" w:rsidRDefault="006450CC">
      <w:pPr>
        <w:ind w:left="7980"/>
        <w:rPr>
          <w:sz w:val="20"/>
          <w:szCs w:val="20"/>
        </w:rPr>
      </w:pPr>
      <w:r>
        <w:rPr>
          <w:rFonts w:eastAsia="Times New Roman"/>
          <w:b/>
          <w:bCs/>
          <w:sz w:val="24"/>
          <w:szCs w:val="24"/>
        </w:rPr>
        <w:t>Page 14 of 70</w:t>
      </w:r>
    </w:p>
    <w:p w:rsidR="00C34F46" w:rsidRDefault="00C34F46">
      <w:pPr>
        <w:sectPr w:rsidR="00C34F46">
          <w:pgSz w:w="11900" w:h="16838"/>
          <w:pgMar w:top="986" w:right="1106" w:bottom="434" w:left="1440" w:header="0" w:footer="0" w:gutter="0"/>
          <w:cols w:space="720" w:equalWidth="0">
            <w:col w:w="9360"/>
          </w:cols>
        </w:sectPr>
      </w:pPr>
    </w:p>
    <w:p w:rsidR="00C34F46" w:rsidRDefault="006450CC">
      <w:pPr>
        <w:numPr>
          <w:ilvl w:val="1"/>
          <w:numId w:val="30"/>
        </w:numPr>
        <w:tabs>
          <w:tab w:val="left" w:pos="1260"/>
        </w:tabs>
        <w:ind w:left="1260" w:hanging="429"/>
        <w:rPr>
          <w:rFonts w:ascii="Bookman Old Style" w:eastAsia="Bookman Old Style" w:hAnsi="Bookman Old Style" w:cs="Bookman Old Style"/>
        </w:rPr>
      </w:pPr>
      <w:bookmarkStart w:id="13" w:name="page15"/>
      <w:bookmarkEnd w:id="13"/>
      <w:r>
        <w:rPr>
          <w:rFonts w:eastAsia="Times New Roman"/>
          <w:sz w:val="24"/>
          <w:szCs w:val="24"/>
        </w:rPr>
        <w:lastRenderedPageBreak/>
        <w:t>Proof for payment of Tender Processing Fee of M/s ITI Limited as per Para 7(iii) of</w:t>
      </w:r>
    </w:p>
    <w:p w:rsidR="00C34F46" w:rsidRDefault="006450CC">
      <w:pPr>
        <w:ind w:left="1260"/>
        <w:rPr>
          <w:rFonts w:ascii="Bookman Old Style" w:eastAsia="Bookman Old Style" w:hAnsi="Bookman Old Style" w:cs="Bookman Old Style"/>
        </w:rPr>
      </w:pPr>
      <w:r>
        <w:rPr>
          <w:rFonts w:eastAsia="Times New Roman"/>
          <w:sz w:val="24"/>
          <w:szCs w:val="24"/>
        </w:rPr>
        <w:t>“INFORMATION AND SPECIAL INSTRUCTIONS FOR BIDDERS”</w:t>
      </w:r>
    </w:p>
    <w:p w:rsidR="00C34F46" w:rsidRDefault="00C34F46">
      <w:pPr>
        <w:spacing w:line="72" w:lineRule="exact"/>
        <w:rPr>
          <w:rFonts w:ascii="Bookman Old Style" w:eastAsia="Bookman Old Style" w:hAnsi="Bookman Old Style" w:cs="Bookman Old Style"/>
        </w:rPr>
      </w:pPr>
    </w:p>
    <w:p w:rsidR="00C34F46" w:rsidRDefault="006450CC">
      <w:pPr>
        <w:numPr>
          <w:ilvl w:val="1"/>
          <w:numId w:val="30"/>
        </w:numPr>
        <w:tabs>
          <w:tab w:val="left" w:pos="1260"/>
        </w:tabs>
        <w:spacing w:line="234" w:lineRule="auto"/>
        <w:ind w:left="1260" w:right="460" w:hanging="429"/>
        <w:rPr>
          <w:rFonts w:ascii="Bookman Old Style" w:eastAsia="Bookman Old Style" w:hAnsi="Bookman Old Style" w:cs="Bookman Old Style"/>
        </w:rPr>
      </w:pPr>
      <w:r>
        <w:rPr>
          <w:rFonts w:eastAsia="Times New Roman"/>
          <w:sz w:val="24"/>
          <w:szCs w:val="24"/>
        </w:rPr>
        <w:t>Scanned copy of The Registration of the Firm, Authenticated copy of Partnership Deed in cases of Partnership Firm.</w:t>
      </w:r>
    </w:p>
    <w:p w:rsidR="00C34F46" w:rsidRDefault="00C34F46">
      <w:pPr>
        <w:spacing w:line="61" w:lineRule="exact"/>
        <w:rPr>
          <w:rFonts w:ascii="Bookman Old Style" w:eastAsia="Bookman Old Style" w:hAnsi="Bookman Old Style" w:cs="Bookman Old Style"/>
        </w:rPr>
      </w:pPr>
    </w:p>
    <w:p w:rsidR="00C34F46" w:rsidRDefault="006450CC">
      <w:pPr>
        <w:numPr>
          <w:ilvl w:val="1"/>
          <w:numId w:val="30"/>
        </w:numPr>
        <w:tabs>
          <w:tab w:val="left" w:pos="1260"/>
        </w:tabs>
        <w:ind w:left="1260" w:hanging="429"/>
        <w:rPr>
          <w:rFonts w:ascii="Bookman Old Style" w:eastAsia="Bookman Old Style" w:hAnsi="Bookman Old Style" w:cs="Bookman Old Style"/>
        </w:rPr>
      </w:pPr>
      <w:r>
        <w:rPr>
          <w:rFonts w:eastAsia="Times New Roman"/>
          <w:sz w:val="24"/>
          <w:szCs w:val="24"/>
        </w:rPr>
        <w:t>Duly filled in Bid form, as per Annexure IX.</w:t>
      </w:r>
    </w:p>
    <w:p w:rsidR="00C34F46" w:rsidRDefault="00C34F46">
      <w:pPr>
        <w:spacing w:line="72" w:lineRule="exact"/>
        <w:rPr>
          <w:rFonts w:ascii="Bookman Old Style" w:eastAsia="Bookman Old Style" w:hAnsi="Bookman Old Style" w:cs="Bookman Old Style"/>
        </w:rPr>
      </w:pPr>
    </w:p>
    <w:p w:rsidR="00C34F46" w:rsidRDefault="006450CC">
      <w:pPr>
        <w:numPr>
          <w:ilvl w:val="1"/>
          <w:numId w:val="30"/>
        </w:numPr>
        <w:tabs>
          <w:tab w:val="left" w:pos="1260"/>
        </w:tabs>
        <w:spacing w:line="237" w:lineRule="auto"/>
        <w:ind w:left="1260" w:right="500" w:hanging="429"/>
        <w:jc w:val="both"/>
        <w:rPr>
          <w:rFonts w:ascii="Bookman Old Style" w:eastAsia="Bookman Old Style" w:hAnsi="Bookman Old Style" w:cs="Bookman Old Style"/>
        </w:rPr>
      </w:pPr>
      <w:r>
        <w:rPr>
          <w:rFonts w:eastAsia="Times New Roman"/>
          <w:sz w:val="24"/>
          <w:szCs w:val="24"/>
        </w:rPr>
        <w:t>Duly signed “Declaration under digital signature that no addition / deletion / corrections have been made in the downloaded e-tender document being submitted and it is identical to the e-tender document appearing on e-tender Portal as per format given in Annexure-I”.</w:t>
      </w:r>
    </w:p>
    <w:p w:rsidR="00C34F46" w:rsidRDefault="00C34F46">
      <w:pPr>
        <w:spacing w:line="61" w:lineRule="exact"/>
        <w:rPr>
          <w:rFonts w:ascii="Bookman Old Style" w:eastAsia="Bookman Old Style" w:hAnsi="Bookman Old Style" w:cs="Bookman Old Style"/>
        </w:rPr>
      </w:pPr>
    </w:p>
    <w:p w:rsidR="00C34F46" w:rsidRDefault="006450CC">
      <w:pPr>
        <w:numPr>
          <w:ilvl w:val="1"/>
          <w:numId w:val="30"/>
        </w:numPr>
        <w:tabs>
          <w:tab w:val="left" w:pos="1260"/>
        </w:tabs>
        <w:ind w:left="1260" w:hanging="429"/>
        <w:rPr>
          <w:rFonts w:ascii="Bookman Old Style" w:eastAsia="Bookman Old Style" w:hAnsi="Bookman Old Style" w:cs="Bookman Old Style"/>
        </w:rPr>
      </w:pPr>
      <w:r>
        <w:rPr>
          <w:rFonts w:eastAsia="Times New Roman"/>
          <w:sz w:val="24"/>
          <w:szCs w:val="24"/>
        </w:rPr>
        <w:t xml:space="preserve">Duly filled in </w:t>
      </w:r>
      <w:proofErr w:type="spellStart"/>
      <w:r>
        <w:rPr>
          <w:rFonts w:eastAsia="Times New Roman"/>
          <w:sz w:val="24"/>
          <w:szCs w:val="24"/>
        </w:rPr>
        <w:t>Tenderer‟s</w:t>
      </w:r>
      <w:proofErr w:type="spellEnd"/>
      <w:r>
        <w:rPr>
          <w:rFonts w:eastAsia="Times New Roman"/>
          <w:sz w:val="24"/>
          <w:szCs w:val="24"/>
        </w:rPr>
        <w:t xml:space="preserve"> profile, as per Annexure II of the Tender Document.</w:t>
      </w:r>
    </w:p>
    <w:p w:rsidR="00C34F46" w:rsidRDefault="00C34F46">
      <w:pPr>
        <w:spacing w:line="72" w:lineRule="exact"/>
        <w:rPr>
          <w:rFonts w:ascii="Bookman Old Style" w:eastAsia="Bookman Old Style" w:hAnsi="Bookman Old Style" w:cs="Bookman Old Style"/>
        </w:rPr>
      </w:pPr>
    </w:p>
    <w:p w:rsidR="00C34F46" w:rsidRDefault="006450CC">
      <w:pPr>
        <w:numPr>
          <w:ilvl w:val="1"/>
          <w:numId w:val="30"/>
        </w:numPr>
        <w:tabs>
          <w:tab w:val="left" w:pos="1260"/>
        </w:tabs>
        <w:spacing w:line="234" w:lineRule="auto"/>
        <w:ind w:left="1260" w:right="500" w:hanging="429"/>
        <w:rPr>
          <w:rFonts w:ascii="Bookman Old Style" w:eastAsia="Bookman Old Style" w:hAnsi="Bookman Old Style" w:cs="Bookman Old Style"/>
        </w:rPr>
      </w:pPr>
      <w:r>
        <w:rPr>
          <w:rFonts w:eastAsia="Times New Roman"/>
          <w:sz w:val="24"/>
          <w:szCs w:val="24"/>
        </w:rPr>
        <w:t xml:space="preserve">Scanned copy of Original </w:t>
      </w:r>
      <w:r>
        <w:rPr>
          <w:rFonts w:eastAsia="Times New Roman"/>
          <w:b/>
          <w:bCs/>
          <w:sz w:val="24"/>
          <w:szCs w:val="24"/>
        </w:rPr>
        <w:t>“Power of Attorney”</w:t>
      </w:r>
      <w:r>
        <w:rPr>
          <w:rFonts w:eastAsia="Times New Roman"/>
          <w:sz w:val="24"/>
          <w:szCs w:val="24"/>
        </w:rPr>
        <w:t xml:space="preserve"> in case a person other than the Tenderer has signed the Tender Document.</w:t>
      </w:r>
    </w:p>
    <w:p w:rsidR="00C34F46" w:rsidRDefault="00C34F46">
      <w:pPr>
        <w:spacing w:line="74" w:lineRule="exact"/>
        <w:rPr>
          <w:rFonts w:ascii="Bookman Old Style" w:eastAsia="Bookman Old Style" w:hAnsi="Bookman Old Style" w:cs="Bookman Old Style"/>
        </w:rPr>
      </w:pPr>
    </w:p>
    <w:p w:rsidR="00C34F46" w:rsidRDefault="006450CC">
      <w:pPr>
        <w:numPr>
          <w:ilvl w:val="1"/>
          <w:numId w:val="30"/>
        </w:numPr>
        <w:tabs>
          <w:tab w:val="left" w:pos="1260"/>
        </w:tabs>
        <w:spacing w:line="234" w:lineRule="auto"/>
        <w:ind w:left="1260" w:right="500" w:hanging="429"/>
        <w:rPr>
          <w:rFonts w:ascii="Bookman Old Style" w:eastAsia="Bookman Old Style" w:hAnsi="Bookman Old Style" w:cs="Bookman Old Style"/>
        </w:rPr>
      </w:pPr>
      <w:r>
        <w:rPr>
          <w:rFonts w:eastAsia="Times New Roman"/>
          <w:sz w:val="24"/>
          <w:szCs w:val="24"/>
        </w:rPr>
        <w:t>Duly filled in “No near relative certificate from all partners” in case of Partnership firm and all the Directors in the case of a Company.</w:t>
      </w:r>
    </w:p>
    <w:p w:rsidR="00C34F46" w:rsidRDefault="00C34F46">
      <w:pPr>
        <w:spacing w:line="73" w:lineRule="exact"/>
        <w:rPr>
          <w:rFonts w:ascii="Bookman Old Style" w:eastAsia="Bookman Old Style" w:hAnsi="Bookman Old Style" w:cs="Bookman Old Style"/>
        </w:rPr>
      </w:pPr>
    </w:p>
    <w:p w:rsidR="00C34F46" w:rsidRDefault="006450CC">
      <w:pPr>
        <w:numPr>
          <w:ilvl w:val="1"/>
          <w:numId w:val="30"/>
        </w:numPr>
        <w:tabs>
          <w:tab w:val="left" w:pos="1260"/>
        </w:tabs>
        <w:spacing w:line="234" w:lineRule="auto"/>
        <w:ind w:left="1260" w:right="620" w:hanging="429"/>
        <w:rPr>
          <w:rFonts w:ascii="Bookman Old Style" w:eastAsia="Bookman Old Style" w:hAnsi="Bookman Old Style" w:cs="Bookman Old Style"/>
        </w:rPr>
      </w:pPr>
      <w:r>
        <w:rPr>
          <w:rFonts w:eastAsia="Times New Roman"/>
          <w:sz w:val="24"/>
          <w:szCs w:val="24"/>
        </w:rPr>
        <w:t>Duly filled in Annexure VI– “Declaration regarding not blacklisting/ not debarring from taking part in Govt. Tender by any BSNL unit”.</w:t>
      </w:r>
    </w:p>
    <w:p w:rsidR="00C34F46" w:rsidRDefault="00C34F46">
      <w:pPr>
        <w:spacing w:line="61" w:lineRule="exact"/>
        <w:rPr>
          <w:rFonts w:ascii="Bookman Old Style" w:eastAsia="Bookman Old Style" w:hAnsi="Bookman Old Style" w:cs="Bookman Old Style"/>
        </w:rPr>
      </w:pPr>
    </w:p>
    <w:p w:rsidR="00C34F46" w:rsidRDefault="006450CC">
      <w:pPr>
        <w:numPr>
          <w:ilvl w:val="1"/>
          <w:numId w:val="30"/>
        </w:numPr>
        <w:tabs>
          <w:tab w:val="left" w:pos="1260"/>
        </w:tabs>
        <w:ind w:left="1260" w:hanging="429"/>
        <w:rPr>
          <w:rFonts w:ascii="Bookman Old Style" w:eastAsia="Bookman Old Style" w:hAnsi="Bookman Old Style" w:cs="Bookman Old Style"/>
        </w:rPr>
      </w:pPr>
      <w:r>
        <w:rPr>
          <w:rFonts w:eastAsia="Times New Roman"/>
          <w:sz w:val="24"/>
          <w:szCs w:val="24"/>
        </w:rPr>
        <w:t>Scanned copy EPF Registration Certificate.</w:t>
      </w:r>
    </w:p>
    <w:p w:rsidR="00C34F46" w:rsidRDefault="00C34F46">
      <w:pPr>
        <w:spacing w:line="60" w:lineRule="exact"/>
        <w:rPr>
          <w:rFonts w:ascii="Bookman Old Style" w:eastAsia="Bookman Old Style" w:hAnsi="Bookman Old Style" w:cs="Bookman Old Style"/>
        </w:rPr>
      </w:pPr>
    </w:p>
    <w:p w:rsidR="00C34F46" w:rsidRDefault="006450CC">
      <w:pPr>
        <w:numPr>
          <w:ilvl w:val="1"/>
          <w:numId w:val="30"/>
        </w:numPr>
        <w:tabs>
          <w:tab w:val="left" w:pos="1260"/>
        </w:tabs>
        <w:ind w:left="1260" w:hanging="429"/>
        <w:rPr>
          <w:rFonts w:ascii="Bookman Old Style" w:eastAsia="Bookman Old Style" w:hAnsi="Bookman Old Style" w:cs="Bookman Old Style"/>
        </w:rPr>
      </w:pPr>
      <w:r>
        <w:rPr>
          <w:rFonts w:eastAsia="Times New Roman"/>
          <w:sz w:val="24"/>
          <w:szCs w:val="24"/>
        </w:rPr>
        <w:t>Scanned copy ESI Registration Certificate.</w:t>
      </w:r>
    </w:p>
    <w:p w:rsidR="00C34F46" w:rsidRDefault="00C34F46">
      <w:pPr>
        <w:spacing w:line="60" w:lineRule="exact"/>
        <w:rPr>
          <w:rFonts w:ascii="Bookman Old Style" w:eastAsia="Bookman Old Style" w:hAnsi="Bookman Old Style" w:cs="Bookman Old Style"/>
        </w:rPr>
      </w:pPr>
    </w:p>
    <w:p w:rsidR="00C34F46" w:rsidRDefault="006450CC">
      <w:pPr>
        <w:numPr>
          <w:ilvl w:val="1"/>
          <w:numId w:val="30"/>
        </w:numPr>
        <w:tabs>
          <w:tab w:val="left" w:pos="1260"/>
        </w:tabs>
        <w:ind w:left="1260" w:hanging="429"/>
        <w:rPr>
          <w:rFonts w:ascii="Bookman Old Style" w:eastAsia="Bookman Old Style" w:hAnsi="Bookman Old Style" w:cs="Bookman Old Style"/>
        </w:rPr>
      </w:pPr>
      <w:r>
        <w:rPr>
          <w:rFonts w:eastAsia="Times New Roman"/>
          <w:sz w:val="24"/>
          <w:szCs w:val="24"/>
        </w:rPr>
        <w:t>Scanned copy Labour licence.</w:t>
      </w:r>
    </w:p>
    <w:p w:rsidR="00C34F46" w:rsidRDefault="00C34F46">
      <w:pPr>
        <w:spacing w:line="72" w:lineRule="exact"/>
        <w:rPr>
          <w:rFonts w:ascii="Bookman Old Style" w:eastAsia="Bookman Old Style" w:hAnsi="Bookman Old Style" w:cs="Bookman Old Style"/>
        </w:rPr>
      </w:pPr>
    </w:p>
    <w:p w:rsidR="00C34F46" w:rsidRDefault="006450CC">
      <w:pPr>
        <w:numPr>
          <w:ilvl w:val="1"/>
          <w:numId w:val="30"/>
        </w:numPr>
        <w:tabs>
          <w:tab w:val="left" w:pos="1260"/>
        </w:tabs>
        <w:spacing w:line="234" w:lineRule="auto"/>
        <w:ind w:left="1260" w:right="1440" w:hanging="429"/>
        <w:rPr>
          <w:rFonts w:ascii="Bookman Old Style" w:eastAsia="Bookman Old Style" w:hAnsi="Bookman Old Style" w:cs="Bookman Old Style"/>
        </w:rPr>
      </w:pPr>
      <w:r>
        <w:rPr>
          <w:rFonts w:eastAsia="Times New Roman"/>
          <w:sz w:val="24"/>
          <w:szCs w:val="24"/>
        </w:rPr>
        <w:t>Scanned copy of last 2 years Income Tax return, Solvency certificate from Bank/Auditor and copy of Pan Card</w:t>
      </w:r>
    </w:p>
    <w:p w:rsidR="00C34F46" w:rsidRDefault="00C34F46">
      <w:pPr>
        <w:spacing w:line="78" w:lineRule="exact"/>
        <w:rPr>
          <w:rFonts w:ascii="Bookman Old Style" w:eastAsia="Bookman Old Style" w:hAnsi="Bookman Old Style" w:cs="Bookman Old Style"/>
        </w:rPr>
      </w:pPr>
    </w:p>
    <w:p w:rsidR="00C34F46" w:rsidRDefault="006450CC">
      <w:pPr>
        <w:numPr>
          <w:ilvl w:val="0"/>
          <w:numId w:val="31"/>
        </w:numPr>
        <w:tabs>
          <w:tab w:val="left" w:pos="841"/>
        </w:tabs>
        <w:spacing w:line="250" w:lineRule="auto"/>
        <w:ind w:left="920" w:right="780" w:hanging="368"/>
        <w:rPr>
          <w:rFonts w:eastAsia="Times New Roman"/>
          <w:b/>
          <w:bCs/>
          <w:sz w:val="23"/>
          <w:szCs w:val="23"/>
        </w:rPr>
      </w:pPr>
      <w:r>
        <w:rPr>
          <w:rFonts w:eastAsia="Times New Roman"/>
          <w:b/>
          <w:bCs/>
          <w:sz w:val="23"/>
          <w:szCs w:val="23"/>
          <w:u w:val="single"/>
        </w:rPr>
        <w:t>Financial Bid (Price Bid) (only in the format available in e-tender portal) in compliance with Minimum Wages notifications issued time to time (Section XI).</w:t>
      </w:r>
    </w:p>
    <w:p w:rsidR="00C34F46" w:rsidRDefault="00C34F46">
      <w:pPr>
        <w:spacing w:line="83" w:lineRule="exact"/>
        <w:rPr>
          <w:sz w:val="20"/>
          <w:szCs w:val="20"/>
        </w:rPr>
      </w:pPr>
    </w:p>
    <w:p w:rsidR="00C34F46" w:rsidRDefault="006450CC">
      <w:pPr>
        <w:ind w:left="1260"/>
        <w:rPr>
          <w:sz w:val="20"/>
          <w:szCs w:val="20"/>
        </w:rPr>
      </w:pPr>
      <w:r>
        <w:rPr>
          <w:rFonts w:eastAsia="Times New Roman"/>
          <w:sz w:val="24"/>
          <w:szCs w:val="24"/>
        </w:rPr>
        <w:t>All the above said documents are to be uploaded online.</w:t>
      </w:r>
    </w:p>
    <w:p w:rsidR="00C34F46" w:rsidRDefault="00C34F46">
      <w:pPr>
        <w:spacing w:line="120" w:lineRule="exact"/>
        <w:rPr>
          <w:sz w:val="20"/>
          <w:szCs w:val="20"/>
        </w:rPr>
      </w:pPr>
    </w:p>
    <w:p w:rsidR="00C34F46" w:rsidRDefault="006450CC">
      <w:pPr>
        <w:ind w:left="560"/>
        <w:rPr>
          <w:sz w:val="20"/>
          <w:szCs w:val="20"/>
        </w:rPr>
      </w:pPr>
      <w:proofErr w:type="spellStart"/>
      <w:r>
        <w:rPr>
          <w:rFonts w:eastAsia="Times New Roman"/>
          <w:sz w:val="24"/>
          <w:szCs w:val="24"/>
        </w:rPr>
        <w:t>C.</w:t>
      </w:r>
      <w:r>
        <w:rPr>
          <w:rFonts w:eastAsia="Times New Roman"/>
          <w:sz w:val="24"/>
          <w:szCs w:val="24"/>
          <w:u w:val="single"/>
        </w:rPr>
        <w:t>Offline</w:t>
      </w:r>
      <w:proofErr w:type="spellEnd"/>
      <w:r>
        <w:rPr>
          <w:rFonts w:eastAsia="Times New Roman"/>
          <w:sz w:val="24"/>
          <w:szCs w:val="24"/>
          <w:u w:val="single"/>
        </w:rPr>
        <w:t xml:space="preserve"> Submissions (physical document submission</w:t>
      </w:r>
      <w:proofErr w:type="gramStart"/>
      <w:r>
        <w:rPr>
          <w:rFonts w:eastAsia="Times New Roman"/>
          <w:sz w:val="24"/>
          <w:szCs w:val="24"/>
          <w:u w:val="single"/>
        </w:rPr>
        <w:t>) :</w:t>
      </w:r>
      <w:proofErr w:type="gramEnd"/>
    </w:p>
    <w:p w:rsidR="00C34F46" w:rsidRDefault="00C34F46">
      <w:pPr>
        <w:spacing w:line="101" w:lineRule="exact"/>
        <w:rPr>
          <w:sz w:val="20"/>
          <w:szCs w:val="20"/>
        </w:rPr>
      </w:pPr>
    </w:p>
    <w:p w:rsidR="00C34F46" w:rsidRDefault="006450CC">
      <w:pPr>
        <w:ind w:left="400"/>
        <w:rPr>
          <w:sz w:val="20"/>
          <w:szCs w:val="20"/>
        </w:rPr>
      </w:pPr>
      <w:r>
        <w:rPr>
          <w:rFonts w:eastAsia="Times New Roman"/>
          <w:sz w:val="24"/>
          <w:szCs w:val="24"/>
        </w:rPr>
        <w:t>The bidder is requested to submit the following documents (in original) one set of</w:t>
      </w:r>
    </w:p>
    <w:p w:rsidR="00C34F46" w:rsidRDefault="00C34F46">
      <w:pPr>
        <w:spacing w:line="112" w:lineRule="exact"/>
        <w:rPr>
          <w:sz w:val="20"/>
          <w:szCs w:val="20"/>
        </w:rPr>
      </w:pPr>
    </w:p>
    <w:p w:rsidR="00C34F46" w:rsidRDefault="006450CC">
      <w:pPr>
        <w:numPr>
          <w:ilvl w:val="0"/>
          <w:numId w:val="32"/>
        </w:numPr>
        <w:tabs>
          <w:tab w:val="left" w:pos="1400"/>
        </w:tabs>
        <w:ind w:left="1400" w:hanging="569"/>
        <w:rPr>
          <w:rFonts w:eastAsia="Times New Roman"/>
          <w:sz w:val="23"/>
          <w:szCs w:val="23"/>
        </w:rPr>
      </w:pPr>
      <w:r>
        <w:rPr>
          <w:rFonts w:eastAsia="Times New Roman"/>
          <w:b/>
          <w:bCs/>
          <w:sz w:val="23"/>
          <w:szCs w:val="23"/>
        </w:rPr>
        <w:t xml:space="preserve">Copy of GST registration certificate </w:t>
      </w:r>
      <w:r>
        <w:rPr>
          <w:rFonts w:eastAsia="Times New Roman"/>
          <w:sz w:val="23"/>
          <w:szCs w:val="23"/>
        </w:rPr>
        <w:t xml:space="preserve">having registered for </w:t>
      </w:r>
      <w:proofErr w:type="spellStart"/>
      <w:r>
        <w:rPr>
          <w:rFonts w:eastAsia="Times New Roman"/>
          <w:sz w:val="23"/>
          <w:szCs w:val="23"/>
        </w:rPr>
        <w:t>Tamilnadu</w:t>
      </w:r>
      <w:proofErr w:type="spellEnd"/>
      <w:r>
        <w:rPr>
          <w:rFonts w:eastAsia="Times New Roman"/>
          <w:sz w:val="23"/>
          <w:szCs w:val="23"/>
        </w:rPr>
        <w:t xml:space="preserve"> &amp; Chennai only</w:t>
      </w:r>
    </w:p>
    <w:p w:rsidR="00C34F46" w:rsidRDefault="006450CC">
      <w:pPr>
        <w:numPr>
          <w:ilvl w:val="0"/>
          <w:numId w:val="32"/>
        </w:numPr>
        <w:tabs>
          <w:tab w:val="left" w:pos="1400"/>
        </w:tabs>
        <w:ind w:left="1400" w:hanging="569"/>
        <w:rPr>
          <w:rFonts w:eastAsia="Times New Roman"/>
          <w:sz w:val="24"/>
          <w:szCs w:val="24"/>
        </w:rPr>
      </w:pPr>
      <w:r>
        <w:rPr>
          <w:rFonts w:eastAsia="Times New Roman"/>
          <w:sz w:val="24"/>
          <w:szCs w:val="24"/>
        </w:rPr>
        <w:t>EMD/Bid Security – in original,</w:t>
      </w:r>
    </w:p>
    <w:p w:rsidR="00C34F46" w:rsidRDefault="006450CC">
      <w:pPr>
        <w:numPr>
          <w:ilvl w:val="0"/>
          <w:numId w:val="32"/>
        </w:numPr>
        <w:tabs>
          <w:tab w:val="left" w:pos="1400"/>
        </w:tabs>
        <w:ind w:left="1400" w:hanging="569"/>
        <w:rPr>
          <w:rFonts w:eastAsia="Times New Roman"/>
          <w:sz w:val="24"/>
          <w:szCs w:val="24"/>
        </w:rPr>
      </w:pPr>
      <w:r>
        <w:rPr>
          <w:rFonts w:eastAsia="Times New Roman"/>
          <w:sz w:val="24"/>
          <w:szCs w:val="24"/>
        </w:rPr>
        <w:t>Tender Document Fee – in original,</w:t>
      </w:r>
    </w:p>
    <w:p w:rsidR="00C34F46" w:rsidRDefault="00C34F46">
      <w:pPr>
        <w:spacing w:line="12" w:lineRule="exact"/>
        <w:rPr>
          <w:rFonts w:eastAsia="Times New Roman"/>
          <w:sz w:val="24"/>
          <w:szCs w:val="24"/>
        </w:rPr>
      </w:pPr>
    </w:p>
    <w:p w:rsidR="00C34F46" w:rsidRDefault="006450CC">
      <w:pPr>
        <w:numPr>
          <w:ilvl w:val="0"/>
          <w:numId w:val="32"/>
        </w:numPr>
        <w:tabs>
          <w:tab w:val="left" w:pos="1400"/>
        </w:tabs>
        <w:spacing w:line="234" w:lineRule="auto"/>
        <w:ind w:left="1400" w:right="960" w:hanging="569"/>
        <w:rPr>
          <w:rFonts w:eastAsia="Times New Roman"/>
          <w:sz w:val="24"/>
          <w:szCs w:val="24"/>
        </w:rPr>
      </w:pPr>
      <w:r>
        <w:rPr>
          <w:rFonts w:eastAsia="Times New Roman"/>
          <w:sz w:val="24"/>
          <w:szCs w:val="24"/>
        </w:rPr>
        <w:t>Power of Attorney in accordance with Clause No. 6.5, &amp; 7.9 of Section III for authorization for executing the power of attorney, if required (copy).</w:t>
      </w:r>
    </w:p>
    <w:p w:rsidR="00C34F46" w:rsidRDefault="00C34F46">
      <w:pPr>
        <w:spacing w:line="13" w:lineRule="exact"/>
        <w:rPr>
          <w:rFonts w:eastAsia="Times New Roman"/>
          <w:sz w:val="24"/>
          <w:szCs w:val="24"/>
        </w:rPr>
      </w:pPr>
    </w:p>
    <w:p w:rsidR="00C34F46" w:rsidRDefault="006450CC">
      <w:pPr>
        <w:numPr>
          <w:ilvl w:val="0"/>
          <w:numId w:val="32"/>
        </w:numPr>
        <w:tabs>
          <w:tab w:val="left" w:pos="1400"/>
        </w:tabs>
        <w:spacing w:line="237" w:lineRule="auto"/>
        <w:ind w:left="1400" w:right="500" w:hanging="569"/>
        <w:jc w:val="both"/>
        <w:rPr>
          <w:rFonts w:eastAsia="Times New Roman"/>
          <w:sz w:val="24"/>
          <w:szCs w:val="24"/>
        </w:rPr>
      </w:pPr>
      <w:r>
        <w:rPr>
          <w:rFonts w:eastAsia="Times New Roman"/>
          <w:sz w:val="24"/>
          <w:szCs w:val="24"/>
        </w:rPr>
        <w:t xml:space="preserve">Duly signed “Declaration under digital signature that no addition / deletion / corrections have been made in the downloaded e-tender document being submitted and it is identical to the e-tender document appearing on e-tender Portal” – in original. The declaration should be strictly in the </w:t>
      </w:r>
      <w:proofErr w:type="spellStart"/>
      <w:r>
        <w:rPr>
          <w:rFonts w:eastAsia="Times New Roman"/>
          <w:sz w:val="24"/>
          <w:szCs w:val="24"/>
        </w:rPr>
        <w:t>Proforma</w:t>
      </w:r>
      <w:proofErr w:type="spellEnd"/>
      <w:r>
        <w:rPr>
          <w:rFonts w:eastAsia="Times New Roman"/>
          <w:sz w:val="24"/>
          <w:szCs w:val="24"/>
        </w:rPr>
        <w:t xml:space="preserve"> given in Annexure-I.</w:t>
      </w:r>
    </w:p>
    <w:p w:rsidR="00C34F46" w:rsidRDefault="00C34F46">
      <w:pPr>
        <w:spacing w:line="116" w:lineRule="exact"/>
        <w:rPr>
          <w:sz w:val="20"/>
          <w:szCs w:val="20"/>
        </w:rPr>
      </w:pPr>
    </w:p>
    <w:p w:rsidR="00C34F46" w:rsidRDefault="006450CC">
      <w:pPr>
        <w:spacing w:line="234" w:lineRule="auto"/>
        <w:ind w:left="400" w:right="680"/>
        <w:rPr>
          <w:sz w:val="20"/>
          <w:szCs w:val="20"/>
        </w:rPr>
      </w:pPr>
      <w:r>
        <w:rPr>
          <w:rFonts w:eastAsia="Times New Roman"/>
          <w:sz w:val="24"/>
          <w:szCs w:val="24"/>
        </w:rPr>
        <w:t xml:space="preserve">in separate cover to O/o DGM (NWO-CHR) at BSNL Chennai Telephones, No. 79, GST road, </w:t>
      </w:r>
      <w:proofErr w:type="spellStart"/>
      <w:r>
        <w:rPr>
          <w:rFonts w:eastAsia="Times New Roman"/>
          <w:sz w:val="24"/>
          <w:szCs w:val="24"/>
        </w:rPr>
        <w:t>Chromepet</w:t>
      </w:r>
      <w:proofErr w:type="spellEnd"/>
      <w:r>
        <w:rPr>
          <w:rFonts w:eastAsia="Times New Roman"/>
          <w:sz w:val="24"/>
          <w:szCs w:val="24"/>
        </w:rPr>
        <w:t xml:space="preserve"> telephone exchange, </w:t>
      </w:r>
      <w:proofErr w:type="spellStart"/>
      <w:r>
        <w:rPr>
          <w:rFonts w:eastAsia="Times New Roman"/>
          <w:sz w:val="24"/>
          <w:szCs w:val="24"/>
        </w:rPr>
        <w:t>Chromepet</w:t>
      </w:r>
      <w:proofErr w:type="spellEnd"/>
      <w:r>
        <w:rPr>
          <w:rFonts w:eastAsia="Times New Roman"/>
          <w:sz w:val="24"/>
          <w:szCs w:val="24"/>
        </w:rPr>
        <w:t>, Chennai -600047, on or before the date</w:t>
      </w:r>
    </w:p>
    <w:p w:rsidR="00C34F46" w:rsidRDefault="00C34F46">
      <w:pPr>
        <w:spacing w:line="14" w:lineRule="exact"/>
        <w:rPr>
          <w:sz w:val="20"/>
          <w:szCs w:val="20"/>
        </w:rPr>
      </w:pPr>
    </w:p>
    <w:p w:rsidR="00C34F46" w:rsidRDefault="006450CC">
      <w:pPr>
        <w:numPr>
          <w:ilvl w:val="0"/>
          <w:numId w:val="33"/>
        </w:numPr>
        <w:tabs>
          <w:tab w:val="left" w:pos="645"/>
        </w:tabs>
        <w:spacing w:line="237" w:lineRule="auto"/>
        <w:ind w:left="400" w:right="580" w:firstLine="6"/>
        <w:rPr>
          <w:rFonts w:eastAsia="Times New Roman"/>
          <w:sz w:val="24"/>
          <w:szCs w:val="24"/>
        </w:rPr>
      </w:pPr>
      <w:proofErr w:type="gramStart"/>
      <w:r>
        <w:rPr>
          <w:rFonts w:eastAsia="Times New Roman"/>
          <w:sz w:val="24"/>
          <w:szCs w:val="24"/>
        </w:rPr>
        <w:t>time</w:t>
      </w:r>
      <w:proofErr w:type="gramEnd"/>
      <w:r>
        <w:rPr>
          <w:rFonts w:eastAsia="Times New Roman"/>
          <w:sz w:val="24"/>
          <w:szCs w:val="24"/>
        </w:rPr>
        <w:t xml:space="preserve"> of submission of bids specified in covering letter, in a Sealed Envelope. The envelope shall bear (Name of the Work), the tender number and the words „DO NOT OPEN BEFORE‟ (due date &amp; time) as mentioned in the Clause 7.2 of Section III of tender document.</w:t>
      </w:r>
    </w:p>
    <w:p w:rsidR="00C34F46" w:rsidRDefault="00C34F46">
      <w:pPr>
        <w:spacing w:line="18" w:lineRule="exact"/>
        <w:rPr>
          <w:rFonts w:eastAsia="Times New Roman"/>
          <w:sz w:val="24"/>
          <w:szCs w:val="24"/>
        </w:rPr>
      </w:pPr>
    </w:p>
    <w:p w:rsidR="00C34F46" w:rsidRDefault="006450CC">
      <w:pPr>
        <w:spacing w:line="234" w:lineRule="auto"/>
        <w:ind w:left="1960" w:right="820" w:hanging="566"/>
        <w:rPr>
          <w:rFonts w:eastAsia="Times New Roman"/>
          <w:sz w:val="24"/>
          <w:szCs w:val="24"/>
        </w:rPr>
      </w:pPr>
      <w:r>
        <w:rPr>
          <w:rFonts w:eastAsia="Times New Roman"/>
          <w:b/>
          <w:bCs/>
          <w:sz w:val="24"/>
          <w:szCs w:val="24"/>
        </w:rPr>
        <w:t>Note: The Bidder has to upload the Scanned copy of all above said original documents as Bid-Annexure during Online Bid-Submission.</w:t>
      </w:r>
    </w:p>
    <w:p w:rsidR="00C34F46" w:rsidRDefault="00C34F46">
      <w:pPr>
        <w:spacing w:line="110" w:lineRule="exact"/>
        <w:rPr>
          <w:sz w:val="20"/>
          <w:szCs w:val="20"/>
        </w:rPr>
      </w:pPr>
    </w:p>
    <w:p w:rsidR="00C34F46" w:rsidRDefault="006450CC">
      <w:pPr>
        <w:spacing w:line="236" w:lineRule="auto"/>
        <w:ind w:left="540" w:right="480" w:hanging="565"/>
        <w:jc w:val="both"/>
        <w:rPr>
          <w:sz w:val="20"/>
          <w:szCs w:val="20"/>
        </w:rPr>
      </w:pPr>
      <w:r>
        <w:rPr>
          <w:rFonts w:eastAsia="Times New Roman"/>
          <w:sz w:val="24"/>
          <w:szCs w:val="24"/>
        </w:rPr>
        <w:t>7.1</w:t>
      </w:r>
      <w:r w:rsidR="00696C32">
        <w:rPr>
          <w:rFonts w:eastAsia="Times New Roman"/>
          <w:sz w:val="24"/>
          <w:szCs w:val="24"/>
        </w:rPr>
        <w:t>1</w:t>
      </w:r>
      <w:r>
        <w:rPr>
          <w:rFonts w:eastAsia="Times New Roman"/>
          <w:sz w:val="24"/>
          <w:szCs w:val="24"/>
        </w:rPr>
        <w:t>. The BSNL may, at its discretion, extend this deadline for the submission of bids by amending the Bid Document. All rights and obligations of the bidders, subject to the previous deadline will thereafter be subject to the deadline as extended.</w:t>
      </w:r>
    </w:p>
    <w:p w:rsidR="00C34F46" w:rsidRDefault="00C34F46">
      <w:pPr>
        <w:spacing w:line="266" w:lineRule="exact"/>
        <w:rPr>
          <w:sz w:val="20"/>
          <w:szCs w:val="20"/>
        </w:rPr>
      </w:pPr>
    </w:p>
    <w:p w:rsidR="00C34F46" w:rsidRDefault="006450CC">
      <w:pPr>
        <w:ind w:left="7980"/>
        <w:rPr>
          <w:sz w:val="20"/>
          <w:szCs w:val="20"/>
        </w:rPr>
      </w:pPr>
      <w:r>
        <w:rPr>
          <w:rFonts w:eastAsia="Times New Roman"/>
          <w:b/>
          <w:bCs/>
          <w:sz w:val="24"/>
          <w:szCs w:val="24"/>
        </w:rPr>
        <w:t>Page 15 of 70</w:t>
      </w:r>
    </w:p>
    <w:p w:rsidR="00C34F46" w:rsidRDefault="00C34F46">
      <w:pPr>
        <w:sectPr w:rsidR="00C34F46">
          <w:pgSz w:w="11900" w:h="16838"/>
          <w:pgMar w:top="986" w:right="626" w:bottom="434" w:left="1440" w:header="0" w:footer="0" w:gutter="0"/>
          <w:cols w:space="720" w:equalWidth="0">
            <w:col w:w="9840"/>
          </w:cols>
        </w:sectPr>
      </w:pPr>
    </w:p>
    <w:p w:rsidR="00C34F46" w:rsidRDefault="006450CC">
      <w:pPr>
        <w:numPr>
          <w:ilvl w:val="0"/>
          <w:numId w:val="34"/>
        </w:numPr>
        <w:tabs>
          <w:tab w:val="left" w:pos="561"/>
        </w:tabs>
        <w:ind w:left="561" w:hanging="561"/>
        <w:rPr>
          <w:rFonts w:eastAsia="Times New Roman"/>
          <w:b/>
          <w:bCs/>
          <w:sz w:val="24"/>
          <w:szCs w:val="24"/>
        </w:rPr>
      </w:pPr>
      <w:bookmarkStart w:id="14" w:name="page16"/>
      <w:bookmarkEnd w:id="14"/>
      <w:r>
        <w:rPr>
          <w:rFonts w:eastAsia="Times New Roman"/>
          <w:b/>
          <w:bCs/>
          <w:sz w:val="24"/>
          <w:szCs w:val="24"/>
        </w:rPr>
        <w:lastRenderedPageBreak/>
        <w:t>MODIFICATION AND WITHDRAWAL OF BIDS :</w:t>
      </w:r>
    </w:p>
    <w:p w:rsidR="00C34F46" w:rsidRDefault="00C34F46">
      <w:pPr>
        <w:spacing w:line="96" w:lineRule="exact"/>
        <w:rPr>
          <w:sz w:val="20"/>
          <w:szCs w:val="20"/>
        </w:rPr>
      </w:pPr>
    </w:p>
    <w:p w:rsidR="00C34F46" w:rsidRDefault="006450CC">
      <w:pPr>
        <w:ind w:left="1"/>
        <w:rPr>
          <w:sz w:val="20"/>
          <w:szCs w:val="20"/>
        </w:rPr>
      </w:pPr>
      <w:r>
        <w:rPr>
          <w:rFonts w:eastAsia="Times New Roman"/>
          <w:sz w:val="24"/>
          <w:szCs w:val="24"/>
        </w:rPr>
        <w:t>Being  e-tender,  the  modification  or  withdrawal  of  bids  shall  be  subject  to  the  terms  and</w:t>
      </w:r>
    </w:p>
    <w:p w:rsidR="00C34F46" w:rsidRDefault="00C34F46">
      <w:pPr>
        <w:spacing w:line="12" w:lineRule="exact"/>
        <w:rPr>
          <w:sz w:val="20"/>
          <w:szCs w:val="20"/>
        </w:rPr>
      </w:pPr>
    </w:p>
    <w:p w:rsidR="00C34F46" w:rsidRDefault="006450CC">
      <w:pPr>
        <w:spacing w:line="234" w:lineRule="auto"/>
        <w:ind w:left="1"/>
        <w:rPr>
          <w:sz w:val="20"/>
          <w:szCs w:val="20"/>
        </w:rPr>
      </w:pPr>
      <w:proofErr w:type="gramStart"/>
      <w:r>
        <w:rPr>
          <w:rFonts w:eastAsia="Times New Roman"/>
          <w:sz w:val="24"/>
          <w:szCs w:val="24"/>
        </w:rPr>
        <w:t>conditions</w:t>
      </w:r>
      <w:proofErr w:type="gramEnd"/>
      <w:r>
        <w:rPr>
          <w:rFonts w:eastAsia="Times New Roman"/>
          <w:sz w:val="24"/>
          <w:szCs w:val="24"/>
        </w:rPr>
        <w:t xml:space="preserve"> of the on-line service provider M/s ITI Ltd., website https://www.tenderwizard.com/BSNL.</w:t>
      </w:r>
    </w:p>
    <w:p w:rsidR="00C34F46" w:rsidRDefault="00C34F46">
      <w:pPr>
        <w:spacing w:line="105" w:lineRule="exact"/>
        <w:rPr>
          <w:sz w:val="20"/>
          <w:szCs w:val="20"/>
        </w:rPr>
      </w:pPr>
    </w:p>
    <w:p w:rsidR="00C34F46" w:rsidRDefault="006450CC">
      <w:pPr>
        <w:numPr>
          <w:ilvl w:val="0"/>
          <w:numId w:val="35"/>
        </w:numPr>
        <w:tabs>
          <w:tab w:val="left" w:pos="621"/>
        </w:tabs>
        <w:ind w:left="621" w:hanging="621"/>
        <w:rPr>
          <w:rFonts w:eastAsia="Times New Roman"/>
          <w:b/>
          <w:bCs/>
          <w:sz w:val="24"/>
          <w:szCs w:val="24"/>
        </w:rPr>
      </w:pPr>
      <w:r>
        <w:rPr>
          <w:rFonts w:eastAsia="Times New Roman"/>
          <w:b/>
          <w:bCs/>
          <w:sz w:val="24"/>
          <w:szCs w:val="24"/>
        </w:rPr>
        <w:t xml:space="preserve">PRICE BID / FINANCIAL BID </w:t>
      </w:r>
      <w:r w:rsidR="00041BB7">
        <w:rPr>
          <w:rFonts w:eastAsia="Times New Roman"/>
          <w:b/>
          <w:bCs/>
          <w:sz w:val="24"/>
          <w:szCs w:val="24"/>
        </w:rPr>
        <w:t>(SECTION-X)</w:t>
      </w:r>
      <w:r>
        <w:rPr>
          <w:rFonts w:eastAsia="Times New Roman"/>
          <w:b/>
          <w:bCs/>
          <w:sz w:val="24"/>
          <w:szCs w:val="24"/>
        </w:rPr>
        <w:t>(only in e-tender portal) :</w:t>
      </w:r>
    </w:p>
    <w:p w:rsidR="00C34F46" w:rsidRDefault="00C34F46">
      <w:pPr>
        <w:spacing w:line="116" w:lineRule="exact"/>
        <w:rPr>
          <w:sz w:val="20"/>
          <w:szCs w:val="20"/>
        </w:rPr>
      </w:pPr>
    </w:p>
    <w:p w:rsidR="00C34F46" w:rsidRDefault="006450CC">
      <w:pPr>
        <w:ind w:left="1"/>
        <w:jc w:val="both"/>
        <w:rPr>
          <w:sz w:val="20"/>
          <w:szCs w:val="20"/>
        </w:rPr>
      </w:pPr>
      <w:r>
        <w:rPr>
          <w:rFonts w:eastAsia="Times New Roman"/>
          <w:sz w:val="24"/>
          <w:szCs w:val="24"/>
        </w:rPr>
        <w:t xml:space="preserve">The bidder shall give the </w:t>
      </w:r>
      <w:r>
        <w:rPr>
          <w:rFonts w:eastAsia="Times New Roman"/>
          <w:b/>
          <w:bCs/>
          <w:sz w:val="25"/>
          <w:szCs w:val="25"/>
        </w:rPr>
        <w:t>Percentage (%) of Contractor service charges/month on Basic</w:t>
      </w:r>
      <w:r w:rsidR="005C2C7A">
        <w:rPr>
          <w:rFonts w:eastAsia="Times New Roman"/>
          <w:b/>
          <w:bCs/>
          <w:sz w:val="25"/>
          <w:szCs w:val="25"/>
        </w:rPr>
        <w:t xml:space="preserve"> </w:t>
      </w:r>
      <w:r>
        <w:rPr>
          <w:rFonts w:eastAsia="Times New Roman"/>
          <w:b/>
          <w:bCs/>
          <w:sz w:val="25"/>
          <w:szCs w:val="25"/>
        </w:rPr>
        <w:t xml:space="preserve">Rate of Housekeeping Tender &amp; Basic Material Cost of CHR Zone </w:t>
      </w:r>
      <w:r>
        <w:rPr>
          <w:rFonts w:eastAsia="Times New Roman"/>
          <w:sz w:val="24"/>
          <w:szCs w:val="24"/>
        </w:rPr>
        <w:t>excluding GST.</w:t>
      </w:r>
      <w:r w:rsidR="005C2C7A">
        <w:rPr>
          <w:rFonts w:eastAsia="Times New Roman"/>
          <w:sz w:val="24"/>
          <w:szCs w:val="24"/>
        </w:rPr>
        <w:t xml:space="preserve"> </w:t>
      </w:r>
      <w:r>
        <w:rPr>
          <w:rFonts w:eastAsia="Times New Roman"/>
          <w:sz w:val="24"/>
          <w:szCs w:val="24"/>
        </w:rPr>
        <w:t>The percentage service charges shall necessarily bas</w:t>
      </w:r>
      <w:bookmarkStart w:id="15" w:name="_GoBack"/>
      <w:bookmarkEnd w:id="15"/>
      <w:r>
        <w:rPr>
          <w:rFonts w:eastAsia="Times New Roman"/>
          <w:sz w:val="24"/>
          <w:szCs w:val="24"/>
        </w:rPr>
        <w:t>ed on the component of (</w:t>
      </w:r>
      <w:proofErr w:type="spellStart"/>
      <w:r>
        <w:rPr>
          <w:rFonts w:eastAsia="Times New Roman"/>
          <w:sz w:val="24"/>
          <w:szCs w:val="24"/>
        </w:rPr>
        <w:t>i</w:t>
      </w:r>
      <w:proofErr w:type="spellEnd"/>
      <w:r>
        <w:rPr>
          <w:rFonts w:eastAsia="Times New Roman"/>
          <w:sz w:val="24"/>
          <w:szCs w:val="24"/>
        </w:rPr>
        <w:t xml:space="preserve">) Housekeeping for both Open &amp; Carpet Area, (Section VII) (ii) Minimum Wages as per the GOI notification time to time, (Section </w:t>
      </w:r>
      <w:r w:rsidR="003437C6">
        <w:rPr>
          <w:rFonts w:eastAsia="Times New Roman"/>
          <w:sz w:val="24"/>
          <w:szCs w:val="24"/>
        </w:rPr>
        <w:t>I</w:t>
      </w:r>
      <w:r>
        <w:rPr>
          <w:rFonts w:eastAsia="Times New Roman"/>
          <w:sz w:val="24"/>
          <w:szCs w:val="24"/>
        </w:rPr>
        <w:t>X) (iii)</w:t>
      </w:r>
      <w:r w:rsidR="00041BB7">
        <w:rPr>
          <w:rFonts w:eastAsia="Times New Roman"/>
          <w:sz w:val="24"/>
          <w:szCs w:val="24"/>
        </w:rPr>
        <w:t xml:space="preserve"> T</w:t>
      </w:r>
      <w:r>
        <w:rPr>
          <w:rFonts w:eastAsia="Times New Roman"/>
          <w:sz w:val="24"/>
          <w:szCs w:val="24"/>
        </w:rPr>
        <w:t xml:space="preserve">he materials list at each location as per (Section </w:t>
      </w:r>
      <w:r w:rsidR="000D2A6F">
        <w:rPr>
          <w:rFonts w:eastAsia="Times New Roman"/>
          <w:sz w:val="24"/>
          <w:szCs w:val="24"/>
        </w:rPr>
        <w:t>VIII</w:t>
      </w:r>
      <w:r>
        <w:rPr>
          <w:rFonts w:eastAsia="Times New Roman"/>
          <w:sz w:val="24"/>
          <w:szCs w:val="24"/>
        </w:rPr>
        <w:t xml:space="preserve">). The bidder shall give an undertaking along with the bid for the monthly supply of quality/branded materials as per the list as per Section </w:t>
      </w:r>
      <w:r w:rsidR="000D2A6F">
        <w:rPr>
          <w:rFonts w:eastAsia="Times New Roman"/>
          <w:sz w:val="24"/>
          <w:szCs w:val="24"/>
        </w:rPr>
        <w:t>VIII</w:t>
      </w:r>
      <w:r>
        <w:rPr>
          <w:rFonts w:eastAsia="Times New Roman"/>
          <w:sz w:val="24"/>
          <w:szCs w:val="24"/>
        </w:rPr>
        <w:t>. The price quoted by the bidder shall remain fixed during the entire period of contract &amp; further extensions and the Basic rate of housekeeping &amp; material cost shall not be subject to the variation on any account.</w:t>
      </w:r>
    </w:p>
    <w:p w:rsidR="00C34F46" w:rsidRDefault="00C34F46">
      <w:pPr>
        <w:spacing w:line="193" w:lineRule="exact"/>
        <w:rPr>
          <w:sz w:val="20"/>
          <w:szCs w:val="20"/>
        </w:rPr>
      </w:pPr>
    </w:p>
    <w:p w:rsidR="00C34F46" w:rsidRDefault="006450CC">
      <w:pPr>
        <w:numPr>
          <w:ilvl w:val="0"/>
          <w:numId w:val="36"/>
        </w:numPr>
        <w:tabs>
          <w:tab w:val="left" w:pos="561"/>
        </w:tabs>
        <w:ind w:left="561" w:hanging="561"/>
        <w:rPr>
          <w:rFonts w:eastAsia="Times New Roman"/>
          <w:b/>
          <w:bCs/>
          <w:sz w:val="24"/>
          <w:szCs w:val="24"/>
        </w:rPr>
      </w:pPr>
      <w:r>
        <w:rPr>
          <w:rFonts w:eastAsia="Times New Roman"/>
          <w:b/>
          <w:bCs/>
          <w:sz w:val="24"/>
          <w:szCs w:val="24"/>
        </w:rPr>
        <w:t>TENDER SCHEDULE / QUOTATION:</w:t>
      </w:r>
    </w:p>
    <w:p w:rsidR="00C34F46" w:rsidRDefault="00C34F46">
      <w:pPr>
        <w:spacing w:line="111" w:lineRule="exact"/>
        <w:rPr>
          <w:sz w:val="20"/>
          <w:szCs w:val="20"/>
        </w:rPr>
      </w:pPr>
    </w:p>
    <w:p w:rsidR="00C34F46" w:rsidRDefault="006450CC">
      <w:pPr>
        <w:spacing w:line="238" w:lineRule="auto"/>
        <w:ind w:left="1" w:hanging="11"/>
        <w:jc w:val="both"/>
        <w:rPr>
          <w:sz w:val="20"/>
          <w:szCs w:val="20"/>
        </w:rPr>
      </w:pPr>
      <w:r>
        <w:rPr>
          <w:rFonts w:eastAsia="Times New Roman"/>
          <w:b/>
          <w:bCs/>
          <w:sz w:val="24"/>
          <w:szCs w:val="24"/>
        </w:rPr>
        <w:t xml:space="preserve">The tenderer will quote the rate in figures, as per the </w:t>
      </w:r>
      <w:proofErr w:type="spellStart"/>
      <w:r>
        <w:rPr>
          <w:rFonts w:eastAsia="Times New Roman"/>
          <w:b/>
          <w:bCs/>
          <w:sz w:val="24"/>
          <w:szCs w:val="24"/>
        </w:rPr>
        <w:t>proforma</w:t>
      </w:r>
      <w:proofErr w:type="spellEnd"/>
      <w:r>
        <w:rPr>
          <w:rFonts w:eastAsia="Times New Roman"/>
          <w:b/>
          <w:bCs/>
          <w:sz w:val="24"/>
          <w:szCs w:val="24"/>
        </w:rPr>
        <w:t xml:space="preserve"> given. </w:t>
      </w:r>
      <w:r w:rsidR="00744E41">
        <w:rPr>
          <w:rFonts w:eastAsia="Times New Roman"/>
          <w:b/>
          <w:bCs/>
          <w:sz w:val="24"/>
          <w:szCs w:val="24"/>
        </w:rPr>
        <w:t>I</w:t>
      </w:r>
      <w:r>
        <w:rPr>
          <w:rFonts w:eastAsia="Times New Roman"/>
          <w:b/>
          <w:bCs/>
          <w:sz w:val="24"/>
          <w:szCs w:val="24"/>
        </w:rPr>
        <w:t>f the rates quoted by any Tenderer are less than the Minimum wages</w:t>
      </w:r>
      <w:r w:rsidR="00744E41">
        <w:rPr>
          <w:rFonts w:eastAsia="Times New Roman"/>
          <w:b/>
          <w:bCs/>
          <w:sz w:val="24"/>
          <w:szCs w:val="24"/>
        </w:rPr>
        <w:t>,</w:t>
      </w:r>
      <w:r>
        <w:rPr>
          <w:rFonts w:eastAsia="Times New Roman"/>
          <w:b/>
          <w:bCs/>
          <w:sz w:val="24"/>
          <w:szCs w:val="24"/>
        </w:rPr>
        <w:t xml:space="preserve"> prescribed by the appropriate Government, such Tenders shall </w:t>
      </w:r>
      <w:r w:rsidR="00744E41">
        <w:rPr>
          <w:rFonts w:eastAsia="Times New Roman"/>
          <w:b/>
          <w:bCs/>
          <w:sz w:val="24"/>
          <w:szCs w:val="24"/>
        </w:rPr>
        <w:t xml:space="preserve">not </w:t>
      </w:r>
      <w:r>
        <w:rPr>
          <w:rFonts w:eastAsia="Times New Roman"/>
          <w:b/>
          <w:bCs/>
          <w:sz w:val="24"/>
          <w:szCs w:val="24"/>
        </w:rPr>
        <w:t xml:space="preserve">be </w:t>
      </w:r>
      <w:r w:rsidR="00744E41">
        <w:rPr>
          <w:rFonts w:eastAsia="Times New Roman"/>
          <w:b/>
          <w:bCs/>
          <w:sz w:val="24"/>
          <w:szCs w:val="24"/>
        </w:rPr>
        <w:t>considered</w:t>
      </w:r>
      <w:r>
        <w:rPr>
          <w:rFonts w:eastAsia="Times New Roman"/>
          <w:b/>
          <w:bCs/>
          <w:sz w:val="24"/>
          <w:szCs w:val="24"/>
        </w:rPr>
        <w:t>. Decision of the Pr. General Manager (South), BSNL Chennai Telephones in this regard, shall be final &amp; binding.</w:t>
      </w:r>
    </w:p>
    <w:p w:rsidR="00C34F46" w:rsidRDefault="00C34F46">
      <w:pPr>
        <w:spacing w:line="103" w:lineRule="exact"/>
        <w:rPr>
          <w:sz w:val="20"/>
          <w:szCs w:val="20"/>
        </w:rPr>
      </w:pPr>
    </w:p>
    <w:p w:rsidR="00C34F46" w:rsidRDefault="006450CC">
      <w:pPr>
        <w:numPr>
          <w:ilvl w:val="0"/>
          <w:numId w:val="37"/>
        </w:numPr>
        <w:tabs>
          <w:tab w:val="left" w:pos="961"/>
        </w:tabs>
        <w:ind w:left="961" w:hanging="253"/>
        <w:rPr>
          <w:rFonts w:eastAsia="Times New Roman"/>
          <w:b/>
          <w:bCs/>
          <w:sz w:val="24"/>
          <w:szCs w:val="24"/>
        </w:rPr>
      </w:pPr>
      <w:r>
        <w:rPr>
          <w:rFonts w:eastAsia="Times New Roman"/>
          <w:b/>
          <w:bCs/>
          <w:sz w:val="24"/>
          <w:szCs w:val="24"/>
        </w:rPr>
        <w:t>The relevant Services charges</w:t>
      </w:r>
      <w:r w:rsidR="003437C6">
        <w:rPr>
          <w:rFonts w:eastAsia="Times New Roman"/>
          <w:b/>
          <w:bCs/>
          <w:sz w:val="24"/>
          <w:szCs w:val="24"/>
        </w:rPr>
        <w:t xml:space="preserve"> </w:t>
      </w:r>
      <w:r>
        <w:rPr>
          <w:rFonts w:eastAsia="Times New Roman"/>
          <w:b/>
          <w:bCs/>
          <w:sz w:val="24"/>
          <w:szCs w:val="24"/>
        </w:rPr>
        <w:t xml:space="preserve">(%) column in the </w:t>
      </w:r>
      <w:proofErr w:type="spellStart"/>
      <w:r>
        <w:rPr>
          <w:rFonts w:eastAsia="Times New Roman"/>
          <w:b/>
          <w:bCs/>
          <w:sz w:val="24"/>
          <w:szCs w:val="24"/>
        </w:rPr>
        <w:t>proforma</w:t>
      </w:r>
      <w:proofErr w:type="spellEnd"/>
      <w:r>
        <w:rPr>
          <w:rFonts w:eastAsia="Times New Roman"/>
          <w:b/>
          <w:bCs/>
          <w:sz w:val="24"/>
          <w:szCs w:val="24"/>
        </w:rPr>
        <w:t xml:space="preserve"> is to be filled up.</w:t>
      </w:r>
    </w:p>
    <w:p w:rsidR="00C34F46" w:rsidRDefault="006450CC">
      <w:pPr>
        <w:numPr>
          <w:ilvl w:val="0"/>
          <w:numId w:val="37"/>
        </w:numPr>
        <w:tabs>
          <w:tab w:val="left" w:pos="981"/>
        </w:tabs>
        <w:ind w:left="981" w:hanging="273"/>
        <w:rPr>
          <w:rFonts w:eastAsia="Times New Roman"/>
          <w:b/>
          <w:bCs/>
          <w:sz w:val="24"/>
          <w:szCs w:val="24"/>
        </w:rPr>
      </w:pPr>
      <w:r>
        <w:rPr>
          <w:rFonts w:eastAsia="Times New Roman"/>
          <w:b/>
          <w:bCs/>
          <w:sz w:val="24"/>
          <w:szCs w:val="24"/>
        </w:rPr>
        <w:t>The quote submitted by the tenderer shall be exclusive of GST applicable.</w:t>
      </w:r>
    </w:p>
    <w:p w:rsidR="00C34F46" w:rsidRDefault="006450CC">
      <w:pPr>
        <w:numPr>
          <w:ilvl w:val="0"/>
          <w:numId w:val="37"/>
        </w:numPr>
        <w:tabs>
          <w:tab w:val="left" w:pos="1021"/>
        </w:tabs>
        <w:ind w:left="1021" w:hanging="313"/>
        <w:rPr>
          <w:rFonts w:eastAsia="Times New Roman"/>
          <w:b/>
          <w:bCs/>
          <w:sz w:val="24"/>
          <w:szCs w:val="24"/>
        </w:rPr>
      </w:pPr>
      <w:r>
        <w:rPr>
          <w:rFonts w:eastAsia="Times New Roman"/>
          <w:b/>
          <w:bCs/>
          <w:sz w:val="24"/>
          <w:szCs w:val="24"/>
        </w:rPr>
        <w:t>The Basic rate of housekeeping &amp; material cost shall not be  subject to the</w:t>
      </w:r>
    </w:p>
    <w:p w:rsidR="00C34F46" w:rsidRDefault="006450CC">
      <w:pPr>
        <w:ind w:left="1001"/>
        <w:rPr>
          <w:sz w:val="20"/>
          <w:szCs w:val="20"/>
        </w:rPr>
      </w:pPr>
      <w:proofErr w:type="gramStart"/>
      <w:r>
        <w:rPr>
          <w:rFonts w:eastAsia="Times New Roman"/>
          <w:b/>
          <w:bCs/>
          <w:sz w:val="24"/>
          <w:szCs w:val="24"/>
        </w:rPr>
        <w:t>variation</w:t>
      </w:r>
      <w:proofErr w:type="gramEnd"/>
      <w:r>
        <w:rPr>
          <w:rFonts w:eastAsia="Times New Roman"/>
          <w:b/>
          <w:bCs/>
          <w:sz w:val="24"/>
          <w:szCs w:val="24"/>
        </w:rPr>
        <w:t xml:space="preserve"> on any account.</w:t>
      </w:r>
    </w:p>
    <w:p w:rsidR="00C34F46" w:rsidRDefault="00C34F46">
      <w:pPr>
        <w:spacing w:line="7" w:lineRule="exact"/>
        <w:rPr>
          <w:sz w:val="20"/>
          <w:szCs w:val="20"/>
        </w:rPr>
      </w:pPr>
    </w:p>
    <w:p w:rsidR="00C34F46" w:rsidRDefault="006450CC">
      <w:pPr>
        <w:tabs>
          <w:tab w:val="left" w:pos="1121"/>
        </w:tabs>
        <w:spacing w:line="234" w:lineRule="auto"/>
        <w:ind w:left="1141" w:hanging="565"/>
        <w:jc w:val="both"/>
        <w:rPr>
          <w:sz w:val="20"/>
          <w:szCs w:val="20"/>
        </w:rPr>
      </w:pPr>
      <w:r>
        <w:rPr>
          <w:rFonts w:eastAsia="Times New Roman"/>
          <w:sz w:val="24"/>
          <w:szCs w:val="24"/>
        </w:rPr>
        <w:t>10.1</w:t>
      </w:r>
      <w:r>
        <w:rPr>
          <w:rFonts w:eastAsia="Times New Roman"/>
          <w:sz w:val="24"/>
          <w:szCs w:val="24"/>
        </w:rPr>
        <w:tab/>
        <w:t>Tenders not accompanied by EMD amount and tender document fee, shall not be considered and are liable to be rejected summarily.</w:t>
      </w:r>
    </w:p>
    <w:p w:rsidR="00C34F46" w:rsidRDefault="00C34F46">
      <w:pPr>
        <w:spacing w:line="115" w:lineRule="exact"/>
        <w:rPr>
          <w:sz w:val="20"/>
          <w:szCs w:val="20"/>
        </w:rPr>
      </w:pPr>
    </w:p>
    <w:p w:rsidR="00C34F46" w:rsidRDefault="006450CC">
      <w:pPr>
        <w:tabs>
          <w:tab w:val="left" w:pos="1121"/>
        </w:tabs>
        <w:spacing w:line="237" w:lineRule="auto"/>
        <w:ind w:left="1141" w:hanging="565"/>
        <w:jc w:val="both"/>
        <w:rPr>
          <w:sz w:val="20"/>
          <w:szCs w:val="20"/>
        </w:rPr>
      </w:pPr>
      <w:r>
        <w:rPr>
          <w:rFonts w:eastAsia="Times New Roman"/>
          <w:sz w:val="24"/>
          <w:szCs w:val="24"/>
        </w:rPr>
        <w:t>10.2</w:t>
      </w:r>
      <w:r>
        <w:rPr>
          <w:rFonts w:eastAsia="Times New Roman"/>
          <w:sz w:val="24"/>
          <w:szCs w:val="24"/>
        </w:rPr>
        <w:tab/>
        <w:t>The Earnest Money Deposit will be returned to all the unsuccessful bidders after the agreement is entered with the successful bidder. The EMD will not bear any interest while in the custody of Chennai Telephones. In the case of the successful bidder, EMD paid will be retained without interest and adjusted against the security deposit.</w:t>
      </w:r>
    </w:p>
    <w:p w:rsidR="00C34F46" w:rsidRDefault="00C34F46">
      <w:pPr>
        <w:spacing w:line="105" w:lineRule="exact"/>
        <w:rPr>
          <w:sz w:val="20"/>
          <w:szCs w:val="20"/>
        </w:rPr>
      </w:pPr>
    </w:p>
    <w:p w:rsidR="00C34F46" w:rsidRDefault="006450CC">
      <w:pPr>
        <w:numPr>
          <w:ilvl w:val="0"/>
          <w:numId w:val="38"/>
        </w:numPr>
        <w:tabs>
          <w:tab w:val="left" w:pos="621"/>
        </w:tabs>
        <w:ind w:left="621" w:hanging="621"/>
        <w:rPr>
          <w:rFonts w:eastAsia="Times New Roman"/>
          <w:b/>
          <w:bCs/>
          <w:sz w:val="24"/>
          <w:szCs w:val="24"/>
        </w:rPr>
      </w:pPr>
      <w:r>
        <w:rPr>
          <w:rFonts w:eastAsia="Times New Roman"/>
          <w:b/>
          <w:bCs/>
          <w:sz w:val="24"/>
          <w:szCs w:val="24"/>
        </w:rPr>
        <w:t>BID OPENING AND EVALUATION :</w:t>
      </w:r>
    </w:p>
    <w:p w:rsidR="00C34F46" w:rsidRDefault="00C34F46">
      <w:pPr>
        <w:spacing w:line="109" w:lineRule="exact"/>
        <w:rPr>
          <w:sz w:val="20"/>
          <w:szCs w:val="20"/>
        </w:rPr>
      </w:pPr>
    </w:p>
    <w:p w:rsidR="00C34F46" w:rsidRDefault="006450CC">
      <w:pPr>
        <w:tabs>
          <w:tab w:val="left" w:pos="1261"/>
        </w:tabs>
        <w:spacing w:line="238" w:lineRule="auto"/>
        <w:ind w:left="1281" w:right="20" w:hanging="568"/>
        <w:jc w:val="both"/>
        <w:rPr>
          <w:sz w:val="20"/>
          <w:szCs w:val="20"/>
        </w:rPr>
      </w:pPr>
      <w:r>
        <w:rPr>
          <w:rFonts w:eastAsia="Times New Roman"/>
          <w:sz w:val="24"/>
          <w:szCs w:val="24"/>
        </w:rPr>
        <w:t>11.1</w:t>
      </w:r>
      <w:r>
        <w:rPr>
          <w:rFonts w:eastAsia="Times New Roman"/>
          <w:sz w:val="24"/>
          <w:szCs w:val="24"/>
        </w:rPr>
        <w:tab/>
        <w:t xml:space="preserve">The nominated officers of the BSNL, Chennai Telephones shall open bids in the presence of the bidders or their authorized representatives who choose to attend at 1400 hrs. on due date in the chamber of O/o DGM (NWO-CHR) at BSNL Chennai Telephones, No. 79, GST road, </w:t>
      </w:r>
      <w:proofErr w:type="spellStart"/>
      <w:r>
        <w:rPr>
          <w:rFonts w:eastAsia="Times New Roman"/>
          <w:sz w:val="24"/>
          <w:szCs w:val="24"/>
        </w:rPr>
        <w:t>Chromepet</w:t>
      </w:r>
      <w:proofErr w:type="spellEnd"/>
      <w:r>
        <w:rPr>
          <w:rFonts w:eastAsia="Times New Roman"/>
          <w:sz w:val="24"/>
          <w:szCs w:val="24"/>
        </w:rPr>
        <w:t xml:space="preserve"> telephone exchange, </w:t>
      </w:r>
      <w:proofErr w:type="spellStart"/>
      <w:r>
        <w:rPr>
          <w:rFonts w:eastAsia="Times New Roman"/>
          <w:sz w:val="24"/>
          <w:szCs w:val="24"/>
        </w:rPr>
        <w:t>Chromepet</w:t>
      </w:r>
      <w:proofErr w:type="spellEnd"/>
      <w:r>
        <w:rPr>
          <w:rFonts w:eastAsia="Times New Roman"/>
          <w:sz w:val="24"/>
          <w:szCs w:val="24"/>
        </w:rPr>
        <w:t xml:space="preserve">, Chennai -600047 The </w:t>
      </w:r>
      <w:r w:rsidR="003437C6">
        <w:rPr>
          <w:rFonts w:eastAsia="Times New Roman"/>
          <w:sz w:val="24"/>
          <w:szCs w:val="24"/>
        </w:rPr>
        <w:t>bidder’s</w:t>
      </w:r>
      <w:r>
        <w:rPr>
          <w:rFonts w:eastAsia="Times New Roman"/>
          <w:sz w:val="24"/>
          <w:szCs w:val="24"/>
        </w:rPr>
        <w:t xml:space="preserve"> representatives who are present shall sign an attendance register. Authority letter from the company / firm to this effect shall be submitted by the bidder before they are allowed to participate in bid opening.</w:t>
      </w:r>
    </w:p>
    <w:p w:rsidR="00C34F46" w:rsidRDefault="00C34F46">
      <w:pPr>
        <w:spacing w:line="16" w:lineRule="exact"/>
        <w:rPr>
          <w:sz w:val="20"/>
          <w:szCs w:val="20"/>
        </w:rPr>
      </w:pPr>
    </w:p>
    <w:p w:rsidR="00C34F46" w:rsidRDefault="006450CC">
      <w:pPr>
        <w:tabs>
          <w:tab w:val="left" w:pos="1261"/>
        </w:tabs>
        <w:spacing w:line="234" w:lineRule="auto"/>
        <w:ind w:left="1281" w:hanging="568"/>
        <w:jc w:val="both"/>
        <w:rPr>
          <w:sz w:val="20"/>
          <w:szCs w:val="20"/>
        </w:rPr>
      </w:pPr>
      <w:r>
        <w:rPr>
          <w:rFonts w:eastAsia="Times New Roman"/>
          <w:sz w:val="24"/>
          <w:szCs w:val="24"/>
        </w:rPr>
        <w:t>11.2</w:t>
      </w:r>
      <w:r>
        <w:rPr>
          <w:rFonts w:eastAsia="Times New Roman"/>
          <w:sz w:val="24"/>
          <w:szCs w:val="24"/>
        </w:rPr>
        <w:tab/>
        <w:t>Only one authorized representative for any bidder shall be permitted to attend the bid opening.</w:t>
      </w:r>
    </w:p>
    <w:p w:rsidR="00C34F46" w:rsidRDefault="00C34F46">
      <w:pPr>
        <w:spacing w:line="112" w:lineRule="exact"/>
        <w:rPr>
          <w:sz w:val="20"/>
          <w:szCs w:val="20"/>
        </w:rPr>
      </w:pPr>
    </w:p>
    <w:p w:rsidR="00C34F46" w:rsidRDefault="006450CC">
      <w:pPr>
        <w:tabs>
          <w:tab w:val="left" w:pos="1261"/>
        </w:tabs>
        <w:spacing w:line="236" w:lineRule="auto"/>
        <w:ind w:left="1281" w:hanging="568"/>
        <w:jc w:val="both"/>
        <w:rPr>
          <w:sz w:val="20"/>
          <w:szCs w:val="20"/>
        </w:rPr>
      </w:pPr>
      <w:r>
        <w:rPr>
          <w:rFonts w:eastAsia="Times New Roman"/>
          <w:sz w:val="24"/>
          <w:szCs w:val="24"/>
        </w:rPr>
        <w:t>11.3</w:t>
      </w:r>
      <w:r>
        <w:rPr>
          <w:rFonts w:eastAsia="Times New Roman"/>
          <w:sz w:val="24"/>
          <w:szCs w:val="24"/>
        </w:rPr>
        <w:tab/>
        <w:t>If the date fixed for opening of the bid is declared as Holiday by the Government of India, or any unforeseen internet failure at the opening venue on the scheduled opening date, the revised schedule of the date of opening will be notified.</w:t>
      </w:r>
    </w:p>
    <w:p w:rsidR="00C34F46" w:rsidRDefault="00C34F46">
      <w:pPr>
        <w:spacing w:line="108" w:lineRule="exact"/>
        <w:rPr>
          <w:sz w:val="20"/>
          <w:szCs w:val="20"/>
        </w:rPr>
      </w:pPr>
    </w:p>
    <w:p w:rsidR="00C34F46" w:rsidRDefault="006450CC">
      <w:pPr>
        <w:numPr>
          <w:ilvl w:val="0"/>
          <w:numId w:val="39"/>
        </w:numPr>
        <w:tabs>
          <w:tab w:val="left" w:pos="621"/>
        </w:tabs>
        <w:ind w:left="621" w:hanging="621"/>
        <w:rPr>
          <w:rFonts w:eastAsia="Times New Roman"/>
          <w:b/>
          <w:bCs/>
          <w:sz w:val="24"/>
          <w:szCs w:val="24"/>
        </w:rPr>
      </w:pPr>
      <w:r>
        <w:rPr>
          <w:rFonts w:eastAsia="Times New Roman"/>
          <w:b/>
          <w:bCs/>
          <w:sz w:val="24"/>
          <w:szCs w:val="24"/>
        </w:rPr>
        <w:t>CLARIFICATION OF BIDS :</w:t>
      </w:r>
    </w:p>
    <w:p w:rsidR="00C34F46" w:rsidRDefault="00C34F46">
      <w:pPr>
        <w:spacing w:line="127" w:lineRule="exact"/>
        <w:rPr>
          <w:sz w:val="20"/>
          <w:szCs w:val="20"/>
        </w:rPr>
      </w:pPr>
    </w:p>
    <w:p w:rsidR="00C34F46" w:rsidRDefault="006450CC">
      <w:pPr>
        <w:spacing w:line="234" w:lineRule="auto"/>
        <w:ind w:left="1"/>
        <w:rPr>
          <w:sz w:val="20"/>
          <w:szCs w:val="20"/>
        </w:rPr>
      </w:pPr>
      <w:r>
        <w:rPr>
          <w:rFonts w:eastAsia="Times New Roman"/>
          <w:sz w:val="24"/>
          <w:szCs w:val="24"/>
        </w:rPr>
        <w:t>To assist in the examination, evaluation and comparison of bids, the BSNL, Chennai Telephones may, at its discretion ask the bidder for the clarification of its bid. The request for clarification</w:t>
      </w:r>
    </w:p>
    <w:p w:rsidR="00C34F46" w:rsidRDefault="00C34F46">
      <w:pPr>
        <w:spacing w:line="256" w:lineRule="exact"/>
        <w:rPr>
          <w:sz w:val="20"/>
          <w:szCs w:val="20"/>
        </w:rPr>
      </w:pPr>
    </w:p>
    <w:p w:rsidR="00C34F46" w:rsidRDefault="006450CC">
      <w:pPr>
        <w:ind w:left="8001"/>
        <w:rPr>
          <w:sz w:val="20"/>
          <w:szCs w:val="20"/>
        </w:rPr>
      </w:pPr>
      <w:r>
        <w:rPr>
          <w:rFonts w:eastAsia="Times New Roman"/>
          <w:b/>
          <w:bCs/>
          <w:sz w:val="24"/>
          <w:szCs w:val="24"/>
        </w:rPr>
        <w:t>Page 16 of 70</w:t>
      </w:r>
    </w:p>
    <w:p w:rsidR="00C34F46" w:rsidRDefault="00C34F46">
      <w:pPr>
        <w:sectPr w:rsidR="00C34F46">
          <w:pgSz w:w="11900" w:h="16838"/>
          <w:pgMar w:top="990" w:right="1106" w:bottom="434" w:left="1419" w:header="0" w:footer="0" w:gutter="0"/>
          <w:cols w:space="720" w:equalWidth="0">
            <w:col w:w="9381"/>
          </w:cols>
        </w:sectPr>
      </w:pPr>
    </w:p>
    <w:p w:rsidR="00C34F46" w:rsidRDefault="006450CC">
      <w:pPr>
        <w:spacing w:line="234" w:lineRule="auto"/>
        <w:ind w:left="1"/>
        <w:rPr>
          <w:sz w:val="20"/>
          <w:szCs w:val="20"/>
        </w:rPr>
      </w:pPr>
      <w:bookmarkStart w:id="16" w:name="page17"/>
      <w:bookmarkEnd w:id="16"/>
      <w:proofErr w:type="gramStart"/>
      <w:r>
        <w:rPr>
          <w:rFonts w:eastAsia="Times New Roman"/>
          <w:sz w:val="24"/>
          <w:szCs w:val="24"/>
        </w:rPr>
        <w:lastRenderedPageBreak/>
        <w:t>and</w:t>
      </w:r>
      <w:proofErr w:type="gramEnd"/>
      <w:r>
        <w:rPr>
          <w:rFonts w:eastAsia="Times New Roman"/>
          <w:sz w:val="24"/>
          <w:szCs w:val="24"/>
        </w:rPr>
        <w:t xml:space="preserve"> the response shall be in writing. However, no post bid clarification at the initiative of the bidder, shall be entertained.</w:t>
      </w:r>
    </w:p>
    <w:p w:rsidR="00C34F46" w:rsidRDefault="00C34F46">
      <w:pPr>
        <w:spacing w:line="108" w:lineRule="exact"/>
        <w:rPr>
          <w:sz w:val="20"/>
          <w:szCs w:val="20"/>
        </w:rPr>
      </w:pPr>
    </w:p>
    <w:p w:rsidR="00C34F46" w:rsidRDefault="006450CC">
      <w:pPr>
        <w:numPr>
          <w:ilvl w:val="0"/>
          <w:numId w:val="40"/>
        </w:numPr>
        <w:tabs>
          <w:tab w:val="left" w:pos="621"/>
        </w:tabs>
        <w:ind w:left="621" w:hanging="621"/>
        <w:rPr>
          <w:rFonts w:eastAsia="Times New Roman"/>
          <w:b/>
          <w:bCs/>
          <w:sz w:val="24"/>
          <w:szCs w:val="24"/>
        </w:rPr>
      </w:pPr>
      <w:r>
        <w:rPr>
          <w:rFonts w:eastAsia="Times New Roman"/>
          <w:b/>
          <w:bCs/>
          <w:sz w:val="24"/>
          <w:szCs w:val="24"/>
        </w:rPr>
        <w:t>PRELIMINARY EVALUTION/ ONLINE OPENING OF BIDS:</w:t>
      </w:r>
    </w:p>
    <w:p w:rsidR="00C34F46" w:rsidRDefault="00C34F46">
      <w:pPr>
        <w:spacing w:line="127" w:lineRule="exact"/>
        <w:rPr>
          <w:sz w:val="20"/>
          <w:szCs w:val="20"/>
        </w:rPr>
      </w:pPr>
    </w:p>
    <w:p w:rsidR="00C34F46" w:rsidRDefault="006450CC">
      <w:pPr>
        <w:tabs>
          <w:tab w:val="left" w:pos="841"/>
        </w:tabs>
        <w:spacing w:line="236" w:lineRule="auto"/>
        <w:ind w:left="861" w:hanging="568"/>
        <w:jc w:val="both"/>
        <w:rPr>
          <w:sz w:val="20"/>
          <w:szCs w:val="20"/>
        </w:rPr>
      </w:pPr>
      <w:r>
        <w:rPr>
          <w:rFonts w:eastAsia="Times New Roman"/>
          <w:sz w:val="24"/>
          <w:szCs w:val="24"/>
        </w:rPr>
        <w:t>13.1</w:t>
      </w:r>
      <w:r>
        <w:rPr>
          <w:rFonts w:eastAsia="Times New Roman"/>
          <w:sz w:val="24"/>
          <w:szCs w:val="24"/>
        </w:rPr>
        <w:tab/>
        <w:t>Tender Opening Committee shall evaluate the on-line/offline bids to determine whether they are complete, whether required securities have been furnished, whether the documents have been properly signed and whether the bids are generally in order.</w:t>
      </w:r>
    </w:p>
    <w:p w:rsidR="00C34F46" w:rsidRDefault="00C34F46">
      <w:pPr>
        <w:spacing w:line="112" w:lineRule="exact"/>
        <w:rPr>
          <w:sz w:val="20"/>
          <w:szCs w:val="20"/>
        </w:rPr>
      </w:pPr>
    </w:p>
    <w:p w:rsidR="00C34F46" w:rsidRDefault="006450CC">
      <w:pPr>
        <w:tabs>
          <w:tab w:val="left" w:pos="841"/>
        </w:tabs>
        <w:spacing w:line="238" w:lineRule="auto"/>
        <w:ind w:left="861" w:hanging="568"/>
        <w:jc w:val="both"/>
        <w:rPr>
          <w:sz w:val="20"/>
          <w:szCs w:val="20"/>
        </w:rPr>
      </w:pPr>
      <w:r>
        <w:rPr>
          <w:rFonts w:eastAsia="Times New Roman"/>
          <w:sz w:val="24"/>
          <w:szCs w:val="24"/>
        </w:rPr>
        <w:t>13.2</w:t>
      </w:r>
      <w:r>
        <w:rPr>
          <w:rFonts w:eastAsia="Times New Roman"/>
          <w:sz w:val="24"/>
          <w:szCs w:val="24"/>
        </w:rPr>
        <w:tab/>
        <w:t xml:space="preserve">Prior to the detailed evaluation, the Tender Opening Committee will determine the substantial responsiveness of each bid to the Bid Documents. For this purpose, a substantially responsive bid is one which conforms, to all the terms and conditions of the Bid Documents without material deviations. The BSNL, Chennai </w:t>
      </w:r>
      <w:r w:rsidR="00744E41">
        <w:rPr>
          <w:rFonts w:eastAsia="Times New Roman"/>
          <w:sz w:val="24"/>
          <w:szCs w:val="24"/>
        </w:rPr>
        <w:t>Telephone’s</w:t>
      </w:r>
      <w:r>
        <w:rPr>
          <w:rFonts w:eastAsia="Times New Roman"/>
          <w:sz w:val="24"/>
          <w:szCs w:val="24"/>
        </w:rPr>
        <w:t xml:space="preserve"> determination of </w:t>
      </w:r>
      <w:r w:rsidR="00744E41">
        <w:rPr>
          <w:rFonts w:eastAsia="Times New Roman"/>
          <w:sz w:val="24"/>
          <w:szCs w:val="24"/>
        </w:rPr>
        <w:t>bids</w:t>
      </w:r>
      <w:r>
        <w:rPr>
          <w:rFonts w:eastAsia="Times New Roman"/>
          <w:sz w:val="24"/>
          <w:szCs w:val="24"/>
        </w:rPr>
        <w:t xml:space="preserve"> responsiveness is to be based on the contents of the bid itself without recourse to extrinsic evidence.</w:t>
      </w:r>
    </w:p>
    <w:p w:rsidR="00C34F46" w:rsidRDefault="00C34F46">
      <w:pPr>
        <w:spacing w:line="103" w:lineRule="exact"/>
        <w:rPr>
          <w:sz w:val="20"/>
          <w:szCs w:val="20"/>
        </w:rPr>
      </w:pPr>
    </w:p>
    <w:p w:rsidR="00C34F46" w:rsidRDefault="006450CC">
      <w:pPr>
        <w:tabs>
          <w:tab w:val="left" w:pos="841"/>
        </w:tabs>
        <w:ind w:left="281"/>
        <w:rPr>
          <w:sz w:val="20"/>
          <w:szCs w:val="20"/>
        </w:rPr>
      </w:pPr>
      <w:r>
        <w:rPr>
          <w:rFonts w:eastAsia="Times New Roman"/>
          <w:sz w:val="24"/>
          <w:szCs w:val="24"/>
        </w:rPr>
        <w:t>13.3</w:t>
      </w:r>
      <w:r>
        <w:rPr>
          <w:sz w:val="20"/>
          <w:szCs w:val="20"/>
        </w:rPr>
        <w:tab/>
      </w:r>
      <w:r>
        <w:rPr>
          <w:rFonts w:eastAsia="Times New Roman"/>
          <w:sz w:val="23"/>
          <w:szCs w:val="23"/>
        </w:rPr>
        <w:t>A bid determined as substantially non-responsive shall be rejected.</w:t>
      </w:r>
    </w:p>
    <w:p w:rsidR="00C34F46" w:rsidRDefault="00C34F46">
      <w:pPr>
        <w:spacing w:line="118" w:lineRule="exact"/>
        <w:rPr>
          <w:sz w:val="20"/>
          <w:szCs w:val="20"/>
        </w:rPr>
      </w:pPr>
    </w:p>
    <w:p w:rsidR="00C34F46" w:rsidRDefault="006450CC">
      <w:pPr>
        <w:spacing w:line="237" w:lineRule="auto"/>
        <w:ind w:left="861" w:hanging="568"/>
        <w:jc w:val="both"/>
        <w:rPr>
          <w:sz w:val="20"/>
          <w:szCs w:val="20"/>
        </w:rPr>
      </w:pPr>
      <w:r>
        <w:rPr>
          <w:rFonts w:eastAsia="Times New Roman"/>
          <w:b/>
          <w:bCs/>
          <w:sz w:val="24"/>
          <w:szCs w:val="24"/>
        </w:rPr>
        <w:t>13.4 The BSNL, Chennai Telephones, may at its discretion waive any minor infirmity or nonconformity or irregularity in a bid which does not constitute a material deviation, provided such waiver does not prejudice or affect the relative ranking of any bidder.</w:t>
      </w:r>
    </w:p>
    <w:p w:rsidR="00C34F46" w:rsidRDefault="00C34F46">
      <w:pPr>
        <w:spacing w:line="107" w:lineRule="exact"/>
        <w:rPr>
          <w:sz w:val="20"/>
          <w:szCs w:val="20"/>
        </w:rPr>
      </w:pPr>
    </w:p>
    <w:p w:rsidR="00C34F46" w:rsidRDefault="006450CC">
      <w:pPr>
        <w:spacing w:line="234" w:lineRule="auto"/>
        <w:ind w:left="861" w:hanging="568"/>
        <w:jc w:val="both"/>
        <w:rPr>
          <w:sz w:val="20"/>
          <w:szCs w:val="20"/>
        </w:rPr>
      </w:pPr>
      <w:r>
        <w:rPr>
          <w:rFonts w:eastAsia="Times New Roman"/>
          <w:sz w:val="24"/>
          <w:szCs w:val="24"/>
        </w:rPr>
        <w:t>13.5 The BSNL reserves the right to accept or decline any tender in whole or in part without assigning any reason thereof.</w:t>
      </w:r>
    </w:p>
    <w:p w:rsidR="00C34F46" w:rsidRDefault="00C34F46">
      <w:pPr>
        <w:spacing w:line="107" w:lineRule="exact"/>
        <w:rPr>
          <w:sz w:val="20"/>
          <w:szCs w:val="20"/>
        </w:rPr>
      </w:pPr>
    </w:p>
    <w:p w:rsidR="00C34F46" w:rsidRDefault="006450CC">
      <w:pPr>
        <w:numPr>
          <w:ilvl w:val="0"/>
          <w:numId w:val="41"/>
        </w:numPr>
        <w:tabs>
          <w:tab w:val="left" w:pos="561"/>
        </w:tabs>
        <w:ind w:left="561" w:hanging="561"/>
        <w:rPr>
          <w:rFonts w:eastAsia="Times New Roman"/>
          <w:b/>
          <w:bCs/>
          <w:sz w:val="24"/>
          <w:szCs w:val="24"/>
        </w:rPr>
      </w:pPr>
      <w:r>
        <w:rPr>
          <w:rFonts w:eastAsia="Times New Roman"/>
          <w:b/>
          <w:bCs/>
          <w:sz w:val="24"/>
          <w:szCs w:val="24"/>
        </w:rPr>
        <w:t>EVALUATION AND COMPARISON OF SUBSTANTIALLY RESPONSIVE BIDS :</w:t>
      </w:r>
    </w:p>
    <w:p w:rsidR="00C34F46" w:rsidRDefault="00C34F46">
      <w:pPr>
        <w:spacing w:line="106" w:lineRule="exact"/>
        <w:rPr>
          <w:sz w:val="20"/>
          <w:szCs w:val="20"/>
        </w:rPr>
      </w:pPr>
    </w:p>
    <w:p w:rsidR="00C34F46" w:rsidRDefault="006450CC">
      <w:pPr>
        <w:tabs>
          <w:tab w:val="left" w:pos="681"/>
        </w:tabs>
        <w:spacing w:line="234" w:lineRule="auto"/>
        <w:ind w:left="701" w:hanging="565"/>
        <w:rPr>
          <w:sz w:val="20"/>
          <w:szCs w:val="20"/>
        </w:rPr>
      </w:pPr>
      <w:r>
        <w:rPr>
          <w:rFonts w:eastAsia="Times New Roman"/>
          <w:sz w:val="24"/>
          <w:szCs w:val="24"/>
        </w:rPr>
        <w:t>14.1</w:t>
      </w:r>
      <w:r>
        <w:rPr>
          <w:rFonts w:eastAsia="Times New Roman"/>
          <w:sz w:val="24"/>
          <w:szCs w:val="24"/>
        </w:rPr>
        <w:tab/>
        <w:t>The BSNL, Chennai Telephones shall evaluate in detail and compare the bids previously determined to be substantially responsive pursuant to Clause 13.2.</w:t>
      </w:r>
    </w:p>
    <w:p w:rsidR="00C34F46" w:rsidRDefault="00C34F46">
      <w:pPr>
        <w:spacing w:line="115" w:lineRule="exact"/>
        <w:rPr>
          <w:sz w:val="20"/>
          <w:szCs w:val="20"/>
        </w:rPr>
      </w:pPr>
    </w:p>
    <w:p w:rsidR="00C34F46" w:rsidRDefault="006450CC">
      <w:pPr>
        <w:tabs>
          <w:tab w:val="left" w:pos="681"/>
        </w:tabs>
        <w:spacing w:line="239" w:lineRule="auto"/>
        <w:ind w:left="701" w:right="20" w:hanging="707"/>
        <w:jc w:val="both"/>
        <w:rPr>
          <w:sz w:val="20"/>
          <w:szCs w:val="20"/>
        </w:rPr>
      </w:pPr>
      <w:r>
        <w:rPr>
          <w:rFonts w:eastAsia="Times New Roman"/>
          <w:sz w:val="24"/>
          <w:szCs w:val="24"/>
        </w:rPr>
        <w:t>14.2</w:t>
      </w:r>
      <w:r>
        <w:rPr>
          <w:rFonts w:eastAsia="Times New Roman"/>
          <w:sz w:val="24"/>
          <w:szCs w:val="24"/>
        </w:rPr>
        <w:tab/>
        <w:t xml:space="preserve">The technically qualified bids shall be evaluated for financial bids. The evaluation and comparison of responsive bids shall be with respect to Column E of Price Bid at SECTION X, </w:t>
      </w:r>
      <w:proofErr w:type="spellStart"/>
      <w:r>
        <w:rPr>
          <w:rFonts w:eastAsia="Times New Roman"/>
          <w:sz w:val="25"/>
          <w:szCs w:val="25"/>
        </w:rPr>
        <w:t>i.e.</w:t>
      </w:r>
      <w:r>
        <w:rPr>
          <w:rFonts w:eastAsia="Times New Roman"/>
          <w:b/>
          <w:bCs/>
          <w:sz w:val="25"/>
          <w:szCs w:val="25"/>
        </w:rPr>
        <w:t>Percentage</w:t>
      </w:r>
      <w:proofErr w:type="spellEnd"/>
      <w:r>
        <w:rPr>
          <w:rFonts w:eastAsia="Times New Roman"/>
          <w:b/>
          <w:bCs/>
          <w:sz w:val="25"/>
          <w:szCs w:val="25"/>
        </w:rPr>
        <w:t xml:space="preserve"> (%) of Contractor service charges/month on</w:t>
      </w:r>
    </w:p>
    <w:p w:rsidR="00C34F46" w:rsidRDefault="00C34F46">
      <w:pPr>
        <w:spacing w:line="11" w:lineRule="exact"/>
        <w:rPr>
          <w:sz w:val="20"/>
          <w:szCs w:val="20"/>
        </w:rPr>
      </w:pPr>
    </w:p>
    <w:p w:rsidR="00C34F46" w:rsidRDefault="006450CC">
      <w:pPr>
        <w:ind w:left="701"/>
        <w:rPr>
          <w:sz w:val="20"/>
          <w:szCs w:val="20"/>
        </w:rPr>
      </w:pPr>
      <w:r>
        <w:rPr>
          <w:rFonts w:eastAsia="Times New Roman"/>
          <w:b/>
          <w:bCs/>
          <w:sz w:val="26"/>
          <w:szCs w:val="26"/>
        </w:rPr>
        <w:t>Basic Rate of Housekeeping Tender &amp; Basic Material Cost of CHR Zone</w:t>
      </w:r>
    </w:p>
    <w:p w:rsidR="00C34F46" w:rsidRDefault="00C34F46">
      <w:pPr>
        <w:spacing w:line="3" w:lineRule="exact"/>
        <w:rPr>
          <w:sz w:val="20"/>
          <w:szCs w:val="20"/>
        </w:rPr>
      </w:pPr>
    </w:p>
    <w:p w:rsidR="00C34F46" w:rsidRDefault="006450CC">
      <w:pPr>
        <w:spacing w:line="237" w:lineRule="auto"/>
        <w:ind w:left="701" w:right="20"/>
        <w:jc w:val="both"/>
        <w:rPr>
          <w:sz w:val="20"/>
          <w:szCs w:val="20"/>
        </w:rPr>
      </w:pPr>
      <w:proofErr w:type="gramStart"/>
      <w:r>
        <w:rPr>
          <w:rFonts w:eastAsia="Times New Roman"/>
          <w:sz w:val="24"/>
          <w:szCs w:val="24"/>
        </w:rPr>
        <w:t>excluding</w:t>
      </w:r>
      <w:proofErr w:type="gramEnd"/>
      <w:r>
        <w:rPr>
          <w:rFonts w:eastAsia="Times New Roman"/>
          <w:sz w:val="24"/>
          <w:szCs w:val="24"/>
        </w:rPr>
        <w:t xml:space="preserve"> GST. Further, the evaluation shall be based on the complianc</w:t>
      </w:r>
      <w:r w:rsidR="00EE40E7">
        <w:rPr>
          <w:rFonts w:eastAsia="Times New Roman"/>
          <w:sz w:val="24"/>
          <w:szCs w:val="24"/>
        </w:rPr>
        <w:t>e to Minimum Wages Notification</w:t>
      </w:r>
      <w:r>
        <w:rPr>
          <w:rFonts w:eastAsia="Times New Roman"/>
          <w:sz w:val="24"/>
          <w:szCs w:val="24"/>
        </w:rPr>
        <w:t xml:space="preserve">. If the rates quoted by any Tenderer are less than the Minimum wages </w:t>
      </w:r>
      <w:r w:rsidR="00EE40E7">
        <w:rPr>
          <w:rFonts w:eastAsia="Times New Roman"/>
          <w:sz w:val="24"/>
          <w:szCs w:val="24"/>
        </w:rPr>
        <w:t>pr</w:t>
      </w:r>
      <w:r>
        <w:rPr>
          <w:rFonts w:eastAsia="Times New Roman"/>
          <w:sz w:val="24"/>
          <w:szCs w:val="24"/>
        </w:rPr>
        <w:t>escribed by the appropriate Government, such Tenders shall not be considered for evaluation.</w:t>
      </w:r>
    </w:p>
    <w:p w:rsidR="00C34F46" w:rsidRDefault="00C34F46">
      <w:pPr>
        <w:spacing w:line="6" w:lineRule="exact"/>
        <w:rPr>
          <w:sz w:val="20"/>
          <w:szCs w:val="20"/>
        </w:rPr>
      </w:pPr>
    </w:p>
    <w:p w:rsidR="00C34F46" w:rsidRDefault="006450CC">
      <w:pPr>
        <w:numPr>
          <w:ilvl w:val="0"/>
          <w:numId w:val="42"/>
        </w:numPr>
        <w:tabs>
          <w:tab w:val="left" w:pos="561"/>
        </w:tabs>
        <w:ind w:left="561" w:hanging="561"/>
        <w:rPr>
          <w:rFonts w:eastAsia="Times New Roman"/>
          <w:b/>
          <w:bCs/>
          <w:sz w:val="24"/>
          <w:szCs w:val="24"/>
        </w:rPr>
      </w:pPr>
      <w:r>
        <w:rPr>
          <w:rFonts w:eastAsia="Times New Roman"/>
          <w:b/>
          <w:bCs/>
          <w:sz w:val="24"/>
          <w:szCs w:val="24"/>
        </w:rPr>
        <w:t>PERIOD OF VALIDITY OF BID :</w:t>
      </w:r>
    </w:p>
    <w:p w:rsidR="00C34F46" w:rsidRDefault="00C34F46">
      <w:pPr>
        <w:spacing w:line="108" w:lineRule="exact"/>
        <w:rPr>
          <w:sz w:val="20"/>
          <w:szCs w:val="20"/>
        </w:rPr>
      </w:pPr>
    </w:p>
    <w:p w:rsidR="00C34F46" w:rsidRDefault="006450CC">
      <w:pPr>
        <w:spacing w:line="234" w:lineRule="auto"/>
        <w:ind w:left="1"/>
        <w:rPr>
          <w:sz w:val="20"/>
          <w:szCs w:val="20"/>
        </w:rPr>
      </w:pPr>
      <w:r>
        <w:rPr>
          <w:rFonts w:eastAsia="Times New Roman"/>
          <w:sz w:val="24"/>
          <w:szCs w:val="24"/>
        </w:rPr>
        <w:t>Bid shall remain valid for 180 days from the date of opening of bids prescribed by the BSNL. A bid valid for a shorter period shall be rejected by the BSNL being non responsive.</w:t>
      </w:r>
    </w:p>
    <w:p w:rsidR="00C34F46" w:rsidRDefault="00C34F46">
      <w:pPr>
        <w:spacing w:line="105" w:lineRule="exact"/>
        <w:rPr>
          <w:sz w:val="20"/>
          <w:szCs w:val="20"/>
        </w:rPr>
      </w:pPr>
    </w:p>
    <w:p w:rsidR="00C34F46" w:rsidRDefault="006450CC">
      <w:pPr>
        <w:numPr>
          <w:ilvl w:val="0"/>
          <w:numId w:val="43"/>
        </w:numPr>
        <w:tabs>
          <w:tab w:val="left" w:pos="621"/>
        </w:tabs>
        <w:ind w:left="621" w:hanging="621"/>
        <w:rPr>
          <w:rFonts w:eastAsia="Times New Roman"/>
          <w:b/>
          <w:bCs/>
          <w:sz w:val="24"/>
          <w:szCs w:val="24"/>
        </w:rPr>
      </w:pPr>
      <w:r>
        <w:rPr>
          <w:rFonts w:eastAsia="Times New Roman"/>
          <w:b/>
          <w:bCs/>
          <w:sz w:val="24"/>
          <w:szCs w:val="24"/>
        </w:rPr>
        <w:t>EARNEST MONEY DEPOSIT:</w:t>
      </w:r>
    </w:p>
    <w:p w:rsidR="00C34F46" w:rsidRDefault="00C34F46">
      <w:pPr>
        <w:spacing w:line="108" w:lineRule="exact"/>
        <w:rPr>
          <w:sz w:val="20"/>
          <w:szCs w:val="20"/>
        </w:rPr>
      </w:pPr>
    </w:p>
    <w:p w:rsidR="00C34F46" w:rsidRDefault="006450CC">
      <w:pPr>
        <w:spacing w:line="237" w:lineRule="auto"/>
        <w:ind w:left="1"/>
        <w:jc w:val="both"/>
        <w:rPr>
          <w:sz w:val="20"/>
          <w:szCs w:val="20"/>
        </w:rPr>
      </w:pPr>
      <w:r>
        <w:rPr>
          <w:rFonts w:eastAsia="Times New Roman"/>
          <w:sz w:val="24"/>
          <w:szCs w:val="24"/>
        </w:rPr>
        <w:t>A sum of Rs.</w:t>
      </w:r>
      <w:r w:rsidR="00FB13EF">
        <w:rPr>
          <w:rFonts w:eastAsia="Times New Roman"/>
          <w:sz w:val="24"/>
          <w:szCs w:val="24"/>
        </w:rPr>
        <w:t>5</w:t>
      </w:r>
      <w:r w:rsidR="000D2A6F">
        <w:rPr>
          <w:rFonts w:eastAsia="Times New Roman"/>
          <w:sz w:val="24"/>
          <w:szCs w:val="24"/>
        </w:rPr>
        <w:t>4</w:t>
      </w:r>
      <w:r w:rsidR="00FB13EF">
        <w:rPr>
          <w:rFonts w:eastAsia="Times New Roman"/>
          <w:sz w:val="24"/>
          <w:szCs w:val="24"/>
        </w:rPr>
        <w:t>,000</w:t>
      </w:r>
      <w:r>
        <w:rPr>
          <w:rFonts w:eastAsia="Times New Roman"/>
          <w:sz w:val="24"/>
          <w:szCs w:val="24"/>
        </w:rPr>
        <w:t xml:space="preserve">/-(Rupees </w:t>
      </w:r>
      <w:r w:rsidR="000D2A6F">
        <w:rPr>
          <w:rFonts w:eastAsia="Times New Roman"/>
          <w:sz w:val="24"/>
          <w:szCs w:val="24"/>
        </w:rPr>
        <w:t>fifty four</w:t>
      </w:r>
      <w:r w:rsidR="003437C6">
        <w:rPr>
          <w:rFonts w:eastAsia="Times New Roman"/>
          <w:sz w:val="24"/>
          <w:szCs w:val="24"/>
        </w:rPr>
        <w:t xml:space="preserve"> </w:t>
      </w:r>
      <w:r>
        <w:rPr>
          <w:rFonts w:eastAsia="Times New Roman"/>
          <w:sz w:val="24"/>
          <w:szCs w:val="24"/>
        </w:rPr>
        <w:t>Thousand only) in the form of Demand Draft drawn in favour of BSNL, Chennai Telephones and payable at Chennai should be enclosed along with the tender towards the Earnest Money Deposit. The Earnest Money Deposit shall be forfeited in case the Tenderer does not abide by his offer. The tenders received without Earnest Money Deposit shall be summarily rejected.</w:t>
      </w:r>
    </w:p>
    <w:p w:rsidR="00C34F46" w:rsidRDefault="00C34F46">
      <w:pPr>
        <w:spacing w:line="118" w:lineRule="exact"/>
        <w:rPr>
          <w:sz w:val="20"/>
          <w:szCs w:val="20"/>
        </w:rPr>
      </w:pPr>
    </w:p>
    <w:p w:rsidR="00C34F46" w:rsidRDefault="006450CC">
      <w:pPr>
        <w:spacing w:line="236" w:lineRule="auto"/>
        <w:ind w:left="1"/>
        <w:jc w:val="both"/>
        <w:rPr>
          <w:sz w:val="20"/>
          <w:szCs w:val="20"/>
        </w:rPr>
      </w:pPr>
      <w:r>
        <w:rPr>
          <w:rFonts w:eastAsia="Times New Roman"/>
          <w:sz w:val="24"/>
          <w:szCs w:val="24"/>
        </w:rPr>
        <w:t>In case of unsuccessful tenderers, the Earnest Money Deposit will be refunded within 3 months of the finalization of the tenders on submission of Advance stamped pre-receipt. The Earnest Money Deposit of the successful bidder shall be adjusted against the Security Deposit.</w:t>
      </w: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20" w:lineRule="exact"/>
        <w:rPr>
          <w:sz w:val="20"/>
          <w:szCs w:val="20"/>
        </w:rPr>
      </w:pPr>
    </w:p>
    <w:p w:rsidR="00C34F46" w:rsidRDefault="006450CC">
      <w:pPr>
        <w:ind w:left="8001"/>
        <w:rPr>
          <w:sz w:val="20"/>
          <w:szCs w:val="20"/>
        </w:rPr>
      </w:pPr>
      <w:r>
        <w:rPr>
          <w:rFonts w:eastAsia="Times New Roman"/>
          <w:b/>
          <w:bCs/>
          <w:sz w:val="24"/>
          <w:szCs w:val="24"/>
        </w:rPr>
        <w:t>Page 17 of 70</w:t>
      </w:r>
    </w:p>
    <w:p w:rsidR="00C34F46" w:rsidRDefault="00C34F46">
      <w:pPr>
        <w:sectPr w:rsidR="00C34F46">
          <w:pgSz w:w="11900" w:h="16838"/>
          <w:pgMar w:top="998" w:right="1106" w:bottom="434" w:left="1419" w:header="0" w:footer="0" w:gutter="0"/>
          <w:cols w:space="720" w:equalWidth="0">
            <w:col w:w="9381"/>
          </w:cols>
        </w:sectPr>
      </w:pPr>
    </w:p>
    <w:p w:rsidR="00C34F46" w:rsidRDefault="006450CC">
      <w:pPr>
        <w:numPr>
          <w:ilvl w:val="0"/>
          <w:numId w:val="44"/>
        </w:numPr>
        <w:tabs>
          <w:tab w:val="left" w:pos="561"/>
        </w:tabs>
        <w:ind w:left="561" w:hanging="561"/>
        <w:rPr>
          <w:rFonts w:eastAsia="Times New Roman"/>
          <w:b/>
          <w:bCs/>
          <w:sz w:val="24"/>
          <w:szCs w:val="24"/>
        </w:rPr>
      </w:pPr>
      <w:bookmarkStart w:id="17" w:name="page18"/>
      <w:bookmarkEnd w:id="17"/>
      <w:r>
        <w:rPr>
          <w:rFonts w:eastAsia="Times New Roman"/>
          <w:b/>
          <w:bCs/>
          <w:sz w:val="24"/>
          <w:szCs w:val="24"/>
        </w:rPr>
        <w:lastRenderedPageBreak/>
        <w:t>SECURITY DEPOSIT:</w:t>
      </w:r>
    </w:p>
    <w:p w:rsidR="00C34F46" w:rsidRDefault="00C34F46">
      <w:pPr>
        <w:spacing w:line="109" w:lineRule="exact"/>
        <w:rPr>
          <w:sz w:val="20"/>
          <w:szCs w:val="20"/>
        </w:rPr>
      </w:pPr>
    </w:p>
    <w:p w:rsidR="00C34F46" w:rsidRDefault="006450CC">
      <w:pPr>
        <w:spacing w:line="237" w:lineRule="auto"/>
        <w:ind w:left="1"/>
        <w:jc w:val="both"/>
        <w:rPr>
          <w:sz w:val="20"/>
          <w:szCs w:val="20"/>
        </w:rPr>
      </w:pPr>
      <w:r>
        <w:rPr>
          <w:rFonts w:eastAsia="Times New Roman"/>
          <w:sz w:val="24"/>
          <w:szCs w:val="24"/>
        </w:rPr>
        <w:t xml:space="preserve">The successful tenderer should be required to submit a Security Deposit in the form of Performance Bank Guarantee or DD in favour of BSNL, Chennai Telephones for an amount equivalent to 5% of the </w:t>
      </w:r>
      <w:r w:rsidR="009A428C">
        <w:rPr>
          <w:rFonts w:eastAsia="Times New Roman"/>
          <w:sz w:val="24"/>
          <w:szCs w:val="24"/>
        </w:rPr>
        <w:t xml:space="preserve">annual </w:t>
      </w:r>
      <w:r>
        <w:rPr>
          <w:rFonts w:eastAsia="Times New Roman"/>
          <w:sz w:val="24"/>
          <w:szCs w:val="24"/>
        </w:rPr>
        <w:t>contract</w:t>
      </w:r>
      <w:r w:rsidR="009A428C">
        <w:rPr>
          <w:rFonts w:eastAsia="Times New Roman"/>
          <w:sz w:val="24"/>
          <w:szCs w:val="24"/>
        </w:rPr>
        <w:t>ed</w:t>
      </w:r>
      <w:r>
        <w:rPr>
          <w:rFonts w:eastAsia="Times New Roman"/>
          <w:sz w:val="24"/>
          <w:szCs w:val="24"/>
        </w:rPr>
        <w:t xml:space="preserve"> amount, which shall be valid for </w:t>
      </w:r>
      <w:r w:rsidR="00981589">
        <w:rPr>
          <w:rFonts w:eastAsia="Times New Roman"/>
          <w:sz w:val="24"/>
          <w:szCs w:val="24"/>
        </w:rPr>
        <w:t xml:space="preserve">18 months (i.e.) </w:t>
      </w:r>
      <w:r>
        <w:rPr>
          <w:rFonts w:eastAsia="Times New Roman"/>
          <w:sz w:val="24"/>
          <w:szCs w:val="24"/>
        </w:rPr>
        <w:t>12 months</w:t>
      </w:r>
      <w:r w:rsidR="009A428C">
        <w:rPr>
          <w:rFonts w:eastAsia="Times New Roman"/>
          <w:sz w:val="24"/>
          <w:szCs w:val="24"/>
        </w:rPr>
        <w:t>( contract period)</w:t>
      </w:r>
      <w:r w:rsidR="00981589">
        <w:rPr>
          <w:rFonts w:eastAsia="Times New Roman"/>
          <w:sz w:val="24"/>
          <w:szCs w:val="24"/>
        </w:rPr>
        <w:t>+6 months.</w:t>
      </w:r>
    </w:p>
    <w:p w:rsidR="00C34F46" w:rsidRDefault="00C34F46">
      <w:pPr>
        <w:spacing w:line="112" w:lineRule="exact"/>
        <w:rPr>
          <w:sz w:val="20"/>
          <w:szCs w:val="20"/>
        </w:rPr>
      </w:pPr>
    </w:p>
    <w:p w:rsidR="00C34F46" w:rsidRDefault="006450CC">
      <w:pPr>
        <w:spacing w:line="234" w:lineRule="auto"/>
        <w:ind w:left="1141" w:right="20" w:hanging="424"/>
        <w:rPr>
          <w:sz w:val="20"/>
          <w:szCs w:val="20"/>
        </w:rPr>
      </w:pPr>
      <w:r>
        <w:rPr>
          <w:rFonts w:eastAsia="Times New Roman"/>
          <w:sz w:val="24"/>
          <w:szCs w:val="24"/>
        </w:rPr>
        <w:t>17.1 In case of any unsatisfactory work or any deficiency, the BSNL reserves the right to cancel the contract and forfeiting the security deposit/PBG.</w:t>
      </w:r>
    </w:p>
    <w:p w:rsidR="00C34F46" w:rsidRDefault="00C34F46">
      <w:pPr>
        <w:spacing w:line="102" w:lineRule="exact"/>
        <w:rPr>
          <w:sz w:val="20"/>
          <w:szCs w:val="20"/>
        </w:rPr>
      </w:pPr>
    </w:p>
    <w:p w:rsidR="00C34F46" w:rsidRDefault="006450CC">
      <w:pPr>
        <w:ind w:left="701"/>
        <w:rPr>
          <w:sz w:val="20"/>
          <w:szCs w:val="20"/>
        </w:rPr>
      </w:pPr>
      <w:r>
        <w:rPr>
          <w:rFonts w:eastAsia="Times New Roman"/>
          <w:sz w:val="24"/>
          <w:szCs w:val="24"/>
        </w:rPr>
        <w:t>17.2 The BSNL reserves the right to cancel the contract for any operational reasons.</w:t>
      </w:r>
    </w:p>
    <w:p w:rsidR="00C34F46" w:rsidRDefault="00C34F46">
      <w:pPr>
        <w:spacing w:line="106" w:lineRule="exact"/>
        <w:rPr>
          <w:sz w:val="20"/>
          <w:szCs w:val="20"/>
        </w:rPr>
      </w:pPr>
    </w:p>
    <w:p w:rsidR="00C34F46" w:rsidRDefault="006450CC">
      <w:pPr>
        <w:numPr>
          <w:ilvl w:val="0"/>
          <w:numId w:val="45"/>
        </w:numPr>
        <w:tabs>
          <w:tab w:val="left" w:pos="561"/>
        </w:tabs>
        <w:ind w:left="561" w:hanging="561"/>
        <w:rPr>
          <w:rFonts w:eastAsia="Times New Roman"/>
          <w:b/>
          <w:bCs/>
          <w:sz w:val="24"/>
          <w:szCs w:val="24"/>
        </w:rPr>
      </w:pPr>
      <w:r>
        <w:rPr>
          <w:rFonts w:eastAsia="Times New Roman"/>
          <w:b/>
          <w:bCs/>
          <w:sz w:val="24"/>
          <w:szCs w:val="24"/>
          <w:u w:val="single"/>
        </w:rPr>
        <w:t>AWARD OF CONTRACT</w:t>
      </w:r>
      <w:r>
        <w:rPr>
          <w:rFonts w:eastAsia="Times New Roman"/>
          <w:b/>
          <w:bCs/>
          <w:sz w:val="24"/>
          <w:szCs w:val="24"/>
        </w:rPr>
        <w:t xml:space="preserve"> and AGREEMENT:</w:t>
      </w:r>
    </w:p>
    <w:p w:rsidR="00C34F46" w:rsidRDefault="00C34F46">
      <w:pPr>
        <w:spacing w:line="106" w:lineRule="exact"/>
        <w:rPr>
          <w:sz w:val="20"/>
          <w:szCs w:val="20"/>
        </w:rPr>
      </w:pPr>
    </w:p>
    <w:p w:rsidR="00C34F46" w:rsidRDefault="006450CC">
      <w:pPr>
        <w:tabs>
          <w:tab w:val="left" w:pos="681"/>
        </w:tabs>
        <w:spacing w:line="236" w:lineRule="auto"/>
        <w:ind w:left="701" w:hanging="707"/>
        <w:jc w:val="both"/>
        <w:rPr>
          <w:sz w:val="20"/>
          <w:szCs w:val="20"/>
        </w:rPr>
      </w:pPr>
      <w:r>
        <w:rPr>
          <w:rFonts w:eastAsia="Times New Roman"/>
          <w:sz w:val="24"/>
          <w:szCs w:val="24"/>
        </w:rPr>
        <w:t>18.1</w:t>
      </w:r>
      <w:r>
        <w:rPr>
          <w:rFonts w:eastAsia="Times New Roman"/>
          <w:sz w:val="24"/>
          <w:szCs w:val="24"/>
        </w:rPr>
        <w:tab/>
        <w:t>BSNL-CHENNAI TELEPHONES shall consider award of contract only to those eligible bidders whose offers have been found technically, commercially and financially compliant.</w:t>
      </w:r>
    </w:p>
    <w:p w:rsidR="00C34F46" w:rsidRDefault="00C34F46">
      <w:pPr>
        <w:spacing w:line="115" w:lineRule="exact"/>
        <w:rPr>
          <w:sz w:val="20"/>
          <w:szCs w:val="20"/>
        </w:rPr>
      </w:pPr>
    </w:p>
    <w:p w:rsidR="00C34F46" w:rsidRDefault="006450CC">
      <w:pPr>
        <w:tabs>
          <w:tab w:val="left" w:pos="681"/>
        </w:tabs>
        <w:spacing w:line="236" w:lineRule="auto"/>
        <w:ind w:left="701" w:hanging="707"/>
        <w:jc w:val="both"/>
        <w:rPr>
          <w:sz w:val="20"/>
          <w:szCs w:val="20"/>
        </w:rPr>
      </w:pPr>
      <w:r>
        <w:rPr>
          <w:rFonts w:eastAsia="Times New Roman"/>
          <w:sz w:val="24"/>
          <w:szCs w:val="24"/>
        </w:rPr>
        <w:t>18.2</w:t>
      </w:r>
      <w:r>
        <w:rPr>
          <w:rFonts w:eastAsia="Times New Roman"/>
          <w:sz w:val="24"/>
          <w:szCs w:val="24"/>
        </w:rPr>
        <w:tab/>
        <w:t>The successful tenderer, after depositing the required Security Deposit will have to enter into an agreement with BSNL for execution of the tender work, in non judicial stamp paper of Rs.100</w:t>
      </w:r>
      <w:proofErr w:type="gramStart"/>
      <w:r>
        <w:rPr>
          <w:rFonts w:eastAsia="Times New Roman"/>
          <w:sz w:val="24"/>
          <w:szCs w:val="24"/>
        </w:rPr>
        <w:t>/(</w:t>
      </w:r>
      <w:proofErr w:type="gramEnd"/>
      <w:r>
        <w:rPr>
          <w:rFonts w:eastAsia="Times New Roman"/>
          <w:sz w:val="24"/>
          <w:szCs w:val="24"/>
        </w:rPr>
        <w:t>Rupees One Hundred only)</w:t>
      </w:r>
    </w:p>
    <w:p w:rsidR="00C34F46" w:rsidRDefault="00C34F46">
      <w:pPr>
        <w:spacing w:line="115" w:lineRule="exact"/>
        <w:rPr>
          <w:sz w:val="20"/>
          <w:szCs w:val="20"/>
        </w:rPr>
      </w:pPr>
    </w:p>
    <w:p w:rsidR="00C34F46" w:rsidRDefault="006450CC">
      <w:pPr>
        <w:tabs>
          <w:tab w:val="left" w:pos="681"/>
        </w:tabs>
        <w:spacing w:line="236" w:lineRule="auto"/>
        <w:ind w:left="701" w:hanging="707"/>
        <w:jc w:val="both"/>
        <w:rPr>
          <w:sz w:val="20"/>
          <w:szCs w:val="20"/>
        </w:rPr>
      </w:pPr>
      <w:r>
        <w:rPr>
          <w:rFonts w:eastAsia="Times New Roman"/>
          <w:sz w:val="24"/>
          <w:szCs w:val="24"/>
        </w:rPr>
        <w:t>18.3</w:t>
      </w:r>
      <w:r>
        <w:rPr>
          <w:rFonts w:eastAsia="Times New Roman"/>
          <w:sz w:val="24"/>
          <w:szCs w:val="24"/>
        </w:rPr>
        <w:tab/>
        <w:t xml:space="preserve">The work against the tender is for one </w:t>
      </w:r>
      <w:r w:rsidR="003437C6">
        <w:rPr>
          <w:rFonts w:eastAsia="Times New Roman"/>
          <w:sz w:val="24"/>
          <w:szCs w:val="24"/>
        </w:rPr>
        <w:t>year’s</w:t>
      </w:r>
      <w:r>
        <w:rPr>
          <w:rFonts w:eastAsia="Times New Roman"/>
          <w:sz w:val="24"/>
          <w:szCs w:val="24"/>
        </w:rPr>
        <w:t xml:space="preserve"> requirement and terms and conditions of this tender shall be operative for a period of one year from the date of signing of agreement between BSNL and the cont</w:t>
      </w:r>
      <w:r w:rsidR="003437C6">
        <w:rPr>
          <w:rFonts w:eastAsia="Times New Roman"/>
          <w:sz w:val="24"/>
          <w:szCs w:val="24"/>
        </w:rPr>
        <w:t xml:space="preserve">ractor. Extension of Contract </w:t>
      </w:r>
      <w:proofErr w:type="spellStart"/>
      <w:r w:rsidR="003437C6">
        <w:rPr>
          <w:rFonts w:eastAsia="Times New Roman"/>
          <w:sz w:val="24"/>
          <w:szCs w:val="24"/>
        </w:rPr>
        <w:t>upt</w:t>
      </w:r>
      <w:r>
        <w:rPr>
          <w:rFonts w:eastAsia="Times New Roman"/>
          <w:sz w:val="24"/>
          <w:szCs w:val="24"/>
        </w:rPr>
        <w:t>o</w:t>
      </w:r>
      <w:proofErr w:type="spellEnd"/>
      <w:r>
        <w:rPr>
          <w:rFonts w:eastAsia="Times New Roman"/>
          <w:sz w:val="24"/>
          <w:szCs w:val="24"/>
        </w:rPr>
        <w:t xml:space="preserve"> 6 Months on the same approved rates will also be considered by mutual agreement and in writing.</w:t>
      </w:r>
    </w:p>
    <w:p w:rsidR="00C34F46" w:rsidRDefault="00C34F46">
      <w:pPr>
        <w:spacing w:line="249" w:lineRule="exact"/>
        <w:rPr>
          <w:sz w:val="20"/>
          <w:szCs w:val="20"/>
        </w:rPr>
      </w:pPr>
    </w:p>
    <w:p w:rsidR="00C34F46" w:rsidRDefault="006450CC">
      <w:pPr>
        <w:numPr>
          <w:ilvl w:val="0"/>
          <w:numId w:val="46"/>
        </w:numPr>
        <w:tabs>
          <w:tab w:val="left" w:pos="561"/>
        </w:tabs>
        <w:ind w:left="561" w:hanging="561"/>
        <w:rPr>
          <w:rFonts w:eastAsia="Times New Roman"/>
          <w:b/>
          <w:bCs/>
          <w:sz w:val="24"/>
          <w:szCs w:val="24"/>
        </w:rPr>
      </w:pPr>
      <w:r>
        <w:rPr>
          <w:rFonts w:eastAsia="Times New Roman"/>
          <w:b/>
          <w:bCs/>
          <w:sz w:val="24"/>
          <w:szCs w:val="24"/>
        </w:rPr>
        <w:t>SETTLEMENT OF BILLS:</w:t>
      </w:r>
    </w:p>
    <w:p w:rsidR="00C34F46" w:rsidRDefault="00C34F46">
      <w:pPr>
        <w:spacing w:line="144" w:lineRule="exact"/>
        <w:rPr>
          <w:sz w:val="20"/>
          <w:szCs w:val="20"/>
        </w:rPr>
      </w:pPr>
    </w:p>
    <w:p w:rsidR="00C34F46" w:rsidRDefault="006450CC">
      <w:pPr>
        <w:tabs>
          <w:tab w:val="left" w:pos="681"/>
        </w:tabs>
        <w:ind w:left="701" w:hanging="565"/>
        <w:jc w:val="both"/>
        <w:rPr>
          <w:sz w:val="20"/>
          <w:szCs w:val="20"/>
        </w:rPr>
      </w:pPr>
      <w:r>
        <w:rPr>
          <w:rFonts w:eastAsia="Times New Roman"/>
          <w:sz w:val="24"/>
          <w:szCs w:val="24"/>
        </w:rPr>
        <w:t>19.1</w:t>
      </w:r>
      <w:r>
        <w:rPr>
          <w:rFonts w:eastAsia="Times New Roman"/>
          <w:sz w:val="24"/>
          <w:szCs w:val="24"/>
        </w:rPr>
        <w:tab/>
        <w:t xml:space="preserve">The tenderer shall submit </w:t>
      </w:r>
      <w:r>
        <w:rPr>
          <w:rFonts w:eastAsia="Times New Roman"/>
          <w:b/>
          <w:bCs/>
          <w:sz w:val="24"/>
          <w:szCs w:val="24"/>
        </w:rPr>
        <w:t>Division-wise</w:t>
      </w:r>
      <w:r>
        <w:rPr>
          <w:rFonts w:eastAsia="Times New Roman"/>
          <w:sz w:val="24"/>
          <w:szCs w:val="24"/>
        </w:rPr>
        <w:t xml:space="preserve"> bills for 100% Carpet space and 40% Open space in square metres of the Division, in compliance with GST regime, on printed forms/Tax invoice only, to the designated Paying Authority. </w:t>
      </w:r>
      <w:r>
        <w:rPr>
          <w:rFonts w:eastAsia="Times New Roman"/>
          <w:sz w:val="24"/>
          <w:szCs w:val="24"/>
          <w:u w:val="single"/>
        </w:rPr>
        <w:t>The housekeeping services</w:t>
      </w:r>
      <w:r w:rsidR="003437C6">
        <w:rPr>
          <w:rFonts w:eastAsia="Times New Roman"/>
          <w:sz w:val="24"/>
          <w:szCs w:val="24"/>
          <w:u w:val="single"/>
        </w:rPr>
        <w:t xml:space="preserve"> </w:t>
      </w:r>
      <w:r>
        <w:rPr>
          <w:rFonts w:eastAsia="Times New Roman"/>
          <w:sz w:val="24"/>
          <w:szCs w:val="24"/>
          <w:u w:val="single"/>
        </w:rPr>
        <w:t>for Open Space is less labour oriented when compared to Carpet Space and hence 40% weightage is given for Total Open space while billing for the housekeeping services of the Division</w:t>
      </w:r>
      <w:r>
        <w:rPr>
          <w:rFonts w:eastAsia="Times New Roman"/>
          <w:sz w:val="24"/>
          <w:szCs w:val="24"/>
        </w:rPr>
        <w:t xml:space="preserve">.. Tax </w:t>
      </w:r>
      <w:r w:rsidR="003437C6">
        <w:rPr>
          <w:rFonts w:eastAsia="Times New Roman"/>
          <w:sz w:val="24"/>
          <w:szCs w:val="24"/>
        </w:rPr>
        <w:t>invoices</w:t>
      </w:r>
      <w:r>
        <w:rPr>
          <w:rFonts w:eastAsia="Times New Roman"/>
          <w:sz w:val="24"/>
          <w:szCs w:val="24"/>
        </w:rPr>
        <w:t xml:space="preserve"> are to be prepared by the successful tenderer, in duplicate, are as per GST Rules 2017, enclosing stamped pre receipt. Unless otherwise provided, the </w:t>
      </w:r>
      <w:r w:rsidR="00744E41">
        <w:rPr>
          <w:rFonts w:eastAsia="Times New Roman"/>
          <w:sz w:val="24"/>
          <w:szCs w:val="24"/>
        </w:rPr>
        <w:t>payment will</w:t>
      </w:r>
      <w:r>
        <w:rPr>
          <w:rFonts w:eastAsia="Times New Roman"/>
          <w:sz w:val="24"/>
          <w:szCs w:val="24"/>
        </w:rPr>
        <w:t xml:space="preserve"> be made by BHARAT SANCHAR NIGAM LIMITED every calendar month on submission of the claim bill by the successful tenderer after the work is executed successfully and the services mentioned therein complied with fully. The execution of work, successful completion of Scope of work duly Certified by the unit officer of BSNL has to be submitted along with the bill. While submitting the monthly bills in compliance to GST regime, to the Authority, the Agency shall also render documentary evidence each month from Bank such as Transaction numbers of NEFT/RTGS/ECS etc., of receipt of Monthly payment of Minimum Wages to the deployed workforce and proof of payment such as copies of challans of remittance of Provident Fund / ESI / Bonus contributions to the deployed workforce made by the Agency, failing which the payment of the bill will be withheld by the Authority until such compliance. The Agency shall duly comply with all Acts, Laws including Minimum Wages Notification, Payment of Bonus Act 1965, Contract Labour (Regulation and Abolition) Act, 1970 or other statutory rules, regulations, bye-laws as applicable or which might be applicable from time to time.</w:t>
      </w:r>
    </w:p>
    <w:p w:rsidR="00C34F46" w:rsidRDefault="00C34F46">
      <w:pPr>
        <w:spacing w:line="378" w:lineRule="exact"/>
        <w:rPr>
          <w:sz w:val="20"/>
          <w:szCs w:val="20"/>
        </w:rPr>
      </w:pPr>
    </w:p>
    <w:p w:rsidR="00C34F46" w:rsidRDefault="006450CC">
      <w:pPr>
        <w:tabs>
          <w:tab w:val="left" w:pos="681"/>
        </w:tabs>
        <w:spacing w:line="236" w:lineRule="auto"/>
        <w:ind w:left="701" w:hanging="565"/>
        <w:jc w:val="both"/>
        <w:rPr>
          <w:sz w:val="20"/>
          <w:szCs w:val="20"/>
        </w:rPr>
      </w:pPr>
      <w:r>
        <w:rPr>
          <w:rFonts w:eastAsia="Times New Roman"/>
          <w:sz w:val="24"/>
          <w:szCs w:val="24"/>
        </w:rPr>
        <w:t>19.2</w:t>
      </w:r>
      <w:r>
        <w:rPr>
          <w:rFonts w:eastAsia="Times New Roman"/>
          <w:sz w:val="24"/>
          <w:szCs w:val="24"/>
        </w:rPr>
        <w:tab/>
        <w:t>Payment, subject to the availability of funds, will be made through NEFT after due verifications for which Bank details (A/C No., Name of the Bank, Branch Name and IFSC Code, ERP Vendor creation form) should be furnished by the successful bidder.</w:t>
      </w:r>
    </w:p>
    <w:p w:rsidR="00C34F46" w:rsidRDefault="00C34F46">
      <w:pPr>
        <w:spacing w:line="113" w:lineRule="exact"/>
        <w:rPr>
          <w:sz w:val="20"/>
          <w:szCs w:val="20"/>
        </w:rPr>
      </w:pPr>
    </w:p>
    <w:p w:rsidR="00C34F46" w:rsidRDefault="006450CC">
      <w:pPr>
        <w:spacing w:line="234" w:lineRule="auto"/>
        <w:ind w:left="701" w:hanging="565"/>
        <w:jc w:val="both"/>
        <w:rPr>
          <w:sz w:val="20"/>
          <w:szCs w:val="20"/>
        </w:rPr>
      </w:pPr>
      <w:r>
        <w:rPr>
          <w:rFonts w:eastAsia="Times New Roman"/>
          <w:sz w:val="24"/>
          <w:szCs w:val="24"/>
        </w:rPr>
        <w:t>19.3 The work shall not be considered as completed one until a maintenance certificate is signed and submitted to the respective Sub. Divisional Engineer/Divisional</w:t>
      </w:r>
    </w:p>
    <w:p w:rsidR="00C34F46" w:rsidRDefault="00C34F46">
      <w:pPr>
        <w:spacing w:line="330" w:lineRule="exact"/>
        <w:rPr>
          <w:sz w:val="20"/>
          <w:szCs w:val="20"/>
        </w:rPr>
      </w:pPr>
    </w:p>
    <w:p w:rsidR="00C34F46" w:rsidRDefault="006450CC">
      <w:pPr>
        <w:ind w:left="8001"/>
        <w:rPr>
          <w:sz w:val="20"/>
          <w:szCs w:val="20"/>
        </w:rPr>
      </w:pPr>
      <w:r>
        <w:rPr>
          <w:rFonts w:eastAsia="Times New Roman"/>
          <w:b/>
          <w:bCs/>
          <w:sz w:val="24"/>
          <w:szCs w:val="24"/>
        </w:rPr>
        <w:t>Page 18 of 70</w:t>
      </w:r>
    </w:p>
    <w:p w:rsidR="00C34F46" w:rsidRDefault="00C34F46">
      <w:pPr>
        <w:sectPr w:rsidR="00C34F46">
          <w:pgSz w:w="11900" w:h="16838"/>
          <w:pgMar w:top="990" w:right="1106" w:bottom="434" w:left="1419" w:header="0" w:footer="0" w:gutter="0"/>
          <w:cols w:space="720" w:equalWidth="0">
            <w:col w:w="9381"/>
          </w:cols>
        </w:sectPr>
      </w:pPr>
    </w:p>
    <w:p w:rsidR="00C34F46" w:rsidRDefault="006450CC">
      <w:pPr>
        <w:spacing w:line="237" w:lineRule="auto"/>
        <w:ind w:left="701"/>
        <w:jc w:val="both"/>
        <w:rPr>
          <w:sz w:val="20"/>
          <w:szCs w:val="20"/>
        </w:rPr>
      </w:pPr>
      <w:bookmarkStart w:id="18" w:name="page19"/>
      <w:bookmarkEnd w:id="18"/>
      <w:r>
        <w:rPr>
          <w:rFonts w:eastAsia="Times New Roman"/>
          <w:sz w:val="24"/>
          <w:szCs w:val="24"/>
        </w:rPr>
        <w:lastRenderedPageBreak/>
        <w:t>Engineer/Assistant General Manager and delivered to the paying authority stating that the works have been completed and maintained to his/ her satisfaction. In addition, the maintenance certificate shall be countersigned by the officer concerned within three days after the expiry of an English Calendar month and the production of the said maintenance certificate shall be a condition precedent to the payment to the tenderer.</w:t>
      </w:r>
    </w:p>
    <w:p w:rsidR="00C34F46" w:rsidRDefault="00C34F46">
      <w:pPr>
        <w:spacing w:line="119" w:lineRule="exact"/>
        <w:rPr>
          <w:sz w:val="20"/>
          <w:szCs w:val="20"/>
        </w:rPr>
      </w:pPr>
    </w:p>
    <w:p w:rsidR="00C34F46" w:rsidRDefault="006450CC">
      <w:pPr>
        <w:tabs>
          <w:tab w:val="left" w:pos="681"/>
        </w:tabs>
        <w:spacing w:line="238" w:lineRule="auto"/>
        <w:ind w:left="701" w:hanging="565"/>
        <w:jc w:val="both"/>
        <w:rPr>
          <w:sz w:val="20"/>
          <w:szCs w:val="20"/>
        </w:rPr>
      </w:pPr>
      <w:r>
        <w:rPr>
          <w:rFonts w:eastAsia="Times New Roman"/>
          <w:sz w:val="24"/>
          <w:szCs w:val="24"/>
        </w:rPr>
        <w:t>19.4</w:t>
      </w:r>
      <w:r>
        <w:rPr>
          <w:rFonts w:eastAsia="Times New Roman"/>
          <w:sz w:val="24"/>
          <w:szCs w:val="24"/>
        </w:rPr>
        <w:tab/>
        <w:t>No certificate other than the maintenance certificate referred to above shall be deemed to constitute approval or other matter in respect of which it is issued or shall be taken as an admission of the bill, performance of the tender or any part thereof or of the accuracy of any claim or demand made by the tenderer or varied work have been ordered by Sub. Divisional Engineer/ Divisional Engineer /Assistant General Manager, nor shall any other certificate conclude or prejudice any of the powers of Pr. General Manager (South).</w:t>
      </w:r>
    </w:p>
    <w:p w:rsidR="00C34F46" w:rsidRDefault="00C34F46">
      <w:pPr>
        <w:spacing w:line="100" w:lineRule="exact"/>
        <w:rPr>
          <w:sz w:val="20"/>
          <w:szCs w:val="20"/>
        </w:rPr>
      </w:pPr>
    </w:p>
    <w:p w:rsidR="00C34F46" w:rsidRDefault="006450CC">
      <w:pPr>
        <w:tabs>
          <w:tab w:val="left" w:pos="681"/>
        </w:tabs>
        <w:ind w:left="141"/>
        <w:rPr>
          <w:sz w:val="20"/>
          <w:szCs w:val="20"/>
        </w:rPr>
      </w:pPr>
      <w:r>
        <w:rPr>
          <w:rFonts w:eastAsia="Times New Roman"/>
          <w:sz w:val="24"/>
          <w:szCs w:val="24"/>
        </w:rPr>
        <w:t>19.5</w:t>
      </w:r>
      <w:r>
        <w:rPr>
          <w:rFonts w:eastAsia="Times New Roman"/>
          <w:sz w:val="24"/>
          <w:szCs w:val="24"/>
        </w:rPr>
        <w:tab/>
        <w:t xml:space="preserve">Penalties, if any, </w:t>
      </w:r>
      <w:proofErr w:type="spellStart"/>
      <w:r>
        <w:rPr>
          <w:rFonts w:eastAsia="Times New Roman"/>
          <w:sz w:val="24"/>
          <w:szCs w:val="24"/>
        </w:rPr>
        <w:t>leviable</w:t>
      </w:r>
      <w:proofErr w:type="spellEnd"/>
      <w:r>
        <w:rPr>
          <w:rFonts w:eastAsia="Times New Roman"/>
          <w:sz w:val="24"/>
          <w:szCs w:val="24"/>
        </w:rPr>
        <w:t xml:space="preserve"> on the successful tenderer will be adjusted in the bill.</w:t>
      </w:r>
    </w:p>
    <w:p w:rsidR="00C34F46" w:rsidRDefault="00C34F46">
      <w:pPr>
        <w:spacing w:line="114" w:lineRule="exact"/>
        <w:rPr>
          <w:sz w:val="20"/>
          <w:szCs w:val="20"/>
        </w:rPr>
      </w:pPr>
    </w:p>
    <w:p w:rsidR="00C34F46" w:rsidRDefault="006450CC">
      <w:pPr>
        <w:spacing w:line="234" w:lineRule="auto"/>
        <w:ind w:left="701" w:hanging="565"/>
        <w:jc w:val="both"/>
        <w:rPr>
          <w:sz w:val="20"/>
          <w:szCs w:val="20"/>
        </w:rPr>
      </w:pPr>
      <w:r>
        <w:rPr>
          <w:rFonts w:eastAsia="Times New Roman"/>
          <w:sz w:val="24"/>
          <w:szCs w:val="24"/>
        </w:rPr>
        <w:t>19.6 The bill shall be paid subject to all statutory deductions and remittance thereof, as contemplated and applicable from time to time.</w:t>
      </w:r>
    </w:p>
    <w:p w:rsidR="00C34F46" w:rsidRDefault="00C34F46">
      <w:pPr>
        <w:spacing w:line="115" w:lineRule="exact"/>
        <w:rPr>
          <w:sz w:val="20"/>
          <w:szCs w:val="20"/>
        </w:rPr>
      </w:pPr>
    </w:p>
    <w:p w:rsidR="00C34F46" w:rsidRDefault="006450CC">
      <w:pPr>
        <w:spacing w:line="234" w:lineRule="auto"/>
        <w:ind w:left="701" w:hanging="565"/>
        <w:jc w:val="both"/>
        <w:rPr>
          <w:sz w:val="20"/>
          <w:szCs w:val="20"/>
        </w:rPr>
      </w:pPr>
      <w:r>
        <w:rPr>
          <w:rFonts w:eastAsia="Times New Roman"/>
          <w:sz w:val="24"/>
          <w:szCs w:val="24"/>
        </w:rPr>
        <w:t xml:space="preserve">19.7 Monthly </w:t>
      </w:r>
      <w:proofErr w:type="spellStart"/>
      <w:r>
        <w:rPr>
          <w:rFonts w:eastAsia="Times New Roman"/>
          <w:sz w:val="24"/>
          <w:szCs w:val="24"/>
        </w:rPr>
        <w:t>acquittance</w:t>
      </w:r>
      <w:proofErr w:type="spellEnd"/>
      <w:r>
        <w:rPr>
          <w:rFonts w:eastAsia="Times New Roman"/>
          <w:sz w:val="24"/>
          <w:szCs w:val="24"/>
        </w:rPr>
        <w:t xml:space="preserve"> roll/attendance sheet furnishing the details of labourers engaged, account no., Original id of the labourer on record</w:t>
      </w:r>
    </w:p>
    <w:p w:rsidR="00C34F46" w:rsidRDefault="00C34F46">
      <w:pPr>
        <w:spacing w:line="200" w:lineRule="exact"/>
        <w:rPr>
          <w:sz w:val="20"/>
          <w:szCs w:val="20"/>
        </w:rPr>
      </w:pPr>
    </w:p>
    <w:p w:rsidR="00C34F46" w:rsidRDefault="00C34F46">
      <w:pPr>
        <w:spacing w:line="284" w:lineRule="exact"/>
        <w:rPr>
          <w:sz w:val="20"/>
          <w:szCs w:val="20"/>
        </w:rPr>
      </w:pPr>
    </w:p>
    <w:p w:rsidR="00C34F46" w:rsidRDefault="006450CC">
      <w:pPr>
        <w:numPr>
          <w:ilvl w:val="0"/>
          <w:numId w:val="47"/>
        </w:numPr>
        <w:tabs>
          <w:tab w:val="left" w:pos="621"/>
        </w:tabs>
        <w:ind w:left="621" w:hanging="621"/>
        <w:rPr>
          <w:rFonts w:eastAsia="Times New Roman"/>
          <w:b/>
          <w:bCs/>
          <w:sz w:val="24"/>
          <w:szCs w:val="24"/>
        </w:rPr>
      </w:pPr>
      <w:r>
        <w:rPr>
          <w:rFonts w:eastAsia="Times New Roman"/>
          <w:b/>
          <w:bCs/>
          <w:sz w:val="24"/>
          <w:szCs w:val="24"/>
        </w:rPr>
        <w:t>COMMENCEMENT OF WORK :</w:t>
      </w:r>
    </w:p>
    <w:p w:rsidR="00C34F46" w:rsidRDefault="00C34F46">
      <w:pPr>
        <w:spacing w:line="204" w:lineRule="exact"/>
        <w:rPr>
          <w:sz w:val="20"/>
          <w:szCs w:val="20"/>
        </w:rPr>
      </w:pPr>
    </w:p>
    <w:p w:rsidR="00C34F46" w:rsidRDefault="006450CC">
      <w:pPr>
        <w:spacing w:line="237" w:lineRule="auto"/>
        <w:ind w:left="1"/>
        <w:jc w:val="both"/>
        <w:rPr>
          <w:sz w:val="20"/>
          <w:szCs w:val="20"/>
        </w:rPr>
      </w:pPr>
      <w:r>
        <w:rPr>
          <w:rFonts w:eastAsia="Times New Roman"/>
          <w:sz w:val="24"/>
          <w:szCs w:val="24"/>
        </w:rPr>
        <w:t xml:space="preserve">The work shall commence from the date mentioned in the offer letter or as per the instructions of Pr. General Manager (South) or authorised officer and the same shall be for a period of one year and is extendable for a further period </w:t>
      </w:r>
      <w:proofErr w:type="spellStart"/>
      <w:r>
        <w:rPr>
          <w:rFonts w:eastAsia="Times New Roman"/>
          <w:sz w:val="24"/>
          <w:szCs w:val="24"/>
        </w:rPr>
        <w:t>upto</w:t>
      </w:r>
      <w:proofErr w:type="spellEnd"/>
      <w:r>
        <w:rPr>
          <w:rFonts w:eastAsia="Times New Roman"/>
          <w:sz w:val="24"/>
          <w:szCs w:val="24"/>
        </w:rPr>
        <w:t xml:space="preserve"> Six months on mutual agreement on the same terms and conditions.</w:t>
      </w:r>
    </w:p>
    <w:p w:rsidR="00C34F46" w:rsidRDefault="00C34F46">
      <w:pPr>
        <w:spacing w:line="110" w:lineRule="exact"/>
        <w:rPr>
          <w:sz w:val="20"/>
          <w:szCs w:val="20"/>
        </w:rPr>
      </w:pPr>
    </w:p>
    <w:p w:rsidR="00C34F46" w:rsidRDefault="006450CC">
      <w:pPr>
        <w:numPr>
          <w:ilvl w:val="0"/>
          <w:numId w:val="48"/>
        </w:numPr>
        <w:tabs>
          <w:tab w:val="left" w:pos="561"/>
        </w:tabs>
        <w:ind w:left="561" w:hanging="561"/>
        <w:rPr>
          <w:rFonts w:eastAsia="Times New Roman"/>
          <w:b/>
          <w:bCs/>
          <w:sz w:val="24"/>
          <w:szCs w:val="24"/>
        </w:rPr>
      </w:pPr>
      <w:r>
        <w:rPr>
          <w:rFonts w:eastAsia="Times New Roman"/>
          <w:b/>
          <w:bCs/>
          <w:sz w:val="24"/>
          <w:szCs w:val="24"/>
        </w:rPr>
        <w:t>PENALTY FOR POOR PERFORMANCE:</w:t>
      </w:r>
    </w:p>
    <w:p w:rsidR="00C34F46" w:rsidRDefault="00C34F46">
      <w:pPr>
        <w:spacing w:line="204" w:lineRule="exact"/>
        <w:rPr>
          <w:sz w:val="20"/>
          <w:szCs w:val="20"/>
        </w:rPr>
      </w:pPr>
    </w:p>
    <w:p w:rsidR="00C34F46" w:rsidRDefault="006450CC">
      <w:pPr>
        <w:tabs>
          <w:tab w:val="left" w:pos="1261"/>
        </w:tabs>
        <w:spacing w:line="238" w:lineRule="auto"/>
        <w:ind w:left="1281" w:hanging="568"/>
        <w:jc w:val="both"/>
        <w:rPr>
          <w:sz w:val="20"/>
          <w:szCs w:val="20"/>
        </w:rPr>
      </w:pPr>
      <w:r>
        <w:rPr>
          <w:rFonts w:eastAsia="Times New Roman"/>
          <w:sz w:val="24"/>
          <w:szCs w:val="24"/>
        </w:rPr>
        <w:t>21.1</w:t>
      </w:r>
      <w:r>
        <w:rPr>
          <w:rFonts w:eastAsia="Times New Roman"/>
          <w:sz w:val="24"/>
          <w:szCs w:val="24"/>
        </w:rPr>
        <w:tab/>
        <w:t>A penalty amount equal to 1% subject to the maximum of 5% of the claim amount will be deducted from the dues to the successful tenderer for poor services on the basis of assessment. In addition, in case of re execution of the work for any reason whatsoever, the cost of the same will be deducted from the deposits or payments due to the successful tenderer without any notice, over and above the penalty mentioned above.</w:t>
      </w:r>
    </w:p>
    <w:p w:rsidR="00C34F46" w:rsidRDefault="00C34F46">
      <w:pPr>
        <w:spacing w:line="115" w:lineRule="exact"/>
        <w:rPr>
          <w:sz w:val="20"/>
          <w:szCs w:val="20"/>
        </w:rPr>
      </w:pPr>
    </w:p>
    <w:p w:rsidR="00C34F46" w:rsidRDefault="006450CC">
      <w:pPr>
        <w:tabs>
          <w:tab w:val="left" w:pos="1261"/>
        </w:tabs>
        <w:spacing w:line="237" w:lineRule="auto"/>
        <w:ind w:left="1281" w:hanging="568"/>
        <w:jc w:val="both"/>
        <w:rPr>
          <w:sz w:val="20"/>
          <w:szCs w:val="20"/>
        </w:rPr>
      </w:pPr>
      <w:r>
        <w:rPr>
          <w:rFonts w:eastAsia="Times New Roman"/>
          <w:sz w:val="24"/>
          <w:szCs w:val="24"/>
        </w:rPr>
        <w:t>21.2</w:t>
      </w:r>
      <w:r>
        <w:rPr>
          <w:rFonts w:eastAsia="Times New Roman"/>
          <w:sz w:val="24"/>
          <w:szCs w:val="24"/>
        </w:rPr>
        <w:tab/>
        <w:t>The penalty amount is deductible from the amount due to the successful tenderer for the supply of services rendered by him as per this tender or from any other amount or amounts due to the successful tenderer from Chennai Telephones and the decision of Pr. General Manager (South) will be final and binding in this regard.</w:t>
      </w:r>
    </w:p>
    <w:p w:rsidR="00C34F46" w:rsidRDefault="00C34F46">
      <w:pPr>
        <w:spacing w:line="113" w:lineRule="exact"/>
        <w:rPr>
          <w:sz w:val="20"/>
          <w:szCs w:val="20"/>
        </w:rPr>
      </w:pPr>
    </w:p>
    <w:p w:rsidR="00C34F46" w:rsidRDefault="006450CC">
      <w:pPr>
        <w:spacing w:line="237" w:lineRule="auto"/>
        <w:ind w:left="1281" w:hanging="568"/>
        <w:jc w:val="both"/>
        <w:rPr>
          <w:sz w:val="20"/>
          <w:szCs w:val="20"/>
        </w:rPr>
      </w:pPr>
      <w:r>
        <w:rPr>
          <w:rFonts w:eastAsia="Times New Roman"/>
          <w:sz w:val="24"/>
          <w:szCs w:val="24"/>
        </w:rPr>
        <w:t>21.3 Pr. General Manager (South) reserves the right to reject the services of the successful tenderer in addition to forfeiture of Security Deposit, in case of poor performance, without prejudice to the provision under clause above. In such case, the successful tenderer shall not be entitled to any other claim or damage.</w:t>
      </w:r>
    </w:p>
    <w:p w:rsidR="00C34F46" w:rsidRDefault="00C34F46">
      <w:pPr>
        <w:spacing w:line="110" w:lineRule="exact"/>
        <w:rPr>
          <w:sz w:val="20"/>
          <w:szCs w:val="20"/>
        </w:rPr>
      </w:pPr>
    </w:p>
    <w:p w:rsidR="00C34F46" w:rsidRDefault="006450CC">
      <w:pPr>
        <w:numPr>
          <w:ilvl w:val="0"/>
          <w:numId w:val="49"/>
        </w:numPr>
        <w:tabs>
          <w:tab w:val="left" w:pos="621"/>
        </w:tabs>
        <w:ind w:left="621" w:hanging="621"/>
        <w:rPr>
          <w:rFonts w:eastAsia="Times New Roman"/>
          <w:b/>
          <w:bCs/>
          <w:sz w:val="24"/>
          <w:szCs w:val="24"/>
        </w:rPr>
      </w:pPr>
      <w:r>
        <w:rPr>
          <w:rFonts w:eastAsia="Times New Roman"/>
          <w:b/>
          <w:bCs/>
          <w:sz w:val="24"/>
          <w:szCs w:val="24"/>
        </w:rPr>
        <w:t>LIABILITY :</w:t>
      </w:r>
    </w:p>
    <w:p w:rsidR="00C34F46" w:rsidRDefault="00C34F46">
      <w:pPr>
        <w:spacing w:line="204" w:lineRule="exact"/>
        <w:rPr>
          <w:sz w:val="20"/>
          <w:szCs w:val="20"/>
        </w:rPr>
      </w:pPr>
    </w:p>
    <w:p w:rsidR="00C34F46" w:rsidRDefault="006450CC">
      <w:pPr>
        <w:tabs>
          <w:tab w:val="left" w:pos="981"/>
        </w:tabs>
        <w:spacing w:line="234" w:lineRule="auto"/>
        <w:ind w:left="1001" w:hanging="565"/>
        <w:rPr>
          <w:sz w:val="20"/>
          <w:szCs w:val="20"/>
        </w:rPr>
      </w:pPr>
      <w:r>
        <w:rPr>
          <w:rFonts w:eastAsia="Times New Roman"/>
          <w:sz w:val="24"/>
          <w:szCs w:val="24"/>
        </w:rPr>
        <w:t>22.1</w:t>
      </w:r>
      <w:r>
        <w:rPr>
          <w:rFonts w:eastAsia="Times New Roman"/>
          <w:sz w:val="24"/>
          <w:szCs w:val="24"/>
        </w:rPr>
        <w:tab/>
        <w:t xml:space="preserve">Neither the </w:t>
      </w:r>
      <w:proofErr w:type="spellStart"/>
      <w:r>
        <w:rPr>
          <w:rFonts w:eastAsia="Times New Roman"/>
          <w:sz w:val="24"/>
          <w:szCs w:val="24"/>
        </w:rPr>
        <w:t>tenderer</w:t>
      </w:r>
      <w:proofErr w:type="spellEnd"/>
      <w:r>
        <w:rPr>
          <w:rFonts w:eastAsia="Times New Roman"/>
          <w:sz w:val="24"/>
          <w:szCs w:val="24"/>
        </w:rPr>
        <w:t xml:space="preserve"> nor the </w:t>
      </w:r>
      <w:proofErr w:type="spellStart"/>
      <w:r>
        <w:rPr>
          <w:rFonts w:eastAsia="Times New Roman"/>
          <w:sz w:val="24"/>
          <w:szCs w:val="24"/>
        </w:rPr>
        <w:t>tenderee</w:t>
      </w:r>
      <w:proofErr w:type="spellEnd"/>
      <w:r>
        <w:rPr>
          <w:rFonts w:eastAsia="Times New Roman"/>
          <w:sz w:val="24"/>
          <w:szCs w:val="24"/>
        </w:rPr>
        <w:t xml:space="preserve"> shall be liable for any delay, default or failure due to reasons either beyond their control or by act of force majeure.</w:t>
      </w:r>
    </w:p>
    <w:p w:rsidR="00C34F46" w:rsidRDefault="00C34F46">
      <w:pPr>
        <w:spacing w:line="102" w:lineRule="exact"/>
        <w:rPr>
          <w:sz w:val="20"/>
          <w:szCs w:val="20"/>
        </w:rPr>
      </w:pPr>
    </w:p>
    <w:p w:rsidR="00C34F46" w:rsidRDefault="006450CC">
      <w:pPr>
        <w:tabs>
          <w:tab w:val="left" w:pos="981"/>
        </w:tabs>
        <w:ind w:left="421"/>
        <w:rPr>
          <w:sz w:val="20"/>
          <w:szCs w:val="20"/>
        </w:rPr>
      </w:pPr>
      <w:r>
        <w:rPr>
          <w:rFonts w:eastAsia="Times New Roman"/>
          <w:sz w:val="24"/>
          <w:szCs w:val="24"/>
        </w:rPr>
        <w:t>22.2</w:t>
      </w:r>
      <w:r>
        <w:rPr>
          <w:rFonts w:eastAsia="Times New Roman"/>
          <w:sz w:val="24"/>
          <w:szCs w:val="24"/>
        </w:rPr>
        <w:tab/>
        <w:t>If by reason of any accident or failure or any other event occurring to or in connection</w:t>
      </w:r>
    </w:p>
    <w:p w:rsidR="00C34F46" w:rsidRDefault="00C34F46">
      <w:pPr>
        <w:spacing w:line="13" w:lineRule="exact"/>
        <w:rPr>
          <w:sz w:val="20"/>
          <w:szCs w:val="20"/>
        </w:rPr>
      </w:pPr>
    </w:p>
    <w:p w:rsidR="00C34F46" w:rsidRDefault="006450CC">
      <w:pPr>
        <w:spacing w:line="237" w:lineRule="auto"/>
        <w:ind w:left="1001"/>
        <w:jc w:val="both"/>
        <w:rPr>
          <w:sz w:val="20"/>
          <w:szCs w:val="20"/>
        </w:rPr>
      </w:pPr>
      <w:r>
        <w:rPr>
          <w:rFonts w:eastAsia="Times New Roman"/>
          <w:sz w:val="24"/>
          <w:szCs w:val="24"/>
        </w:rPr>
        <w:t>with work or any part thereof shall in the opinion of the Authority</w:t>
      </w:r>
      <w:r w:rsidR="003437C6">
        <w:rPr>
          <w:rFonts w:eastAsia="Times New Roman"/>
          <w:sz w:val="24"/>
          <w:szCs w:val="24"/>
        </w:rPr>
        <w:t xml:space="preserve"> </w:t>
      </w:r>
      <w:r>
        <w:rPr>
          <w:rFonts w:eastAsia="Times New Roman"/>
          <w:sz w:val="24"/>
          <w:szCs w:val="24"/>
        </w:rPr>
        <w:t>concerned or his representative be urgently necessary and the tenderer is unwilling or unable to do the work and if the work so done by BSNL which in the opinion of the Authority concerned, the tenderer was liable to do at his own expense under the tender, all cost and charges properly incurred by BSNL in so doing shall on demand be paid</w:t>
      </w:r>
    </w:p>
    <w:p w:rsidR="00C34F46" w:rsidRDefault="00C34F46">
      <w:pPr>
        <w:spacing w:line="185" w:lineRule="exact"/>
        <w:rPr>
          <w:sz w:val="20"/>
          <w:szCs w:val="20"/>
        </w:rPr>
      </w:pPr>
    </w:p>
    <w:p w:rsidR="00C34F46" w:rsidRDefault="006450CC">
      <w:pPr>
        <w:ind w:left="8001"/>
        <w:rPr>
          <w:sz w:val="20"/>
          <w:szCs w:val="20"/>
        </w:rPr>
      </w:pPr>
      <w:r>
        <w:rPr>
          <w:rFonts w:eastAsia="Times New Roman"/>
          <w:b/>
          <w:bCs/>
          <w:sz w:val="24"/>
          <w:szCs w:val="24"/>
        </w:rPr>
        <w:t>Page 19 of 70</w:t>
      </w:r>
    </w:p>
    <w:p w:rsidR="00C34F46" w:rsidRDefault="00C34F46">
      <w:pPr>
        <w:sectPr w:rsidR="00C34F46">
          <w:pgSz w:w="11900" w:h="16838"/>
          <w:pgMar w:top="998" w:right="1106" w:bottom="434" w:left="1419" w:header="0" w:footer="0" w:gutter="0"/>
          <w:cols w:space="720" w:equalWidth="0">
            <w:col w:w="9381"/>
          </w:cols>
        </w:sectPr>
      </w:pPr>
    </w:p>
    <w:p w:rsidR="00C34F46" w:rsidRDefault="006450CC">
      <w:pPr>
        <w:spacing w:line="237" w:lineRule="auto"/>
        <w:ind w:left="1001"/>
        <w:jc w:val="both"/>
        <w:rPr>
          <w:sz w:val="20"/>
          <w:szCs w:val="20"/>
        </w:rPr>
      </w:pPr>
      <w:bookmarkStart w:id="19" w:name="page20"/>
      <w:bookmarkEnd w:id="19"/>
      <w:r>
        <w:rPr>
          <w:rFonts w:eastAsia="Times New Roman"/>
          <w:sz w:val="24"/>
          <w:szCs w:val="24"/>
        </w:rPr>
        <w:lastRenderedPageBreak/>
        <w:t>by the tenderer to BSNL or may be deducted from any money due or which may become due to the tenderer, provided always that the Competent Authority or his representative shall as soon after the occurrence of any such emergency as may be reasonably practicable, notify the tenderer thereof in writing.</w:t>
      </w:r>
    </w:p>
    <w:p w:rsidR="00C34F46" w:rsidRDefault="00C34F46">
      <w:pPr>
        <w:spacing w:line="110" w:lineRule="exact"/>
        <w:rPr>
          <w:sz w:val="20"/>
          <w:szCs w:val="20"/>
        </w:rPr>
      </w:pPr>
    </w:p>
    <w:p w:rsidR="00C34F46" w:rsidRDefault="006450CC">
      <w:pPr>
        <w:numPr>
          <w:ilvl w:val="0"/>
          <w:numId w:val="50"/>
        </w:numPr>
        <w:tabs>
          <w:tab w:val="left" w:pos="621"/>
        </w:tabs>
        <w:ind w:left="621" w:hanging="621"/>
        <w:rPr>
          <w:rFonts w:eastAsia="Times New Roman"/>
          <w:b/>
          <w:bCs/>
          <w:sz w:val="24"/>
          <w:szCs w:val="24"/>
        </w:rPr>
      </w:pPr>
      <w:r>
        <w:rPr>
          <w:rFonts w:eastAsia="Times New Roman"/>
          <w:b/>
          <w:bCs/>
          <w:sz w:val="24"/>
          <w:szCs w:val="24"/>
        </w:rPr>
        <w:t>FORCE MAJEURE :</w:t>
      </w:r>
    </w:p>
    <w:p w:rsidR="00C34F46" w:rsidRDefault="00C34F46">
      <w:pPr>
        <w:spacing w:line="204" w:lineRule="exact"/>
        <w:rPr>
          <w:sz w:val="20"/>
          <w:szCs w:val="20"/>
        </w:rPr>
      </w:pPr>
    </w:p>
    <w:p w:rsidR="00C34F46" w:rsidRDefault="006450CC">
      <w:pPr>
        <w:spacing w:line="239" w:lineRule="auto"/>
        <w:ind w:left="1"/>
        <w:jc w:val="both"/>
        <w:rPr>
          <w:sz w:val="20"/>
          <w:szCs w:val="20"/>
        </w:rPr>
      </w:pPr>
      <w:r>
        <w:rPr>
          <w:rFonts w:eastAsia="Times New Roman"/>
          <w:sz w:val="24"/>
          <w:szCs w:val="24"/>
        </w:rPr>
        <w:t xml:space="preserve">If at any time, during the continuance of this agreement, the performance in whole or in part by either party of any obligation under this agreement shall be prevented or delayed by reason of any war, or hostility, acts of the public enmities, civil commotion, sabotage, fires, floods, explosions, epidemics, quarantine restriction, strikes, lockouts or act of God (hereinafter referred to as events) provided notice of happenings of any such eventuality is given by either party to the other within 21 days from the date of occurrence thereof, neither party shall by reason of such event be entitled to terminate this agreement nor shall either party have any such claim for damages against the other in respect of such </w:t>
      </w:r>
      <w:r w:rsidR="001277C2">
        <w:rPr>
          <w:rFonts w:eastAsia="Times New Roman"/>
          <w:sz w:val="24"/>
          <w:szCs w:val="24"/>
        </w:rPr>
        <w:t>non-performance</w:t>
      </w:r>
      <w:r>
        <w:rPr>
          <w:rFonts w:eastAsia="Times New Roman"/>
          <w:sz w:val="24"/>
          <w:szCs w:val="24"/>
        </w:rPr>
        <w:t xml:space="preserve"> or delay in performance, and the services under the agreement shall be resumed as soon as practicable after such event may come to an end or cease to exist, and the decision of the Authority as to whether the discharge of service has been so resumed or not shall be final and conclusive, provided further if prevented or delayed by reason of any such event for a period exceeding 60 days either party may, at his option terminate the agreement.</w:t>
      </w:r>
    </w:p>
    <w:p w:rsidR="00C34F46" w:rsidRDefault="00C34F46">
      <w:pPr>
        <w:spacing w:line="109" w:lineRule="exact"/>
        <w:rPr>
          <w:sz w:val="20"/>
          <w:szCs w:val="20"/>
        </w:rPr>
      </w:pPr>
    </w:p>
    <w:p w:rsidR="00C34F46" w:rsidRDefault="006450CC">
      <w:pPr>
        <w:numPr>
          <w:ilvl w:val="0"/>
          <w:numId w:val="51"/>
        </w:numPr>
        <w:tabs>
          <w:tab w:val="left" w:pos="621"/>
        </w:tabs>
        <w:ind w:left="621" w:hanging="621"/>
        <w:rPr>
          <w:rFonts w:eastAsia="Times New Roman"/>
          <w:b/>
          <w:bCs/>
          <w:sz w:val="24"/>
          <w:szCs w:val="24"/>
        </w:rPr>
      </w:pPr>
      <w:r>
        <w:rPr>
          <w:rFonts w:eastAsia="Times New Roman"/>
          <w:b/>
          <w:bCs/>
          <w:sz w:val="24"/>
          <w:szCs w:val="24"/>
        </w:rPr>
        <w:t>TERMINATION OF THE TENDER BY BSNL :</w:t>
      </w:r>
    </w:p>
    <w:p w:rsidR="00C34F46" w:rsidRDefault="00C34F46">
      <w:pPr>
        <w:spacing w:line="207" w:lineRule="exact"/>
        <w:rPr>
          <w:sz w:val="20"/>
          <w:szCs w:val="20"/>
        </w:rPr>
      </w:pPr>
    </w:p>
    <w:p w:rsidR="00C34F46" w:rsidRDefault="006450CC">
      <w:pPr>
        <w:spacing w:line="236" w:lineRule="auto"/>
        <w:ind w:left="1" w:right="20"/>
        <w:jc w:val="both"/>
        <w:rPr>
          <w:sz w:val="20"/>
          <w:szCs w:val="20"/>
        </w:rPr>
      </w:pPr>
      <w:r>
        <w:rPr>
          <w:rFonts w:eastAsia="Times New Roman"/>
          <w:sz w:val="24"/>
          <w:szCs w:val="24"/>
        </w:rPr>
        <w:t>BSNL may, at any time, at their option, cancel and terminate this tender by seven days prior written notice to the Tenderer in which event, the Tenderer shall be entitled to payment for the work done up to the time of such issuance of cancellation / termination notice.</w:t>
      </w:r>
    </w:p>
    <w:p w:rsidR="00C34F46" w:rsidRDefault="00C34F46">
      <w:pPr>
        <w:spacing w:line="105" w:lineRule="exact"/>
        <w:rPr>
          <w:sz w:val="20"/>
          <w:szCs w:val="20"/>
        </w:rPr>
      </w:pPr>
    </w:p>
    <w:p w:rsidR="00C34F46" w:rsidRDefault="006450CC">
      <w:pPr>
        <w:numPr>
          <w:ilvl w:val="0"/>
          <w:numId w:val="52"/>
        </w:numPr>
        <w:tabs>
          <w:tab w:val="left" w:pos="621"/>
        </w:tabs>
        <w:ind w:left="621" w:hanging="621"/>
        <w:rPr>
          <w:rFonts w:eastAsia="Times New Roman"/>
          <w:b/>
          <w:bCs/>
          <w:sz w:val="24"/>
          <w:szCs w:val="24"/>
        </w:rPr>
      </w:pPr>
      <w:r>
        <w:rPr>
          <w:rFonts w:eastAsia="Times New Roman"/>
          <w:b/>
          <w:bCs/>
          <w:sz w:val="24"/>
          <w:szCs w:val="24"/>
        </w:rPr>
        <w:t>FORFEITURE CLAUSE :</w:t>
      </w:r>
    </w:p>
    <w:p w:rsidR="00C34F46" w:rsidRDefault="00C34F46">
      <w:pPr>
        <w:spacing w:line="168" w:lineRule="exact"/>
        <w:rPr>
          <w:sz w:val="20"/>
          <w:szCs w:val="20"/>
        </w:rPr>
      </w:pPr>
    </w:p>
    <w:p w:rsidR="00C34F46" w:rsidRDefault="006450CC">
      <w:pPr>
        <w:tabs>
          <w:tab w:val="left" w:pos="681"/>
        </w:tabs>
        <w:spacing w:line="239" w:lineRule="auto"/>
        <w:ind w:left="701" w:hanging="565"/>
        <w:jc w:val="both"/>
        <w:rPr>
          <w:sz w:val="20"/>
          <w:szCs w:val="20"/>
        </w:rPr>
      </w:pPr>
      <w:r>
        <w:rPr>
          <w:rFonts w:eastAsia="Times New Roman"/>
          <w:sz w:val="24"/>
          <w:szCs w:val="24"/>
        </w:rPr>
        <w:t>25.1</w:t>
      </w:r>
      <w:r>
        <w:rPr>
          <w:rFonts w:eastAsia="Times New Roman"/>
          <w:sz w:val="24"/>
          <w:szCs w:val="24"/>
        </w:rPr>
        <w:tab/>
        <w:t>If the tenderer shall become bankrupt or have a receiving order made against him or shall present his petition in bankruptcy or shall make an arrangement with or assignment in favour of his creditors or shall go into liquidation other than a voluntary one for the purpose of amalgamation or reconstruction or if the tenderer shall assign the tender without the consent in writing of BSNL or shall have an execution levied on his goods or if the Authority concerned shall certify in writing to BSNL that in his opinion, the tenderer had abandoned the work or without reasonable excuse has failed to commence the works or has suspended the work for three days after receiving a written intimation to proceed or is not executing the work in accordance with the tender or is persistently or flagrantly neglecting to carry out his obligations under the tender or to the detriment of good workmanship or in defiance of the instructions to the contrary, then BSNL may after giving 14 days notice in writing to the tenderer enter upon the site and expel the tenderer therefrom without thereby avoiding this tender or releasing the tenderer from any of his obligations or liabilities under the tender and may themselves complete the work or use such other tenderer for such completion under the provisions of the tender as they may think proper.</w:t>
      </w:r>
    </w:p>
    <w:p w:rsidR="00C34F46" w:rsidRDefault="00C34F46">
      <w:pPr>
        <w:spacing w:line="120" w:lineRule="exact"/>
        <w:rPr>
          <w:sz w:val="20"/>
          <w:szCs w:val="20"/>
        </w:rPr>
      </w:pPr>
    </w:p>
    <w:p w:rsidR="00C34F46" w:rsidRDefault="006450CC">
      <w:pPr>
        <w:tabs>
          <w:tab w:val="left" w:pos="1261"/>
        </w:tabs>
        <w:spacing w:line="238" w:lineRule="auto"/>
        <w:ind w:left="1281" w:hanging="568"/>
        <w:jc w:val="both"/>
        <w:rPr>
          <w:sz w:val="20"/>
          <w:szCs w:val="20"/>
        </w:rPr>
      </w:pPr>
      <w:r>
        <w:rPr>
          <w:rFonts w:eastAsia="Times New Roman"/>
          <w:sz w:val="24"/>
          <w:szCs w:val="24"/>
        </w:rPr>
        <w:t>25.2</w:t>
      </w:r>
      <w:r>
        <w:rPr>
          <w:rFonts w:eastAsia="Times New Roman"/>
          <w:sz w:val="24"/>
          <w:szCs w:val="24"/>
        </w:rPr>
        <w:tab/>
        <w:t xml:space="preserve">The Authority shall as soon as may be practicable after any such entry and subsequent expulsion, fix and determine </w:t>
      </w:r>
      <w:proofErr w:type="spellStart"/>
      <w:r>
        <w:rPr>
          <w:rFonts w:eastAsia="Times New Roman"/>
          <w:sz w:val="24"/>
          <w:szCs w:val="24"/>
        </w:rPr>
        <w:t>exparte</w:t>
      </w:r>
      <w:proofErr w:type="spellEnd"/>
      <w:r>
        <w:rPr>
          <w:rFonts w:eastAsia="Times New Roman"/>
          <w:sz w:val="24"/>
          <w:szCs w:val="24"/>
        </w:rPr>
        <w:t xml:space="preserve"> or by or after reference to the parties or after such enquiries as he may think fit to make or institute and shall certify what amount if any had at the time of such entry or expulsion been reasonably earned by or would reasonably accrue to the tenderer in respect of the work then actually done by him under the tender.</w:t>
      </w:r>
    </w:p>
    <w:p w:rsidR="00C34F46" w:rsidRDefault="00C34F46">
      <w:pPr>
        <w:spacing w:line="113" w:lineRule="exact"/>
        <w:rPr>
          <w:sz w:val="20"/>
          <w:szCs w:val="20"/>
        </w:rPr>
      </w:pPr>
    </w:p>
    <w:p w:rsidR="00C34F46" w:rsidRDefault="006450CC">
      <w:pPr>
        <w:tabs>
          <w:tab w:val="left" w:pos="1261"/>
        </w:tabs>
        <w:spacing w:line="236" w:lineRule="auto"/>
        <w:ind w:left="1281" w:hanging="568"/>
        <w:jc w:val="both"/>
        <w:rPr>
          <w:sz w:val="20"/>
          <w:szCs w:val="20"/>
        </w:rPr>
      </w:pPr>
      <w:r>
        <w:rPr>
          <w:rFonts w:eastAsia="Times New Roman"/>
          <w:sz w:val="24"/>
          <w:szCs w:val="24"/>
        </w:rPr>
        <w:t>25.3</w:t>
      </w:r>
      <w:r>
        <w:rPr>
          <w:rFonts w:eastAsia="Times New Roman"/>
          <w:sz w:val="24"/>
          <w:szCs w:val="24"/>
        </w:rPr>
        <w:tab/>
        <w:t>If BSNL shall enter and expel the tenderer under this clause, it shall not be liable to pay to the tenderer any money on account of the tender until the expiration of the said period and thereafter until the cost of completion and maintenance, damages</w:t>
      </w:r>
    </w:p>
    <w:p w:rsidR="00C34F46" w:rsidRDefault="00C34F46">
      <w:pPr>
        <w:spacing w:line="270" w:lineRule="exact"/>
        <w:rPr>
          <w:sz w:val="20"/>
          <w:szCs w:val="20"/>
        </w:rPr>
      </w:pPr>
    </w:p>
    <w:p w:rsidR="00C34F46" w:rsidRDefault="006450CC">
      <w:pPr>
        <w:ind w:left="8001"/>
        <w:rPr>
          <w:sz w:val="20"/>
          <w:szCs w:val="20"/>
        </w:rPr>
      </w:pPr>
      <w:r>
        <w:rPr>
          <w:rFonts w:eastAsia="Times New Roman"/>
          <w:b/>
          <w:bCs/>
          <w:sz w:val="24"/>
          <w:szCs w:val="24"/>
        </w:rPr>
        <w:t>Page 20 of 70</w:t>
      </w:r>
    </w:p>
    <w:p w:rsidR="00C34F46" w:rsidRDefault="00C34F46">
      <w:pPr>
        <w:sectPr w:rsidR="00C34F46">
          <w:pgSz w:w="11900" w:h="16838"/>
          <w:pgMar w:top="998" w:right="1106" w:bottom="434" w:left="1419" w:header="0" w:footer="0" w:gutter="0"/>
          <w:cols w:space="720" w:equalWidth="0">
            <w:col w:w="9381"/>
          </w:cols>
        </w:sectPr>
      </w:pPr>
    </w:p>
    <w:p w:rsidR="00C34F46" w:rsidRDefault="006450CC">
      <w:pPr>
        <w:spacing w:line="238" w:lineRule="auto"/>
        <w:ind w:left="1281"/>
        <w:jc w:val="both"/>
        <w:rPr>
          <w:sz w:val="20"/>
          <w:szCs w:val="20"/>
        </w:rPr>
      </w:pPr>
      <w:bookmarkStart w:id="20" w:name="page21"/>
      <w:bookmarkEnd w:id="20"/>
      <w:proofErr w:type="gramStart"/>
      <w:r>
        <w:rPr>
          <w:rFonts w:eastAsia="Times New Roman"/>
          <w:sz w:val="24"/>
          <w:szCs w:val="24"/>
        </w:rPr>
        <w:lastRenderedPageBreak/>
        <w:t>for</w:t>
      </w:r>
      <w:proofErr w:type="gramEnd"/>
      <w:r>
        <w:rPr>
          <w:rFonts w:eastAsia="Times New Roman"/>
          <w:sz w:val="24"/>
          <w:szCs w:val="24"/>
        </w:rPr>
        <w:t xml:space="preserve"> delay and all other expenses incurred by BSNL have been ascertained and the amount thereof certified by PGM (South). The tenderer shall then be entitled to receive only such sum or sums as the Authority concerned may certify as due to him upon due completion by him after deducting the said amount. But if such amount shall exceed the sum which would have been payable to the tenderer on due completion by him, then the tenderer shall on demand pay to BSNL , the amount of such excess and it shall be deemed a debt due by the tenderer to BSNL and shall be recoverable accordingly.</w:t>
      </w:r>
    </w:p>
    <w:p w:rsidR="00C34F46" w:rsidRDefault="00C34F46">
      <w:pPr>
        <w:spacing w:line="120" w:lineRule="exact"/>
        <w:rPr>
          <w:sz w:val="20"/>
          <w:szCs w:val="20"/>
        </w:rPr>
      </w:pPr>
    </w:p>
    <w:p w:rsidR="00C34F46" w:rsidRDefault="006450CC">
      <w:pPr>
        <w:tabs>
          <w:tab w:val="left" w:pos="1261"/>
        </w:tabs>
        <w:spacing w:line="236" w:lineRule="auto"/>
        <w:ind w:left="1281" w:hanging="568"/>
        <w:jc w:val="both"/>
        <w:rPr>
          <w:sz w:val="20"/>
          <w:szCs w:val="20"/>
        </w:rPr>
      </w:pPr>
      <w:r>
        <w:rPr>
          <w:rFonts w:eastAsia="Times New Roman"/>
          <w:sz w:val="24"/>
          <w:szCs w:val="24"/>
        </w:rPr>
        <w:t>25.4</w:t>
      </w:r>
      <w:r>
        <w:rPr>
          <w:rFonts w:eastAsia="Times New Roman"/>
          <w:sz w:val="24"/>
          <w:szCs w:val="24"/>
        </w:rPr>
        <w:tab/>
        <w:t>If the tenderer is terminated as aforesaid, the tenderer shall be paid by BSNL for all the works executed prior to the date of termination at the rates and prices provided in the tender and in addition:</w:t>
      </w:r>
    </w:p>
    <w:p w:rsidR="00C34F46" w:rsidRDefault="00C34F46">
      <w:pPr>
        <w:spacing w:line="112" w:lineRule="exact"/>
        <w:rPr>
          <w:sz w:val="20"/>
          <w:szCs w:val="20"/>
        </w:rPr>
      </w:pPr>
    </w:p>
    <w:p w:rsidR="00C34F46" w:rsidRDefault="006450CC">
      <w:pPr>
        <w:numPr>
          <w:ilvl w:val="1"/>
          <w:numId w:val="53"/>
        </w:numPr>
        <w:tabs>
          <w:tab w:val="left" w:pos="1561"/>
        </w:tabs>
        <w:spacing w:line="238" w:lineRule="auto"/>
        <w:ind w:left="1561" w:right="160" w:hanging="284"/>
        <w:jc w:val="both"/>
        <w:rPr>
          <w:rFonts w:eastAsia="Times New Roman"/>
          <w:sz w:val="24"/>
          <w:szCs w:val="24"/>
        </w:rPr>
      </w:pPr>
      <w:r>
        <w:rPr>
          <w:rFonts w:eastAsia="Times New Roman"/>
          <w:sz w:val="24"/>
          <w:szCs w:val="24"/>
        </w:rPr>
        <w:t xml:space="preserve">the amount payable in respect of any preliminary items so far as the work or service comprised therein have been carried out or performed and a proper portion as certified by the concerned Authority of any such </w:t>
      </w:r>
      <w:r>
        <w:rPr>
          <w:rFonts w:eastAsia="Times New Roman"/>
          <w:b/>
          <w:bCs/>
          <w:sz w:val="24"/>
          <w:szCs w:val="24"/>
        </w:rPr>
        <w:t>items, the work or</w:t>
      </w:r>
      <w:r w:rsidR="003437C6">
        <w:rPr>
          <w:rFonts w:eastAsia="Times New Roman"/>
          <w:b/>
          <w:bCs/>
          <w:sz w:val="24"/>
          <w:szCs w:val="24"/>
        </w:rPr>
        <w:t xml:space="preserve"> </w:t>
      </w:r>
      <w:r>
        <w:rPr>
          <w:rFonts w:eastAsia="Times New Roman"/>
          <w:b/>
          <w:bCs/>
          <w:sz w:val="24"/>
          <w:szCs w:val="24"/>
        </w:rPr>
        <w:t>service comprised in which work been partially carried out or performed.</w:t>
      </w:r>
    </w:p>
    <w:p w:rsidR="00C34F46" w:rsidRDefault="00C34F46">
      <w:pPr>
        <w:spacing w:line="14" w:lineRule="exact"/>
        <w:rPr>
          <w:rFonts w:eastAsia="Times New Roman"/>
          <w:sz w:val="24"/>
          <w:szCs w:val="24"/>
        </w:rPr>
      </w:pPr>
    </w:p>
    <w:p w:rsidR="00C34F46" w:rsidRDefault="006450CC">
      <w:pPr>
        <w:numPr>
          <w:ilvl w:val="1"/>
          <w:numId w:val="53"/>
        </w:numPr>
        <w:tabs>
          <w:tab w:val="left" w:pos="1561"/>
        </w:tabs>
        <w:spacing w:line="236" w:lineRule="auto"/>
        <w:ind w:left="1561" w:right="180" w:hanging="284"/>
        <w:jc w:val="both"/>
        <w:rPr>
          <w:rFonts w:eastAsia="Times New Roman"/>
          <w:b/>
          <w:bCs/>
          <w:sz w:val="24"/>
          <w:szCs w:val="24"/>
        </w:rPr>
      </w:pPr>
      <w:r>
        <w:rPr>
          <w:rFonts w:eastAsia="Times New Roman"/>
          <w:b/>
          <w:bCs/>
          <w:sz w:val="24"/>
          <w:szCs w:val="24"/>
        </w:rPr>
        <w:t>The cost of materials or goods reasonably ordered for the works or service which shall be delivered to the tenderer or which the tenderer is legally liable to accept for the delivery.</w:t>
      </w:r>
    </w:p>
    <w:p w:rsidR="00C34F46" w:rsidRDefault="00C34F46">
      <w:pPr>
        <w:spacing w:line="13" w:lineRule="exact"/>
        <w:rPr>
          <w:rFonts w:eastAsia="Times New Roman"/>
          <w:b/>
          <w:bCs/>
          <w:sz w:val="24"/>
          <w:szCs w:val="24"/>
        </w:rPr>
      </w:pPr>
    </w:p>
    <w:p w:rsidR="00C34F46" w:rsidRDefault="006450CC">
      <w:pPr>
        <w:numPr>
          <w:ilvl w:val="1"/>
          <w:numId w:val="53"/>
        </w:numPr>
        <w:tabs>
          <w:tab w:val="left" w:pos="1561"/>
        </w:tabs>
        <w:spacing w:line="237" w:lineRule="auto"/>
        <w:ind w:left="1561" w:right="160" w:hanging="284"/>
        <w:jc w:val="both"/>
        <w:rPr>
          <w:rFonts w:eastAsia="Times New Roman"/>
          <w:b/>
          <w:bCs/>
          <w:sz w:val="24"/>
          <w:szCs w:val="24"/>
        </w:rPr>
      </w:pPr>
      <w:r>
        <w:rPr>
          <w:rFonts w:eastAsia="Times New Roman"/>
          <w:b/>
          <w:bCs/>
          <w:sz w:val="24"/>
          <w:szCs w:val="24"/>
        </w:rPr>
        <w:t>A sum to be certified by the concerned Authority being the amount of any expenditure reasonably incurred by the tenderer in expectation of completing the whole of the work or service in so far as the expenditure shall be covered by the payments in the sub clauses of this clause.</w:t>
      </w:r>
    </w:p>
    <w:p w:rsidR="00C34F46" w:rsidRDefault="00C34F46">
      <w:pPr>
        <w:spacing w:line="9" w:lineRule="exact"/>
        <w:rPr>
          <w:rFonts w:eastAsia="Times New Roman"/>
          <w:b/>
          <w:bCs/>
          <w:sz w:val="24"/>
          <w:szCs w:val="24"/>
        </w:rPr>
      </w:pPr>
    </w:p>
    <w:p w:rsidR="00C34F46" w:rsidRDefault="006450CC">
      <w:pPr>
        <w:numPr>
          <w:ilvl w:val="1"/>
          <w:numId w:val="53"/>
        </w:numPr>
        <w:tabs>
          <w:tab w:val="left" w:pos="1561"/>
        </w:tabs>
        <w:spacing w:line="234" w:lineRule="auto"/>
        <w:ind w:left="1561" w:right="180" w:hanging="284"/>
        <w:rPr>
          <w:rFonts w:eastAsia="Times New Roman"/>
          <w:sz w:val="24"/>
          <w:szCs w:val="24"/>
        </w:rPr>
      </w:pPr>
      <w:r>
        <w:rPr>
          <w:rFonts w:eastAsia="Times New Roman"/>
          <w:sz w:val="24"/>
          <w:szCs w:val="24"/>
        </w:rPr>
        <w:t>Any additional sum payable under the provisions of the above sub clauses of this clause:</w:t>
      </w:r>
    </w:p>
    <w:p w:rsidR="00C34F46" w:rsidRDefault="00C34F46">
      <w:pPr>
        <w:spacing w:line="295" w:lineRule="exact"/>
        <w:rPr>
          <w:rFonts w:eastAsia="Times New Roman"/>
          <w:sz w:val="24"/>
          <w:szCs w:val="24"/>
        </w:rPr>
      </w:pPr>
    </w:p>
    <w:p w:rsidR="00C34F46" w:rsidRDefault="006450CC">
      <w:pPr>
        <w:spacing w:line="237" w:lineRule="auto"/>
        <w:ind w:left="1561" w:right="160"/>
        <w:jc w:val="both"/>
        <w:rPr>
          <w:rFonts w:eastAsia="Times New Roman"/>
          <w:sz w:val="24"/>
          <w:szCs w:val="24"/>
        </w:rPr>
      </w:pPr>
      <w:r>
        <w:rPr>
          <w:rFonts w:eastAsia="Times New Roman"/>
          <w:b/>
          <w:bCs/>
          <w:sz w:val="24"/>
          <w:szCs w:val="24"/>
        </w:rPr>
        <w:t>Provided that against any payment due from BSNL under this sub clause, BSNL shall be entitled to be credited with any outstanding balances due from the tenderer for advances in respect of materials if any and any sum previously paid by BSNL in respect of execution of the works.</w:t>
      </w:r>
    </w:p>
    <w:p w:rsidR="00C34F46" w:rsidRDefault="00C34F46">
      <w:pPr>
        <w:spacing w:line="280" w:lineRule="exact"/>
        <w:rPr>
          <w:rFonts w:eastAsia="Times New Roman"/>
          <w:sz w:val="24"/>
          <w:szCs w:val="24"/>
        </w:rPr>
      </w:pPr>
    </w:p>
    <w:p w:rsidR="00C34F46" w:rsidRDefault="006450CC">
      <w:pPr>
        <w:numPr>
          <w:ilvl w:val="0"/>
          <w:numId w:val="54"/>
        </w:numPr>
        <w:tabs>
          <w:tab w:val="left" w:pos="561"/>
        </w:tabs>
        <w:ind w:left="561" w:hanging="561"/>
        <w:rPr>
          <w:rFonts w:eastAsia="Times New Roman"/>
          <w:b/>
          <w:bCs/>
          <w:sz w:val="24"/>
          <w:szCs w:val="24"/>
        </w:rPr>
      </w:pPr>
      <w:r>
        <w:rPr>
          <w:rFonts w:eastAsia="Times New Roman"/>
          <w:b/>
          <w:bCs/>
          <w:sz w:val="24"/>
          <w:szCs w:val="24"/>
        </w:rPr>
        <w:t>SERVICE OF NOTICE</w:t>
      </w:r>
    </w:p>
    <w:p w:rsidR="00C34F46" w:rsidRDefault="00C34F46">
      <w:pPr>
        <w:spacing w:line="207" w:lineRule="exact"/>
        <w:rPr>
          <w:sz w:val="20"/>
          <w:szCs w:val="20"/>
        </w:rPr>
      </w:pPr>
    </w:p>
    <w:p w:rsidR="00C34F46" w:rsidRDefault="006450CC" w:rsidP="00C61A92">
      <w:pPr>
        <w:spacing w:line="236" w:lineRule="auto"/>
        <w:ind w:left="1" w:hanging="11"/>
        <w:jc w:val="both"/>
        <w:rPr>
          <w:rFonts w:eastAsia="Times New Roman"/>
          <w:sz w:val="23"/>
          <w:szCs w:val="23"/>
        </w:rPr>
      </w:pPr>
      <w:r>
        <w:rPr>
          <w:rFonts w:eastAsia="Times New Roman"/>
          <w:sz w:val="23"/>
          <w:szCs w:val="23"/>
        </w:rPr>
        <w:t xml:space="preserve">Any notice to be given to the tenderer under the terms of the tender shall be served by sending the same by post or leaving the same at the </w:t>
      </w:r>
      <w:proofErr w:type="spellStart"/>
      <w:r>
        <w:rPr>
          <w:rFonts w:eastAsia="Times New Roman"/>
          <w:sz w:val="23"/>
          <w:szCs w:val="23"/>
        </w:rPr>
        <w:t>tenderer‟s</w:t>
      </w:r>
      <w:proofErr w:type="spellEnd"/>
      <w:r>
        <w:rPr>
          <w:rFonts w:eastAsia="Times New Roman"/>
          <w:sz w:val="23"/>
          <w:szCs w:val="23"/>
        </w:rPr>
        <w:t xml:space="preserve"> principal place of business and any notice to be given to BSNL under the terms of the tender shall be served by post to or leaving the same at the Office of the Pr. General Manager (South).</w:t>
      </w:r>
    </w:p>
    <w:p w:rsidR="00C61A92" w:rsidRDefault="00C61A92" w:rsidP="00C61A92">
      <w:pPr>
        <w:spacing w:line="236" w:lineRule="auto"/>
        <w:ind w:left="1" w:hanging="11"/>
        <w:jc w:val="both"/>
        <w:rPr>
          <w:sz w:val="20"/>
          <w:szCs w:val="20"/>
        </w:rPr>
      </w:pPr>
    </w:p>
    <w:p w:rsidR="00C61A92" w:rsidRPr="00C61A92" w:rsidRDefault="006450CC" w:rsidP="00C61A92">
      <w:pPr>
        <w:pStyle w:val="NoSpacing"/>
        <w:rPr>
          <w:rFonts w:eastAsia="Times New Roman"/>
          <w:b/>
        </w:rPr>
      </w:pPr>
      <w:r w:rsidRPr="00C61A92">
        <w:rPr>
          <w:rFonts w:eastAsia="Times New Roman"/>
          <w:b/>
        </w:rPr>
        <w:t>ARBITRATION</w:t>
      </w:r>
    </w:p>
    <w:p w:rsidR="00C61A92" w:rsidRDefault="00C61A92" w:rsidP="00C61A92">
      <w:pPr>
        <w:pStyle w:val="NoSpacing"/>
        <w:rPr>
          <w:rFonts w:eastAsia="Times New Roman"/>
        </w:rPr>
      </w:pPr>
    </w:p>
    <w:p w:rsidR="00241EDD" w:rsidRDefault="00C61A92" w:rsidP="00C61A92">
      <w:pPr>
        <w:pStyle w:val="NoSpacing"/>
        <w:rPr>
          <w:color w:val="000000"/>
          <w:spacing w:val="3"/>
        </w:rPr>
      </w:pPr>
      <w:r>
        <w:rPr>
          <w:color w:val="000000"/>
        </w:rPr>
        <w:t>2</w:t>
      </w:r>
      <w:r w:rsidR="00241EDD">
        <w:rPr>
          <w:color w:val="000000"/>
        </w:rPr>
        <w:t xml:space="preserve">7.1 </w:t>
      </w:r>
      <w:r w:rsidR="00241EDD">
        <w:rPr>
          <w:color w:val="000000"/>
        </w:rPr>
        <w:tab/>
      </w:r>
      <w:r w:rsidR="00241EDD">
        <w:rPr>
          <w:color w:val="000000"/>
          <w:spacing w:val="3"/>
        </w:rPr>
        <w:t xml:space="preserve">ARBITRATION (Applicable in case of supply orders/Contracts with firms, other than </w:t>
      </w:r>
      <w:r w:rsidR="00241EDD">
        <w:rPr>
          <w:color w:val="000000"/>
          <w:spacing w:val="-1"/>
        </w:rPr>
        <w:t xml:space="preserve">Public Sector Enterprise) </w:t>
      </w:r>
    </w:p>
    <w:p w:rsidR="00241EDD" w:rsidRDefault="00241EDD" w:rsidP="00241EDD">
      <w:pPr>
        <w:spacing w:before="252"/>
        <w:ind w:left="810" w:right="72"/>
        <w:jc w:val="both"/>
        <w:rPr>
          <w:color w:val="000000"/>
          <w:spacing w:val="-5"/>
        </w:rPr>
      </w:pPr>
      <w:r>
        <w:rPr>
          <w:color w:val="000000"/>
          <w:spacing w:val="-2"/>
        </w:rPr>
        <w:t xml:space="preserve">Except as otherwise provided elsewhere in the contract, if any dispute, difference, question </w:t>
      </w:r>
      <w:r>
        <w:rPr>
          <w:color w:val="000000"/>
          <w:spacing w:val="-3"/>
        </w:rPr>
        <w:t xml:space="preserve">or disagreement arises between the parties hereto or their respective representatives or </w:t>
      </w:r>
      <w:r>
        <w:rPr>
          <w:color w:val="000000"/>
          <w:spacing w:val="-5"/>
        </w:rPr>
        <w:t xml:space="preserve">assignees, in connection with construction, meaning, operation, effect, interpretation of the </w:t>
      </w:r>
      <w:r>
        <w:rPr>
          <w:color w:val="000000"/>
          <w:spacing w:val="-4"/>
        </w:rPr>
        <w:t xml:space="preserve">contract or breach thereof which parties unable to settle mutually, the same shall be referred </w:t>
      </w:r>
      <w:r>
        <w:rPr>
          <w:color w:val="000000"/>
          <w:spacing w:val="-5"/>
        </w:rPr>
        <w:t>to Arbitration as provided hereunder:</w:t>
      </w:r>
    </w:p>
    <w:p w:rsidR="00C61A92" w:rsidRDefault="00C61A92" w:rsidP="00241EDD">
      <w:pPr>
        <w:spacing w:before="252"/>
        <w:ind w:left="810" w:right="72"/>
        <w:jc w:val="both"/>
        <w:rPr>
          <w:color w:val="000000"/>
          <w:spacing w:val="-5"/>
        </w:rPr>
      </w:pPr>
    </w:p>
    <w:p w:rsidR="00C61A92" w:rsidRDefault="00C61A92" w:rsidP="00C61A92">
      <w:pPr>
        <w:pStyle w:val="NoSpacing"/>
        <w:rPr>
          <w:color w:val="000000"/>
          <w:spacing w:val="-5"/>
        </w:rPr>
      </w:pPr>
      <w:r>
        <w:t>27.1.1</w:t>
      </w:r>
      <w:proofErr w:type="gramStart"/>
      <w:r>
        <w:t xml:space="preserve">.  </w:t>
      </w:r>
      <w:r w:rsidR="00241EDD">
        <w:t>A</w:t>
      </w:r>
      <w:proofErr w:type="gramEnd"/>
      <w:r w:rsidR="00241EDD">
        <w:t xml:space="preserve"> party wishing to commence arbitration proceeding shall revoke Arbitration Clause by giving 60 </w:t>
      </w:r>
      <w:r>
        <w:rPr>
          <w:color w:val="000000"/>
          <w:spacing w:val="-2"/>
        </w:rPr>
        <w:t xml:space="preserve">days' notice to the designated officer of the other party. The notice </w:t>
      </w:r>
      <w:r>
        <w:rPr>
          <w:color w:val="000000"/>
          <w:spacing w:val="-6"/>
        </w:rPr>
        <w:t xml:space="preserve">invoking arbitration shall specify all the points of disputes with details of the amount claimed to be referred to arbitration at the time of invocation of arbitration and not </w:t>
      </w:r>
      <w:r>
        <w:rPr>
          <w:color w:val="000000"/>
          <w:spacing w:val="-4"/>
        </w:rPr>
        <w:t xml:space="preserve">thereafter. If the claim is in foreign currency, the claimant shall indicate its value in </w:t>
      </w:r>
      <w:r>
        <w:rPr>
          <w:color w:val="000000"/>
          <w:spacing w:val="-5"/>
        </w:rPr>
        <w:t>Indian Rupee for the purpose of constitution of the arbitral tribunal.</w:t>
      </w:r>
    </w:p>
    <w:p w:rsidR="00C61A92" w:rsidRPr="00725D9D" w:rsidRDefault="00C61A92" w:rsidP="00C61A92">
      <w:pPr>
        <w:pStyle w:val="NoSpacing"/>
        <w:rPr>
          <w:b/>
          <w:color w:val="000000"/>
          <w:spacing w:val="-5"/>
        </w:rPr>
      </w:pPr>
      <w:r>
        <w:rPr>
          <w:color w:val="000000"/>
          <w:spacing w:val="-5"/>
        </w:rPr>
        <w:tab/>
      </w:r>
      <w:r>
        <w:rPr>
          <w:color w:val="000000"/>
          <w:spacing w:val="-5"/>
        </w:rPr>
        <w:tab/>
      </w:r>
      <w:r>
        <w:rPr>
          <w:color w:val="000000"/>
          <w:spacing w:val="-5"/>
        </w:rPr>
        <w:tab/>
      </w:r>
      <w:r>
        <w:rPr>
          <w:color w:val="000000"/>
          <w:spacing w:val="-5"/>
        </w:rPr>
        <w:tab/>
      </w:r>
      <w:r>
        <w:rPr>
          <w:color w:val="000000"/>
          <w:spacing w:val="-5"/>
        </w:rPr>
        <w:tab/>
      </w:r>
      <w:r>
        <w:rPr>
          <w:color w:val="000000"/>
          <w:spacing w:val="-5"/>
        </w:rPr>
        <w:tab/>
      </w:r>
      <w:r>
        <w:rPr>
          <w:color w:val="000000"/>
          <w:spacing w:val="-5"/>
        </w:rPr>
        <w:tab/>
      </w:r>
      <w:r>
        <w:rPr>
          <w:color w:val="000000"/>
          <w:spacing w:val="-5"/>
        </w:rPr>
        <w:tab/>
      </w:r>
      <w:r>
        <w:rPr>
          <w:color w:val="000000"/>
          <w:spacing w:val="-5"/>
        </w:rPr>
        <w:tab/>
      </w:r>
      <w:r w:rsidRPr="00725D9D">
        <w:rPr>
          <w:b/>
          <w:color w:val="000000"/>
          <w:spacing w:val="-5"/>
        </w:rPr>
        <w:t>Page No.21</w:t>
      </w:r>
      <w:r w:rsidR="00725D9D" w:rsidRPr="00725D9D">
        <w:rPr>
          <w:b/>
          <w:color w:val="000000"/>
          <w:spacing w:val="-5"/>
        </w:rPr>
        <w:t xml:space="preserve"> of 70</w:t>
      </w:r>
    </w:p>
    <w:p w:rsidR="00C61A92" w:rsidRDefault="00C61A92" w:rsidP="00BB3CC2">
      <w:pPr>
        <w:pStyle w:val="NoSpacing"/>
      </w:pPr>
      <w:r>
        <w:tab/>
      </w:r>
      <w:r>
        <w:tab/>
      </w:r>
      <w:r>
        <w:tab/>
      </w:r>
      <w:r>
        <w:tab/>
      </w:r>
      <w:r>
        <w:tab/>
      </w:r>
      <w:r>
        <w:tab/>
      </w:r>
      <w:r>
        <w:tab/>
      </w:r>
      <w:r>
        <w:tab/>
      </w:r>
      <w:r>
        <w:tab/>
      </w:r>
      <w:r>
        <w:tab/>
      </w:r>
      <w:r>
        <w:tab/>
      </w:r>
      <w:r>
        <w:tab/>
      </w:r>
      <w:r>
        <w:tab/>
      </w:r>
      <w:r>
        <w:tab/>
      </w:r>
      <w:r>
        <w:tab/>
      </w:r>
      <w:r>
        <w:tab/>
      </w:r>
      <w:r>
        <w:tab/>
      </w:r>
    </w:p>
    <w:p w:rsidR="00241EDD" w:rsidRDefault="00241EDD" w:rsidP="00241EDD">
      <w:pPr>
        <w:numPr>
          <w:ilvl w:val="0"/>
          <w:numId w:val="101"/>
        </w:numPr>
        <w:tabs>
          <w:tab w:val="clear" w:pos="720"/>
          <w:tab w:val="decimal" w:pos="792"/>
        </w:tabs>
        <w:spacing w:before="252" w:after="504"/>
        <w:ind w:left="792" w:hanging="720"/>
        <w:jc w:val="both"/>
        <w:rPr>
          <w:color w:val="000000"/>
          <w:spacing w:val="-4"/>
        </w:rPr>
      </w:pPr>
      <w:r>
        <w:rPr>
          <w:color w:val="000000"/>
          <w:spacing w:val="-4"/>
        </w:rPr>
        <w:lastRenderedPageBreak/>
        <w:t>The number of the arbitrators and the appointing authority will be as under:</w:t>
      </w:r>
    </w:p>
    <w:tbl>
      <w:tblPr>
        <w:tblW w:w="0" w:type="dxa"/>
        <w:tblInd w:w="273" w:type="dxa"/>
        <w:tblLayout w:type="fixed"/>
        <w:tblCellMar>
          <w:left w:w="0" w:type="dxa"/>
          <w:right w:w="0" w:type="dxa"/>
        </w:tblCellMar>
        <w:tblLook w:val="04A0"/>
      </w:tblPr>
      <w:tblGrid>
        <w:gridCol w:w="2843"/>
        <w:gridCol w:w="2693"/>
        <w:gridCol w:w="3713"/>
      </w:tblGrid>
      <w:tr w:rsidR="00241EDD" w:rsidTr="00241EDD">
        <w:trPr>
          <w:trHeight w:hRule="exact" w:val="861"/>
        </w:trPr>
        <w:tc>
          <w:tcPr>
            <w:tcW w:w="2843" w:type="dxa"/>
            <w:tcBorders>
              <w:top w:val="single" w:sz="2" w:space="0" w:color="000000"/>
              <w:left w:val="single" w:sz="2" w:space="0" w:color="000000"/>
              <w:bottom w:val="single" w:sz="2" w:space="0" w:color="000000"/>
              <w:right w:val="single" w:sz="2" w:space="0" w:color="000000"/>
            </w:tcBorders>
            <w:hideMark/>
          </w:tcPr>
          <w:p w:rsidR="00241EDD" w:rsidRDefault="00241EDD" w:rsidP="00241EDD">
            <w:pPr>
              <w:tabs>
                <w:tab w:val="right" w:pos="2599"/>
              </w:tabs>
              <w:spacing w:before="36" w:line="216" w:lineRule="auto"/>
              <w:ind w:left="108"/>
              <w:jc w:val="center"/>
              <w:rPr>
                <w:b/>
                <w:color w:val="000000"/>
                <w:spacing w:val="2"/>
              </w:rPr>
            </w:pPr>
            <w:r>
              <w:rPr>
                <w:b/>
                <w:color w:val="000000"/>
                <w:spacing w:val="2"/>
              </w:rPr>
              <w:t>Claim</w:t>
            </w:r>
            <w:r>
              <w:rPr>
                <w:b/>
                <w:color w:val="000000"/>
                <w:spacing w:val="2"/>
              </w:rPr>
              <w:tab/>
            </w:r>
            <w:r>
              <w:rPr>
                <w:b/>
                <w:color w:val="000000"/>
              </w:rPr>
              <w:t>amount</w:t>
            </w:r>
          </w:p>
          <w:p w:rsidR="00241EDD" w:rsidRDefault="00241EDD" w:rsidP="00241EDD">
            <w:pPr>
              <w:tabs>
                <w:tab w:val="left" w:pos="1486"/>
                <w:tab w:val="right" w:pos="2599"/>
              </w:tabs>
              <w:ind w:left="108" w:right="108"/>
              <w:jc w:val="center"/>
              <w:rPr>
                <w:b/>
                <w:color w:val="000000"/>
              </w:rPr>
            </w:pPr>
            <w:r>
              <w:rPr>
                <w:b/>
                <w:color w:val="000000"/>
              </w:rPr>
              <w:t>(excluding</w:t>
            </w:r>
            <w:r>
              <w:rPr>
                <w:b/>
                <w:color w:val="000000"/>
              </w:rPr>
              <w:tab/>
              <w:t>claim</w:t>
            </w:r>
            <w:r>
              <w:rPr>
                <w:b/>
                <w:color w:val="000000"/>
              </w:rPr>
              <w:tab/>
              <w:t xml:space="preserve">for </w:t>
            </w:r>
            <w:r>
              <w:rPr>
                <w:b/>
                <w:color w:val="000000"/>
              </w:rPr>
              <w:br/>
            </w:r>
            <w:r>
              <w:rPr>
                <w:b/>
                <w:color w:val="000000"/>
                <w:spacing w:val="2"/>
              </w:rPr>
              <w:t>counter claim, if any)</w:t>
            </w:r>
          </w:p>
        </w:tc>
        <w:tc>
          <w:tcPr>
            <w:tcW w:w="2693" w:type="dxa"/>
            <w:tcBorders>
              <w:top w:val="single" w:sz="2" w:space="0" w:color="000000"/>
              <w:left w:val="single" w:sz="2" w:space="0" w:color="000000"/>
              <w:bottom w:val="single" w:sz="2" w:space="0" w:color="000000"/>
              <w:right w:val="single" w:sz="2" w:space="0" w:color="000000"/>
            </w:tcBorders>
            <w:hideMark/>
          </w:tcPr>
          <w:p w:rsidR="00241EDD" w:rsidRDefault="00241EDD" w:rsidP="00241EDD">
            <w:pPr>
              <w:ind w:left="115"/>
              <w:jc w:val="center"/>
              <w:rPr>
                <w:b/>
                <w:color w:val="000000"/>
                <w:spacing w:val="4"/>
              </w:rPr>
            </w:pPr>
            <w:r>
              <w:rPr>
                <w:b/>
                <w:color w:val="000000"/>
                <w:spacing w:val="4"/>
              </w:rPr>
              <w:t>Number of arbitrator</w:t>
            </w:r>
          </w:p>
        </w:tc>
        <w:tc>
          <w:tcPr>
            <w:tcW w:w="3713" w:type="dxa"/>
            <w:tcBorders>
              <w:top w:val="single" w:sz="2" w:space="0" w:color="000000"/>
              <w:left w:val="single" w:sz="2" w:space="0" w:color="000000"/>
              <w:bottom w:val="single" w:sz="2" w:space="0" w:color="000000"/>
              <w:right w:val="single" w:sz="2" w:space="0" w:color="000000"/>
            </w:tcBorders>
            <w:hideMark/>
          </w:tcPr>
          <w:p w:rsidR="00241EDD" w:rsidRDefault="00241EDD" w:rsidP="00241EDD">
            <w:pPr>
              <w:ind w:left="114"/>
              <w:jc w:val="center"/>
              <w:rPr>
                <w:b/>
                <w:color w:val="000000"/>
                <w:spacing w:val="4"/>
              </w:rPr>
            </w:pPr>
            <w:r>
              <w:rPr>
                <w:b/>
                <w:color w:val="000000"/>
                <w:spacing w:val="4"/>
              </w:rPr>
              <w:t>Appointing Authority</w:t>
            </w:r>
          </w:p>
        </w:tc>
      </w:tr>
      <w:tr w:rsidR="00241EDD" w:rsidTr="00241EDD">
        <w:trPr>
          <w:trHeight w:hRule="exact" w:val="572"/>
        </w:trPr>
        <w:tc>
          <w:tcPr>
            <w:tcW w:w="2843" w:type="dxa"/>
            <w:tcBorders>
              <w:top w:val="single" w:sz="2" w:space="0" w:color="000000"/>
              <w:left w:val="single" w:sz="2" w:space="0" w:color="000000"/>
              <w:bottom w:val="nil"/>
              <w:right w:val="single" w:sz="2" w:space="0" w:color="000000"/>
            </w:tcBorders>
            <w:hideMark/>
          </w:tcPr>
          <w:p w:rsidR="00241EDD" w:rsidRDefault="00241EDD" w:rsidP="00241EDD">
            <w:pPr>
              <w:ind w:left="108" w:right="144"/>
              <w:jc w:val="both"/>
              <w:rPr>
                <w:color w:val="000000"/>
                <w:spacing w:val="-3"/>
              </w:rPr>
            </w:pPr>
            <w:proofErr w:type="spellStart"/>
            <w:r>
              <w:rPr>
                <w:color w:val="000000"/>
                <w:spacing w:val="-3"/>
              </w:rPr>
              <w:t>Upto</w:t>
            </w:r>
            <w:proofErr w:type="spellEnd"/>
            <w:r>
              <w:rPr>
                <w:color w:val="000000"/>
                <w:spacing w:val="-3"/>
              </w:rPr>
              <w:t xml:space="preserve"> Rs. </w:t>
            </w:r>
            <w:r>
              <w:rPr>
                <w:color w:val="000000"/>
              </w:rPr>
              <w:t>5 crores</w:t>
            </w:r>
          </w:p>
        </w:tc>
        <w:tc>
          <w:tcPr>
            <w:tcW w:w="2693" w:type="dxa"/>
            <w:tcBorders>
              <w:top w:val="single" w:sz="2" w:space="0" w:color="000000"/>
              <w:left w:val="single" w:sz="2" w:space="0" w:color="000000"/>
              <w:bottom w:val="nil"/>
              <w:right w:val="single" w:sz="2" w:space="0" w:color="000000"/>
            </w:tcBorders>
            <w:hideMark/>
          </w:tcPr>
          <w:p w:rsidR="00241EDD" w:rsidRDefault="00241EDD" w:rsidP="00241EDD">
            <w:pPr>
              <w:tabs>
                <w:tab w:val="left" w:pos="947"/>
                <w:tab w:val="left" w:pos="2246"/>
                <w:tab w:val="right" w:pos="3053"/>
              </w:tabs>
              <w:spacing w:before="36" w:line="204" w:lineRule="auto"/>
              <w:ind w:left="115"/>
              <w:jc w:val="both"/>
              <w:rPr>
                <w:color w:val="000000"/>
                <w:spacing w:val="-10"/>
              </w:rPr>
            </w:pPr>
            <w:r>
              <w:rPr>
                <w:color w:val="000000"/>
                <w:spacing w:val="-10"/>
              </w:rPr>
              <w:t>Sole</w:t>
            </w:r>
            <w:r>
              <w:rPr>
                <w:color w:val="000000"/>
                <w:spacing w:val="-10"/>
              </w:rPr>
              <w:tab/>
            </w:r>
            <w:r>
              <w:rPr>
                <w:color w:val="000000"/>
                <w:spacing w:val="-4"/>
              </w:rPr>
              <w:t>Arbitrator</w:t>
            </w:r>
            <w:r>
              <w:rPr>
                <w:color w:val="000000"/>
                <w:spacing w:val="-4"/>
              </w:rPr>
              <w:tab/>
            </w:r>
            <w:r>
              <w:rPr>
                <w:color w:val="000000"/>
              </w:rPr>
              <w:t>to</w:t>
            </w:r>
            <w:r>
              <w:rPr>
                <w:color w:val="000000"/>
              </w:rPr>
              <w:tab/>
              <w:t>be</w:t>
            </w:r>
          </w:p>
          <w:p w:rsidR="00241EDD" w:rsidRDefault="00241EDD" w:rsidP="00241EDD">
            <w:pPr>
              <w:tabs>
                <w:tab w:val="left" w:pos="1253"/>
                <w:tab w:val="left" w:pos="1847"/>
                <w:tab w:val="left" w:pos="2246"/>
                <w:tab w:val="right" w:pos="3060"/>
              </w:tabs>
              <w:spacing w:line="204" w:lineRule="auto"/>
              <w:ind w:left="115"/>
              <w:jc w:val="both"/>
              <w:rPr>
                <w:color w:val="000000"/>
                <w:spacing w:val="-6"/>
              </w:rPr>
            </w:pPr>
            <w:r>
              <w:rPr>
                <w:color w:val="000000"/>
                <w:spacing w:val="-6"/>
              </w:rPr>
              <w:t>appointed</w:t>
            </w:r>
            <w:r>
              <w:rPr>
                <w:color w:val="000000"/>
                <w:spacing w:val="-6"/>
              </w:rPr>
              <w:tab/>
            </w:r>
            <w:r>
              <w:rPr>
                <w:color w:val="000000"/>
                <w:spacing w:val="-24"/>
              </w:rPr>
              <w:t>from</w:t>
            </w:r>
            <w:r>
              <w:rPr>
                <w:color w:val="000000"/>
                <w:spacing w:val="-24"/>
              </w:rPr>
              <w:tab/>
            </w:r>
            <w:r>
              <w:rPr>
                <w:color w:val="000000"/>
              </w:rPr>
              <w:t>a</w:t>
            </w:r>
            <w:r>
              <w:rPr>
                <w:color w:val="000000"/>
              </w:rPr>
              <w:tab/>
            </w:r>
            <w:r>
              <w:rPr>
                <w:color w:val="000000"/>
                <w:spacing w:val="-24"/>
              </w:rPr>
              <w:t>panel</w:t>
            </w:r>
            <w:r>
              <w:rPr>
                <w:color w:val="000000"/>
                <w:spacing w:val="-24"/>
              </w:rPr>
              <w:tab/>
            </w:r>
            <w:r>
              <w:rPr>
                <w:color w:val="000000"/>
                <w:spacing w:val="-10"/>
              </w:rPr>
              <w:t>of</w:t>
            </w:r>
          </w:p>
        </w:tc>
        <w:tc>
          <w:tcPr>
            <w:tcW w:w="3713" w:type="dxa"/>
            <w:tcBorders>
              <w:top w:val="single" w:sz="2" w:space="0" w:color="000000"/>
              <w:left w:val="single" w:sz="2" w:space="0" w:color="000000"/>
              <w:bottom w:val="nil"/>
              <w:right w:val="single" w:sz="2" w:space="0" w:color="000000"/>
            </w:tcBorders>
            <w:hideMark/>
          </w:tcPr>
          <w:p w:rsidR="00241EDD" w:rsidRDefault="00241EDD" w:rsidP="00241EDD">
            <w:pPr>
              <w:spacing w:line="208" w:lineRule="auto"/>
              <w:ind w:left="114"/>
              <w:jc w:val="both"/>
              <w:rPr>
                <w:color w:val="000000"/>
                <w:spacing w:val="-4"/>
              </w:rPr>
            </w:pPr>
            <w:r>
              <w:rPr>
                <w:color w:val="000000"/>
                <w:spacing w:val="-4"/>
              </w:rPr>
              <w:t>BSNL</w:t>
            </w:r>
          </w:p>
        </w:tc>
      </w:tr>
      <w:tr w:rsidR="00241EDD" w:rsidTr="00241EDD">
        <w:trPr>
          <w:trHeight w:hRule="exact" w:val="729"/>
        </w:trPr>
        <w:tc>
          <w:tcPr>
            <w:tcW w:w="2843" w:type="dxa"/>
            <w:tcBorders>
              <w:top w:val="nil"/>
              <w:left w:val="single" w:sz="2" w:space="0" w:color="000000"/>
              <w:bottom w:val="single" w:sz="2" w:space="0" w:color="000000"/>
              <w:right w:val="single" w:sz="2" w:space="0" w:color="000000"/>
            </w:tcBorders>
          </w:tcPr>
          <w:p w:rsidR="00241EDD" w:rsidRDefault="00241EDD" w:rsidP="00241EDD">
            <w:pPr>
              <w:jc w:val="both"/>
              <w:rPr>
                <w:color w:val="000000"/>
              </w:rPr>
            </w:pPr>
          </w:p>
        </w:tc>
        <w:tc>
          <w:tcPr>
            <w:tcW w:w="2693" w:type="dxa"/>
            <w:tcBorders>
              <w:top w:val="nil"/>
              <w:left w:val="single" w:sz="2" w:space="0" w:color="000000"/>
              <w:bottom w:val="single" w:sz="2" w:space="0" w:color="000000"/>
              <w:right w:val="single" w:sz="2" w:space="0" w:color="000000"/>
            </w:tcBorders>
            <w:hideMark/>
          </w:tcPr>
          <w:p w:rsidR="00241EDD" w:rsidRDefault="00241EDD" w:rsidP="00241EDD">
            <w:pPr>
              <w:ind w:left="115"/>
              <w:jc w:val="both"/>
              <w:rPr>
                <w:color w:val="000000"/>
                <w:spacing w:val="-4"/>
              </w:rPr>
            </w:pPr>
            <w:r>
              <w:rPr>
                <w:color w:val="000000"/>
                <w:spacing w:val="-4"/>
              </w:rPr>
              <w:t>Arbitrators of BSNL.</w:t>
            </w:r>
          </w:p>
        </w:tc>
        <w:tc>
          <w:tcPr>
            <w:tcW w:w="3713" w:type="dxa"/>
            <w:tcBorders>
              <w:top w:val="nil"/>
              <w:left w:val="single" w:sz="2" w:space="0" w:color="000000"/>
              <w:bottom w:val="single" w:sz="2" w:space="0" w:color="000000"/>
              <w:right w:val="single" w:sz="2" w:space="0" w:color="000000"/>
            </w:tcBorders>
          </w:tcPr>
          <w:p w:rsidR="00241EDD" w:rsidRDefault="00241EDD" w:rsidP="00241EDD">
            <w:pPr>
              <w:tabs>
                <w:tab w:val="left" w:pos="1335"/>
                <w:tab w:val="left" w:pos="1727"/>
                <w:tab w:val="right" w:pos="3052"/>
              </w:tabs>
              <w:ind w:left="108" w:right="108"/>
              <w:jc w:val="both"/>
              <w:rPr>
                <w:color w:val="000000"/>
                <w:spacing w:val="-8"/>
              </w:rPr>
            </w:pPr>
          </w:p>
        </w:tc>
      </w:tr>
      <w:tr w:rsidR="00241EDD" w:rsidTr="00241EDD">
        <w:trPr>
          <w:trHeight w:hRule="exact" w:val="1709"/>
        </w:trPr>
        <w:tc>
          <w:tcPr>
            <w:tcW w:w="2843" w:type="dxa"/>
            <w:tcBorders>
              <w:top w:val="single" w:sz="2" w:space="0" w:color="000000"/>
              <w:left w:val="single" w:sz="2" w:space="0" w:color="000000"/>
              <w:bottom w:val="single" w:sz="2" w:space="0" w:color="000000"/>
              <w:right w:val="single" w:sz="2" w:space="0" w:color="000000"/>
            </w:tcBorders>
            <w:hideMark/>
          </w:tcPr>
          <w:p w:rsidR="00241EDD" w:rsidRDefault="00241EDD" w:rsidP="00241EDD">
            <w:pPr>
              <w:ind w:left="108"/>
              <w:jc w:val="both"/>
              <w:rPr>
                <w:color w:val="000000"/>
              </w:rPr>
            </w:pPr>
            <w:r>
              <w:rPr>
                <w:color w:val="000000"/>
              </w:rPr>
              <w:t>Above Rs. 5 crores</w:t>
            </w:r>
          </w:p>
        </w:tc>
        <w:tc>
          <w:tcPr>
            <w:tcW w:w="2693" w:type="dxa"/>
            <w:tcBorders>
              <w:top w:val="single" w:sz="2" w:space="0" w:color="000000"/>
              <w:left w:val="single" w:sz="2" w:space="0" w:color="000000"/>
              <w:bottom w:val="single" w:sz="2" w:space="0" w:color="000000"/>
              <w:right w:val="single" w:sz="2" w:space="0" w:color="000000"/>
            </w:tcBorders>
            <w:hideMark/>
          </w:tcPr>
          <w:p w:rsidR="00241EDD" w:rsidRDefault="00241EDD" w:rsidP="00241EDD">
            <w:pPr>
              <w:ind w:left="115"/>
              <w:jc w:val="both"/>
              <w:rPr>
                <w:color w:val="000000"/>
                <w:spacing w:val="-6"/>
              </w:rPr>
            </w:pPr>
            <w:r>
              <w:rPr>
                <w:color w:val="000000"/>
                <w:spacing w:val="-6"/>
              </w:rPr>
              <w:t>3 Arbitrators</w:t>
            </w:r>
          </w:p>
        </w:tc>
        <w:tc>
          <w:tcPr>
            <w:tcW w:w="3713" w:type="dxa"/>
            <w:tcBorders>
              <w:top w:val="single" w:sz="2" w:space="0" w:color="000000"/>
              <w:left w:val="single" w:sz="2" w:space="0" w:color="000000"/>
              <w:bottom w:val="single" w:sz="2" w:space="0" w:color="000000"/>
              <w:right w:val="single" w:sz="2" w:space="0" w:color="000000"/>
            </w:tcBorders>
            <w:hideMark/>
          </w:tcPr>
          <w:p w:rsidR="00241EDD" w:rsidRDefault="00241EDD" w:rsidP="00241EDD">
            <w:pPr>
              <w:tabs>
                <w:tab w:val="left" w:pos="654"/>
                <w:tab w:val="left" w:pos="1144"/>
                <w:tab w:val="left" w:pos="1565"/>
                <w:tab w:val="right" w:pos="3056"/>
              </w:tabs>
              <w:ind w:left="108" w:right="108"/>
              <w:jc w:val="both"/>
              <w:rPr>
                <w:color w:val="000000"/>
                <w:spacing w:val="-1"/>
              </w:rPr>
            </w:pPr>
            <w:r>
              <w:rPr>
                <w:color w:val="000000"/>
                <w:spacing w:val="-1"/>
              </w:rPr>
              <w:t xml:space="preserve">One arbitrator by each party </w:t>
            </w:r>
            <w:r>
              <w:rPr>
                <w:color w:val="000000"/>
                <w:spacing w:val="-1"/>
              </w:rPr>
              <w:br/>
            </w:r>
            <w:r>
              <w:rPr>
                <w:color w:val="000000"/>
                <w:spacing w:val="-14"/>
              </w:rPr>
              <w:t>and</w:t>
            </w:r>
            <w:r>
              <w:rPr>
                <w:color w:val="000000"/>
                <w:spacing w:val="-14"/>
              </w:rPr>
              <w:tab/>
            </w:r>
            <w:r>
              <w:rPr>
                <w:color w:val="000000"/>
                <w:spacing w:val="-28"/>
              </w:rPr>
              <w:t>the</w:t>
            </w:r>
            <w:r>
              <w:rPr>
                <w:color w:val="000000"/>
                <w:spacing w:val="-28"/>
              </w:rPr>
              <w:tab/>
            </w:r>
            <w:r>
              <w:rPr>
                <w:color w:val="000000"/>
                <w:spacing w:val="-48"/>
              </w:rPr>
              <w:t>3rd</w:t>
            </w:r>
            <w:r>
              <w:rPr>
                <w:color w:val="000000"/>
                <w:spacing w:val="-48"/>
              </w:rPr>
              <w:tab/>
            </w:r>
            <w:r>
              <w:rPr>
                <w:color w:val="000000"/>
                <w:spacing w:val="-18"/>
              </w:rPr>
              <w:t>arbitrator,</w:t>
            </w:r>
            <w:r>
              <w:rPr>
                <w:color w:val="000000"/>
                <w:spacing w:val="-18"/>
              </w:rPr>
              <w:tab/>
            </w:r>
            <w:r>
              <w:rPr>
                <w:color w:val="000000"/>
              </w:rPr>
              <w:t>who</w:t>
            </w:r>
          </w:p>
          <w:p w:rsidR="00241EDD" w:rsidRDefault="00241EDD" w:rsidP="00241EDD">
            <w:pPr>
              <w:tabs>
                <w:tab w:val="left" w:pos="950"/>
                <w:tab w:val="left" w:pos="1565"/>
                <w:tab w:val="right" w:pos="3056"/>
              </w:tabs>
              <w:ind w:left="108"/>
              <w:jc w:val="both"/>
              <w:rPr>
                <w:color w:val="000000"/>
                <w:spacing w:val="-12"/>
              </w:rPr>
            </w:pPr>
            <w:r>
              <w:rPr>
                <w:color w:val="000000"/>
                <w:spacing w:val="-12"/>
              </w:rPr>
              <w:t>shall</w:t>
            </w:r>
            <w:r>
              <w:rPr>
                <w:color w:val="000000"/>
                <w:spacing w:val="-12"/>
              </w:rPr>
              <w:tab/>
            </w:r>
            <w:r>
              <w:rPr>
                <w:color w:val="000000"/>
              </w:rPr>
              <w:t>be</w:t>
            </w:r>
            <w:r>
              <w:rPr>
                <w:color w:val="000000"/>
              </w:rPr>
              <w:tab/>
              <w:t>the</w:t>
            </w:r>
            <w:r>
              <w:rPr>
                <w:color w:val="000000"/>
              </w:rPr>
              <w:tab/>
            </w:r>
            <w:r>
              <w:rPr>
                <w:color w:val="000000"/>
                <w:spacing w:val="-6"/>
              </w:rPr>
              <w:t>presiding</w:t>
            </w:r>
          </w:p>
          <w:p w:rsidR="00241EDD" w:rsidRDefault="00241EDD" w:rsidP="00241EDD">
            <w:pPr>
              <w:ind w:left="108" w:right="108"/>
              <w:jc w:val="both"/>
              <w:rPr>
                <w:color w:val="000000"/>
                <w:spacing w:val="31"/>
              </w:rPr>
            </w:pPr>
            <w:proofErr w:type="gramStart"/>
            <w:r>
              <w:rPr>
                <w:color w:val="000000"/>
                <w:spacing w:val="31"/>
              </w:rPr>
              <w:t>arbitrator</w:t>
            </w:r>
            <w:proofErr w:type="gramEnd"/>
            <w:r>
              <w:rPr>
                <w:color w:val="000000"/>
                <w:spacing w:val="31"/>
              </w:rPr>
              <w:t xml:space="preserve">, by the two </w:t>
            </w:r>
            <w:r>
              <w:rPr>
                <w:color w:val="000000"/>
                <w:spacing w:val="-3"/>
              </w:rPr>
              <w:t xml:space="preserve">arbitrators. BSNL will appoint </w:t>
            </w:r>
            <w:r>
              <w:rPr>
                <w:color w:val="000000"/>
                <w:spacing w:val="-6"/>
              </w:rPr>
              <w:t>its arbitrator from its panel.</w:t>
            </w:r>
          </w:p>
        </w:tc>
      </w:tr>
    </w:tbl>
    <w:p w:rsidR="00241EDD" w:rsidRDefault="00241EDD" w:rsidP="00241EDD">
      <w:pPr>
        <w:spacing w:after="278" w:line="20" w:lineRule="exact"/>
        <w:jc w:val="both"/>
      </w:pPr>
    </w:p>
    <w:p w:rsidR="00241EDD" w:rsidRPr="00BB3CC2" w:rsidRDefault="00241EDD" w:rsidP="00241EDD">
      <w:pPr>
        <w:pStyle w:val="ListParagraph"/>
        <w:numPr>
          <w:ilvl w:val="0"/>
          <w:numId w:val="101"/>
        </w:numPr>
        <w:spacing w:before="240" w:after="60"/>
        <w:ind w:hanging="540"/>
        <w:contextualSpacing/>
        <w:jc w:val="both"/>
        <w:rPr>
          <w:color w:val="000000"/>
        </w:rPr>
      </w:pPr>
      <w:r w:rsidRPr="00BB3CC2">
        <w:rPr>
          <w:color w:val="000000"/>
          <w:spacing w:val="-7"/>
        </w:rPr>
        <w:t>Neither party shall appoint its serving employee as arbitrator.</w:t>
      </w:r>
    </w:p>
    <w:p w:rsidR="00BB3CC2" w:rsidRPr="00BB3CC2" w:rsidRDefault="00BB3CC2" w:rsidP="00BB3CC2">
      <w:pPr>
        <w:pStyle w:val="ListParagraph"/>
        <w:spacing w:before="240" w:after="60"/>
        <w:contextualSpacing/>
        <w:jc w:val="both"/>
        <w:rPr>
          <w:color w:val="000000"/>
        </w:rPr>
      </w:pPr>
    </w:p>
    <w:p w:rsidR="00241EDD" w:rsidRDefault="00241EDD" w:rsidP="00241EDD">
      <w:pPr>
        <w:numPr>
          <w:ilvl w:val="0"/>
          <w:numId w:val="101"/>
        </w:numPr>
        <w:ind w:hanging="540"/>
        <w:jc w:val="both"/>
        <w:rPr>
          <w:color w:val="000000"/>
          <w:spacing w:val="9"/>
        </w:rPr>
      </w:pPr>
      <w:r>
        <w:rPr>
          <w:color w:val="000000"/>
          <w:spacing w:val="9"/>
        </w:rPr>
        <w:t xml:space="preserve">If any of the Arbitrators so appointed dies, resigns, becomes incapacitated or </w:t>
      </w:r>
      <w:r>
        <w:rPr>
          <w:color w:val="000000"/>
          <w:spacing w:val="12"/>
        </w:rPr>
        <w:t xml:space="preserve">withdraws for any reason from the proceedings, it shall be lawful for the concerned </w:t>
      </w:r>
      <w:r>
        <w:rPr>
          <w:color w:val="000000"/>
          <w:spacing w:val="7"/>
        </w:rPr>
        <w:t xml:space="preserve">party/arbitrators to appoint another person in his place in the same manner as aforesaid. </w:t>
      </w:r>
      <w:r>
        <w:rPr>
          <w:color w:val="000000"/>
          <w:spacing w:val="6"/>
        </w:rPr>
        <w:t xml:space="preserve">Such person shall proceed with the reference from the stage where his predecessor had left </w:t>
      </w:r>
      <w:r>
        <w:rPr>
          <w:color w:val="000000"/>
          <w:spacing w:val="3"/>
        </w:rPr>
        <w:t>it both parties consent for the same; otherwise, he shall proceed de novo.</w:t>
      </w:r>
    </w:p>
    <w:p w:rsidR="00241EDD" w:rsidRDefault="00241EDD" w:rsidP="00241EDD">
      <w:pPr>
        <w:numPr>
          <w:ilvl w:val="0"/>
          <w:numId w:val="101"/>
        </w:numPr>
        <w:spacing w:before="324"/>
        <w:ind w:hanging="578"/>
        <w:jc w:val="both"/>
        <w:rPr>
          <w:color w:val="000000"/>
          <w:spacing w:val="5"/>
        </w:rPr>
      </w:pPr>
      <w:r>
        <w:rPr>
          <w:color w:val="000000"/>
          <w:spacing w:val="5"/>
        </w:rPr>
        <w:t xml:space="preserve">Parties agree that neither party shall be entitled for any pre-reference or </w:t>
      </w:r>
      <w:r w:rsidR="00725D9D">
        <w:rPr>
          <w:color w:val="000000"/>
          <w:spacing w:val="5"/>
        </w:rPr>
        <w:t>pendent e</w:t>
      </w:r>
      <w:r w:rsidR="00725D9D">
        <w:rPr>
          <w:color w:val="000000"/>
          <w:spacing w:val="6"/>
        </w:rPr>
        <w:t>lite</w:t>
      </w:r>
      <w:r>
        <w:rPr>
          <w:color w:val="000000"/>
          <w:spacing w:val="6"/>
        </w:rPr>
        <w:t xml:space="preserve"> interest on its claims. Parties agree that any claim for such interest made by any party </w:t>
      </w:r>
      <w:r>
        <w:rPr>
          <w:color w:val="000000"/>
        </w:rPr>
        <w:t>shall be void.</w:t>
      </w:r>
    </w:p>
    <w:p w:rsidR="00241EDD" w:rsidRDefault="00241EDD" w:rsidP="00241EDD">
      <w:pPr>
        <w:numPr>
          <w:ilvl w:val="0"/>
          <w:numId w:val="101"/>
        </w:numPr>
        <w:spacing w:before="288"/>
        <w:ind w:hanging="578"/>
        <w:jc w:val="both"/>
        <w:rPr>
          <w:color w:val="000000"/>
          <w:spacing w:val="7"/>
        </w:rPr>
      </w:pPr>
      <w:r>
        <w:rPr>
          <w:color w:val="000000"/>
          <w:spacing w:val="7"/>
        </w:rPr>
        <w:t xml:space="preserve">Unless otherwise decided by the parties, Fast Track procedure as prescribed in </w:t>
      </w:r>
      <w:r>
        <w:rPr>
          <w:color w:val="000000"/>
          <w:spacing w:val="4"/>
        </w:rPr>
        <w:t xml:space="preserve">Section 29 B of the Arbitration Conciliation Act, 1996 for resolution of all disputes shall be </w:t>
      </w:r>
      <w:r>
        <w:rPr>
          <w:color w:val="000000"/>
          <w:spacing w:val="3"/>
        </w:rPr>
        <w:t xml:space="preserve">followed, where the claim amount is </w:t>
      </w:r>
      <w:proofErr w:type="spellStart"/>
      <w:r>
        <w:rPr>
          <w:color w:val="000000"/>
          <w:spacing w:val="3"/>
        </w:rPr>
        <w:t>upto</w:t>
      </w:r>
      <w:proofErr w:type="spellEnd"/>
      <w:r>
        <w:rPr>
          <w:color w:val="000000"/>
          <w:spacing w:val="3"/>
        </w:rPr>
        <w:t xml:space="preserve"> Rs. 5 crores.</w:t>
      </w:r>
    </w:p>
    <w:p w:rsidR="00241EDD" w:rsidRPr="00E33DC9" w:rsidRDefault="00241EDD" w:rsidP="00241EDD">
      <w:pPr>
        <w:spacing w:before="288"/>
        <w:ind w:left="900"/>
        <w:jc w:val="both"/>
        <w:rPr>
          <w:color w:val="000000"/>
          <w:spacing w:val="5"/>
          <w:w w:val="105"/>
        </w:rPr>
      </w:pPr>
      <w:r w:rsidRPr="00E33DC9">
        <w:rPr>
          <w:color w:val="000000"/>
          <w:spacing w:val="5"/>
          <w:w w:val="105"/>
        </w:rPr>
        <w:t xml:space="preserve">[29B. Fast track procedure </w:t>
      </w:r>
      <w:r w:rsidRPr="00E33DC9">
        <w:rPr>
          <w:color w:val="000000"/>
          <w:spacing w:val="5"/>
        </w:rPr>
        <w:t xml:space="preserve">— (1) Notwithstanding anything contained in this Act, the parties </w:t>
      </w:r>
      <w:r w:rsidRPr="00E33DC9">
        <w:rPr>
          <w:color w:val="000000"/>
          <w:spacing w:val="11"/>
        </w:rPr>
        <w:t xml:space="preserve">to an arbitration agreement, may, at any stage either before or at the time of </w:t>
      </w:r>
      <w:r w:rsidRPr="00E33DC9">
        <w:rPr>
          <w:color w:val="000000"/>
          <w:spacing w:val="4"/>
        </w:rPr>
        <w:t xml:space="preserve">appointment of the arbitral tribunal, agree in writing to have their dispute resolved by </w:t>
      </w:r>
      <w:r w:rsidRPr="00E33DC9">
        <w:rPr>
          <w:color w:val="000000"/>
          <w:spacing w:val="3"/>
        </w:rPr>
        <w:t>fast track procedure specified in sub-section (3).</w:t>
      </w:r>
    </w:p>
    <w:p w:rsidR="00241EDD" w:rsidRPr="00E33DC9" w:rsidRDefault="00241EDD" w:rsidP="00241EDD">
      <w:pPr>
        <w:spacing w:before="324"/>
        <w:ind w:left="900"/>
        <w:jc w:val="both"/>
        <w:rPr>
          <w:color w:val="000000"/>
          <w:spacing w:val="4"/>
        </w:rPr>
      </w:pPr>
      <w:r w:rsidRPr="00E33DC9">
        <w:rPr>
          <w:color w:val="000000"/>
          <w:spacing w:val="4"/>
        </w:rPr>
        <w:t xml:space="preserve">(2) The parties to the arbitration agreement, while agreeing for resolution of dispute by fast </w:t>
      </w:r>
      <w:r w:rsidRPr="00E33DC9">
        <w:rPr>
          <w:color w:val="000000"/>
          <w:spacing w:val="7"/>
        </w:rPr>
        <w:t xml:space="preserve">track procedure, may agree that the arbitral tribunal shall consist of a sole arbitrator who </w:t>
      </w:r>
      <w:r w:rsidRPr="00E33DC9">
        <w:rPr>
          <w:color w:val="000000"/>
          <w:spacing w:val="2"/>
        </w:rPr>
        <w:t>shall be chosen by the parties.</w:t>
      </w:r>
    </w:p>
    <w:p w:rsidR="00241EDD" w:rsidRPr="00E33DC9" w:rsidRDefault="00241EDD" w:rsidP="00241EDD">
      <w:pPr>
        <w:spacing w:before="288"/>
        <w:ind w:left="900"/>
        <w:jc w:val="both"/>
        <w:rPr>
          <w:color w:val="000000"/>
          <w:spacing w:val="6"/>
        </w:rPr>
      </w:pPr>
      <w:r w:rsidRPr="00E33DC9">
        <w:rPr>
          <w:color w:val="000000"/>
          <w:spacing w:val="6"/>
        </w:rPr>
        <w:t xml:space="preserve">(3) The arbitral tribunal shall follow the following procedure while conducting arbitration </w:t>
      </w:r>
      <w:r w:rsidRPr="00E33DC9">
        <w:rPr>
          <w:color w:val="000000"/>
          <w:spacing w:val="5"/>
        </w:rPr>
        <w:t>proceedings under sub-section (1):-</w:t>
      </w:r>
    </w:p>
    <w:p w:rsidR="00241EDD" w:rsidRPr="00E33DC9" w:rsidRDefault="00241EDD" w:rsidP="00241EDD">
      <w:pPr>
        <w:numPr>
          <w:ilvl w:val="0"/>
          <w:numId w:val="102"/>
        </w:numPr>
        <w:tabs>
          <w:tab w:val="clear" w:pos="360"/>
          <w:tab w:val="decimal" w:pos="2376"/>
        </w:tabs>
        <w:spacing w:before="288"/>
        <w:ind w:left="2376" w:hanging="720"/>
        <w:jc w:val="both"/>
        <w:rPr>
          <w:color w:val="000000"/>
          <w:spacing w:val="4"/>
        </w:rPr>
      </w:pPr>
      <w:r w:rsidRPr="00E33DC9">
        <w:rPr>
          <w:color w:val="000000"/>
          <w:spacing w:val="4"/>
        </w:rPr>
        <w:t xml:space="preserve">The arbitral tribunal shall decide the dispute on the basis of written </w:t>
      </w:r>
      <w:r w:rsidRPr="00E33DC9">
        <w:rPr>
          <w:color w:val="000000"/>
          <w:spacing w:val="7"/>
        </w:rPr>
        <w:t xml:space="preserve">pleadings, documents and submissions filed by the parties without </w:t>
      </w:r>
      <w:r w:rsidRPr="00E33DC9">
        <w:rPr>
          <w:color w:val="000000"/>
        </w:rPr>
        <w:t>oral hearing</w:t>
      </w:r>
      <w:proofErr w:type="gramStart"/>
      <w:r w:rsidRPr="00E33DC9">
        <w:rPr>
          <w:color w:val="000000"/>
        </w:rPr>
        <w:t>,.</w:t>
      </w:r>
      <w:proofErr w:type="gramEnd"/>
    </w:p>
    <w:p w:rsidR="00241EDD" w:rsidRPr="00E33DC9" w:rsidRDefault="00241EDD" w:rsidP="00241EDD">
      <w:pPr>
        <w:numPr>
          <w:ilvl w:val="0"/>
          <w:numId w:val="102"/>
        </w:numPr>
        <w:tabs>
          <w:tab w:val="clear" w:pos="360"/>
          <w:tab w:val="decimal" w:pos="2376"/>
        </w:tabs>
        <w:spacing w:before="36"/>
        <w:ind w:left="2376" w:hanging="720"/>
        <w:jc w:val="both"/>
        <w:rPr>
          <w:color w:val="000000"/>
          <w:spacing w:val="3"/>
        </w:rPr>
      </w:pPr>
      <w:r w:rsidRPr="00E33DC9">
        <w:rPr>
          <w:color w:val="000000"/>
          <w:spacing w:val="3"/>
        </w:rPr>
        <w:t xml:space="preserve">The arbitral tribunal shall have power to call for any further information </w:t>
      </w:r>
      <w:r w:rsidRPr="00E33DC9">
        <w:rPr>
          <w:color w:val="000000"/>
          <w:spacing w:val="11"/>
        </w:rPr>
        <w:t xml:space="preserve">or clarification from the parties in addition to the pleadings and </w:t>
      </w:r>
      <w:r w:rsidRPr="00E33DC9">
        <w:rPr>
          <w:color w:val="000000"/>
          <w:spacing w:val="4"/>
        </w:rPr>
        <w:t>documents filed by them;</w:t>
      </w:r>
    </w:p>
    <w:p w:rsidR="00241EDD" w:rsidRPr="00BB3CC2" w:rsidRDefault="00241EDD" w:rsidP="00241EDD">
      <w:pPr>
        <w:numPr>
          <w:ilvl w:val="0"/>
          <w:numId w:val="102"/>
        </w:numPr>
        <w:tabs>
          <w:tab w:val="clear" w:pos="360"/>
          <w:tab w:val="decimal" w:pos="2376"/>
        </w:tabs>
        <w:spacing w:before="36"/>
        <w:ind w:left="2376" w:hanging="720"/>
        <w:jc w:val="both"/>
        <w:rPr>
          <w:color w:val="000000"/>
          <w:spacing w:val="5"/>
        </w:rPr>
      </w:pPr>
      <w:r w:rsidRPr="00E33DC9">
        <w:rPr>
          <w:color w:val="000000"/>
          <w:spacing w:val="5"/>
        </w:rPr>
        <w:t xml:space="preserve">An oral hearing may be held only, if, all the parties make a request or </w:t>
      </w:r>
      <w:r w:rsidRPr="00E33DC9">
        <w:rPr>
          <w:color w:val="000000"/>
          <w:spacing w:val="3"/>
        </w:rPr>
        <w:t xml:space="preserve">if the arbitral tribunal considers it necessary to have oral hearing for </w:t>
      </w:r>
      <w:r w:rsidRPr="00E33DC9">
        <w:rPr>
          <w:color w:val="000000"/>
          <w:spacing w:val="2"/>
        </w:rPr>
        <w:t>clarifying certain issues;</w:t>
      </w:r>
    </w:p>
    <w:p w:rsidR="00BB3CC2" w:rsidRDefault="00BB3CC2" w:rsidP="00BB3CC2">
      <w:pPr>
        <w:tabs>
          <w:tab w:val="decimal" w:pos="360"/>
          <w:tab w:val="decimal" w:pos="2376"/>
        </w:tabs>
        <w:spacing w:before="36"/>
        <w:ind w:left="2376"/>
        <w:jc w:val="both"/>
        <w:rPr>
          <w:color w:val="000000"/>
          <w:spacing w:val="2"/>
        </w:rPr>
      </w:pPr>
    </w:p>
    <w:p w:rsidR="00BB3CC2" w:rsidRPr="003F1B10" w:rsidRDefault="00BB3CC2" w:rsidP="00BB3CC2">
      <w:pPr>
        <w:tabs>
          <w:tab w:val="decimal" w:pos="360"/>
          <w:tab w:val="decimal" w:pos="2376"/>
        </w:tabs>
        <w:spacing w:before="36"/>
        <w:ind w:left="2376"/>
        <w:jc w:val="both"/>
        <w:rPr>
          <w:b/>
          <w:color w:val="000000"/>
          <w:spacing w:val="5"/>
        </w:rPr>
      </w:pPr>
      <w:r>
        <w:rPr>
          <w:color w:val="000000"/>
          <w:spacing w:val="2"/>
        </w:rPr>
        <w:tab/>
      </w:r>
      <w:r>
        <w:rPr>
          <w:color w:val="000000"/>
          <w:spacing w:val="2"/>
        </w:rPr>
        <w:tab/>
      </w:r>
      <w:r>
        <w:rPr>
          <w:color w:val="000000"/>
          <w:spacing w:val="2"/>
        </w:rPr>
        <w:tab/>
      </w:r>
      <w:r>
        <w:rPr>
          <w:color w:val="000000"/>
          <w:spacing w:val="2"/>
        </w:rPr>
        <w:tab/>
      </w:r>
      <w:r>
        <w:rPr>
          <w:color w:val="000000"/>
          <w:spacing w:val="2"/>
        </w:rPr>
        <w:tab/>
      </w:r>
      <w:r>
        <w:rPr>
          <w:color w:val="000000"/>
          <w:spacing w:val="2"/>
        </w:rPr>
        <w:tab/>
      </w:r>
      <w:r w:rsidRPr="003F1B10">
        <w:rPr>
          <w:b/>
          <w:color w:val="000000"/>
          <w:spacing w:val="2"/>
        </w:rPr>
        <w:t>Page No.22</w:t>
      </w:r>
      <w:r w:rsidR="003F1B10" w:rsidRPr="003F1B10">
        <w:rPr>
          <w:b/>
          <w:color w:val="000000"/>
          <w:spacing w:val="2"/>
        </w:rPr>
        <w:t xml:space="preserve"> of 70</w:t>
      </w:r>
    </w:p>
    <w:p w:rsidR="00241EDD" w:rsidRPr="00E33DC9" w:rsidRDefault="00241EDD" w:rsidP="00241EDD">
      <w:pPr>
        <w:numPr>
          <w:ilvl w:val="0"/>
          <w:numId w:val="102"/>
        </w:numPr>
        <w:tabs>
          <w:tab w:val="clear" w:pos="360"/>
          <w:tab w:val="decimal" w:pos="2376"/>
        </w:tabs>
        <w:spacing w:before="36"/>
        <w:ind w:left="2376" w:hanging="720"/>
        <w:jc w:val="both"/>
        <w:rPr>
          <w:color w:val="000000"/>
          <w:spacing w:val="3"/>
        </w:rPr>
      </w:pPr>
      <w:r w:rsidRPr="00E33DC9">
        <w:rPr>
          <w:color w:val="000000"/>
          <w:spacing w:val="3"/>
        </w:rPr>
        <w:lastRenderedPageBreak/>
        <w:t xml:space="preserve">The arbitral tribunal may dispense with any technical formalities, if an </w:t>
      </w:r>
      <w:r w:rsidRPr="00E33DC9">
        <w:rPr>
          <w:color w:val="000000"/>
          <w:spacing w:val="2"/>
        </w:rPr>
        <w:t xml:space="preserve">oral hearing is held, and adopt such procedure as deemed appropriate </w:t>
      </w:r>
      <w:r w:rsidRPr="00E33DC9">
        <w:rPr>
          <w:color w:val="000000"/>
          <w:spacing w:val="3"/>
        </w:rPr>
        <w:t>for expeditious disposal of the case.</w:t>
      </w:r>
    </w:p>
    <w:p w:rsidR="00241EDD" w:rsidRPr="00E33DC9" w:rsidRDefault="00241EDD" w:rsidP="00241EDD">
      <w:pPr>
        <w:spacing w:before="288"/>
        <w:ind w:left="900"/>
        <w:jc w:val="both"/>
        <w:rPr>
          <w:color w:val="000000"/>
          <w:spacing w:val="4"/>
        </w:rPr>
      </w:pPr>
      <w:r w:rsidRPr="00E33DC9">
        <w:rPr>
          <w:color w:val="000000"/>
          <w:spacing w:val="4"/>
        </w:rPr>
        <w:t xml:space="preserve">(4) The award under this section shall be made within a period of six months from the date </w:t>
      </w:r>
      <w:r w:rsidRPr="00E33DC9">
        <w:rPr>
          <w:color w:val="000000"/>
          <w:spacing w:val="3"/>
        </w:rPr>
        <w:t>the arbitral tribunal enters upon the reference.</w:t>
      </w:r>
    </w:p>
    <w:p w:rsidR="00241EDD" w:rsidRPr="00E33DC9" w:rsidRDefault="00241EDD" w:rsidP="00241EDD">
      <w:pPr>
        <w:spacing w:before="288"/>
        <w:ind w:left="900"/>
        <w:jc w:val="both"/>
        <w:rPr>
          <w:color w:val="000000"/>
          <w:spacing w:val="4"/>
        </w:rPr>
      </w:pPr>
      <w:r w:rsidRPr="00E33DC9">
        <w:rPr>
          <w:color w:val="000000"/>
          <w:spacing w:val="4"/>
        </w:rPr>
        <w:t xml:space="preserve">(5) </w:t>
      </w:r>
      <w:proofErr w:type="gramStart"/>
      <w:r w:rsidRPr="00E33DC9">
        <w:rPr>
          <w:color w:val="000000"/>
          <w:spacing w:val="4"/>
        </w:rPr>
        <w:t>if</w:t>
      </w:r>
      <w:proofErr w:type="gramEnd"/>
      <w:r w:rsidRPr="00E33DC9">
        <w:rPr>
          <w:color w:val="000000"/>
          <w:spacing w:val="4"/>
        </w:rPr>
        <w:t xml:space="preserve"> the award is not made within the period specified in sub-section (4), the provisions of </w:t>
      </w:r>
      <w:r w:rsidRPr="00E33DC9">
        <w:rPr>
          <w:color w:val="000000"/>
          <w:spacing w:val="6"/>
        </w:rPr>
        <w:t>sub- sections (3) to (9) of Section 29 A shall apply to the proceedings.</w:t>
      </w:r>
    </w:p>
    <w:p w:rsidR="00241EDD" w:rsidRPr="00E33DC9" w:rsidRDefault="00241EDD" w:rsidP="00241EDD">
      <w:pPr>
        <w:spacing w:before="288"/>
        <w:ind w:left="900"/>
        <w:jc w:val="both"/>
        <w:rPr>
          <w:color w:val="000000"/>
          <w:spacing w:val="5"/>
        </w:rPr>
      </w:pPr>
      <w:r w:rsidRPr="00E33DC9">
        <w:rPr>
          <w:color w:val="000000"/>
          <w:spacing w:val="5"/>
        </w:rPr>
        <w:t xml:space="preserve">(6) The fees payable to the arbitrator and the manner of payment of the fees shall be such </w:t>
      </w:r>
      <w:r w:rsidRPr="00E33DC9">
        <w:rPr>
          <w:color w:val="000000"/>
          <w:spacing w:val="4"/>
        </w:rPr>
        <w:t>as may be agreed between the arbitrator and the parties.]</w:t>
      </w:r>
    </w:p>
    <w:p w:rsidR="00241EDD" w:rsidRPr="00E33DC9" w:rsidRDefault="00241EDD" w:rsidP="00241EDD">
      <w:pPr>
        <w:spacing w:before="216" w:after="216"/>
        <w:ind w:left="720" w:hanging="450"/>
        <w:jc w:val="both"/>
        <w:rPr>
          <w:color w:val="000000"/>
          <w:spacing w:val="5"/>
        </w:rPr>
      </w:pPr>
      <w:r w:rsidRPr="00E33DC9">
        <w:rPr>
          <w:color w:val="000000"/>
          <w:spacing w:val="5"/>
        </w:rPr>
        <w:t>(7)</w:t>
      </w:r>
      <w:r w:rsidRPr="00E33DC9">
        <w:rPr>
          <w:color w:val="000000"/>
          <w:spacing w:val="5"/>
        </w:rPr>
        <w:tab/>
        <w:t>The arbitral tribunal shall make and publish the award within time stipulated as under:</w:t>
      </w:r>
    </w:p>
    <w:tbl>
      <w:tblPr>
        <w:tblW w:w="0" w:type="auto"/>
        <w:tblInd w:w="513" w:type="dxa"/>
        <w:tblLayout w:type="fixed"/>
        <w:tblCellMar>
          <w:left w:w="0" w:type="dxa"/>
          <w:right w:w="0" w:type="dxa"/>
        </w:tblCellMar>
        <w:tblLook w:val="04A0"/>
      </w:tblPr>
      <w:tblGrid>
        <w:gridCol w:w="4352"/>
        <w:gridCol w:w="4367"/>
      </w:tblGrid>
      <w:tr w:rsidR="00241EDD" w:rsidRPr="00E33DC9" w:rsidTr="003F1B10">
        <w:trPr>
          <w:trHeight w:hRule="exact" w:val="847"/>
        </w:trPr>
        <w:tc>
          <w:tcPr>
            <w:tcW w:w="4352" w:type="dxa"/>
            <w:tcBorders>
              <w:top w:val="single" w:sz="2" w:space="0" w:color="000000"/>
              <w:left w:val="single" w:sz="2" w:space="0" w:color="000000"/>
              <w:bottom w:val="single" w:sz="2" w:space="0" w:color="000000"/>
              <w:right w:val="single" w:sz="2" w:space="0" w:color="000000"/>
            </w:tcBorders>
            <w:hideMark/>
          </w:tcPr>
          <w:p w:rsidR="00241EDD" w:rsidRPr="00E33DC9" w:rsidRDefault="00241EDD" w:rsidP="00241EDD">
            <w:pPr>
              <w:ind w:left="111"/>
              <w:jc w:val="both"/>
              <w:rPr>
                <w:color w:val="000000"/>
                <w:spacing w:val="4"/>
              </w:rPr>
            </w:pPr>
            <w:r w:rsidRPr="00E33DC9">
              <w:rPr>
                <w:color w:val="000000"/>
                <w:spacing w:val="4"/>
              </w:rPr>
              <w:t>Amount of Claims and Counter Claims</w:t>
            </w:r>
          </w:p>
        </w:tc>
        <w:tc>
          <w:tcPr>
            <w:tcW w:w="4367" w:type="dxa"/>
            <w:tcBorders>
              <w:top w:val="single" w:sz="2" w:space="0" w:color="000000"/>
              <w:left w:val="single" w:sz="2" w:space="0" w:color="000000"/>
              <w:bottom w:val="single" w:sz="2" w:space="0" w:color="000000"/>
              <w:right w:val="single" w:sz="2" w:space="0" w:color="000000"/>
            </w:tcBorders>
            <w:hideMark/>
          </w:tcPr>
          <w:p w:rsidR="00241EDD" w:rsidRPr="00E33DC9" w:rsidRDefault="00241EDD" w:rsidP="00241EDD">
            <w:pPr>
              <w:ind w:left="108"/>
              <w:jc w:val="both"/>
              <w:rPr>
                <w:color w:val="000000"/>
                <w:spacing w:val="11"/>
              </w:rPr>
            </w:pPr>
            <w:r w:rsidRPr="00E33DC9">
              <w:rPr>
                <w:color w:val="000000"/>
                <w:spacing w:val="11"/>
              </w:rPr>
              <w:t xml:space="preserve">Period for making and publishing of the </w:t>
            </w:r>
            <w:r w:rsidRPr="00E33DC9">
              <w:rPr>
                <w:color w:val="000000"/>
                <w:spacing w:val="6"/>
              </w:rPr>
              <w:t xml:space="preserve">award (counted from the date the arbitral </w:t>
            </w:r>
            <w:r w:rsidRPr="00E33DC9">
              <w:rPr>
                <w:color w:val="000000"/>
                <w:spacing w:val="26"/>
              </w:rPr>
              <w:t>tribunal enters upon the reference)</w:t>
            </w:r>
          </w:p>
        </w:tc>
      </w:tr>
      <w:tr w:rsidR="00241EDD" w:rsidRPr="00E33DC9" w:rsidTr="00241EDD">
        <w:trPr>
          <w:trHeight w:hRule="exact" w:val="525"/>
        </w:trPr>
        <w:tc>
          <w:tcPr>
            <w:tcW w:w="4352" w:type="dxa"/>
            <w:tcBorders>
              <w:top w:val="single" w:sz="2" w:space="0" w:color="000000"/>
              <w:left w:val="single" w:sz="2" w:space="0" w:color="000000"/>
              <w:bottom w:val="single" w:sz="2" w:space="0" w:color="000000"/>
              <w:right w:val="single" w:sz="2" w:space="0" w:color="000000"/>
            </w:tcBorders>
            <w:hideMark/>
          </w:tcPr>
          <w:p w:rsidR="00241EDD" w:rsidRPr="00E33DC9" w:rsidRDefault="00241EDD" w:rsidP="00241EDD">
            <w:pPr>
              <w:ind w:left="111"/>
              <w:jc w:val="both"/>
              <w:rPr>
                <w:color w:val="000000"/>
                <w:spacing w:val="2"/>
              </w:rPr>
            </w:pPr>
            <w:proofErr w:type="spellStart"/>
            <w:r w:rsidRPr="00E33DC9">
              <w:rPr>
                <w:color w:val="000000"/>
                <w:spacing w:val="2"/>
              </w:rPr>
              <w:t>UptoRs</w:t>
            </w:r>
            <w:proofErr w:type="spellEnd"/>
            <w:r w:rsidRPr="00E33DC9">
              <w:rPr>
                <w:color w:val="000000"/>
                <w:spacing w:val="2"/>
              </w:rPr>
              <w:t>. 5 crores</w:t>
            </w:r>
          </w:p>
        </w:tc>
        <w:tc>
          <w:tcPr>
            <w:tcW w:w="4367" w:type="dxa"/>
            <w:tcBorders>
              <w:top w:val="single" w:sz="2" w:space="0" w:color="000000"/>
              <w:left w:val="single" w:sz="2" w:space="0" w:color="000000"/>
              <w:bottom w:val="single" w:sz="2" w:space="0" w:color="000000"/>
              <w:right w:val="single" w:sz="2" w:space="0" w:color="000000"/>
            </w:tcBorders>
            <w:hideMark/>
          </w:tcPr>
          <w:p w:rsidR="00241EDD" w:rsidRPr="00E33DC9" w:rsidRDefault="00241EDD" w:rsidP="00241EDD">
            <w:pPr>
              <w:ind w:left="115"/>
              <w:jc w:val="both"/>
              <w:rPr>
                <w:color w:val="000000"/>
                <w:spacing w:val="4"/>
              </w:rPr>
            </w:pPr>
            <w:r w:rsidRPr="00E33DC9">
              <w:rPr>
                <w:color w:val="000000"/>
                <w:spacing w:val="4"/>
              </w:rPr>
              <w:t>Within 6 months (Fast Track procedure)</w:t>
            </w:r>
          </w:p>
        </w:tc>
      </w:tr>
      <w:tr w:rsidR="00241EDD" w:rsidRPr="00E33DC9" w:rsidTr="00241EDD">
        <w:trPr>
          <w:trHeight w:hRule="exact" w:val="526"/>
        </w:trPr>
        <w:tc>
          <w:tcPr>
            <w:tcW w:w="4352" w:type="dxa"/>
            <w:tcBorders>
              <w:top w:val="single" w:sz="2" w:space="0" w:color="000000"/>
              <w:left w:val="single" w:sz="2" w:space="0" w:color="000000"/>
              <w:bottom w:val="single" w:sz="2" w:space="0" w:color="000000"/>
              <w:right w:val="single" w:sz="2" w:space="0" w:color="000000"/>
            </w:tcBorders>
            <w:hideMark/>
          </w:tcPr>
          <w:p w:rsidR="00241EDD" w:rsidRPr="00E33DC9" w:rsidRDefault="00241EDD" w:rsidP="00241EDD">
            <w:pPr>
              <w:ind w:left="111"/>
              <w:jc w:val="both"/>
              <w:rPr>
                <w:color w:val="000000"/>
                <w:spacing w:val="4"/>
              </w:rPr>
            </w:pPr>
            <w:r w:rsidRPr="00E33DC9">
              <w:rPr>
                <w:color w:val="000000"/>
                <w:spacing w:val="4"/>
              </w:rPr>
              <w:t>Above Rs. 5 crores</w:t>
            </w:r>
          </w:p>
        </w:tc>
        <w:tc>
          <w:tcPr>
            <w:tcW w:w="4367" w:type="dxa"/>
            <w:tcBorders>
              <w:top w:val="single" w:sz="2" w:space="0" w:color="000000"/>
              <w:left w:val="single" w:sz="2" w:space="0" w:color="000000"/>
              <w:bottom w:val="single" w:sz="2" w:space="0" w:color="000000"/>
              <w:right w:val="single" w:sz="2" w:space="0" w:color="000000"/>
            </w:tcBorders>
            <w:hideMark/>
          </w:tcPr>
          <w:p w:rsidR="00241EDD" w:rsidRPr="00E33DC9" w:rsidRDefault="00241EDD" w:rsidP="00241EDD">
            <w:pPr>
              <w:ind w:left="115"/>
              <w:jc w:val="both"/>
              <w:rPr>
                <w:color w:val="000000"/>
                <w:spacing w:val="2"/>
              </w:rPr>
            </w:pPr>
            <w:r w:rsidRPr="00E33DC9">
              <w:rPr>
                <w:color w:val="000000"/>
                <w:spacing w:val="2"/>
              </w:rPr>
              <w:t>Within 12 months</w:t>
            </w:r>
          </w:p>
        </w:tc>
      </w:tr>
    </w:tbl>
    <w:p w:rsidR="00241EDD" w:rsidRDefault="00241EDD" w:rsidP="00241EDD">
      <w:pPr>
        <w:ind w:firstLine="720"/>
        <w:jc w:val="both"/>
        <w:rPr>
          <w:color w:val="000000"/>
          <w:spacing w:val="-5"/>
        </w:rPr>
      </w:pPr>
    </w:p>
    <w:p w:rsidR="00241EDD" w:rsidRDefault="00AE37E1" w:rsidP="00241EDD">
      <w:pPr>
        <w:ind w:left="900"/>
        <w:jc w:val="both"/>
        <w:rPr>
          <w:color w:val="000000"/>
          <w:spacing w:val="-5"/>
        </w:rPr>
      </w:pPr>
      <w:bookmarkStart w:id="21" w:name="page1"/>
      <w:bookmarkEnd w:id="21"/>
      <w:r w:rsidRPr="00AE37E1">
        <w:rPr>
          <w:noProof/>
          <w:lang w:bidi="hi-IN"/>
        </w:rPr>
        <w:pict>
          <v:shapetype id="_x0000_t202" coordsize="21600,21600" o:spt="202" path="m,l,21600r21600,l21600,xe">
            <v:stroke joinstyle="miter"/>
            <v:path gradientshapeok="t" o:connecttype="rect"/>
          </v:shapetype>
          <v:shape id="Text Box 5" o:spid="_x0000_s1070" type="#_x0000_t202" style="position:absolute;left:0;text-align:left;margin-left:0;margin-top:750.1pt;width:452pt;height:9.6pt;z-index:-251634688;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" filled="f" stroked="f">
            <v:textbox inset="0,0,0,0">
              <w:txbxContent>
                <w:p w:rsidR="002A796C" w:rsidRDefault="002A796C" w:rsidP="00241EDD">
                  <w:pPr>
                    <w:spacing w:line="196" w:lineRule="auto"/>
                    <w:jc w:val="center"/>
                    <w:rPr>
                      <w:rFonts w:ascii="Arial" w:hAnsi="Arial"/>
                      <w:color w:val="000000"/>
                      <w:sz w:val="20"/>
                    </w:rPr>
                  </w:pPr>
                </w:p>
              </w:txbxContent>
            </v:textbox>
            <w10:wrap type="square"/>
          </v:shape>
        </w:pict>
      </w:r>
      <w:r w:rsidR="00241EDD">
        <w:rPr>
          <w:color w:val="000000"/>
          <w:spacing w:val="-5"/>
        </w:rPr>
        <w:t xml:space="preserve">However, the above time limit can be extended by the Arbitrator for reasons to be </w:t>
      </w:r>
      <w:r w:rsidR="00241EDD">
        <w:rPr>
          <w:color w:val="000000"/>
          <w:spacing w:val="-4"/>
        </w:rPr>
        <w:t>recorded in writing with the consent of parties and in terms of provisions of the Act.</w:t>
      </w:r>
    </w:p>
    <w:p w:rsidR="00241EDD" w:rsidRDefault="00241EDD" w:rsidP="00241EDD">
      <w:pPr>
        <w:numPr>
          <w:ilvl w:val="0"/>
          <w:numId w:val="103"/>
        </w:numPr>
        <w:spacing w:before="252"/>
        <w:ind w:hanging="450"/>
        <w:jc w:val="both"/>
        <w:rPr>
          <w:color w:val="000000"/>
          <w:spacing w:val="-3"/>
        </w:rPr>
      </w:pPr>
      <w:r>
        <w:rPr>
          <w:color w:val="000000"/>
          <w:spacing w:val="-3"/>
        </w:rPr>
        <w:t xml:space="preserve">In case of arbitral tribunal of 3 arbitrators, each party shall be responsible to make </w:t>
      </w:r>
      <w:r>
        <w:rPr>
          <w:color w:val="000000"/>
          <w:spacing w:val="-5"/>
        </w:rPr>
        <w:t xml:space="preserve">arrangements for the travel and stay, etc. of the arbitrator appointed by it. Claimant shall also </w:t>
      </w:r>
      <w:r>
        <w:rPr>
          <w:color w:val="000000"/>
          <w:spacing w:val="-2"/>
        </w:rPr>
        <w:t xml:space="preserve">be responsible for making arrangements for travel/stay arrangements for the Presiding </w:t>
      </w:r>
      <w:r>
        <w:rPr>
          <w:color w:val="000000"/>
          <w:spacing w:val="-3"/>
        </w:rPr>
        <w:t>Arbitrator and the expenses incurred shall be shared equally by the parties.</w:t>
      </w:r>
    </w:p>
    <w:p w:rsidR="00241EDD" w:rsidRDefault="00241EDD" w:rsidP="00241EDD">
      <w:pPr>
        <w:spacing w:before="288"/>
        <w:ind w:left="900"/>
        <w:jc w:val="both"/>
        <w:rPr>
          <w:color w:val="000000"/>
          <w:spacing w:val="4"/>
        </w:rPr>
      </w:pPr>
      <w:r>
        <w:rPr>
          <w:color w:val="000000"/>
          <w:spacing w:val="4"/>
        </w:rPr>
        <w:t xml:space="preserve">In case of sole arbitrator, BSNL shall make all necessary arrangements for his </w:t>
      </w:r>
      <w:r>
        <w:rPr>
          <w:color w:val="000000"/>
          <w:spacing w:val="-4"/>
        </w:rPr>
        <w:t>travel/stay and the expenses incurred shall be shared equally by the parties.</w:t>
      </w:r>
    </w:p>
    <w:p w:rsidR="00241EDD" w:rsidRDefault="00241EDD" w:rsidP="00241EDD">
      <w:pPr>
        <w:numPr>
          <w:ilvl w:val="0"/>
          <w:numId w:val="103"/>
        </w:numPr>
        <w:spacing w:before="288"/>
        <w:ind w:right="72" w:hanging="450"/>
        <w:jc w:val="both"/>
        <w:rPr>
          <w:color w:val="000000"/>
          <w:spacing w:val="-2"/>
        </w:rPr>
      </w:pPr>
      <w:r>
        <w:rPr>
          <w:color w:val="000000"/>
          <w:spacing w:val="-2"/>
        </w:rPr>
        <w:t xml:space="preserve">The Arbitration proceeding shall be held at New Delhi or Circle or SSA Headquarter </w:t>
      </w:r>
      <w:proofErr w:type="gramStart"/>
      <w:r>
        <w:rPr>
          <w:color w:val="000000"/>
          <w:spacing w:val="-6"/>
        </w:rPr>
        <w:t>( as</w:t>
      </w:r>
      <w:proofErr w:type="gramEnd"/>
      <w:r>
        <w:rPr>
          <w:color w:val="000000"/>
          <w:spacing w:val="-6"/>
        </w:rPr>
        <w:t xml:space="preserve"> the case may be).</w:t>
      </w:r>
    </w:p>
    <w:p w:rsidR="00241EDD" w:rsidRDefault="00241EDD" w:rsidP="00241EDD">
      <w:pPr>
        <w:numPr>
          <w:ilvl w:val="0"/>
          <w:numId w:val="103"/>
        </w:numPr>
        <w:spacing w:before="288"/>
        <w:ind w:hanging="450"/>
        <w:jc w:val="both"/>
        <w:rPr>
          <w:color w:val="000000"/>
          <w:spacing w:val="-6"/>
        </w:rPr>
      </w:pPr>
      <w:r>
        <w:rPr>
          <w:color w:val="000000"/>
          <w:spacing w:val="-6"/>
        </w:rPr>
        <w:t xml:space="preserve">Subject to the aforesaid conditions, provisions of the Arbitration and Conciliation Act, 1996 and any statutory modifications or re-enactment thereof shall apply to the arbitration </w:t>
      </w:r>
      <w:r>
        <w:rPr>
          <w:color w:val="000000"/>
          <w:spacing w:val="-2"/>
        </w:rPr>
        <w:t>proceedings under this clause.</w:t>
      </w:r>
    </w:p>
    <w:p w:rsidR="00241EDD" w:rsidRDefault="00C61A92" w:rsidP="00241EDD">
      <w:pPr>
        <w:spacing w:before="288"/>
        <w:ind w:left="900" w:hanging="810"/>
        <w:jc w:val="both"/>
        <w:rPr>
          <w:color w:val="000000"/>
          <w:spacing w:val="-3"/>
        </w:rPr>
      </w:pPr>
      <w:r>
        <w:rPr>
          <w:color w:val="000000"/>
          <w:spacing w:val="-3"/>
        </w:rPr>
        <w:t>2</w:t>
      </w:r>
      <w:r w:rsidR="00241EDD">
        <w:rPr>
          <w:color w:val="000000"/>
          <w:spacing w:val="-3"/>
        </w:rPr>
        <w:t>7.2</w:t>
      </w:r>
      <w:r w:rsidR="00241EDD">
        <w:rPr>
          <w:color w:val="000000"/>
          <w:spacing w:val="-3"/>
        </w:rPr>
        <w:tab/>
        <w:t xml:space="preserve">Following Arbitration Clause may be incorporated in Contracts POs, APOs, Tenders, </w:t>
      </w:r>
      <w:proofErr w:type="spellStart"/>
      <w:r w:rsidR="00241EDD">
        <w:rPr>
          <w:color w:val="000000"/>
          <w:spacing w:val="-2"/>
        </w:rPr>
        <w:t>Eols</w:t>
      </w:r>
      <w:proofErr w:type="spellEnd"/>
      <w:r w:rsidR="00241EDD">
        <w:rPr>
          <w:color w:val="000000"/>
          <w:spacing w:val="-2"/>
        </w:rPr>
        <w:t xml:space="preserve">, etc. between BSNL and Central/State Government (s) as the case may be in </w:t>
      </w:r>
      <w:r w:rsidR="00241EDD">
        <w:rPr>
          <w:color w:val="000000"/>
          <w:spacing w:val="-6"/>
        </w:rPr>
        <w:t xml:space="preserve">terms of DPE guidelines for settlement of commercial disputes between Public Sector </w:t>
      </w:r>
      <w:r w:rsidR="00241EDD">
        <w:rPr>
          <w:color w:val="000000"/>
          <w:spacing w:val="-5"/>
        </w:rPr>
        <w:t xml:space="preserve">Enterprises inter-se and Public Sector Enterprise(s) and Government Department(s) </w:t>
      </w:r>
      <w:r w:rsidR="00241EDD">
        <w:rPr>
          <w:color w:val="000000"/>
        </w:rPr>
        <w:t xml:space="preserve">through Permanent Machinery of Arbitrators (PMA) in the Department of Public </w:t>
      </w:r>
      <w:r w:rsidR="00241EDD">
        <w:rPr>
          <w:color w:val="000000"/>
          <w:spacing w:val="-4"/>
        </w:rPr>
        <w:t>Enterprises.</w:t>
      </w:r>
    </w:p>
    <w:p w:rsidR="003F1B10" w:rsidRDefault="00241EDD" w:rsidP="00241EDD">
      <w:pPr>
        <w:spacing w:before="324"/>
        <w:ind w:left="900"/>
        <w:jc w:val="both"/>
        <w:rPr>
          <w:color w:val="000000"/>
          <w:spacing w:val="-3"/>
        </w:rPr>
      </w:pPr>
      <w:r>
        <w:rPr>
          <w:color w:val="000000"/>
          <w:spacing w:val="-7"/>
        </w:rPr>
        <w:t xml:space="preserve">In the event of any dispute or difference relating to the interpretation and application of the </w:t>
      </w:r>
      <w:r>
        <w:rPr>
          <w:color w:val="000000"/>
          <w:spacing w:val="-5"/>
        </w:rPr>
        <w:t xml:space="preserve">provisions of the contracts, such dispute or difference shall be referred by either party for </w:t>
      </w:r>
      <w:r>
        <w:rPr>
          <w:color w:val="000000"/>
          <w:spacing w:val="-4"/>
        </w:rPr>
        <w:t xml:space="preserve">Arbitration to the sole Arbitrator in the Department of Public Enterprises to be nominated by </w:t>
      </w:r>
      <w:r>
        <w:rPr>
          <w:color w:val="000000"/>
          <w:spacing w:val="-5"/>
        </w:rPr>
        <w:t xml:space="preserve">the Secretary to the Government of India in-charge of the Department of Public Enterprises. </w:t>
      </w:r>
      <w:r>
        <w:rPr>
          <w:color w:val="000000"/>
          <w:spacing w:val="-3"/>
        </w:rPr>
        <w:t xml:space="preserve">The Arbitration and Conciliation Act, 1996 shall not be applicable to arbitration under this </w:t>
      </w:r>
      <w:r>
        <w:rPr>
          <w:color w:val="000000"/>
          <w:spacing w:val="1"/>
        </w:rPr>
        <w:t xml:space="preserve">clause. The award of the Arbitrator shall be binding upon the parties to the dispute, </w:t>
      </w:r>
      <w:r>
        <w:rPr>
          <w:color w:val="000000"/>
          <w:spacing w:val="-4"/>
        </w:rPr>
        <w:t xml:space="preserve">provided, however, any party aggrieved by such award may make a further reference for </w:t>
      </w:r>
      <w:r>
        <w:rPr>
          <w:color w:val="000000"/>
          <w:spacing w:val="-3"/>
        </w:rPr>
        <w:t>setting aside or revision of the award to the Law Secretary, Department of Legal Affairs, Ministry of Law &amp; Justice, Government of India.</w:t>
      </w:r>
    </w:p>
    <w:p w:rsidR="00BB3CC2" w:rsidRDefault="00BB3CC2" w:rsidP="00241EDD">
      <w:pPr>
        <w:spacing w:before="324"/>
        <w:ind w:left="900"/>
        <w:jc w:val="both"/>
        <w:rPr>
          <w:color w:val="000000"/>
          <w:spacing w:val="-3"/>
        </w:rPr>
      </w:pPr>
      <w:r>
        <w:rPr>
          <w:color w:val="000000"/>
          <w:spacing w:val="-3"/>
        </w:rPr>
        <w:tab/>
      </w:r>
      <w:r>
        <w:rPr>
          <w:color w:val="000000"/>
          <w:spacing w:val="-3"/>
        </w:rPr>
        <w:tab/>
      </w:r>
      <w:r>
        <w:rPr>
          <w:color w:val="000000"/>
          <w:spacing w:val="-3"/>
        </w:rPr>
        <w:tab/>
      </w:r>
      <w:r>
        <w:rPr>
          <w:color w:val="000000"/>
          <w:spacing w:val="-3"/>
        </w:rPr>
        <w:tab/>
      </w:r>
      <w:r>
        <w:rPr>
          <w:color w:val="000000"/>
          <w:spacing w:val="-3"/>
        </w:rPr>
        <w:tab/>
      </w:r>
      <w:r>
        <w:rPr>
          <w:color w:val="000000"/>
          <w:spacing w:val="-3"/>
        </w:rPr>
        <w:tab/>
      </w:r>
      <w:r>
        <w:rPr>
          <w:color w:val="000000"/>
          <w:spacing w:val="-3"/>
        </w:rPr>
        <w:tab/>
      </w:r>
      <w:r>
        <w:rPr>
          <w:color w:val="000000"/>
          <w:spacing w:val="-3"/>
        </w:rPr>
        <w:tab/>
      </w:r>
      <w:r w:rsidRPr="00725D9D">
        <w:rPr>
          <w:b/>
          <w:color w:val="000000"/>
          <w:spacing w:val="-3"/>
        </w:rPr>
        <w:t>Page No.23</w:t>
      </w:r>
      <w:r w:rsidR="00725D9D" w:rsidRPr="00725D9D">
        <w:rPr>
          <w:b/>
          <w:color w:val="000000"/>
          <w:spacing w:val="-3"/>
        </w:rPr>
        <w:t xml:space="preserve"> of 70</w:t>
      </w:r>
    </w:p>
    <w:p w:rsidR="00241EDD" w:rsidRDefault="00241EDD" w:rsidP="00241EDD">
      <w:pPr>
        <w:spacing w:before="324"/>
        <w:ind w:left="900"/>
        <w:jc w:val="both"/>
        <w:rPr>
          <w:color w:val="000000"/>
          <w:spacing w:val="-6"/>
        </w:rPr>
      </w:pPr>
      <w:r>
        <w:rPr>
          <w:color w:val="000000"/>
          <w:spacing w:val="-3"/>
        </w:rPr>
        <w:lastRenderedPageBreak/>
        <w:t xml:space="preserve">Upon such reference the dispute shall be </w:t>
      </w:r>
      <w:r w:rsidR="00725D9D">
        <w:rPr>
          <w:color w:val="000000"/>
          <w:spacing w:val="1"/>
        </w:rPr>
        <w:t>decided</w:t>
      </w:r>
      <w:r>
        <w:rPr>
          <w:color w:val="000000"/>
          <w:spacing w:val="1"/>
        </w:rPr>
        <w:t xml:space="preserve"> by the Law Secretary or the Special Secretary/Additional Secretary, when so </w:t>
      </w:r>
      <w:r>
        <w:rPr>
          <w:color w:val="000000"/>
          <w:spacing w:val="4"/>
        </w:rPr>
        <w:t xml:space="preserve">authorized by the Law Secretary, whose decision shall bind the Parties finally and </w:t>
      </w:r>
      <w:proofErr w:type="gramStart"/>
      <w:r>
        <w:rPr>
          <w:color w:val="000000"/>
          <w:spacing w:val="3"/>
        </w:rPr>
        <w:t>conclusively.</w:t>
      </w:r>
      <w:proofErr w:type="gramEnd"/>
      <w:r>
        <w:rPr>
          <w:color w:val="000000"/>
          <w:spacing w:val="3"/>
        </w:rPr>
        <w:t xml:space="preserve"> The Parties to the dispute will share equally the cost of arbitration as </w:t>
      </w:r>
      <w:r>
        <w:rPr>
          <w:color w:val="000000"/>
          <w:spacing w:val="-6"/>
        </w:rPr>
        <w:t>intimated by the Arbitrator.</w:t>
      </w:r>
    </w:p>
    <w:p w:rsidR="00241EDD" w:rsidRDefault="00241EDD" w:rsidP="00241EDD">
      <w:pPr>
        <w:spacing w:before="324"/>
        <w:ind w:left="900"/>
        <w:jc w:val="both"/>
        <w:rPr>
          <w:color w:val="000000"/>
          <w:spacing w:val="-6"/>
        </w:rPr>
      </w:pPr>
      <w:r>
        <w:rPr>
          <w:color w:val="000000"/>
          <w:spacing w:val="-2"/>
        </w:rPr>
        <w:t xml:space="preserve">Further, with regard to already signed/existing contracts, existing Arbitration clause </w:t>
      </w:r>
      <w:r>
        <w:rPr>
          <w:color w:val="000000"/>
          <w:spacing w:val="-3"/>
        </w:rPr>
        <w:t xml:space="preserve">for sole arbitrator can be invoked in case the parties waive, subsequent to disputes having </w:t>
      </w:r>
      <w:r>
        <w:rPr>
          <w:color w:val="000000"/>
        </w:rPr>
        <w:t xml:space="preserve">arisen between them, the applicability of sub-section (5) of section 12 by an express </w:t>
      </w:r>
      <w:r>
        <w:rPr>
          <w:color w:val="000000"/>
          <w:spacing w:val="-6"/>
        </w:rPr>
        <w:t>agreement in writing.</w:t>
      </w:r>
    </w:p>
    <w:p w:rsidR="00241EDD" w:rsidRPr="00C01DCC" w:rsidRDefault="00C61A92" w:rsidP="00241EDD">
      <w:pPr>
        <w:spacing w:before="324"/>
        <w:jc w:val="both"/>
        <w:rPr>
          <w:color w:val="000000"/>
          <w:spacing w:val="-6"/>
        </w:rPr>
      </w:pPr>
      <w:r>
        <w:rPr>
          <w:color w:val="000000"/>
          <w:spacing w:val="-6"/>
        </w:rPr>
        <w:t>2</w:t>
      </w:r>
      <w:r w:rsidR="00241EDD">
        <w:rPr>
          <w:color w:val="000000"/>
          <w:spacing w:val="-6"/>
        </w:rPr>
        <w:t>7.3</w:t>
      </w:r>
      <w:r w:rsidR="00241EDD">
        <w:rPr>
          <w:color w:val="000000"/>
          <w:spacing w:val="-6"/>
        </w:rPr>
        <w:tab/>
      </w:r>
      <w:r w:rsidR="00241EDD">
        <w:rPr>
          <w:color w:val="000000"/>
          <w:spacing w:val="-3"/>
        </w:rPr>
        <w:t xml:space="preserve">Applicable Law </w:t>
      </w:r>
      <w:proofErr w:type="gramStart"/>
      <w:r w:rsidR="00241EDD">
        <w:rPr>
          <w:color w:val="000000"/>
          <w:spacing w:val="-3"/>
        </w:rPr>
        <w:t>And</w:t>
      </w:r>
      <w:proofErr w:type="gramEnd"/>
      <w:r w:rsidR="00241EDD">
        <w:rPr>
          <w:color w:val="000000"/>
          <w:spacing w:val="-3"/>
        </w:rPr>
        <w:t xml:space="preserve"> Jurisdiction</w:t>
      </w:r>
    </w:p>
    <w:p w:rsidR="00241EDD" w:rsidRDefault="00241EDD" w:rsidP="00241EDD">
      <w:pPr>
        <w:numPr>
          <w:ilvl w:val="0"/>
          <w:numId w:val="104"/>
        </w:numPr>
        <w:ind w:left="900"/>
        <w:jc w:val="both"/>
        <w:rPr>
          <w:color w:val="000000"/>
          <w:spacing w:val="-5"/>
        </w:rPr>
      </w:pPr>
      <w:r>
        <w:rPr>
          <w:color w:val="000000"/>
          <w:spacing w:val="-5"/>
        </w:rPr>
        <w:t xml:space="preserve">The supply order for Goods 'or' Services, including all matters connected with this supply </w:t>
      </w:r>
      <w:r>
        <w:rPr>
          <w:color w:val="000000"/>
          <w:spacing w:val="-1"/>
        </w:rPr>
        <w:t xml:space="preserve">order shall be governed by the Indian law both substantive and procedural, for the time </w:t>
      </w:r>
      <w:r>
        <w:rPr>
          <w:color w:val="000000"/>
          <w:spacing w:val="-3"/>
        </w:rPr>
        <w:t>being in force and shall be subject to the exclusive jurisdiction of Indian Courts at the place from where the Purchase Order has been placed.</w:t>
      </w:r>
    </w:p>
    <w:p w:rsidR="00241EDD" w:rsidRPr="009F748B" w:rsidRDefault="00241EDD" w:rsidP="00241EDD">
      <w:pPr>
        <w:numPr>
          <w:ilvl w:val="0"/>
          <w:numId w:val="104"/>
        </w:numPr>
        <w:spacing w:before="288"/>
        <w:ind w:left="900" w:hanging="720"/>
        <w:jc w:val="both"/>
        <w:rPr>
          <w:color w:val="000000"/>
          <w:spacing w:val="-3"/>
        </w:rPr>
      </w:pPr>
      <w:r>
        <w:rPr>
          <w:color w:val="000000"/>
          <w:spacing w:val="-3"/>
        </w:rPr>
        <w:t xml:space="preserve">   Foreign companies, operating in India or entering into Joint Ventures in India, shall have </w:t>
      </w:r>
      <w:r>
        <w:rPr>
          <w:color w:val="000000"/>
          <w:spacing w:val="-5"/>
        </w:rPr>
        <w:t xml:space="preserve">to obey the law of land and there shall be no compromise or excuse for the ignorance of the </w:t>
      </w:r>
      <w:r>
        <w:rPr>
          <w:color w:val="000000"/>
          <w:spacing w:val="-6"/>
        </w:rPr>
        <w:t>Indian legal system in any way.</w:t>
      </w:r>
    </w:p>
    <w:p w:rsidR="00241EDD" w:rsidRPr="009F748B" w:rsidRDefault="00241EDD" w:rsidP="00241EDD">
      <w:pPr>
        <w:numPr>
          <w:ilvl w:val="0"/>
          <w:numId w:val="104"/>
        </w:numPr>
        <w:spacing w:before="288"/>
        <w:ind w:left="900" w:hanging="720"/>
        <w:jc w:val="both"/>
        <w:rPr>
          <w:color w:val="000000"/>
          <w:spacing w:val="-3"/>
        </w:rPr>
      </w:pPr>
      <w:r>
        <w:rPr>
          <w:color w:val="000000"/>
          <w:spacing w:val="-6"/>
        </w:rPr>
        <w:t xml:space="preserve">  This contract is subject to the jurisdiction of courts at Chennai only.</w:t>
      </w:r>
    </w:p>
    <w:p w:rsidR="00241EDD" w:rsidRDefault="00C61A92" w:rsidP="00241EDD">
      <w:pPr>
        <w:tabs>
          <w:tab w:val="decimal" w:pos="288"/>
        </w:tabs>
        <w:spacing w:before="288"/>
        <w:ind w:left="180"/>
        <w:jc w:val="both"/>
        <w:rPr>
          <w:color w:val="000000"/>
          <w:spacing w:val="-6"/>
        </w:rPr>
      </w:pPr>
      <w:r>
        <w:rPr>
          <w:color w:val="000000"/>
          <w:spacing w:val="-6"/>
        </w:rPr>
        <w:t>2</w:t>
      </w:r>
      <w:r w:rsidR="00241EDD">
        <w:rPr>
          <w:color w:val="000000"/>
          <w:spacing w:val="-6"/>
        </w:rPr>
        <w:t xml:space="preserve">8. SET </w:t>
      </w:r>
      <w:proofErr w:type="gramStart"/>
      <w:r w:rsidR="00241EDD">
        <w:rPr>
          <w:color w:val="000000"/>
          <w:spacing w:val="-6"/>
        </w:rPr>
        <w:t>OFF  :</w:t>
      </w:r>
      <w:proofErr w:type="gramEnd"/>
    </w:p>
    <w:p w:rsidR="00241EDD" w:rsidRPr="00C81D89" w:rsidRDefault="00241EDD" w:rsidP="00241EDD">
      <w:pPr>
        <w:ind w:left="540" w:hanging="540"/>
        <w:jc w:val="both"/>
      </w:pPr>
      <w:r w:rsidRPr="00C81D89">
        <w:t>Any sum of money due and payable to the Contractor (including security deposit refundable to him) under this contract may be appropriated by BSNL or the Government or any other person or persons contracting through the Government of India and set off the same against any claim of  BSNL or Government or such other person or persons for payment of a sum of money arising out of this contract made by  the Contractor with BSNL or Government or such other person or persons contracting through Government of India.</w:t>
      </w:r>
    </w:p>
    <w:p w:rsidR="00241EDD" w:rsidRPr="00C81D89" w:rsidRDefault="00241EDD" w:rsidP="00241EDD">
      <w:pPr>
        <w:jc w:val="center"/>
        <w:rPr>
          <w:b/>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332" w:lineRule="exact"/>
        <w:rPr>
          <w:sz w:val="20"/>
          <w:szCs w:val="20"/>
        </w:rPr>
      </w:pPr>
    </w:p>
    <w:p w:rsidR="00C34F46" w:rsidRDefault="00725D9D" w:rsidP="00725D9D">
      <w:pPr>
        <w:rPr>
          <w:sz w:val="20"/>
          <w:szCs w:val="20"/>
        </w:rPr>
      </w:pPr>
      <w:r>
        <w:rPr>
          <w:rFonts w:eastAsia="Times New Roman"/>
          <w:b/>
          <w:bCs/>
          <w:sz w:val="24"/>
          <w:szCs w:val="24"/>
        </w:rPr>
        <w:tab/>
      </w:r>
      <w:r>
        <w:rPr>
          <w:rFonts w:eastAsia="Times New Roman"/>
          <w:b/>
          <w:bCs/>
          <w:sz w:val="24"/>
          <w:szCs w:val="24"/>
        </w:rPr>
        <w:tab/>
      </w:r>
      <w:r>
        <w:rPr>
          <w:rFonts w:eastAsia="Times New Roman"/>
          <w:b/>
          <w:bCs/>
          <w:sz w:val="24"/>
          <w:szCs w:val="24"/>
        </w:rPr>
        <w:tab/>
      </w:r>
      <w:r>
        <w:rPr>
          <w:rFonts w:eastAsia="Times New Roman"/>
          <w:b/>
          <w:bCs/>
          <w:sz w:val="24"/>
          <w:szCs w:val="24"/>
        </w:rPr>
        <w:tab/>
      </w:r>
      <w:r>
        <w:rPr>
          <w:rFonts w:eastAsia="Times New Roman"/>
          <w:b/>
          <w:bCs/>
          <w:sz w:val="24"/>
          <w:szCs w:val="24"/>
        </w:rPr>
        <w:tab/>
      </w:r>
      <w:r>
        <w:rPr>
          <w:rFonts w:eastAsia="Times New Roman"/>
          <w:b/>
          <w:bCs/>
          <w:sz w:val="24"/>
          <w:szCs w:val="24"/>
        </w:rPr>
        <w:tab/>
      </w:r>
      <w:r>
        <w:rPr>
          <w:rFonts w:eastAsia="Times New Roman"/>
          <w:b/>
          <w:bCs/>
          <w:sz w:val="24"/>
          <w:szCs w:val="24"/>
        </w:rPr>
        <w:tab/>
      </w:r>
      <w:r>
        <w:rPr>
          <w:rFonts w:eastAsia="Times New Roman"/>
          <w:b/>
          <w:bCs/>
          <w:sz w:val="24"/>
          <w:szCs w:val="24"/>
        </w:rPr>
        <w:tab/>
      </w:r>
      <w:r>
        <w:rPr>
          <w:rFonts w:eastAsia="Times New Roman"/>
          <w:b/>
          <w:bCs/>
          <w:sz w:val="24"/>
          <w:szCs w:val="24"/>
        </w:rPr>
        <w:tab/>
      </w:r>
      <w:r>
        <w:rPr>
          <w:rFonts w:eastAsia="Times New Roman"/>
          <w:b/>
          <w:bCs/>
          <w:sz w:val="24"/>
          <w:szCs w:val="24"/>
        </w:rPr>
        <w:tab/>
      </w:r>
      <w:r w:rsidR="006450CC">
        <w:rPr>
          <w:rFonts w:eastAsia="Times New Roman"/>
          <w:b/>
          <w:bCs/>
          <w:sz w:val="24"/>
          <w:szCs w:val="24"/>
        </w:rPr>
        <w:t>Page 2</w:t>
      </w:r>
      <w:r>
        <w:rPr>
          <w:rFonts w:eastAsia="Times New Roman"/>
          <w:b/>
          <w:bCs/>
          <w:sz w:val="24"/>
          <w:szCs w:val="24"/>
        </w:rPr>
        <w:t>4 of 70</w:t>
      </w:r>
      <w:r>
        <w:rPr>
          <w:rFonts w:eastAsia="Times New Roman"/>
          <w:b/>
          <w:bCs/>
          <w:sz w:val="24"/>
          <w:szCs w:val="24"/>
        </w:rPr>
        <w:tab/>
      </w:r>
    </w:p>
    <w:p w:rsidR="00C34F46" w:rsidRDefault="00C34F46">
      <w:pPr>
        <w:sectPr w:rsidR="00C34F46">
          <w:pgSz w:w="11900" w:h="16838"/>
          <w:pgMar w:top="998" w:right="1106" w:bottom="434" w:left="1419" w:header="0" w:footer="0" w:gutter="0"/>
          <w:cols w:space="720" w:equalWidth="0">
            <w:col w:w="9381"/>
          </w:cols>
        </w:sectPr>
      </w:pPr>
    </w:p>
    <w:p w:rsidR="00C34F46" w:rsidRDefault="006450CC">
      <w:pPr>
        <w:jc w:val="center"/>
        <w:rPr>
          <w:sz w:val="20"/>
          <w:szCs w:val="20"/>
        </w:rPr>
      </w:pPr>
      <w:bookmarkStart w:id="22" w:name="page23"/>
      <w:bookmarkEnd w:id="22"/>
      <w:r>
        <w:rPr>
          <w:rFonts w:eastAsia="Times New Roman"/>
          <w:b/>
          <w:bCs/>
          <w:sz w:val="28"/>
          <w:szCs w:val="28"/>
          <w:u w:val="single"/>
        </w:rPr>
        <w:lastRenderedPageBreak/>
        <w:t>SECTION-IV</w:t>
      </w:r>
    </w:p>
    <w:p w:rsidR="00C34F46" w:rsidRDefault="00C34F46">
      <w:pPr>
        <w:spacing w:line="274" w:lineRule="exact"/>
        <w:rPr>
          <w:sz w:val="20"/>
          <w:szCs w:val="20"/>
        </w:rPr>
      </w:pPr>
    </w:p>
    <w:p w:rsidR="00C34F46" w:rsidRDefault="006450CC">
      <w:pPr>
        <w:jc w:val="center"/>
        <w:rPr>
          <w:sz w:val="20"/>
          <w:szCs w:val="20"/>
        </w:rPr>
      </w:pPr>
      <w:r>
        <w:rPr>
          <w:rFonts w:eastAsia="Times New Roman"/>
          <w:b/>
          <w:bCs/>
          <w:sz w:val="24"/>
          <w:szCs w:val="24"/>
          <w:u w:val="single"/>
        </w:rPr>
        <w:t>TERMS AND CONDITIONS OF THE AGREEMENT</w:t>
      </w:r>
    </w:p>
    <w:p w:rsidR="00C34F46" w:rsidRDefault="00C34F46">
      <w:pPr>
        <w:spacing w:line="271" w:lineRule="exact"/>
        <w:rPr>
          <w:sz w:val="20"/>
          <w:szCs w:val="20"/>
        </w:rPr>
      </w:pPr>
    </w:p>
    <w:p w:rsidR="00C34F46" w:rsidRDefault="006450CC">
      <w:pPr>
        <w:numPr>
          <w:ilvl w:val="0"/>
          <w:numId w:val="57"/>
        </w:numPr>
        <w:tabs>
          <w:tab w:val="left" w:pos="561"/>
        </w:tabs>
        <w:ind w:left="561" w:hanging="561"/>
        <w:rPr>
          <w:rFonts w:eastAsia="Times New Roman"/>
          <w:sz w:val="24"/>
          <w:szCs w:val="24"/>
        </w:rPr>
      </w:pPr>
      <w:r>
        <w:rPr>
          <w:rFonts w:eastAsia="Times New Roman"/>
          <w:sz w:val="24"/>
          <w:szCs w:val="24"/>
        </w:rPr>
        <w:t>GENERAL:</w:t>
      </w:r>
    </w:p>
    <w:p w:rsidR="00C34F46" w:rsidRDefault="00C34F46">
      <w:pPr>
        <w:spacing w:line="288" w:lineRule="exact"/>
        <w:rPr>
          <w:sz w:val="20"/>
          <w:szCs w:val="20"/>
        </w:rPr>
      </w:pPr>
    </w:p>
    <w:p w:rsidR="00C34F46" w:rsidRDefault="006450CC">
      <w:pPr>
        <w:tabs>
          <w:tab w:val="left" w:pos="841"/>
        </w:tabs>
        <w:spacing w:line="234" w:lineRule="auto"/>
        <w:ind w:left="861" w:right="20" w:hanging="568"/>
        <w:jc w:val="both"/>
        <w:rPr>
          <w:sz w:val="20"/>
          <w:szCs w:val="20"/>
        </w:rPr>
      </w:pPr>
      <w:r>
        <w:rPr>
          <w:rFonts w:eastAsia="Times New Roman"/>
          <w:sz w:val="24"/>
          <w:szCs w:val="24"/>
        </w:rPr>
        <w:t>1.1</w:t>
      </w:r>
      <w:r>
        <w:rPr>
          <w:rFonts w:eastAsia="Times New Roman"/>
          <w:sz w:val="24"/>
          <w:szCs w:val="24"/>
        </w:rPr>
        <w:tab/>
        <w:t>The contracting firm / agency / Company shall be registered with appropriate authorities.</w:t>
      </w:r>
    </w:p>
    <w:p w:rsidR="00C34F46" w:rsidRDefault="00C34F46">
      <w:pPr>
        <w:spacing w:line="14" w:lineRule="exact"/>
        <w:rPr>
          <w:sz w:val="20"/>
          <w:szCs w:val="20"/>
        </w:rPr>
      </w:pPr>
    </w:p>
    <w:p w:rsidR="00C34F46" w:rsidRDefault="006450CC">
      <w:pPr>
        <w:tabs>
          <w:tab w:val="left" w:pos="841"/>
        </w:tabs>
        <w:spacing w:line="236" w:lineRule="auto"/>
        <w:ind w:left="861" w:hanging="568"/>
        <w:jc w:val="both"/>
        <w:rPr>
          <w:sz w:val="20"/>
          <w:szCs w:val="20"/>
        </w:rPr>
      </w:pPr>
      <w:r>
        <w:rPr>
          <w:rFonts w:eastAsia="Times New Roman"/>
          <w:sz w:val="24"/>
          <w:szCs w:val="24"/>
        </w:rPr>
        <w:t>1.2</w:t>
      </w:r>
      <w:r>
        <w:rPr>
          <w:rFonts w:eastAsia="Times New Roman"/>
          <w:sz w:val="24"/>
          <w:szCs w:val="24"/>
        </w:rPr>
        <w:tab/>
        <w:t>Services shall be on all working days. The contractor may be called upon for the services on holidays also, if required, without any extra charge other than approved tender cost</w:t>
      </w:r>
    </w:p>
    <w:p w:rsidR="00C34F46" w:rsidRDefault="00C34F46">
      <w:pPr>
        <w:spacing w:line="14" w:lineRule="exact"/>
        <w:rPr>
          <w:sz w:val="20"/>
          <w:szCs w:val="20"/>
        </w:rPr>
      </w:pPr>
    </w:p>
    <w:p w:rsidR="00C34F46" w:rsidRDefault="006450CC">
      <w:pPr>
        <w:tabs>
          <w:tab w:val="left" w:pos="841"/>
        </w:tabs>
        <w:spacing w:line="236" w:lineRule="auto"/>
        <w:ind w:left="861" w:hanging="568"/>
        <w:jc w:val="both"/>
        <w:rPr>
          <w:sz w:val="20"/>
          <w:szCs w:val="20"/>
        </w:rPr>
      </w:pPr>
      <w:r>
        <w:rPr>
          <w:rFonts w:eastAsia="Times New Roman"/>
          <w:sz w:val="24"/>
          <w:szCs w:val="24"/>
        </w:rPr>
        <w:t>1.3</w:t>
      </w:r>
      <w:r>
        <w:rPr>
          <w:rFonts w:eastAsia="Times New Roman"/>
          <w:sz w:val="24"/>
          <w:szCs w:val="24"/>
        </w:rPr>
        <w:tab/>
        <w:t xml:space="preserve">It will be the responsibility of the contractor to meet other transportation, food, medical and any other requirement of </w:t>
      </w:r>
      <w:proofErr w:type="spellStart"/>
      <w:r>
        <w:rPr>
          <w:rFonts w:eastAsia="Times New Roman"/>
          <w:sz w:val="24"/>
          <w:szCs w:val="24"/>
        </w:rPr>
        <w:t>contractor‟s</w:t>
      </w:r>
      <w:proofErr w:type="spellEnd"/>
      <w:r>
        <w:rPr>
          <w:rFonts w:eastAsia="Times New Roman"/>
          <w:sz w:val="24"/>
          <w:szCs w:val="24"/>
        </w:rPr>
        <w:t xml:space="preserve"> manpower for carrying out the contracted works. BSNL, Chennai Telephones will have no liability in these regard at any stage.</w:t>
      </w:r>
    </w:p>
    <w:p w:rsidR="00C34F46" w:rsidRDefault="00C34F46">
      <w:pPr>
        <w:spacing w:line="14" w:lineRule="exact"/>
        <w:rPr>
          <w:sz w:val="20"/>
          <w:szCs w:val="20"/>
        </w:rPr>
      </w:pPr>
    </w:p>
    <w:p w:rsidR="00C34F46" w:rsidRDefault="006450CC">
      <w:pPr>
        <w:tabs>
          <w:tab w:val="left" w:pos="841"/>
        </w:tabs>
        <w:spacing w:line="236" w:lineRule="auto"/>
        <w:ind w:left="861" w:hanging="568"/>
        <w:jc w:val="both"/>
        <w:rPr>
          <w:sz w:val="20"/>
          <w:szCs w:val="20"/>
        </w:rPr>
      </w:pPr>
      <w:r>
        <w:rPr>
          <w:rFonts w:eastAsia="Times New Roman"/>
          <w:sz w:val="24"/>
          <w:szCs w:val="24"/>
        </w:rPr>
        <w:t>1.4</w:t>
      </w:r>
      <w:r>
        <w:rPr>
          <w:sz w:val="20"/>
          <w:szCs w:val="20"/>
        </w:rPr>
        <w:tab/>
      </w:r>
      <w:r>
        <w:rPr>
          <w:rFonts w:eastAsia="Times New Roman"/>
          <w:sz w:val="24"/>
          <w:szCs w:val="24"/>
        </w:rPr>
        <w:t>For all intent and purposes, the contractor shall be the “Employer” within the meaning of different Labour Legislations in respect of manpower deployed for contractual services.</w:t>
      </w:r>
    </w:p>
    <w:p w:rsidR="00C34F46" w:rsidRDefault="00C34F46">
      <w:pPr>
        <w:spacing w:line="2" w:lineRule="exact"/>
        <w:rPr>
          <w:sz w:val="20"/>
          <w:szCs w:val="20"/>
        </w:rPr>
      </w:pPr>
    </w:p>
    <w:p w:rsidR="00C34F46" w:rsidRDefault="006450CC">
      <w:pPr>
        <w:tabs>
          <w:tab w:val="left" w:pos="841"/>
        </w:tabs>
        <w:ind w:left="281"/>
        <w:rPr>
          <w:sz w:val="20"/>
          <w:szCs w:val="20"/>
        </w:rPr>
      </w:pPr>
      <w:r>
        <w:rPr>
          <w:rFonts w:eastAsia="Times New Roman"/>
          <w:sz w:val="24"/>
          <w:szCs w:val="24"/>
        </w:rPr>
        <w:t>1.5</w:t>
      </w:r>
      <w:r>
        <w:rPr>
          <w:sz w:val="20"/>
          <w:szCs w:val="20"/>
        </w:rPr>
        <w:tab/>
      </w:r>
      <w:r>
        <w:rPr>
          <w:rFonts w:eastAsia="Times New Roman"/>
          <w:sz w:val="23"/>
          <w:szCs w:val="23"/>
        </w:rPr>
        <w:t>TECHNICAL REQUIREMENTS</w:t>
      </w:r>
    </w:p>
    <w:p w:rsidR="00C34F46" w:rsidRDefault="00C34F46">
      <w:pPr>
        <w:spacing w:line="276" w:lineRule="exact"/>
        <w:rPr>
          <w:sz w:val="20"/>
          <w:szCs w:val="20"/>
        </w:rPr>
      </w:pPr>
    </w:p>
    <w:p w:rsidR="00C34F46" w:rsidRDefault="006450CC">
      <w:pPr>
        <w:ind w:left="701"/>
        <w:rPr>
          <w:sz w:val="20"/>
          <w:szCs w:val="20"/>
        </w:rPr>
      </w:pPr>
      <w:r>
        <w:rPr>
          <w:rFonts w:eastAsia="Times New Roman"/>
          <w:sz w:val="24"/>
          <w:szCs w:val="24"/>
        </w:rPr>
        <w:t>TECHNICAL REQUIREMNTS FOR THE TENDERING COMPANY/FIRM/AGENCY</w:t>
      </w:r>
    </w:p>
    <w:p w:rsidR="00C34F46" w:rsidRDefault="00C34F46">
      <w:pPr>
        <w:spacing w:line="288" w:lineRule="exact"/>
        <w:rPr>
          <w:sz w:val="20"/>
          <w:szCs w:val="20"/>
        </w:rPr>
      </w:pPr>
    </w:p>
    <w:p w:rsidR="00C34F46" w:rsidRDefault="006450CC">
      <w:pPr>
        <w:spacing w:line="234" w:lineRule="auto"/>
        <w:ind w:left="701" w:right="20"/>
        <w:rPr>
          <w:sz w:val="20"/>
          <w:szCs w:val="20"/>
        </w:rPr>
      </w:pPr>
      <w:r>
        <w:rPr>
          <w:rFonts w:eastAsia="Times New Roman"/>
          <w:sz w:val="24"/>
          <w:szCs w:val="24"/>
        </w:rPr>
        <w:t xml:space="preserve">The tendering manpower Company / Firm / Agency should </w:t>
      </w:r>
      <w:proofErr w:type="spellStart"/>
      <w:r>
        <w:rPr>
          <w:rFonts w:eastAsia="Times New Roman"/>
          <w:sz w:val="24"/>
          <w:szCs w:val="24"/>
        </w:rPr>
        <w:t>fulfill</w:t>
      </w:r>
      <w:proofErr w:type="spellEnd"/>
      <w:r>
        <w:rPr>
          <w:rFonts w:eastAsia="Times New Roman"/>
          <w:sz w:val="24"/>
          <w:szCs w:val="24"/>
        </w:rPr>
        <w:t xml:space="preserve"> the following technical specifications:</w:t>
      </w:r>
    </w:p>
    <w:p w:rsidR="00C34F46" w:rsidRDefault="00C34F46">
      <w:pPr>
        <w:spacing w:line="14" w:lineRule="exact"/>
        <w:rPr>
          <w:sz w:val="20"/>
          <w:szCs w:val="20"/>
        </w:rPr>
      </w:pPr>
    </w:p>
    <w:p w:rsidR="00C34F46" w:rsidRDefault="006450CC">
      <w:pPr>
        <w:numPr>
          <w:ilvl w:val="0"/>
          <w:numId w:val="58"/>
        </w:numPr>
        <w:tabs>
          <w:tab w:val="left" w:pos="1421"/>
        </w:tabs>
        <w:spacing w:line="228" w:lineRule="auto"/>
        <w:ind w:left="1421" w:right="20" w:hanging="288"/>
        <w:rPr>
          <w:rFonts w:ascii="Tempus Sans ITC" w:eastAsia="Tempus Sans ITC" w:hAnsi="Tempus Sans ITC" w:cs="Tempus Sans ITC"/>
          <w:sz w:val="20"/>
          <w:szCs w:val="20"/>
        </w:rPr>
      </w:pPr>
      <w:r>
        <w:rPr>
          <w:rFonts w:eastAsia="Times New Roman"/>
          <w:sz w:val="24"/>
          <w:szCs w:val="24"/>
        </w:rPr>
        <w:t>The Registered Office or one of the Branch Offices of the manpower Company / Firm / Agencies should be located in CHENNAI.</w:t>
      </w:r>
    </w:p>
    <w:p w:rsidR="00C34F46" w:rsidRDefault="00C34F46">
      <w:pPr>
        <w:spacing w:line="12" w:lineRule="exact"/>
        <w:rPr>
          <w:rFonts w:ascii="Tempus Sans ITC" w:eastAsia="Tempus Sans ITC" w:hAnsi="Tempus Sans ITC" w:cs="Tempus Sans ITC"/>
          <w:sz w:val="20"/>
          <w:szCs w:val="20"/>
        </w:rPr>
      </w:pPr>
    </w:p>
    <w:p w:rsidR="00C34F46" w:rsidRDefault="006450CC">
      <w:pPr>
        <w:numPr>
          <w:ilvl w:val="0"/>
          <w:numId w:val="58"/>
        </w:numPr>
        <w:tabs>
          <w:tab w:val="left" w:pos="1421"/>
        </w:tabs>
        <w:spacing w:line="227" w:lineRule="auto"/>
        <w:ind w:left="1421" w:hanging="288"/>
        <w:rPr>
          <w:rFonts w:ascii="Tempus Sans ITC" w:eastAsia="Tempus Sans ITC" w:hAnsi="Tempus Sans ITC" w:cs="Tempus Sans ITC"/>
          <w:sz w:val="20"/>
          <w:szCs w:val="20"/>
        </w:rPr>
      </w:pPr>
      <w:r>
        <w:rPr>
          <w:rFonts w:eastAsia="Times New Roman"/>
          <w:sz w:val="24"/>
          <w:szCs w:val="24"/>
        </w:rPr>
        <w:t>The manpower Company/Firm/Agency should be registered with the appropriate registration authority.</w:t>
      </w:r>
    </w:p>
    <w:p w:rsidR="00C34F46" w:rsidRDefault="00C34F46">
      <w:pPr>
        <w:spacing w:line="14" w:lineRule="exact"/>
        <w:rPr>
          <w:rFonts w:ascii="Tempus Sans ITC" w:eastAsia="Tempus Sans ITC" w:hAnsi="Tempus Sans ITC" w:cs="Tempus Sans ITC"/>
          <w:sz w:val="20"/>
          <w:szCs w:val="20"/>
        </w:rPr>
      </w:pPr>
    </w:p>
    <w:p w:rsidR="00C34F46" w:rsidRDefault="006450CC">
      <w:pPr>
        <w:numPr>
          <w:ilvl w:val="0"/>
          <w:numId w:val="58"/>
        </w:numPr>
        <w:tabs>
          <w:tab w:val="left" w:pos="1421"/>
        </w:tabs>
        <w:spacing w:line="231" w:lineRule="auto"/>
        <w:ind w:left="1421" w:hanging="288"/>
        <w:jc w:val="both"/>
        <w:rPr>
          <w:rFonts w:ascii="Tempus Sans ITC" w:eastAsia="Tempus Sans ITC" w:hAnsi="Tempus Sans ITC" w:cs="Tempus Sans ITC"/>
          <w:sz w:val="20"/>
          <w:szCs w:val="20"/>
        </w:rPr>
      </w:pPr>
      <w:r>
        <w:rPr>
          <w:rFonts w:eastAsia="Times New Roman"/>
          <w:sz w:val="24"/>
          <w:szCs w:val="24"/>
        </w:rPr>
        <w:t>The Company/Firm/Agency should have at least two years experience in providing manpower to Public Sector Companies/Banks and Government Departments etc;</w:t>
      </w:r>
    </w:p>
    <w:p w:rsidR="00C34F46" w:rsidRDefault="00C34F46">
      <w:pPr>
        <w:spacing w:line="15" w:lineRule="exact"/>
        <w:rPr>
          <w:rFonts w:ascii="Tempus Sans ITC" w:eastAsia="Tempus Sans ITC" w:hAnsi="Tempus Sans ITC" w:cs="Tempus Sans ITC"/>
          <w:sz w:val="20"/>
          <w:szCs w:val="20"/>
        </w:rPr>
      </w:pPr>
    </w:p>
    <w:p w:rsidR="00C34F46" w:rsidRDefault="006450CC">
      <w:pPr>
        <w:numPr>
          <w:ilvl w:val="0"/>
          <w:numId w:val="58"/>
        </w:numPr>
        <w:tabs>
          <w:tab w:val="left" w:pos="1421"/>
        </w:tabs>
        <w:spacing w:line="227" w:lineRule="auto"/>
        <w:ind w:left="1421" w:right="20" w:hanging="288"/>
        <w:rPr>
          <w:rFonts w:ascii="Tempus Sans ITC" w:eastAsia="Tempus Sans ITC" w:hAnsi="Tempus Sans ITC" w:cs="Tempus Sans ITC"/>
          <w:sz w:val="20"/>
          <w:szCs w:val="20"/>
        </w:rPr>
      </w:pPr>
      <w:r>
        <w:rPr>
          <w:rFonts w:eastAsia="Times New Roman"/>
          <w:sz w:val="24"/>
          <w:szCs w:val="24"/>
        </w:rPr>
        <w:t>The Company/Firm/Agency should have its own Bank Account. The Firm / Agency should have PAN card from Income Tax and GST registered;</w:t>
      </w:r>
    </w:p>
    <w:p w:rsidR="00C34F46" w:rsidRDefault="00C34F46">
      <w:pPr>
        <w:spacing w:line="14" w:lineRule="exact"/>
        <w:rPr>
          <w:rFonts w:ascii="Tempus Sans ITC" w:eastAsia="Tempus Sans ITC" w:hAnsi="Tempus Sans ITC" w:cs="Tempus Sans ITC"/>
          <w:sz w:val="20"/>
          <w:szCs w:val="20"/>
        </w:rPr>
      </w:pPr>
    </w:p>
    <w:p w:rsidR="00C34F46" w:rsidRDefault="006450CC">
      <w:pPr>
        <w:numPr>
          <w:ilvl w:val="0"/>
          <w:numId w:val="58"/>
        </w:numPr>
        <w:tabs>
          <w:tab w:val="left" w:pos="1421"/>
        </w:tabs>
        <w:spacing w:line="231" w:lineRule="auto"/>
        <w:ind w:left="1421" w:hanging="288"/>
        <w:jc w:val="both"/>
        <w:rPr>
          <w:rFonts w:ascii="Tempus Sans ITC" w:eastAsia="Tempus Sans ITC" w:hAnsi="Tempus Sans ITC" w:cs="Tempus Sans ITC"/>
          <w:sz w:val="20"/>
          <w:szCs w:val="20"/>
        </w:rPr>
      </w:pPr>
      <w:r>
        <w:rPr>
          <w:rFonts w:eastAsia="Times New Roman"/>
          <w:sz w:val="24"/>
          <w:szCs w:val="24"/>
        </w:rPr>
        <w:t xml:space="preserve">The Company/Firm/Agency should be registered with appropriate authorities under Employees Provident Fund and Employees State Insurance Acts and </w:t>
      </w:r>
      <w:proofErr w:type="spellStart"/>
      <w:r>
        <w:rPr>
          <w:rFonts w:eastAsia="Times New Roman"/>
          <w:sz w:val="24"/>
          <w:szCs w:val="24"/>
        </w:rPr>
        <w:t>Dy.Chief</w:t>
      </w:r>
      <w:proofErr w:type="spellEnd"/>
      <w:r>
        <w:rPr>
          <w:rFonts w:eastAsia="Times New Roman"/>
          <w:sz w:val="24"/>
          <w:szCs w:val="24"/>
        </w:rPr>
        <w:t xml:space="preserve"> Labour Commissioner, Chennai for the tendered item.</w:t>
      </w:r>
    </w:p>
    <w:p w:rsidR="00C34F46" w:rsidRDefault="00C34F46">
      <w:pPr>
        <w:spacing w:line="280" w:lineRule="exact"/>
        <w:rPr>
          <w:sz w:val="20"/>
          <w:szCs w:val="20"/>
        </w:rPr>
      </w:pPr>
    </w:p>
    <w:p w:rsidR="00C34F46" w:rsidRDefault="006450CC">
      <w:pPr>
        <w:ind w:left="701"/>
        <w:rPr>
          <w:sz w:val="20"/>
          <w:szCs w:val="20"/>
        </w:rPr>
      </w:pPr>
      <w:r>
        <w:rPr>
          <w:rFonts w:eastAsia="Times New Roman"/>
          <w:sz w:val="24"/>
          <w:szCs w:val="24"/>
        </w:rPr>
        <w:t>TECHNICAL REQUIREMNTS FOR MANPOWER</w:t>
      </w:r>
    </w:p>
    <w:p w:rsidR="00C34F46" w:rsidRDefault="00C34F46">
      <w:pPr>
        <w:spacing w:line="288" w:lineRule="exact"/>
        <w:rPr>
          <w:sz w:val="20"/>
          <w:szCs w:val="20"/>
        </w:rPr>
      </w:pPr>
    </w:p>
    <w:p w:rsidR="00C34F46" w:rsidRDefault="006450CC">
      <w:pPr>
        <w:numPr>
          <w:ilvl w:val="0"/>
          <w:numId w:val="59"/>
        </w:numPr>
        <w:tabs>
          <w:tab w:val="left" w:pos="1421"/>
        </w:tabs>
        <w:spacing w:line="236" w:lineRule="auto"/>
        <w:ind w:left="1421" w:hanging="288"/>
        <w:jc w:val="both"/>
        <w:rPr>
          <w:rFonts w:ascii="Tempus Sans ITC" w:eastAsia="Tempus Sans ITC" w:hAnsi="Tempus Sans ITC" w:cs="Tempus Sans ITC"/>
          <w:sz w:val="18"/>
          <w:szCs w:val="18"/>
        </w:rPr>
      </w:pPr>
      <w:r>
        <w:rPr>
          <w:rFonts w:eastAsia="Times New Roman"/>
          <w:sz w:val="24"/>
          <w:szCs w:val="24"/>
        </w:rPr>
        <w:t>She / he should be able to read and write Tamil and also be able to read addresses and names in English. The nature of services shall include carrying out all the functions generally performed in the Government Offices by attendants and such other duties as may be assigned to him/her. The manpower to be engaged should be between 18-58 years in age. Engagement of persons, either male or female, below the age of 18 (eighteen years old) and above 58 years is totally prohibited.</w:t>
      </w:r>
    </w:p>
    <w:p w:rsidR="00C34F46" w:rsidRDefault="00C34F46">
      <w:pPr>
        <w:spacing w:line="18" w:lineRule="exact"/>
        <w:rPr>
          <w:rFonts w:ascii="Tempus Sans ITC" w:eastAsia="Tempus Sans ITC" w:hAnsi="Tempus Sans ITC" w:cs="Tempus Sans ITC"/>
          <w:sz w:val="18"/>
          <w:szCs w:val="18"/>
        </w:rPr>
      </w:pPr>
    </w:p>
    <w:p w:rsidR="00C34F46" w:rsidRDefault="006450CC">
      <w:pPr>
        <w:numPr>
          <w:ilvl w:val="0"/>
          <w:numId w:val="59"/>
        </w:numPr>
        <w:tabs>
          <w:tab w:val="left" w:pos="1421"/>
        </w:tabs>
        <w:spacing w:line="230" w:lineRule="auto"/>
        <w:ind w:left="1421" w:hanging="288"/>
        <w:rPr>
          <w:rFonts w:ascii="Tempus Sans ITC" w:eastAsia="Tempus Sans ITC" w:hAnsi="Tempus Sans ITC" w:cs="Tempus Sans ITC"/>
          <w:sz w:val="18"/>
          <w:szCs w:val="18"/>
        </w:rPr>
      </w:pPr>
      <w:r>
        <w:rPr>
          <w:rFonts w:eastAsia="Times New Roman"/>
          <w:sz w:val="24"/>
          <w:szCs w:val="24"/>
        </w:rPr>
        <w:t>His / her antecedents should have been got verified by the agency from the local police authorities.</w:t>
      </w:r>
    </w:p>
    <w:p w:rsidR="00C34F46" w:rsidRDefault="00C34F46">
      <w:pPr>
        <w:spacing w:line="14" w:lineRule="exact"/>
        <w:rPr>
          <w:sz w:val="20"/>
          <w:szCs w:val="20"/>
        </w:rPr>
      </w:pPr>
    </w:p>
    <w:p w:rsidR="00C34F46" w:rsidRDefault="006450CC">
      <w:pPr>
        <w:tabs>
          <w:tab w:val="left" w:pos="841"/>
        </w:tabs>
        <w:spacing w:line="234" w:lineRule="auto"/>
        <w:ind w:left="861" w:right="20" w:hanging="568"/>
        <w:jc w:val="both"/>
        <w:rPr>
          <w:sz w:val="20"/>
          <w:szCs w:val="20"/>
        </w:rPr>
      </w:pPr>
      <w:r>
        <w:rPr>
          <w:rFonts w:eastAsia="Times New Roman"/>
          <w:sz w:val="24"/>
          <w:szCs w:val="24"/>
        </w:rPr>
        <w:t>1.6</w:t>
      </w:r>
      <w:r>
        <w:rPr>
          <w:rFonts w:eastAsia="Times New Roman"/>
          <w:sz w:val="24"/>
          <w:szCs w:val="24"/>
        </w:rPr>
        <w:tab/>
        <w:t>The contract shall be for a period of one year from the date of acceptance of the offer or otherwise up to the period tender is extended whichever is later</w:t>
      </w:r>
      <w:proofErr w:type="gramStart"/>
      <w:r>
        <w:rPr>
          <w:rFonts w:eastAsia="Times New Roman"/>
          <w:sz w:val="24"/>
          <w:szCs w:val="24"/>
        </w:rPr>
        <w:t>..</w:t>
      </w:r>
      <w:proofErr w:type="gramEnd"/>
    </w:p>
    <w:p w:rsidR="00C34F46" w:rsidRDefault="00C34F46">
      <w:pPr>
        <w:spacing w:line="14" w:lineRule="exact"/>
        <w:rPr>
          <w:sz w:val="20"/>
          <w:szCs w:val="20"/>
        </w:rPr>
      </w:pPr>
    </w:p>
    <w:p w:rsidR="00C34F46" w:rsidRDefault="006450CC">
      <w:pPr>
        <w:tabs>
          <w:tab w:val="left" w:pos="841"/>
        </w:tabs>
        <w:spacing w:line="236" w:lineRule="auto"/>
        <w:ind w:left="861" w:hanging="568"/>
        <w:jc w:val="both"/>
        <w:rPr>
          <w:sz w:val="20"/>
          <w:szCs w:val="20"/>
        </w:rPr>
      </w:pPr>
      <w:r>
        <w:rPr>
          <w:rFonts w:eastAsia="Times New Roman"/>
          <w:sz w:val="24"/>
          <w:szCs w:val="24"/>
        </w:rPr>
        <w:t>1.7</w:t>
      </w:r>
      <w:r>
        <w:rPr>
          <w:rFonts w:eastAsia="Times New Roman"/>
          <w:sz w:val="24"/>
          <w:szCs w:val="24"/>
        </w:rPr>
        <w:tab/>
        <w:t>The contracting Company/Firm/Agency shall furnish the following documents in respect of the individual attendants who will be deployed by it in BSNL before the commencement of work:</w:t>
      </w:r>
    </w:p>
    <w:p w:rsidR="00C34F46" w:rsidRDefault="00C34F46">
      <w:pPr>
        <w:spacing w:line="200" w:lineRule="exact"/>
        <w:rPr>
          <w:sz w:val="20"/>
          <w:szCs w:val="20"/>
        </w:rPr>
      </w:pPr>
    </w:p>
    <w:p w:rsidR="00C34F46" w:rsidRDefault="00C34F46">
      <w:pPr>
        <w:spacing w:line="255" w:lineRule="exact"/>
        <w:rPr>
          <w:sz w:val="20"/>
          <w:szCs w:val="20"/>
        </w:rPr>
      </w:pPr>
    </w:p>
    <w:p w:rsidR="00C34F46" w:rsidRDefault="006450CC">
      <w:pPr>
        <w:ind w:left="8001"/>
        <w:rPr>
          <w:sz w:val="20"/>
          <w:szCs w:val="20"/>
        </w:rPr>
      </w:pPr>
      <w:r>
        <w:rPr>
          <w:rFonts w:eastAsia="Times New Roman"/>
          <w:b/>
          <w:bCs/>
          <w:sz w:val="24"/>
          <w:szCs w:val="24"/>
        </w:rPr>
        <w:t>Page 2</w:t>
      </w:r>
      <w:r w:rsidR="003F1B10">
        <w:rPr>
          <w:rFonts w:eastAsia="Times New Roman"/>
          <w:b/>
          <w:bCs/>
          <w:sz w:val="24"/>
          <w:szCs w:val="24"/>
        </w:rPr>
        <w:t>5</w:t>
      </w:r>
      <w:r>
        <w:rPr>
          <w:rFonts w:eastAsia="Times New Roman"/>
          <w:b/>
          <w:bCs/>
          <w:sz w:val="24"/>
          <w:szCs w:val="24"/>
        </w:rPr>
        <w:t xml:space="preserve"> of 70</w:t>
      </w:r>
    </w:p>
    <w:p w:rsidR="00C34F46" w:rsidRDefault="00C34F46">
      <w:pPr>
        <w:sectPr w:rsidR="00C34F46">
          <w:footerReference w:type="default" r:id="rId25"/>
          <w:pgSz w:w="11900" w:h="16838"/>
          <w:pgMar w:top="993" w:right="1126" w:bottom="434" w:left="1419" w:header="0" w:footer="0" w:gutter="0"/>
          <w:cols w:space="720" w:equalWidth="0">
            <w:col w:w="9361"/>
          </w:cols>
        </w:sectPr>
      </w:pPr>
    </w:p>
    <w:p w:rsidR="00C34F46" w:rsidRDefault="006450CC">
      <w:pPr>
        <w:numPr>
          <w:ilvl w:val="0"/>
          <w:numId w:val="60"/>
        </w:numPr>
        <w:tabs>
          <w:tab w:val="left" w:pos="1561"/>
        </w:tabs>
        <w:spacing w:line="233" w:lineRule="auto"/>
        <w:ind w:left="1561" w:hanging="284"/>
        <w:jc w:val="both"/>
        <w:rPr>
          <w:rFonts w:ascii="Tempus Sans ITC" w:eastAsia="Tempus Sans ITC" w:hAnsi="Tempus Sans ITC" w:cs="Tempus Sans ITC"/>
          <w:sz w:val="18"/>
          <w:szCs w:val="18"/>
        </w:rPr>
      </w:pPr>
      <w:bookmarkStart w:id="23" w:name="page24"/>
      <w:bookmarkEnd w:id="23"/>
      <w:r>
        <w:rPr>
          <w:rFonts w:eastAsia="Times New Roman"/>
          <w:sz w:val="24"/>
          <w:szCs w:val="24"/>
        </w:rPr>
        <w:lastRenderedPageBreak/>
        <w:t>List of Attendants short listed by agency for deployment in the BSNL, CHENNAI TELEPHONES with full details i.e. date of birth, marital status, Phone no., Mobile no., address etc;</w:t>
      </w:r>
    </w:p>
    <w:p w:rsidR="00C34F46" w:rsidRDefault="00C34F46">
      <w:pPr>
        <w:spacing w:line="3" w:lineRule="exact"/>
        <w:rPr>
          <w:rFonts w:ascii="Tempus Sans ITC" w:eastAsia="Tempus Sans ITC" w:hAnsi="Tempus Sans ITC" w:cs="Tempus Sans ITC"/>
          <w:sz w:val="18"/>
          <w:szCs w:val="18"/>
        </w:rPr>
      </w:pPr>
    </w:p>
    <w:p w:rsidR="00C34F46" w:rsidRDefault="006450CC">
      <w:pPr>
        <w:numPr>
          <w:ilvl w:val="0"/>
          <w:numId w:val="60"/>
        </w:numPr>
        <w:tabs>
          <w:tab w:val="left" w:pos="1561"/>
        </w:tabs>
        <w:spacing w:line="232" w:lineRule="auto"/>
        <w:ind w:left="1561" w:hanging="284"/>
        <w:rPr>
          <w:rFonts w:ascii="Tempus Sans ITC" w:eastAsia="Tempus Sans ITC" w:hAnsi="Tempus Sans ITC" w:cs="Tempus Sans ITC"/>
          <w:sz w:val="18"/>
          <w:szCs w:val="18"/>
        </w:rPr>
      </w:pPr>
      <w:r>
        <w:rPr>
          <w:rFonts w:eastAsia="Times New Roman"/>
          <w:sz w:val="24"/>
          <w:szCs w:val="24"/>
        </w:rPr>
        <w:t>Bio-data of the persons.</w:t>
      </w:r>
    </w:p>
    <w:p w:rsidR="00C34F46" w:rsidRDefault="00C34F46">
      <w:pPr>
        <w:spacing w:line="12" w:lineRule="exact"/>
        <w:rPr>
          <w:rFonts w:ascii="Tempus Sans ITC" w:eastAsia="Tempus Sans ITC" w:hAnsi="Tempus Sans ITC" w:cs="Tempus Sans ITC"/>
          <w:sz w:val="18"/>
          <w:szCs w:val="18"/>
        </w:rPr>
      </w:pPr>
    </w:p>
    <w:p w:rsidR="00C34F46" w:rsidRDefault="006450CC">
      <w:pPr>
        <w:numPr>
          <w:ilvl w:val="0"/>
          <w:numId w:val="60"/>
        </w:numPr>
        <w:tabs>
          <w:tab w:val="left" w:pos="1561"/>
        </w:tabs>
        <w:spacing w:line="230" w:lineRule="auto"/>
        <w:ind w:left="1561" w:right="20" w:hanging="284"/>
        <w:rPr>
          <w:rFonts w:ascii="Tempus Sans ITC" w:eastAsia="Tempus Sans ITC" w:hAnsi="Tempus Sans ITC" w:cs="Tempus Sans ITC"/>
          <w:sz w:val="18"/>
          <w:szCs w:val="18"/>
        </w:rPr>
      </w:pPr>
      <w:r>
        <w:rPr>
          <w:rFonts w:eastAsia="Times New Roman"/>
          <w:sz w:val="24"/>
          <w:szCs w:val="24"/>
        </w:rPr>
        <w:t>The successful contractor must issue Identity Cards to all the contract labourers working under his contract.</w:t>
      </w:r>
    </w:p>
    <w:p w:rsidR="00C34F46" w:rsidRDefault="00C34F46">
      <w:pPr>
        <w:spacing w:line="14" w:lineRule="exact"/>
        <w:rPr>
          <w:sz w:val="20"/>
          <w:szCs w:val="20"/>
        </w:rPr>
      </w:pPr>
    </w:p>
    <w:p w:rsidR="00C34F46" w:rsidRDefault="006450CC">
      <w:pPr>
        <w:tabs>
          <w:tab w:val="left" w:pos="841"/>
        </w:tabs>
        <w:spacing w:line="238" w:lineRule="auto"/>
        <w:ind w:left="861" w:hanging="568"/>
        <w:jc w:val="both"/>
        <w:rPr>
          <w:sz w:val="20"/>
          <w:szCs w:val="20"/>
        </w:rPr>
      </w:pPr>
      <w:r>
        <w:rPr>
          <w:rFonts w:eastAsia="Times New Roman"/>
          <w:sz w:val="24"/>
          <w:szCs w:val="24"/>
        </w:rPr>
        <w:t>1.8</w:t>
      </w:r>
      <w:r>
        <w:rPr>
          <w:rFonts w:eastAsia="Times New Roman"/>
          <w:sz w:val="24"/>
          <w:szCs w:val="24"/>
        </w:rPr>
        <w:tab/>
        <w:t>In case, the person employed by the successful Company/Firm/Agency commits any act of omission /commission that amounts to misconduct/indiscipline/ incompetence and security risks, the successful Company/Firm/Agency will be liable to take appropriate disciplinary action against such persons, including their removal from site of work, if required by the BSNL, CHENNAI Telephones within 2 days of being brought to their notice.</w:t>
      </w:r>
    </w:p>
    <w:p w:rsidR="00C34F46" w:rsidRDefault="00C34F46">
      <w:pPr>
        <w:spacing w:line="14" w:lineRule="exact"/>
        <w:rPr>
          <w:sz w:val="20"/>
          <w:szCs w:val="20"/>
        </w:rPr>
      </w:pPr>
    </w:p>
    <w:p w:rsidR="00C34F46" w:rsidRDefault="006450CC">
      <w:pPr>
        <w:tabs>
          <w:tab w:val="left" w:pos="841"/>
        </w:tabs>
        <w:spacing w:line="237" w:lineRule="auto"/>
        <w:ind w:left="861" w:hanging="568"/>
        <w:jc w:val="both"/>
        <w:rPr>
          <w:sz w:val="20"/>
          <w:szCs w:val="20"/>
        </w:rPr>
      </w:pPr>
      <w:r>
        <w:rPr>
          <w:rFonts w:eastAsia="Times New Roman"/>
          <w:sz w:val="24"/>
          <w:szCs w:val="24"/>
        </w:rPr>
        <w:t>1.9</w:t>
      </w:r>
      <w:r>
        <w:rPr>
          <w:rFonts w:eastAsia="Times New Roman"/>
          <w:sz w:val="24"/>
          <w:szCs w:val="24"/>
        </w:rPr>
        <w:tab/>
        <w:t>The service provider shall ensure that any details of office, operational process, technical know-how, security arrangements, and administrative/organizational matters are not divulged or disclosed to any person by its personnel deployed in the BSNL, CHENNAI Telephones.</w:t>
      </w:r>
    </w:p>
    <w:p w:rsidR="00C34F46" w:rsidRDefault="00C34F46">
      <w:pPr>
        <w:spacing w:line="14" w:lineRule="exact"/>
        <w:rPr>
          <w:sz w:val="20"/>
          <w:szCs w:val="20"/>
        </w:rPr>
      </w:pPr>
    </w:p>
    <w:p w:rsidR="00C34F46" w:rsidRDefault="006450CC">
      <w:pPr>
        <w:tabs>
          <w:tab w:val="left" w:pos="841"/>
        </w:tabs>
        <w:spacing w:line="237" w:lineRule="auto"/>
        <w:ind w:left="861" w:hanging="568"/>
        <w:jc w:val="both"/>
        <w:rPr>
          <w:sz w:val="20"/>
          <w:szCs w:val="20"/>
        </w:rPr>
      </w:pPr>
      <w:r>
        <w:rPr>
          <w:rFonts w:eastAsia="Times New Roman"/>
          <w:sz w:val="24"/>
          <w:szCs w:val="24"/>
        </w:rPr>
        <w:t>1.10</w:t>
      </w:r>
      <w:r>
        <w:rPr>
          <w:rFonts w:eastAsia="Times New Roman"/>
          <w:sz w:val="24"/>
          <w:szCs w:val="24"/>
        </w:rPr>
        <w:tab/>
        <w:t>The agency shall depute a co-coordinator, out of the deployed personnel, who would be responsible for immediate interaction with the BSNL, CHENNAI Telephones. So that optimal services of the persons deployed by the agency could be availed without any disruption.</w:t>
      </w:r>
    </w:p>
    <w:p w:rsidR="00C34F46" w:rsidRDefault="00C34F46">
      <w:pPr>
        <w:spacing w:line="14" w:lineRule="exact"/>
        <w:rPr>
          <w:sz w:val="20"/>
          <w:szCs w:val="20"/>
        </w:rPr>
      </w:pPr>
    </w:p>
    <w:p w:rsidR="00C34F46" w:rsidRDefault="006450CC">
      <w:pPr>
        <w:tabs>
          <w:tab w:val="left" w:pos="841"/>
        </w:tabs>
        <w:spacing w:line="237" w:lineRule="auto"/>
        <w:ind w:left="861" w:hanging="568"/>
        <w:jc w:val="both"/>
        <w:rPr>
          <w:sz w:val="20"/>
          <w:szCs w:val="20"/>
        </w:rPr>
      </w:pPr>
      <w:r>
        <w:rPr>
          <w:rFonts w:eastAsia="Times New Roman"/>
          <w:sz w:val="24"/>
          <w:szCs w:val="24"/>
        </w:rPr>
        <w:t>1.11</w:t>
      </w:r>
      <w:r>
        <w:rPr>
          <w:rFonts w:eastAsia="Times New Roman"/>
          <w:sz w:val="24"/>
          <w:szCs w:val="24"/>
        </w:rPr>
        <w:tab/>
        <w:t>The selected agency shall immediately provide a substitute in the event of any person leaving the job due to his / her personal reasons. The delay by the Agency in providing a substitute beyond three working days shall attract liquidated damages as given in penalty clauses from the service providing agency, besides deduction in payment of bills on pro-rata basis.</w:t>
      </w:r>
    </w:p>
    <w:p w:rsidR="00C34F46" w:rsidRDefault="00C34F46">
      <w:pPr>
        <w:spacing w:line="18" w:lineRule="exact"/>
        <w:rPr>
          <w:sz w:val="20"/>
          <w:szCs w:val="20"/>
        </w:rPr>
      </w:pPr>
    </w:p>
    <w:p w:rsidR="00C34F46" w:rsidRDefault="006450CC">
      <w:pPr>
        <w:tabs>
          <w:tab w:val="left" w:pos="841"/>
        </w:tabs>
        <w:spacing w:line="236" w:lineRule="auto"/>
        <w:ind w:left="861" w:hanging="568"/>
        <w:jc w:val="both"/>
        <w:rPr>
          <w:sz w:val="20"/>
          <w:szCs w:val="20"/>
        </w:rPr>
      </w:pPr>
      <w:r>
        <w:rPr>
          <w:rFonts w:eastAsia="Times New Roman"/>
          <w:sz w:val="24"/>
          <w:szCs w:val="24"/>
        </w:rPr>
        <w:t>1.12</w:t>
      </w:r>
      <w:r>
        <w:rPr>
          <w:rFonts w:eastAsia="Times New Roman"/>
          <w:sz w:val="24"/>
          <w:szCs w:val="24"/>
        </w:rPr>
        <w:tab/>
        <w:t>This office shall not be responsible for any damages, losses, claims, financial or other injury to any person deployed by service providing agency in the course of their performing the functions/duties, or for payment towards any compensation.</w:t>
      </w:r>
    </w:p>
    <w:p w:rsidR="00C34F46" w:rsidRDefault="00C34F46">
      <w:pPr>
        <w:spacing w:line="14" w:lineRule="exact"/>
        <w:rPr>
          <w:sz w:val="20"/>
          <w:szCs w:val="20"/>
        </w:rPr>
      </w:pPr>
    </w:p>
    <w:p w:rsidR="00C34F46" w:rsidRDefault="006450CC">
      <w:pPr>
        <w:tabs>
          <w:tab w:val="left" w:pos="841"/>
        </w:tabs>
        <w:spacing w:line="234" w:lineRule="auto"/>
        <w:ind w:left="861" w:hanging="568"/>
        <w:jc w:val="both"/>
        <w:rPr>
          <w:sz w:val="20"/>
          <w:szCs w:val="20"/>
        </w:rPr>
      </w:pPr>
      <w:r>
        <w:rPr>
          <w:rFonts w:eastAsia="Times New Roman"/>
          <w:sz w:val="24"/>
          <w:szCs w:val="24"/>
        </w:rPr>
        <w:t>1.13</w:t>
      </w:r>
      <w:r>
        <w:rPr>
          <w:rFonts w:eastAsia="Times New Roman"/>
          <w:sz w:val="24"/>
          <w:szCs w:val="24"/>
        </w:rPr>
        <w:tab/>
        <w:t xml:space="preserve">The manpower deployed by the contractor shall not have any claims of Master and Servant </w:t>
      </w:r>
      <w:proofErr w:type="gramStart"/>
      <w:r>
        <w:rPr>
          <w:rFonts w:eastAsia="Times New Roman"/>
          <w:sz w:val="24"/>
          <w:szCs w:val="24"/>
        </w:rPr>
        <w:t>relationship .</w:t>
      </w:r>
      <w:proofErr w:type="gramEnd"/>
    </w:p>
    <w:p w:rsidR="00C34F46" w:rsidRDefault="00C34F46">
      <w:pPr>
        <w:spacing w:line="14" w:lineRule="exact"/>
        <w:rPr>
          <w:sz w:val="20"/>
          <w:szCs w:val="20"/>
        </w:rPr>
      </w:pPr>
    </w:p>
    <w:p w:rsidR="00C34F46" w:rsidRDefault="006450CC">
      <w:pPr>
        <w:tabs>
          <w:tab w:val="left" w:pos="841"/>
        </w:tabs>
        <w:spacing w:line="238" w:lineRule="auto"/>
        <w:ind w:left="861" w:hanging="568"/>
        <w:jc w:val="both"/>
        <w:rPr>
          <w:sz w:val="20"/>
          <w:szCs w:val="20"/>
        </w:rPr>
      </w:pPr>
      <w:r>
        <w:rPr>
          <w:rFonts w:eastAsia="Times New Roman"/>
          <w:sz w:val="24"/>
          <w:szCs w:val="24"/>
        </w:rPr>
        <w:t>1.14</w:t>
      </w:r>
      <w:r>
        <w:rPr>
          <w:rFonts w:eastAsia="Times New Roman"/>
          <w:sz w:val="24"/>
          <w:szCs w:val="24"/>
        </w:rPr>
        <w:tab/>
        <w:t>The man power deployed by the contractor for the contract shall not be entitled for claim, pay, perks and other facilities which may be admissible to casual, ad-hoc, regular/confirmed manpower during the currency or after expiry of the contract. In case of termination of the contract also, the persons deployed by the contractor shall not be entitled to or and will have any claim for absorption in the regular/ otherwise capacity in the BSNL, CHENNAI Telephones. The Contractor should make it known to the contract labourers engaged by him.</w:t>
      </w:r>
    </w:p>
    <w:p w:rsidR="00C34F46" w:rsidRDefault="00C34F46">
      <w:pPr>
        <w:spacing w:line="17" w:lineRule="exact"/>
        <w:rPr>
          <w:sz w:val="20"/>
          <w:szCs w:val="20"/>
        </w:rPr>
      </w:pPr>
    </w:p>
    <w:p w:rsidR="00C34F46" w:rsidRDefault="006450CC">
      <w:pPr>
        <w:tabs>
          <w:tab w:val="left" w:pos="841"/>
        </w:tabs>
        <w:spacing w:line="234" w:lineRule="auto"/>
        <w:ind w:left="861" w:hanging="568"/>
        <w:jc w:val="both"/>
        <w:rPr>
          <w:sz w:val="20"/>
          <w:szCs w:val="20"/>
        </w:rPr>
      </w:pPr>
      <w:r>
        <w:rPr>
          <w:rFonts w:eastAsia="Times New Roman"/>
          <w:sz w:val="24"/>
          <w:szCs w:val="24"/>
        </w:rPr>
        <w:t>1.15</w:t>
      </w:r>
      <w:r>
        <w:rPr>
          <w:rFonts w:eastAsia="Times New Roman"/>
          <w:sz w:val="24"/>
          <w:szCs w:val="24"/>
        </w:rPr>
        <w:tab/>
        <w:t>The contractor shall be solely responsible for the redressal of grievances/resolution of dispute relating to the manpower deployed.</w:t>
      </w:r>
    </w:p>
    <w:p w:rsidR="00C34F46" w:rsidRDefault="00C34F46">
      <w:pPr>
        <w:spacing w:line="14" w:lineRule="exact"/>
        <w:rPr>
          <w:sz w:val="20"/>
          <w:szCs w:val="20"/>
        </w:rPr>
      </w:pPr>
    </w:p>
    <w:p w:rsidR="00C34F46" w:rsidRDefault="006450CC">
      <w:pPr>
        <w:tabs>
          <w:tab w:val="left" w:pos="841"/>
        </w:tabs>
        <w:spacing w:line="237" w:lineRule="auto"/>
        <w:ind w:left="861" w:hanging="568"/>
        <w:jc w:val="both"/>
        <w:rPr>
          <w:sz w:val="20"/>
          <w:szCs w:val="20"/>
        </w:rPr>
      </w:pPr>
      <w:r>
        <w:rPr>
          <w:rFonts w:eastAsia="Times New Roman"/>
          <w:sz w:val="24"/>
          <w:szCs w:val="24"/>
        </w:rPr>
        <w:t>1.16</w:t>
      </w:r>
      <w:r>
        <w:rPr>
          <w:rFonts w:eastAsia="Times New Roman"/>
          <w:sz w:val="24"/>
          <w:szCs w:val="24"/>
        </w:rPr>
        <w:tab/>
        <w:t xml:space="preserve">The contractor shall be required to pay minimum wages as prescribed under the Minimum Wages Act. The contractor will maintain proper record as required under the Law/Acts. The contract will remain valid for one year or the period extended whichever is later, unless terminated earlier by the </w:t>
      </w:r>
      <w:proofErr w:type="spellStart"/>
      <w:r>
        <w:rPr>
          <w:rFonts w:eastAsia="Times New Roman"/>
          <w:sz w:val="24"/>
          <w:szCs w:val="24"/>
        </w:rPr>
        <w:t>Pr.General</w:t>
      </w:r>
      <w:proofErr w:type="spellEnd"/>
      <w:r>
        <w:rPr>
          <w:rFonts w:eastAsia="Times New Roman"/>
          <w:sz w:val="24"/>
          <w:szCs w:val="24"/>
        </w:rPr>
        <w:t xml:space="preserve"> Manager BSNL CHENNAI Telephones.</w:t>
      </w:r>
    </w:p>
    <w:p w:rsidR="00C34F46" w:rsidRDefault="00C34F46">
      <w:pPr>
        <w:spacing w:line="281" w:lineRule="exact"/>
        <w:rPr>
          <w:sz w:val="20"/>
          <w:szCs w:val="20"/>
        </w:rPr>
      </w:pPr>
    </w:p>
    <w:p w:rsidR="00C34F46" w:rsidRDefault="006450CC">
      <w:pPr>
        <w:numPr>
          <w:ilvl w:val="0"/>
          <w:numId w:val="61"/>
        </w:numPr>
        <w:tabs>
          <w:tab w:val="left" w:pos="561"/>
        </w:tabs>
        <w:ind w:left="561" w:hanging="561"/>
        <w:rPr>
          <w:rFonts w:eastAsia="Times New Roman"/>
          <w:sz w:val="24"/>
          <w:szCs w:val="24"/>
        </w:rPr>
      </w:pPr>
      <w:r>
        <w:rPr>
          <w:rFonts w:eastAsia="Times New Roman"/>
          <w:sz w:val="24"/>
          <w:szCs w:val="24"/>
        </w:rPr>
        <w:t>CONDUCT :</w:t>
      </w:r>
    </w:p>
    <w:p w:rsidR="00C34F46" w:rsidRDefault="00C34F46">
      <w:pPr>
        <w:spacing w:line="289" w:lineRule="exact"/>
        <w:rPr>
          <w:sz w:val="20"/>
          <w:szCs w:val="20"/>
        </w:rPr>
      </w:pPr>
    </w:p>
    <w:p w:rsidR="00C34F46" w:rsidRDefault="006450CC">
      <w:pPr>
        <w:tabs>
          <w:tab w:val="left" w:pos="841"/>
        </w:tabs>
        <w:spacing w:line="234" w:lineRule="auto"/>
        <w:ind w:left="861" w:hanging="499"/>
        <w:jc w:val="both"/>
        <w:rPr>
          <w:sz w:val="20"/>
          <w:szCs w:val="20"/>
        </w:rPr>
      </w:pPr>
      <w:r>
        <w:rPr>
          <w:rFonts w:ascii="Tempus Sans ITC" w:eastAsia="Tempus Sans ITC" w:hAnsi="Tempus Sans ITC" w:cs="Tempus Sans ITC"/>
          <w:sz w:val="20"/>
          <w:szCs w:val="20"/>
        </w:rPr>
        <w:t>(</w:t>
      </w:r>
      <w:proofErr w:type="spellStart"/>
      <w:r>
        <w:rPr>
          <w:rFonts w:ascii="Tempus Sans ITC" w:eastAsia="Tempus Sans ITC" w:hAnsi="Tempus Sans ITC" w:cs="Tempus Sans ITC"/>
          <w:sz w:val="20"/>
          <w:szCs w:val="20"/>
        </w:rPr>
        <w:t>i</w:t>
      </w:r>
      <w:proofErr w:type="spellEnd"/>
      <w:r>
        <w:rPr>
          <w:rFonts w:ascii="Tempus Sans ITC" w:eastAsia="Tempus Sans ITC" w:hAnsi="Tempus Sans ITC" w:cs="Tempus Sans ITC"/>
          <w:sz w:val="20"/>
          <w:szCs w:val="20"/>
        </w:rPr>
        <w:t>)</w:t>
      </w:r>
      <w:r>
        <w:rPr>
          <w:sz w:val="20"/>
          <w:szCs w:val="20"/>
        </w:rPr>
        <w:tab/>
      </w:r>
      <w:r>
        <w:rPr>
          <w:rFonts w:eastAsia="Times New Roman"/>
          <w:sz w:val="24"/>
          <w:szCs w:val="24"/>
        </w:rPr>
        <w:t>The contractor should ensure that the personnel employed by him should be courteous and polite in behaviour towards all officers/officials of the BSNL, CHENNAI Telephones establishment. The personnel will be bound to observe all instructions issued by BSNL, CHENNAI Telephones authority concerning general discipline and behaviour.</w:t>
      </w:r>
    </w:p>
    <w:p w:rsidR="00C34F46" w:rsidRDefault="00C34F46">
      <w:pPr>
        <w:spacing w:line="230" w:lineRule="exact"/>
        <w:rPr>
          <w:sz w:val="20"/>
          <w:szCs w:val="20"/>
        </w:rPr>
      </w:pPr>
    </w:p>
    <w:p w:rsidR="00C34F46" w:rsidRDefault="006450CC">
      <w:pPr>
        <w:ind w:left="8001"/>
        <w:rPr>
          <w:sz w:val="20"/>
          <w:szCs w:val="20"/>
        </w:rPr>
      </w:pPr>
      <w:r>
        <w:rPr>
          <w:rFonts w:eastAsia="Times New Roman"/>
          <w:b/>
          <w:bCs/>
          <w:sz w:val="24"/>
          <w:szCs w:val="24"/>
        </w:rPr>
        <w:t>Page 2</w:t>
      </w:r>
      <w:r w:rsidR="003F1B10">
        <w:rPr>
          <w:rFonts w:eastAsia="Times New Roman"/>
          <w:b/>
          <w:bCs/>
          <w:sz w:val="24"/>
          <w:szCs w:val="24"/>
        </w:rPr>
        <w:t>6</w:t>
      </w:r>
      <w:r>
        <w:rPr>
          <w:rFonts w:eastAsia="Times New Roman"/>
          <w:b/>
          <w:bCs/>
          <w:sz w:val="24"/>
          <w:szCs w:val="24"/>
        </w:rPr>
        <w:t xml:space="preserve"> of 70</w:t>
      </w:r>
    </w:p>
    <w:p w:rsidR="00C34F46" w:rsidRDefault="00C34F46">
      <w:pPr>
        <w:sectPr w:rsidR="00C34F46">
          <w:pgSz w:w="11900" w:h="16838"/>
          <w:pgMar w:top="998" w:right="1126" w:bottom="434" w:left="1419" w:header="0" w:footer="0" w:gutter="0"/>
          <w:cols w:space="720" w:equalWidth="0">
            <w:col w:w="9361"/>
          </w:cols>
        </w:sectPr>
      </w:pPr>
    </w:p>
    <w:p w:rsidR="00C34F46" w:rsidRDefault="006450CC">
      <w:pPr>
        <w:numPr>
          <w:ilvl w:val="0"/>
          <w:numId w:val="62"/>
        </w:numPr>
        <w:tabs>
          <w:tab w:val="left" w:pos="861"/>
        </w:tabs>
        <w:spacing w:line="227" w:lineRule="auto"/>
        <w:ind w:left="861" w:right="20" w:hanging="578"/>
        <w:rPr>
          <w:rFonts w:ascii="Tempus Sans ITC" w:eastAsia="Tempus Sans ITC" w:hAnsi="Tempus Sans ITC" w:cs="Tempus Sans ITC"/>
          <w:sz w:val="20"/>
          <w:szCs w:val="20"/>
        </w:rPr>
      </w:pPr>
      <w:bookmarkStart w:id="24" w:name="page25"/>
      <w:bookmarkEnd w:id="24"/>
      <w:r>
        <w:rPr>
          <w:rFonts w:eastAsia="Times New Roman"/>
          <w:sz w:val="24"/>
          <w:szCs w:val="24"/>
        </w:rPr>
        <w:lastRenderedPageBreak/>
        <w:t>Equipment like TV, A/C in rooms etc. should not be used by the contractor or his workforce.</w:t>
      </w:r>
    </w:p>
    <w:p w:rsidR="00C34F46" w:rsidRDefault="00C34F46">
      <w:pPr>
        <w:spacing w:line="14" w:lineRule="exact"/>
        <w:rPr>
          <w:rFonts w:ascii="Tempus Sans ITC" w:eastAsia="Tempus Sans ITC" w:hAnsi="Tempus Sans ITC" w:cs="Tempus Sans ITC"/>
          <w:sz w:val="20"/>
          <w:szCs w:val="20"/>
        </w:rPr>
      </w:pPr>
    </w:p>
    <w:p w:rsidR="00C34F46" w:rsidRDefault="006450CC">
      <w:pPr>
        <w:numPr>
          <w:ilvl w:val="0"/>
          <w:numId w:val="62"/>
        </w:numPr>
        <w:tabs>
          <w:tab w:val="left" w:pos="861"/>
        </w:tabs>
        <w:spacing w:line="227" w:lineRule="auto"/>
        <w:ind w:left="861" w:hanging="578"/>
        <w:rPr>
          <w:rFonts w:ascii="Tempus Sans ITC" w:eastAsia="Tempus Sans ITC" w:hAnsi="Tempus Sans ITC" w:cs="Tempus Sans ITC"/>
          <w:sz w:val="20"/>
          <w:szCs w:val="20"/>
        </w:rPr>
      </w:pPr>
      <w:r>
        <w:rPr>
          <w:rFonts w:eastAsia="Times New Roman"/>
          <w:sz w:val="24"/>
          <w:szCs w:val="24"/>
        </w:rPr>
        <w:t>The penalty clause will apply if the personnel engaged are found/ reported to be demanding tips in cash/ kind. This may also lead to cancellation of contract.</w:t>
      </w:r>
    </w:p>
    <w:p w:rsidR="00C34F46" w:rsidRDefault="00C34F46">
      <w:pPr>
        <w:spacing w:line="14" w:lineRule="exact"/>
        <w:rPr>
          <w:rFonts w:ascii="Tempus Sans ITC" w:eastAsia="Tempus Sans ITC" w:hAnsi="Tempus Sans ITC" w:cs="Tempus Sans ITC"/>
          <w:sz w:val="20"/>
          <w:szCs w:val="20"/>
        </w:rPr>
      </w:pPr>
    </w:p>
    <w:p w:rsidR="00C34F46" w:rsidRDefault="006450CC">
      <w:pPr>
        <w:numPr>
          <w:ilvl w:val="0"/>
          <w:numId w:val="62"/>
        </w:numPr>
        <w:tabs>
          <w:tab w:val="left" w:pos="861"/>
        </w:tabs>
        <w:spacing w:line="233" w:lineRule="auto"/>
        <w:ind w:left="861" w:hanging="578"/>
        <w:jc w:val="both"/>
        <w:rPr>
          <w:rFonts w:ascii="Tempus Sans ITC" w:eastAsia="Tempus Sans ITC" w:hAnsi="Tempus Sans ITC" w:cs="Tempus Sans ITC"/>
          <w:sz w:val="20"/>
          <w:szCs w:val="20"/>
        </w:rPr>
      </w:pPr>
      <w:r>
        <w:rPr>
          <w:rFonts w:eastAsia="Times New Roman"/>
          <w:sz w:val="24"/>
          <w:szCs w:val="24"/>
        </w:rPr>
        <w:t>The contractor will ensure that the personnel employed are not loitering in the corridors, chewing pan or smoking. The personnel shall not indulge in playing cards, consuming liquor or narcotics or indulging in gossip with any outsider while on duty within the premises of BSNL, CHENNAI Telephones.</w:t>
      </w:r>
    </w:p>
    <w:p w:rsidR="00C34F46" w:rsidRDefault="00C34F46">
      <w:pPr>
        <w:spacing w:line="16" w:lineRule="exact"/>
        <w:rPr>
          <w:rFonts w:ascii="Tempus Sans ITC" w:eastAsia="Tempus Sans ITC" w:hAnsi="Tempus Sans ITC" w:cs="Tempus Sans ITC"/>
          <w:sz w:val="20"/>
          <w:szCs w:val="20"/>
        </w:rPr>
      </w:pPr>
    </w:p>
    <w:p w:rsidR="00C34F46" w:rsidRDefault="006450CC">
      <w:pPr>
        <w:numPr>
          <w:ilvl w:val="0"/>
          <w:numId w:val="62"/>
        </w:numPr>
        <w:tabs>
          <w:tab w:val="left" w:pos="861"/>
        </w:tabs>
        <w:spacing w:line="227" w:lineRule="auto"/>
        <w:ind w:left="861" w:hanging="578"/>
        <w:rPr>
          <w:rFonts w:ascii="Tempus Sans ITC" w:eastAsia="Tempus Sans ITC" w:hAnsi="Tempus Sans ITC" w:cs="Tempus Sans ITC"/>
          <w:sz w:val="20"/>
          <w:szCs w:val="20"/>
        </w:rPr>
      </w:pPr>
      <w:r>
        <w:rPr>
          <w:rFonts w:eastAsia="Times New Roman"/>
          <w:sz w:val="24"/>
          <w:szCs w:val="24"/>
        </w:rPr>
        <w:t>The personnel should leave the campus immediately after completion of their job on the campus.</w:t>
      </w:r>
    </w:p>
    <w:p w:rsidR="00C34F46" w:rsidRDefault="00C34F46">
      <w:pPr>
        <w:spacing w:line="14" w:lineRule="exact"/>
        <w:rPr>
          <w:rFonts w:ascii="Tempus Sans ITC" w:eastAsia="Tempus Sans ITC" w:hAnsi="Tempus Sans ITC" w:cs="Tempus Sans ITC"/>
          <w:sz w:val="20"/>
          <w:szCs w:val="20"/>
        </w:rPr>
      </w:pPr>
    </w:p>
    <w:p w:rsidR="00C34F46" w:rsidRDefault="006450CC">
      <w:pPr>
        <w:numPr>
          <w:ilvl w:val="0"/>
          <w:numId w:val="62"/>
        </w:numPr>
        <w:tabs>
          <w:tab w:val="left" w:pos="861"/>
        </w:tabs>
        <w:spacing w:line="227" w:lineRule="auto"/>
        <w:ind w:left="861" w:right="20" w:hanging="578"/>
        <w:rPr>
          <w:rFonts w:ascii="Tempus Sans ITC" w:eastAsia="Tempus Sans ITC" w:hAnsi="Tempus Sans ITC" w:cs="Tempus Sans ITC"/>
          <w:sz w:val="20"/>
          <w:szCs w:val="20"/>
        </w:rPr>
      </w:pPr>
      <w:r>
        <w:rPr>
          <w:rFonts w:eastAsia="Times New Roman"/>
          <w:sz w:val="24"/>
          <w:szCs w:val="24"/>
        </w:rPr>
        <w:t xml:space="preserve">If any </w:t>
      </w:r>
      <w:proofErr w:type="spellStart"/>
      <w:r>
        <w:rPr>
          <w:rFonts w:eastAsia="Times New Roman"/>
          <w:sz w:val="24"/>
          <w:szCs w:val="24"/>
        </w:rPr>
        <w:t>employee‟s</w:t>
      </w:r>
      <w:proofErr w:type="spellEnd"/>
      <w:r>
        <w:rPr>
          <w:rFonts w:eastAsia="Times New Roman"/>
          <w:sz w:val="24"/>
          <w:szCs w:val="24"/>
        </w:rPr>
        <w:t xml:space="preserve"> work is not satisfactory, the matter will be reported to the contractor and the contractor shall not deploy such personnel.</w:t>
      </w:r>
    </w:p>
    <w:p w:rsidR="00C34F46" w:rsidRDefault="00C34F46">
      <w:pPr>
        <w:spacing w:line="14" w:lineRule="exact"/>
        <w:rPr>
          <w:rFonts w:ascii="Tempus Sans ITC" w:eastAsia="Tempus Sans ITC" w:hAnsi="Tempus Sans ITC" w:cs="Tempus Sans ITC"/>
          <w:sz w:val="20"/>
          <w:szCs w:val="20"/>
        </w:rPr>
      </w:pPr>
    </w:p>
    <w:p w:rsidR="00C34F46" w:rsidRDefault="006450CC">
      <w:pPr>
        <w:numPr>
          <w:ilvl w:val="0"/>
          <w:numId w:val="62"/>
        </w:numPr>
        <w:tabs>
          <w:tab w:val="left" w:pos="861"/>
        </w:tabs>
        <w:spacing w:line="228" w:lineRule="auto"/>
        <w:ind w:left="861" w:right="20" w:hanging="578"/>
        <w:rPr>
          <w:rFonts w:ascii="Tempus Sans ITC" w:eastAsia="Tempus Sans ITC" w:hAnsi="Tempus Sans ITC" w:cs="Tempus Sans ITC"/>
          <w:sz w:val="20"/>
          <w:szCs w:val="20"/>
        </w:rPr>
      </w:pPr>
      <w:proofErr w:type="gramStart"/>
      <w:r>
        <w:rPr>
          <w:rFonts w:eastAsia="Times New Roman"/>
          <w:sz w:val="24"/>
          <w:szCs w:val="24"/>
        </w:rPr>
        <w:t>the</w:t>
      </w:r>
      <w:proofErr w:type="gramEnd"/>
      <w:r>
        <w:rPr>
          <w:rFonts w:eastAsia="Times New Roman"/>
          <w:sz w:val="24"/>
          <w:szCs w:val="24"/>
        </w:rPr>
        <w:t xml:space="preserve"> contractor will ensure that the person employed by him do not participate or organise any </w:t>
      </w:r>
      <w:proofErr w:type="spellStart"/>
      <w:r>
        <w:rPr>
          <w:rFonts w:eastAsia="Times New Roman"/>
          <w:sz w:val="24"/>
          <w:szCs w:val="24"/>
        </w:rPr>
        <w:t>dharna</w:t>
      </w:r>
      <w:proofErr w:type="spellEnd"/>
      <w:r>
        <w:rPr>
          <w:rFonts w:eastAsia="Times New Roman"/>
          <w:sz w:val="24"/>
          <w:szCs w:val="24"/>
        </w:rPr>
        <w:t xml:space="preserve"> or agitation.</w:t>
      </w:r>
    </w:p>
    <w:p w:rsidR="00C34F46" w:rsidRDefault="00C34F46">
      <w:pPr>
        <w:spacing w:line="12" w:lineRule="exact"/>
        <w:rPr>
          <w:rFonts w:ascii="Tempus Sans ITC" w:eastAsia="Tempus Sans ITC" w:hAnsi="Tempus Sans ITC" w:cs="Tempus Sans ITC"/>
          <w:sz w:val="20"/>
          <w:szCs w:val="20"/>
        </w:rPr>
      </w:pPr>
    </w:p>
    <w:p w:rsidR="00C34F46" w:rsidRDefault="006450CC">
      <w:pPr>
        <w:numPr>
          <w:ilvl w:val="0"/>
          <w:numId w:val="62"/>
        </w:numPr>
        <w:tabs>
          <w:tab w:val="left" w:pos="861"/>
        </w:tabs>
        <w:spacing w:line="227" w:lineRule="auto"/>
        <w:ind w:left="861" w:right="20" w:hanging="578"/>
        <w:rPr>
          <w:rFonts w:ascii="Tempus Sans ITC" w:eastAsia="Tempus Sans ITC" w:hAnsi="Tempus Sans ITC" w:cs="Tempus Sans ITC"/>
          <w:sz w:val="20"/>
          <w:szCs w:val="20"/>
        </w:rPr>
      </w:pPr>
      <w:r>
        <w:rPr>
          <w:rFonts w:eastAsia="Times New Roman"/>
          <w:sz w:val="24"/>
          <w:szCs w:val="24"/>
        </w:rPr>
        <w:t>The personnel will abstain from taking part in activities organised by trade union / associations of BSNL.</w:t>
      </w:r>
    </w:p>
    <w:p w:rsidR="00C34F46" w:rsidRDefault="00C34F46">
      <w:pPr>
        <w:spacing w:line="278" w:lineRule="exact"/>
        <w:rPr>
          <w:sz w:val="20"/>
          <w:szCs w:val="20"/>
        </w:rPr>
      </w:pPr>
    </w:p>
    <w:p w:rsidR="00C34F46" w:rsidRDefault="006450CC">
      <w:pPr>
        <w:numPr>
          <w:ilvl w:val="0"/>
          <w:numId w:val="63"/>
        </w:numPr>
        <w:tabs>
          <w:tab w:val="left" w:pos="561"/>
        </w:tabs>
        <w:ind w:left="561" w:hanging="561"/>
        <w:rPr>
          <w:rFonts w:eastAsia="Times New Roman"/>
          <w:sz w:val="24"/>
          <w:szCs w:val="24"/>
        </w:rPr>
      </w:pPr>
      <w:r>
        <w:rPr>
          <w:rFonts w:eastAsia="Times New Roman"/>
          <w:sz w:val="24"/>
          <w:szCs w:val="24"/>
        </w:rPr>
        <w:t>THEFT :</w:t>
      </w:r>
    </w:p>
    <w:p w:rsidR="00C34F46" w:rsidRDefault="00C34F46">
      <w:pPr>
        <w:spacing w:line="288" w:lineRule="exact"/>
        <w:rPr>
          <w:sz w:val="20"/>
          <w:szCs w:val="20"/>
        </w:rPr>
      </w:pPr>
    </w:p>
    <w:p w:rsidR="00C34F46" w:rsidRDefault="006450CC">
      <w:pPr>
        <w:spacing w:line="237" w:lineRule="auto"/>
        <w:ind w:left="1"/>
        <w:jc w:val="both"/>
        <w:rPr>
          <w:sz w:val="20"/>
          <w:szCs w:val="20"/>
        </w:rPr>
      </w:pPr>
      <w:r>
        <w:rPr>
          <w:rFonts w:eastAsia="Times New Roman"/>
          <w:sz w:val="24"/>
          <w:szCs w:val="24"/>
        </w:rPr>
        <w:t>The contractor shall be responsible for any theft of the items from the rooms or any other area of the office. The details of the stolen materials/ stores will be given to the contractor in writing by the designated authority and the full cost of the material reported stolen will be recovered from the contractor within 4 weeks from the date of theft. The decision of BSNL, CHENNAI Telephones authorities on this will be final and binding on the contractor.</w:t>
      </w:r>
    </w:p>
    <w:p w:rsidR="00C34F46" w:rsidRDefault="00C34F46">
      <w:pPr>
        <w:spacing w:line="282" w:lineRule="exact"/>
        <w:rPr>
          <w:sz w:val="20"/>
          <w:szCs w:val="20"/>
        </w:rPr>
      </w:pPr>
    </w:p>
    <w:p w:rsidR="00C34F46" w:rsidRDefault="006450CC">
      <w:pPr>
        <w:numPr>
          <w:ilvl w:val="0"/>
          <w:numId w:val="64"/>
        </w:numPr>
        <w:tabs>
          <w:tab w:val="left" w:pos="561"/>
        </w:tabs>
        <w:ind w:left="561" w:hanging="561"/>
        <w:rPr>
          <w:rFonts w:eastAsia="Times New Roman"/>
          <w:sz w:val="24"/>
          <w:szCs w:val="24"/>
        </w:rPr>
      </w:pPr>
      <w:r>
        <w:rPr>
          <w:rFonts w:eastAsia="Times New Roman"/>
          <w:sz w:val="24"/>
          <w:szCs w:val="24"/>
        </w:rPr>
        <w:t>PAYMENTS :</w:t>
      </w:r>
    </w:p>
    <w:p w:rsidR="00C34F46" w:rsidRDefault="00C34F46">
      <w:pPr>
        <w:spacing w:line="288" w:lineRule="exact"/>
        <w:rPr>
          <w:sz w:val="20"/>
          <w:szCs w:val="20"/>
        </w:rPr>
      </w:pPr>
    </w:p>
    <w:p w:rsidR="00C34F46" w:rsidRDefault="006450CC">
      <w:pPr>
        <w:tabs>
          <w:tab w:val="left" w:pos="981"/>
        </w:tabs>
        <w:spacing w:line="237" w:lineRule="auto"/>
        <w:ind w:left="1001" w:hanging="565"/>
        <w:jc w:val="both"/>
        <w:rPr>
          <w:sz w:val="20"/>
          <w:szCs w:val="20"/>
        </w:rPr>
      </w:pPr>
      <w:r>
        <w:rPr>
          <w:rFonts w:ascii="Tempus Sans ITC" w:eastAsia="Tempus Sans ITC" w:hAnsi="Tempus Sans ITC" w:cs="Tempus Sans ITC"/>
          <w:sz w:val="20"/>
          <w:szCs w:val="20"/>
        </w:rPr>
        <w:t>4.1)</w:t>
      </w:r>
      <w:r>
        <w:rPr>
          <w:sz w:val="20"/>
          <w:szCs w:val="20"/>
        </w:rPr>
        <w:tab/>
      </w:r>
      <w:r>
        <w:rPr>
          <w:rFonts w:eastAsia="Times New Roman"/>
          <w:sz w:val="24"/>
          <w:szCs w:val="24"/>
        </w:rPr>
        <w:t xml:space="preserve">The minimum rate of wages fixed for unskilled labour for „A‟ class cities as fixed and communicated by the Deputy Chief Labour Commissioner (Central), </w:t>
      </w:r>
      <w:proofErr w:type="spellStart"/>
      <w:r>
        <w:rPr>
          <w:rFonts w:eastAsia="Times New Roman"/>
          <w:sz w:val="24"/>
          <w:szCs w:val="24"/>
        </w:rPr>
        <w:t>Shastri</w:t>
      </w:r>
      <w:proofErr w:type="spellEnd"/>
      <w:r>
        <w:rPr>
          <w:rFonts w:eastAsia="Times New Roman"/>
          <w:sz w:val="24"/>
          <w:szCs w:val="24"/>
        </w:rPr>
        <w:t xml:space="preserve"> </w:t>
      </w:r>
      <w:proofErr w:type="spellStart"/>
      <w:r>
        <w:rPr>
          <w:rFonts w:eastAsia="Times New Roman"/>
          <w:sz w:val="24"/>
          <w:szCs w:val="24"/>
        </w:rPr>
        <w:t>Bhavan</w:t>
      </w:r>
      <w:proofErr w:type="spellEnd"/>
      <w:r>
        <w:rPr>
          <w:rFonts w:eastAsia="Times New Roman"/>
          <w:sz w:val="24"/>
          <w:szCs w:val="24"/>
        </w:rPr>
        <w:t xml:space="preserve">, Chennai-600 006 from time to time shall be applied for wages and have to be paid to the contract labourers </w:t>
      </w:r>
      <w:r>
        <w:rPr>
          <w:rFonts w:eastAsia="Times New Roman"/>
          <w:sz w:val="24"/>
          <w:szCs w:val="24"/>
          <w:u w:val="single"/>
        </w:rPr>
        <w:t>for the actual working days</w:t>
      </w:r>
      <w:r>
        <w:rPr>
          <w:rFonts w:eastAsia="Times New Roman"/>
          <w:sz w:val="24"/>
          <w:szCs w:val="24"/>
        </w:rPr>
        <w:t xml:space="preserve"> where the contracted labour is engaged.</w:t>
      </w:r>
    </w:p>
    <w:p w:rsidR="00C34F46" w:rsidRDefault="00C34F46">
      <w:pPr>
        <w:spacing w:line="17" w:lineRule="exact"/>
        <w:rPr>
          <w:sz w:val="20"/>
          <w:szCs w:val="20"/>
        </w:rPr>
      </w:pPr>
    </w:p>
    <w:p w:rsidR="00C34F46" w:rsidRDefault="006450CC">
      <w:pPr>
        <w:tabs>
          <w:tab w:val="left" w:pos="981"/>
        </w:tabs>
        <w:spacing w:line="236" w:lineRule="auto"/>
        <w:ind w:left="1001" w:hanging="565"/>
        <w:jc w:val="both"/>
        <w:rPr>
          <w:sz w:val="20"/>
          <w:szCs w:val="20"/>
        </w:rPr>
      </w:pPr>
      <w:r>
        <w:rPr>
          <w:rFonts w:ascii="Tempus Sans ITC" w:eastAsia="Tempus Sans ITC" w:hAnsi="Tempus Sans ITC" w:cs="Tempus Sans ITC"/>
          <w:sz w:val="20"/>
          <w:szCs w:val="20"/>
        </w:rPr>
        <w:t>4.2)</w:t>
      </w:r>
      <w:r>
        <w:rPr>
          <w:sz w:val="20"/>
          <w:szCs w:val="20"/>
        </w:rPr>
        <w:tab/>
      </w:r>
      <w:r>
        <w:rPr>
          <w:rFonts w:eastAsia="Times New Roman"/>
          <w:sz w:val="24"/>
          <w:szCs w:val="24"/>
        </w:rPr>
        <w:t xml:space="preserve">The minimum rate of wages include also the wages for weekly day of </w:t>
      </w:r>
      <w:proofErr w:type="gramStart"/>
      <w:r>
        <w:rPr>
          <w:rFonts w:eastAsia="Times New Roman"/>
          <w:sz w:val="24"/>
          <w:szCs w:val="24"/>
        </w:rPr>
        <w:t>rest ,</w:t>
      </w:r>
      <w:proofErr w:type="gramEnd"/>
      <w:r>
        <w:rPr>
          <w:rFonts w:eastAsia="Times New Roman"/>
          <w:sz w:val="24"/>
          <w:szCs w:val="24"/>
        </w:rPr>
        <w:t xml:space="preserve"> as per the guidelines of the </w:t>
      </w:r>
      <w:proofErr w:type="spellStart"/>
      <w:r>
        <w:rPr>
          <w:rFonts w:eastAsia="Times New Roman"/>
          <w:sz w:val="24"/>
          <w:szCs w:val="24"/>
        </w:rPr>
        <w:t>Dy.Chief</w:t>
      </w:r>
      <w:proofErr w:type="spellEnd"/>
      <w:r>
        <w:rPr>
          <w:rFonts w:eastAsia="Times New Roman"/>
          <w:sz w:val="24"/>
          <w:szCs w:val="24"/>
        </w:rPr>
        <w:t xml:space="preserve"> Labour Commissioner Chennai and hence there is no payment separately for weekly off days..</w:t>
      </w:r>
    </w:p>
    <w:p w:rsidR="00C34F46" w:rsidRDefault="00C34F46">
      <w:pPr>
        <w:spacing w:line="3" w:lineRule="exact"/>
        <w:rPr>
          <w:sz w:val="20"/>
          <w:szCs w:val="20"/>
        </w:rPr>
      </w:pPr>
    </w:p>
    <w:p w:rsidR="00C34F46" w:rsidRDefault="006450CC">
      <w:pPr>
        <w:tabs>
          <w:tab w:val="left" w:pos="981"/>
        </w:tabs>
        <w:ind w:left="421"/>
        <w:rPr>
          <w:sz w:val="20"/>
          <w:szCs w:val="20"/>
        </w:rPr>
      </w:pPr>
      <w:r>
        <w:rPr>
          <w:rFonts w:ascii="Tempus Sans ITC" w:eastAsia="Tempus Sans ITC" w:hAnsi="Tempus Sans ITC" w:cs="Tempus Sans ITC"/>
          <w:sz w:val="20"/>
          <w:szCs w:val="20"/>
        </w:rPr>
        <w:t>4.3)</w:t>
      </w:r>
      <w:r>
        <w:rPr>
          <w:sz w:val="20"/>
          <w:szCs w:val="20"/>
        </w:rPr>
        <w:tab/>
      </w:r>
      <w:r>
        <w:rPr>
          <w:rFonts w:eastAsia="Times New Roman"/>
          <w:sz w:val="23"/>
          <w:szCs w:val="23"/>
        </w:rPr>
        <w:t>Approved Days:</w:t>
      </w:r>
    </w:p>
    <w:p w:rsidR="00C34F46" w:rsidRDefault="006450CC">
      <w:pPr>
        <w:numPr>
          <w:ilvl w:val="0"/>
          <w:numId w:val="65"/>
        </w:numPr>
        <w:tabs>
          <w:tab w:val="left" w:pos="1701"/>
        </w:tabs>
        <w:spacing w:line="227" w:lineRule="auto"/>
        <w:ind w:left="1701" w:hanging="708"/>
        <w:rPr>
          <w:rFonts w:ascii="Tempus Sans ITC" w:eastAsia="Tempus Sans ITC" w:hAnsi="Tempus Sans ITC" w:cs="Tempus Sans ITC"/>
          <w:sz w:val="20"/>
          <w:szCs w:val="20"/>
        </w:rPr>
      </w:pPr>
      <w:r>
        <w:rPr>
          <w:rFonts w:eastAsia="Times New Roman"/>
          <w:sz w:val="24"/>
          <w:szCs w:val="24"/>
        </w:rPr>
        <w:t>The deployed labourers are eligible for payment for the days of duty only.</w:t>
      </w:r>
    </w:p>
    <w:p w:rsidR="00C34F46" w:rsidRDefault="00C34F46">
      <w:pPr>
        <w:spacing w:line="12" w:lineRule="exact"/>
        <w:rPr>
          <w:rFonts w:ascii="Tempus Sans ITC" w:eastAsia="Tempus Sans ITC" w:hAnsi="Tempus Sans ITC" w:cs="Tempus Sans ITC"/>
          <w:sz w:val="20"/>
          <w:szCs w:val="20"/>
        </w:rPr>
      </w:pPr>
    </w:p>
    <w:p w:rsidR="00C34F46" w:rsidRDefault="006450CC">
      <w:pPr>
        <w:numPr>
          <w:ilvl w:val="0"/>
          <w:numId w:val="65"/>
        </w:numPr>
        <w:tabs>
          <w:tab w:val="left" w:pos="1701"/>
        </w:tabs>
        <w:spacing w:line="227" w:lineRule="auto"/>
        <w:ind w:left="1701" w:hanging="708"/>
        <w:rPr>
          <w:rFonts w:ascii="Tempus Sans ITC" w:eastAsia="Tempus Sans ITC" w:hAnsi="Tempus Sans ITC" w:cs="Tempus Sans ITC"/>
          <w:sz w:val="20"/>
          <w:szCs w:val="20"/>
        </w:rPr>
      </w:pPr>
      <w:r>
        <w:rPr>
          <w:rFonts w:eastAsia="Times New Roman"/>
          <w:sz w:val="24"/>
          <w:szCs w:val="24"/>
        </w:rPr>
        <w:t>Weekly off shall be granted only if a labourer has performed duty continuously for six days. There is no payment for weekly off.</w:t>
      </w:r>
    </w:p>
    <w:p w:rsidR="00C34F46" w:rsidRDefault="00C34F46">
      <w:pPr>
        <w:spacing w:line="14" w:lineRule="exact"/>
        <w:rPr>
          <w:rFonts w:ascii="Tempus Sans ITC" w:eastAsia="Tempus Sans ITC" w:hAnsi="Tempus Sans ITC" w:cs="Tempus Sans ITC"/>
          <w:sz w:val="20"/>
          <w:szCs w:val="20"/>
        </w:rPr>
      </w:pPr>
    </w:p>
    <w:p w:rsidR="00C34F46" w:rsidRDefault="006450CC">
      <w:pPr>
        <w:numPr>
          <w:ilvl w:val="0"/>
          <w:numId w:val="65"/>
        </w:numPr>
        <w:tabs>
          <w:tab w:val="left" w:pos="1701"/>
        </w:tabs>
        <w:spacing w:line="227" w:lineRule="auto"/>
        <w:ind w:left="1701" w:hanging="708"/>
        <w:rPr>
          <w:rFonts w:ascii="Tempus Sans ITC" w:eastAsia="Tempus Sans ITC" w:hAnsi="Tempus Sans ITC" w:cs="Tempus Sans ITC"/>
          <w:sz w:val="20"/>
          <w:szCs w:val="20"/>
        </w:rPr>
      </w:pPr>
      <w:r>
        <w:rPr>
          <w:rFonts w:eastAsia="Times New Roman"/>
          <w:sz w:val="24"/>
          <w:szCs w:val="24"/>
        </w:rPr>
        <w:t>If a labourer is on leave, or any holiday falls other than the National Holiday during the six days, then the weekly off will not be entitled.</w:t>
      </w:r>
    </w:p>
    <w:p w:rsidR="00C34F46" w:rsidRDefault="00C34F46">
      <w:pPr>
        <w:spacing w:line="2" w:lineRule="exact"/>
        <w:rPr>
          <w:rFonts w:ascii="Tempus Sans ITC" w:eastAsia="Tempus Sans ITC" w:hAnsi="Tempus Sans ITC" w:cs="Tempus Sans ITC"/>
          <w:sz w:val="20"/>
          <w:szCs w:val="20"/>
        </w:rPr>
      </w:pPr>
    </w:p>
    <w:p w:rsidR="00C34F46" w:rsidRDefault="006450CC">
      <w:pPr>
        <w:numPr>
          <w:ilvl w:val="0"/>
          <w:numId w:val="65"/>
        </w:numPr>
        <w:tabs>
          <w:tab w:val="left" w:pos="1701"/>
        </w:tabs>
        <w:spacing w:line="226" w:lineRule="auto"/>
        <w:ind w:left="1701" w:hanging="708"/>
        <w:rPr>
          <w:rFonts w:ascii="Tempus Sans ITC" w:eastAsia="Tempus Sans ITC" w:hAnsi="Tempus Sans ITC" w:cs="Tempus Sans ITC"/>
          <w:sz w:val="20"/>
          <w:szCs w:val="20"/>
        </w:rPr>
      </w:pPr>
      <w:r>
        <w:rPr>
          <w:rFonts w:eastAsia="Times New Roman"/>
          <w:sz w:val="24"/>
          <w:szCs w:val="24"/>
        </w:rPr>
        <w:t>The National Holiday is treated as working day for calculating the weekly off.</w:t>
      </w:r>
    </w:p>
    <w:p w:rsidR="00C34F46" w:rsidRDefault="00C34F46">
      <w:pPr>
        <w:spacing w:line="13" w:lineRule="exact"/>
        <w:rPr>
          <w:rFonts w:ascii="Tempus Sans ITC" w:eastAsia="Tempus Sans ITC" w:hAnsi="Tempus Sans ITC" w:cs="Tempus Sans ITC"/>
          <w:sz w:val="20"/>
          <w:szCs w:val="20"/>
        </w:rPr>
      </w:pPr>
    </w:p>
    <w:p w:rsidR="00C34F46" w:rsidRDefault="006450CC">
      <w:pPr>
        <w:numPr>
          <w:ilvl w:val="0"/>
          <w:numId w:val="65"/>
        </w:numPr>
        <w:tabs>
          <w:tab w:val="left" w:pos="1701"/>
        </w:tabs>
        <w:spacing w:line="227" w:lineRule="auto"/>
        <w:ind w:left="1701" w:right="20" w:hanging="708"/>
        <w:rPr>
          <w:rFonts w:ascii="Tempus Sans ITC" w:eastAsia="Tempus Sans ITC" w:hAnsi="Tempus Sans ITC" w:cs="Tempus Sans ITC"/>
          <w:sz w:val="20"/>
          <w:szCs w:val="20"/>
        </w:rPr>
      </w:pPr>
      <w:r>
        <w:rPr>
          <w:rFonts w:eastAsia="Times New Roman"/>
          <w:sz w:val="24"/>
          <w:szCs w:val="24"/>
        </w:rPr>
        <w:t>If a labourer(s) worked on the weekly off, the wages have to be claimed in the bill separately.</w:t>
      </w:r>
    </w:p>
    <w:p w:rsidR="00C34F46" w:rsidRDefault="00C34F46">
      <w:pPr>
        <w:spacing w:line="14" w:lineRule="exact"/>
        <w:rPr>
          <w:rFonts w:ascii="Tempus Sans ITC" w:eastAsia="Tempus Sans ITC" w:hAnsi="Tempus Sans ITC" w:cs="Tempus Sans ITC"/>
          <w:sz w:val="20"/>
          <w:szCs w:val="20"/>
        </w:rPr>
      </w:pPr>
    </w:p>
    <w:p w:rsidR="00C34F46" w:rsidRDefault="006450CC">
      <w:pPr>
        <w:numPr>
          <w:ilvl w:val="0"/>
          <w:numId w:val="65"/>
        </w:numPr>
        <w:tabs>
          <w:tab w:val="left" w:pos="1701"/>
        </w:tabs>
        <w:spacing w:line="231" w:lineRule="auto"/>
        <w:ind w:left="1701" w:hanging="708"/>
        <w:jc w:val="both"/>
        <w:rPr>
          <w:rFonts w:ascii="Tempus Sans ITC" w:eastAsia="Tempus Sans ITC" w:hAnsi="Tempus Sans ITC" w:cs="Tempus Sans ITC"/>
          <w:sz w:val="20"/>
          <w:szCs w:val="20"/>
        </w:rPr>
      </w:pPr>
      <w:r>
        <w:rPr>
          <w:rFonts w:eastAsia="Times New Roman"/>
          <w:sz w:val="24"/>
          <w:szCs w:val="24"/>
        </w:rPr>
        <w:t>A labourer who is performing 8 hours minimum duty per day for six days in a week only is eligible for weekly off. Part time duty performer will not be eligible for weekly off.</w:t>
      </w:r>
    </w:p>
    <w:p w:rsidR="00C34F46" w:rsidRDefault="00C34F46">
      <w:pPr>
        <w:spacing w:line="15" w:lineRule="exact"/>
        <w:rPr>
          <w:rFonts w:ascii="Tempus Sans ITC" w:eastAsia="Tempus Sans ITC" w:hAnsi="Tempus Sans ITC" w:cs="Tempus Sans ITC"/>
          <w:sz w:val="20"/>
          <w:szCs w:val="20"/>
        </w:rPr>
      </w:pPr>
    </w:p>
    <w:p w:rsidR="00C34F46" w:rsidRDefault="006450CC">
      <w:pPr>
        <w:numPr>
          <w:ilvl w:val="0"/>
          <w:numId w:val="65"/>
        </w:numPr>
        <w:tabs>
          <w:tab w:val="left" w:pos="1701"/>
        </w:tabs>
        <w:spacing w:line="231" w:lineRule="auto"/>
        <w:ind w:left="1701" w:hanging="708"/>
        <w:jc w:val="both"/>
        <w:rPr>
          <w:rFonts w:ascii="Tempus Sans ITC" w:eastAsia="Tempus Sans ITC" w:hAnsi="Tempus Sans ITC" w:cs="Tempus Sans ITC"/>
          <w:sz w:val="20"/>
          <w:szCs w:val="20"/>
        </w:rPr>
      </w:pPr>
      <w:r>
        <w:rPr>
          <w:rFonts w:eastAsia="Times New Roman"/>
          <w:sz w:val="24"/>
          <w:szCs w:val="24"/>
        </w:rPr>
        <w:t>If any labourer is terminated by or on behalf of the contractor, the wages earned by the labourer shall be paid before the expiry of the second working day from the day on which his employment is terminated.</w:t>
      </w: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378" w:lineRule="exact"/>
        <w:rPr>
          <w:sz w:val="20"/>
          <w:szCs w:val="20"/>
        </w:rPr>
      </w:pPr>
    </w:p>
    <w:p w:rsidR="00C34F46" w:rsidRDefault="006450CC">
      <w:pPr>
        <w:ind w:left="8001"/>
        <w:rPr>
          <w:sz w:val="20"/>
          <w:szCs w:val="20"/>
        </w:rPr>
      </w:pPr>
      <w:r>
        <w:rPr>
          <w:rFonts w:eastAsia="Times New Roman"/>
          <w:b/>
          <w:bCs/>
          <w:sz w:val="24"/>
          <w:szCs w:val="24"/>
        </w:rPr>
        <w:t>Page 2</w:t>
      </w:r>
      <w:r w:rsidR="003F1B10">
        <w:rPr>
          <w:rFonts w:eastAsia="Times New Roman"/>
          <w:b/>
          <w:bCs/>
          <w:sz w:val="24"/>
          <w:szCs w:val="24"/>
        </w:rPr>
        <w:t>7</w:t>
      </w:r>
      <w:r>
        <w:rPr>
          <w:rFonts w:eastAsia="Times New Roman"/>
          <w:b/>
          <w:bCs/>
          <w:sz w:val="24"/>
          <w:szCs w:val="24"/>
        </w:rPr>
        <w:t xml:space="preserve"> of 70</w:t>
      </w:r>
    </w:p>
    <w:p w:rsidR="00C34F46" w:rsidRDefault="00C34F46">
      <w:pPr>
        <w:sectPr w:rsidR="00C34F46">
          <w:pgSz w:w="11900" w:h="16838"/>
          <w:pgMar w:top="998" w:right="1126" w:bottom="434" w:left="1419" w:header="0" w:footer="0" w:gutter="0"/>
          <w:cols w:space="720" w:equalWidth="0">
            <w:col w:w="9361"/>
          </w:cols>
        </w:sectPr>
      </w:pPr>
    </w:p>
    <w:p w:rsidR="00C34F46" w:rsidRDefault="006450CC">
      <w:pPr>
        <w:numPr>
          <w:ilvl w:val="0"/>
          <w:numId w:val="66"/>
        </w:numPr>
        <w:tabs>
          <w:tab w:val="left" w:pos="1701"/>
        </w:tabs>
        <w:spacing w:line="227" w:lineRule="auto"/>
        <w:ind w:left="1701" w:right="20" w:hanging="708"/>
        <w:jc w:val="both"/>
        <w:rPr>
          <w:rFonts w:ascii="Tempus Sans ITC" w:eastAsia="Tempus Sans ITC" w:hAnsi="Tempus Sans ITC" w:cs="Tempus Sans ITC"/>
          <w:sz w:val="20"/>
          <w:szCs w:val="20"/>
        </w:rPr>
      </w:pPr>
      <w:bookmarkStart w:id="25" w:name="page26"/>
      <w:bookmarkEnd w:id="25"/>
      <w:r>
        <w:rPr>
          <w:rFonts w:eastAsia="Times New Roman"/>
          <w:sz w:val="24"/>
          <w:szCs w:val="24"/>
        </w:rPr>
        <w:lastRenderedPageBreak/>
        <w:t>This tender is purely a work contract. The award of contract/employment does not confer any right on any of the persons so engaged by the contractor for</w:t>
      </w:r>
    </w:p>
    <w:p w:rsidR="00C34F46" w:rsidRDefault="00C34F46">
      <w:pPr>
        <w:sectPr w:rsidR="00C34F46">
          <w:pgSz w:w="11900" w:h="16838"/>
          <w:pgMar w:top="998" w:right="1126" w:bottom="434" w:left="1419" w:header="0" w:footer="0" w:gutter="0"/>
          <w:cols w:space="720" w:equalWidth="0">
            <w:col w:w="9361"/>
          </w:cols>
        </w:sectPr>
      </w:pPr>
    </w:p>
    <w:p w:rsidR="00C34F46" w:rsidRDefault="00C34F46">
      <w:pPr>
        <w:spacing w:line="313" w:lineRule="exact"/>
        <w:rPr>
          <w:sz w:val="20"/>
          <w:szCs w:val="20"/>
        </w:rPr>
      </w:pPr>
    </w:p>
    <w:p w:rsidR="00C34F46" w:rsidRDefault="006450CC">
      <w:pPr>
        <w:ind w:left="1001"/>
        <w:rPr>
          <w:sz w:val="20"/>
          <w:szCs w:val="20"/>
        </w:rPr>
      </w:pPr>
      <w:r>
        <w:rPr>
          <w:rFonts w:ascii="Tempus Sans ITC" w:eastAsia="Tempus Sans ITC" w:hAnsi="Tempus Sans ITC" w:cs="Tempus Sans ITC"/>
          <w:sz w:val="19"/>
          <w:szCs w:val="19"/>
        </w:rPr>
        <w:t>ix)</w:t>
      </w:r>
    </w:p>
    <w:p w:rsidR="00C34F46" w:rsidRDefault="006450CC">
      <w:pPr>
        <w:spacing w:line="20" w:lineRule="exact"/>
        <w:rPr>
          <w:sz w:val="20"/>
          <w:szCs w:val="20"/>
        </w:rPr>
      </w:pPr>
      <w:r>
        <w:rPr>
          <w:sz w:val="20"/>
          <w:szCs w:val="20"/>
        </w:rPr>
        <w:br w:type="column"/>
      </w:r>
    </w:p>
    <w:p w:rsidR="00C34F46" w:rsidRDefault="006450CC">
      <w:pPr>
        <w:rPr>
          <w:sz w:val="20"/>
          <w:szCs w:val="20"/>
        </w:rPr>
      </w:pPr>
      <w:proofErr w:type="gramStart"/>
      <w:r>
        <w:rPr>
          <w:rFonts w:eastAsia="Times New Roman"/>
          <w:sz w:val="24"/>
          <w:szCs w:val="24"/>
        </w:rPr>
        <w:t>appointment/absorption</w:t>
      </w:r>
      <w:proofErr w:type="gramEnd"/>
      <w:r>
        <w:rPr>
          <w:rFonts w:eastAsia="Times New Roman"/>
          <w:sz w:val="24"/>
          <w:szCs w:val="24"/>
        </w:rPr>
        <w:t xml:space="preserve"> in the BSNL.</w:t>
      </w:r>
    </w:p>
    <w:p w:rsidR="00C34F46" w:rsidRDefault="006450CC">
      <w:pPr>
        <w:tabs>
          <w:tab w:val="left" w:pos="4880"/>
        </w:tabs>
        <w:rPr>
          <w:sz w:val="20"/>
          <w:szCs w:val="20"/>
        </w:rPr>
      </w:pPr>
      <w:r>
        <w:rPr>
          <w:rFonts w:eastAsia="Times New Roman"/>
          <w:sz w:val="24"/>
          <w:szCs w:val="24"/>
        </w:rPr>
        <w:t>No wages for the self availed leave (for one day</w:t>
      </w:r>
      <w:r>
        <w:rPr>
          <w:sz w:val="20"/>
          <w:szCs w:val="20"/>
        </w:rPr>
        <w:tab/>
      </w:r>
      <w:r>
        <w:rPr>
          <w:rFonts w:eastAsia="Times New Roman"/>
          <w:sz w:val="23"/>
          <w:szCs w:val="23"/>
        </w:rPr>
        <w:t>or a period)</w:t>
      </w:r>
    </w:p>
    <w:p w:rsidR="00C34F46" w:rsidRDefault="00C34F46">
      <w:pPr>
        <w:spacing w:line="11" w:lineRule="exact"/>
        <w:rPr>
          <w:sz w:val="20"/>
          <w:szCs w:val="20"/>
        </w:rPr>
      </w:pPr>
    </w:p>
    <w:p w:rsidR="00C34F46" w:rsidRDefault="00C34F46">
      <w:pPr>
        <w:sectPr w:rsidR="00C34F46">
          <w:type w:val="continuous"/>
          <w:pgSz w:w="11900" w:h="16838"/>
          <w:pgMar w:top="998" w:right="1126" w:bottom="434" w:left="1419" w:header="0" w:footer="0" w:gutter="0"/>
          <w:cols w:num="2" w:space="720" w:equalWidth="0">
            <w:col w:w="1221" w:space="480"/>
            <w:col w:w="7660"/>
          </w:cols>
        </w:sectPr>
      </w:pPr>
    </w:p>
    <w:p w:rsidR="00C34F46" w:rsidRDefault="006450CC">
      <w:pPr>
        <w:numPr>
          <w:ilvl w:val="0"/>
          <w:numId w:val="67"/>
        </w:numPr>
        <w:tabs>
          <w:tab w:val="left" w:pos="1701"/>
        </w:tabs>
        <w:spacing w:line="231" w:lineRule="auto"/>
        <w:ind w:left="1701" w:hanging="708"/>
        <w:jc w:val="both"/>
        <w:rPr>
          <w:rFonts w:ascii="Tempus Sans ITC" w:eastAsia="Tempus Sans ITC" w:hAnsi="Tempus Sans ITC" w:cs="Tempus Sans ITC"/>
          <w:sz w:val="20"/>
          <w:szCs w:val="20"/>
        </w:rPr>
      </w:pPr>
      <w:r>
        <w:rPr>
          <w:rFonts w:eastAsia="Times New Roman"/>
          <w:sz w:val="24"/>
          <w:szCs w:val="24"/>
        </w:rPr>
        <w:lastRenderedPageBreak/>
        <w:t xml:space="preserve">The above rates are applicable for House Keeping services in the premises of RSU/ Sub-Division/ MSU/ Office Bldg., situated at various places in the zone of </w:t>
      </w:r>
      <w:proofErr w:type="gramStart"/>
      <w:r>
        <w:rPr>
          <w:rFonts w:eastAsia="Times New Roman"/>
          <w:sz w:val="24"/>
          <w:szCs w:val="24"/>
        </w:rPr>
        <w:t>DGM(</w:t>
      </w:r>
      <w:proofErr w:type="gramEnd"/>
      <w:r>
        <w:rPr>
          <w:rFonts w:eastAsia="Times New Roman"/>
          <w:sz w:val="24"/>
          <w:szCs w:val="24"/>
        </w:rPr>
        <w:t>CHR) in South Area.</w:t>
      </w:r>
    </w:p>
    <w:p w:rsidR="00C34F46" w:rsidRDefault="00C34F46">
      <w:pPr>
        <w:spacing w:line="15" w:lineRule="exact"/>
        <w:rPr>
          <w:rFonts w:ascii="Tempus Sans ITC" w:eastAsia="Tempus Sans ITC" w:hAnsi="Tempus Sans ITC" w:cs="Tempus Sans ITC"/>
          <w:sz w:val="20"/>
          <w:szCs w:val="20"/>
        </w:rPr>
      </w:pPr>
    </w:p>
    <w:p w:rsidR="00C34F46" w:rsidRDefault="006450CC">
      <w:pPr>
        <w:numPr>
          <w:ilvl w:val="0"/>
          <w:numId w:val="67"/>
        </w:numPr>
        <w:tabs>
          <w:tab w:val="left" w:pos="1701"/>
        </w:tabs>
        <w:ind w:left="1701" w:hanging="708"/>
        <w:jc w:val="both"/>
        <w:rPr>
          <w:rFonts w:ascii="Tempus Sans ITC" w:eastAsia="Tempus Sans ITC" w:hAnsi="Tempus Sans ITC" w:cs="Tempus Sans ITC"/>
          <w:sz w:val="20"/>
          <w:szCs w:val="20"/>
        </w:rPr>
      </w:pPr>
      <w:r>
        <w:rPr>
          <w:rFonts w:eastAsia="Times New Roman"/>
          <w:sz w:val="24"/>
          <w:szCs w:val="24"/>
        </w:rPr>
        <w:t>The minimum wage will be paid for actual number of hours of work performed subject to maximum number of hours furnished in the tender document. No wage will be paid for the weekly off days and the minimum daily wage shown in the tender document includes the wages of weekly off factor also.</w:t>
      </w:r>
    </w:p>
    <w:p w:rsidR="00C34F46" w:rsidRDefault="00C34F46">
      <w:pPr>
        <w:spacing w:line="247" w:lineRule="exact"/>
        <w:rPr>
          <w:rFonts w:ascii="Tempus Sans ITC" w:eastAsia="Tempus Sans ITC" w:hAnsi="Tempus Sans ITC" w:cs="Tempus Sans ITC"/>
          <w:sz w:val="20"/>
          <w:szCs w:val="20"/>
        </w:rPr>
      </w:pPr>
    </w:p>
    <w:p w:rsidR="00C34F46" w:rsidRDefault="006450CC">
      <w:pPr>
        <w:numPr>
          <w:ilvl w:val="0"/>
          <w:numId w:val="67"/>
        </w:numPr>
        <w:tabs>
          <w:tab w:val="left" w:pos="1701"/>
        </w:tabs>
        <w:spacing w:line="226" w:lineRule="auto"/>
        <w:ind w:left="1701" w:hanging="708"/>
        <w:rPr>
          <w:rFonts w:ascii="Tempus Sans ITC" w:eastAsia="Tempus Sans ITC" w:hAnsi="Tempus Sans ITC" w:cs="Tempus Sans ITC"/>
          <w:sz w:val="20"/>
          <w:szCs w:val="20"/>
        </w:rPr>
      </w:pPr>
      <w:r>
        <w:rPr>
          <w:rFonts w:eastAsia="Times New Roman"/>
          <w:sz w:val="24"/>
          <w:szCs w:val="24"/>
        </w:rPr>
        <w:t>All National holidays are paid holidays for the worker.</w:t>
      </w:r>
    </w:p>
    <w:p w:rsidR="00C34F46" w:rsidRDefault="00C34F46">
      <w:pPr>
        <w:spacing w:line="13" w:lineRule="exact"/>
        <w:rPr>
          <w:rFonts w:ascii="Tempus Sans ITC" w:eastAsia="Tempus Sans ITC" w:hAnsi="Tempus Sans ITC" w:cs="Tempus Sans ITC"/>
          <w:sz w:val="20"/>
          <w:szCs w:val="20"/>
        </w:rPr>
      </w:pPr>
    </w:p>
    <w:p w:rsidR="00C34F46" w:rsidRDefault="006450CC">
      <w:pPr>
        <w:numPr>
          <w:ilvl w:val="0"/>
          <w:numId w:val="67"/>
        </w:numPr>
        <w:tabs>
          <w:tab w:val="left" w:pos="1701"/>
        </w:tabs>
        <w:spacing w:line="231" w:lineRule="auto"/>
        <w:ind w:left="1701" w:hanging="708"/>
        <w:jc w:val="both"/>
        <w:rPr>
          <w:rFonts w:ascii="Tempus Sans ITC" w:eastAsia="Tempus Sans ITC" w:hAnsi="Tempus Sans ITC" w:cs="Tempus Sans ITC"/>
          <w:sz w:val="20"/>
          <w:szCs w:val="20"/>
        </w:rPr>
      </w:pPr>
      <w:r>
        <w:rPr>
          <w:rFonts w:eastAsia="Times New Roman"/>
          <w:sz w:val="24"/>
          <w:szCs w:val="24"/>
        </w:rPr>
        <w:t>Monthly payment should be made by the contractors to the labourers on the 7th of every month, by depositing the wages in the Bank Account of the labourers. In all such cases the deposit slip for the bank credit should be</w:t>
      </w:r>
    </w:p>
    <w:p w:rsidR="00C34F46" w:rsidRDefault="00C34F46">
      <w:pPr>
        <w:spacing w:line="3" w:lineRule="exact"/>
        <w:rPr>
          <w:sz w:val="20"/>
          <w:szCs w:val="20"/>
        </w:rPr>
      </w:pPr>
    </w:p>
    <w:tbl>
      <w:tblPr>
        <w:tblW w:w="0" w:type="auto"/>
        <w:tblInd w:w="1001" w:type="dxa"/>
        <w:tblLayout w:type="fixed"/>
        <w:tblCellMar>
          <w:left w:w="0" w:type="dxa"/>
          <w:right w:w="0" w:type="dxa"/>
        </w:tblCellMar>
        <w:tblLook w:val="04A0"/>
      </w:tblPr>
      <w:tblGrid>
        <w:gridCol w:w="500"/>
        <w:gridCol w:w="3320"/>
        <w:gridCol w:w="1260"/>
        <w:gridCol w:w="3280"/>
      </w:tblGrid>
      <w:tr w:rsidR="00C34F46">
        <w:trPr>
          <w:trHeight w:val="276"/>
        </w:trPr>
        <w:tc>
          <w:tcPr>
            <w:tcW w:w="500" w:type="dxa"/>
            <w:vAlign w:val="bottom"/>
          </w:tcPr>
          <w:p w:rsidR="00C34F46" w:rsidRDefault="00C34F46">
            <w:pPr>
              <w:rPr>
                <w:sz w:val="23"/>
                <w:szCs w:val="23"/>
              </w:rPr>
            </w:pPr>
          </w:p>
        </w:tc>
        <w:tc>
          <w:tcPr>
            <w:tcW w:w="7860" w:type="dxa"/>
            <w:gridSpan w:val="3"/>
            <w:vAlign w:val="bottom"/>
          </w:tcPr>
          <w:p w:rsidR="00C34F46" w:rsidRDefault="006450CC">
            <w:pPr>
              <w:ind w:left="200"/>
              <w:rPr>
                <w:sz w:val="20"/>
                <w:szCs w:val="20"/>
              </w:rPr>
            </w:pPr>
            <w:proofErr w:type="gramStart"/>
            <w:r>
              <w:rPr>
                <w:rFonts w:eastAsia="Times New Roman"/>
                <w:sz w:val="24"/>
                <w:szCs w:val="24"/>
              </w:rPr>
              <w:t>enclosed</w:t>
            </w:r>
            <w:proofErr w:type="gramEnd"/>
            <w:r>
              <w:rPr>
                <w:rFonts w:eastAsia="Times New Roman"/>
                <w:sz w:val="24"/>
                <w:szCs w:val="24"/>
              </w:rPr>
              <w:t xml:space="preserve"> with the bill.  The monthly wage sheet consisting of the following</w:t>
            </w:r>
          </w:p>
        </w:tc>
      </w:tr>
      <w:tr w:rsidR="00C34F46">
        <w:trPr>
          <w:trHeight w:val="276"/>
        </w:trPr>
        <w:tc>
          <w:tcPr>
            <w:tcW w:w="500" w:type="dxa"/>
            <w:vAlign w:val="bottom"/>
          </w:tcPr>
          <w:p w:rsidR="00C34F46" w:rsidRDefault="00C34F46">
            <w:pPr>
              <w:rPr>
                <w:sz w:val="24"/>
                <w:szCs w:val="24"/>
              </w:rPr>
            </w:pPr>
          </w:p>
        </w:tc>
        <w:tc>
          <w:tcPr>
            <w:tcW w:w="7860" w:type="dxa"/>
            <w:gridSpan w:val="3"/>
            <w:vAlign w:val="bottom"/>
          </w:tcPr>
          <w:p w:rsidR="00C34F46" w:rsidRDefault="006450CC">
            <w:pPr>
              <w:ind w:left="200"/>
              <w:rPr>
                <w:sz w:val="20"/>
                <w:szCs w:val="20"/>
              </w:rPr>
            </w:pPr>
            <w:r>
              <w:rPr>
                <w:rFonts w:eastAsia="Times New Roman"/>
                <w:sz w:val="24"/>
                <w:szCs w:val="24"/>
              </w:rPr>
              <w:t>columns shall be presented while making payment to the labourers :</w:t>
            </w:r>
          </w:p>
        </w:tc>
      </w:tr>
      <w:tr w:rsidR="00C34F46">
        <w:trPr>
          <w:trHeight w:val="276"/>
        </w:trPr>
        <w:tc>
          <w:tcPr>
            <w:tcW w:w="500" w:type="dxa"/>
            <w:vAlign w:val="bottom"/>
          </w:tcPr>
          <w:p w:rsidR="00C34F46" w:rsidRDefault="00C34F46">
            <w:pPr>
              <w:rPr>
                <w:sz w:val="24"/>
                <w:szCs w:val="24"/>
              </w:rPr>
            </w:pPr>
          </w:p>
        </w:tc>
        <w:tc>
          <w:tcPr>
            <w:tcW w:w="7860" w:type="dxa"/>
            <w:gridSpan w:val="3"/>
            <w:vAlign w:val="bottom"/>
          </w:tcPr>
          <w:p w:rsidR="00C34F46" w:rsidRDefault="006450CC">
            <w:pPr>
              <w:ind w:left="200"/>
              <w:rPr>
                <w:sz w:val="20"/>
                <w:szCs w:val="20"/>
              </w:rPr>
            </w:pPr>
            <w:r>
              <w:rPr>
                <w:rFonts w:eastAsia="Times New Roman"/>
                <w:sz w:val="24"/>
                <w:szCs w:val="24"/>
              </w:rPr>
              <w:t xml:space="preserve">Name of the Labourer/ Wages per day/ No of days duty/ </w:t>
            </w:r>
            <w:proofErr w:type="spellStart"/>
            <w:r>
              <w:rPr>
                <w:rFonts w:eastAsia="Times New Roman"/>
                <w:sz w:val="24"/>
                <w:szCs w:val="24"/>
              </w:rPr>
              <w:t>No.of</w:t>
            </w:r>
            <w:proofErr w:type="spellEnd"/>
            <w:r>
              <w:rPr>
                <w:rFonts w:eastAsia="Times New Roman"/>
                <w:sz w:val="24"/>
                <w:szCs w:val="24"/>
              </w:rPr>
              <w:t xml:space="preserve"> Weekly off</w:t>
            </w:r>
          </w:p>
        </w:tc>
      </w:tr>
      <w:tr w:rsidR="00C34F46">
        <w:trPr>
          <w:trHeight w:val="276"/>
        </w:trPr>
        <w:tc>
          <w:tcPr>
            <w:tcW w:w="500" w:type="dxa"/>
            <w:vAlign w:val="bottom"/>
          </w:tcPr>
          <w:p w:rsidR="00C34F46" w:rsidRDefault="00C34F46">
            <w:pPr>
              <w:rPr>
                <w:sz w:val="24"/>
                <w:szCs w:val="24"/>
              </w:rPr>
            </w:pPr>
          </w:p>
        </w:tc>
        <w:tc>
          <w:tcPr>
            <w:tcW w:w="4580" w:type="dxa"/>
            <w:gridSpan w:val="2"/>
            <w:vAlign w:val="bottom"/>
          </w:tcPr>
          <w:p w:rsidR="00C34F46" w:rsidRDefault="006450CC">
            <w:pPr>
              <w:ind w:left="200"/>
              <w:rPr>
                <w:sz w:val="20"/>
                <w:szCs w:val="20"/>
              </w:rPr>
            </w:pPr>
            <w:r>
              <w:rPr>
                <w:rFonts w:eastAsia="Times New Roman"/>
                <w:sz w:val="24"/>
                <w:szCs w:val="24"/>
              </w:rPr>
              <w:t>days/Total days paid / Total amount paid</w:t>
            </w:r>
          </w:p>
        </w:tc>
        <w:tc>
          <w:tcPr>
            <w:tcW w:w="3280" w:type="dxa"/>
            <w:vAlign w:val="bottom"/>
          </w:tcPr>
          <w:p w:rsidR="00C34F46" w:rsidRDefault="00C34F46">
            <w:pPr>
              <w:rPr>
                <w:sz w:val="24"/>
                <w:szCs w:val="24"/>
              </w:rPr>
            </w:pPr>
          </w:p>
        </w:tc>
      </w:tr>
      <w:tr w:rsidR="00C34F46">
        <w:trPr>
          <w:trHeight w:val="284"/>
        </w:trPr>
        <w:tc>
          <w:tcPr>
            <w:tcW w:w="500" w:type="dxa"/>
            <w:vAlign w:val="bottom"/>
          </w:tcPr>
          <w:p w:rsidR="00C34F46" w:rsidRDefault="006450CC">
            <w:pPr>
              <w:rPr>
                <w:sz w:val="20"/>
                <w:szCs w:val="20"/>
              </w:rPr>
            </w:pPr>
            <w:r>
              <w:rPr>
                <w:rFonts w:ascii="Tempus Sans ITC" w:eastAsia="Tempus Sans ITC" w:hAnsi="Tempus Sans ITC" w:cs="Tempus Sans ITC"/>
                <w:sz w:val="20"/>
                <w:szCs w:val="20"/>
              </w:rPr>
              <w:t>xiv)</w:t>
            </w:r>
          </w:p>
        </w:tc>
        <w:tc>
          <w:tcPr>
            <w:tcW w:w="3320" w:type="dxa"/>
            <w:vAlign w:val="bottom"/>
          </w:tcPr>
          <w:p w:rsidR="00C34F46" w:rsidRDefault="006450CC">
            <w:pPr>
              <w:ind w:left="200"/>
              <w:rPr>
                <w:sz w:val="20"/>
                <w:szCs w:val="20"/>
              </w:rPr>
            </w:pPr>
            <w:r>
              <w:rPr>
                <w:rFonts w:eastAsia="Times New Roman"/>
                <w:sz w:val="24"/>
                <w:szCs w:val="24"/>
              </w:rPr>
              <w:t>Payment of Service Charges:-</w:t>
            </w:r>
          </w:p>
        </w:tc>
        <w:tc>
          <w:tcPr>
            <w:tcW w:w="1260" w:type="dxa"/>
            <w:vAlign w:val="bottom"/>
          </w:tcPr>
          <w:p w:rsidR="00C34F46" w:rsidRDefault="006450CC">
            <w:pPr>
              <w:ind w:left="60"/>
              <w:rPr>
                <w:sz w:val="20"/>
                <w:szCs w:val="20"/>
              </w:rPr>
            </w:pPr>
            <w:r>
              <w:rPr>
                <w:rFonts w:eastAsia="Times New Roman"/>
                <w:sz w:val="24"/>
                <w:szCs w:val="24"/>
              </w:rPr>
              <w:t>In addition</w:t>
            </w:r>
          </w:p>
        </w:tc>
        <w:tc>
          <w:tcPr>
            <w:tcW w:w="3280" w:type="dxa"/>
            <w:vAlign w:val="bottom"/>
          </w:tcPr>
          <w:p w:rsidR="00C34F46" w:rsidRDefault="006450CC">
            <w:pPr>
              <w:jc w:val="right"/>
              <w:rPr>
                <w:sz w:val="20"/>
                <w:szCs w:val="20"/>
              </w:rPr>
            </w:pPr>
            <w:r>
              <w:rPr>
                <w:rFonts w:eastAsia="Times New Roman"/>
                <w:sz w:val="24"/>
                <w:szCs w:val="24"/>
              </w:rPr>
              <w:t>to labour payments as mentioned</w:t>
            </w:r>
          </w:p>
        </w:tc>
      </w:tr>
      <w:tr w:rsidR="00C34F46">
        <w:trPr>
          <w:trHeight w:val="268"/>
        </w:trPr>
        <w:tc>
          <w:tcPr>
            <w:tcW w:w="500" w:type="dxa"/>
            <w:vAlign w:val="bottom"/>
          </w:tcPr>
          <w:p w:rsidR="00C34F46" w:rsidRDefault="00C34F46">
            <w:pPr>
              <w:rPr>
                <w:sz w:val="23"/>
                <w:szCs w:val="23"/>
              </w:rPr>
            </w:pPr>
          </w:p>
        </w:tc>
        <w:tc>
          <w:tcPr>
            <w:tcW w:w="3320" w:type="dxa"/>
            <w:vAlign w:val="bottom"/>
          </w:tcPr>
          <w:p w:rsidR="00C34F46" w:rsidRDefault="006450CC">
            <w:pPr>
              <w:spacing w:line="268" w:lineRule="exact"/>
              <w:ind w:left="200"/>
              <w:rPr>
                <w:sz w:val="20"/>
                <w:szCs w:val="20"/>
              </w:rPr>
            </w:pPr>
            <w:r>
              <w:rPr>
                <w:rFonts w:eastAsia="Times New Roman"/>
                <w:sz w:val="24"/>
                <w:szCs w:val="24"/>
              </w:rPr>
              <w:t>above, the successful contractor</w:t>
            </w:r>
          </w:p>
        </w:tc>
        <w:tc>
          <w:tcPr>
            <w:tcW w:w="1260" w:type="dxa"/>
            <w:vAlign w:val="bottom"/>
          </w:tcPr>
          <w:p w:rsidR="00C34F46" w:rsidRDefault="006450CC">
            <w:pPr>
              <w:spacing w:line="268" w:lineRule="exact"/>
              <w:ind w:left="80"/>
              <w:rPr>
                <w:sz w:val="20"/>
                <w:szCs w:val="20"/>
              </w:rPr>
            </w:pPr>
            <w:r>
              <w:rPr>
                <w:rFonts w:eastAsia="Times New Roman"/>
                <w:sz w:val="24"/>
                <w:szCs w:val="24"/>
              </w:rPr>
              <w:t>will be paid</w:t>
            </w:r>
          </w:p>
        </w:tc>
        <w:tc>
          <w:tcPr>
            <w:tcW w:w="3280" w:type="dxa"/>
            <w:vAlign w:val="bottom"/>
          </w:tcPr>
          <w:p w:rsidR="00C34F46" w:rsidRDefault="006450CC">
            <w:pPr>
              <w:spacing w:line="268" w:lineRule="exact"/>
              <w:jc w:val="right"/>
              <w:rPr>
                <w:sz w:val="20"/>
                <w:szCs w:val="20"/>
              </w:rPr>
            </w:pPr>
            <w:r>
              <w:rPr>
                <w:rFonts w:eastAsia="Times New Roman"/>
                <w:sz w:val="24"/>
                <w:szCs w:val="24"/>
              </w:rPr>
              <w:t>service charges finalised through</w:t>
            </w:r>
          </w:p>
        </w:tc>
      </w:tr>
      <w:tr w:rsidR="00C34F46">
        <w:trPr>
          <w:trHeight w:val="276"/>
        </w:trPr>
        <w:tc>
          <w:tcPr>
            <w:tcW w:w="500" w:type="dxa"/>
            <w:vAlign w:val="bottom"/>
          </w:tcPr>
          <w:p w:rsidR="00C34F46" w:rsidRDefault="00C34F46">
            <w:pPr>
              <w:rPr>
                <w:sz w:val="24"/>
                <w:szCs w:val="24"/>
              </w:rPr>
            </w:pPr>
          </w:p>
        </w:tc>
        <w:tc>
          <w:tcPr>
            <w:tcW w:w="7860" w:type="dxa"/>
            <w:gridSpan w:val="3"/>
            <w:vAlign w:val="bottom"/>
          </w:tcPr>
          <w:p w:rsidR="00C34F46" w:rsidRDefault="006450CC">
            <w:pPr>
              <w:ind w:left="200"/>
              <w:rPr>
                <w:sz w:val="20"/>
                <w:szCs w:val="20"/>
              </w:rPr>
            </w:pPr>
            <w:r>
              <w:rPr>
                <w:rFonts w:eastAsia="Times New Roman"/>
                <w:sz w:val="24"/>
                <w:szCs w:val="24"/>
              </w:rPr>
              <w:t>this  tender  and shall remain fixed throughout the currency and  extended</w:t>
            </w:r>
          </w:p>
        </w:tc>
      </w:tr>
      <w:tr w:rsidR="00C34F46">
        <w:trPr>
          <w:trHeight w:val="276"/>
        </w:trPr>
        <w:tc>
          <w:tcPr>
            <w:tcW w:w="500" w:type="dxa"/>
            <w:vAlign w:val="bottom"/>
          </w:tcPr>
          <w:p w:rsidR="00C34F46" w:rsidRDefault="00C34F46">
            <w:pPr>
              <w:rPr>
                <w:sz w:val="24"/>
                <w:szCs w:val="24"/>
              </w:rPr>
            </w:pPr>
          </w:p>
        </w:tc>
        <w:tc>
          <w:tcPr>
            <w:tcW w:w="7860" w:type="dxa"/>
            <w:gridSpan w:val="3"/>
            <w:vAlign w:val="bottom"/>
          </w:tcPr>
          <w:p w:rsidR="00C34F46" w:rsidRDefault="006450CC">
            <w:pPr>
              <w:ind w:left="200"/>
              <w:rPr>
                <w:sz w:val="20"/>
                <w:szCs w:val="20"/>
              </w:rPr>
            </w:pPr>
            <w:proofErr w:type="gramStart"/>
            <w:r>
              <w:rPr>
                <w:rFonts w:eastAsia="Times New Roman"/>
                <w:sz w:val="24"/>
                <w:szCs w:val="24"/>
              </w:rPr>
              <w:t>period</w:t>
            </w:r>
            <w:proofErr w:type="gramEnd"/>
            <w:r>
              <w:rPr>
                <w:rFonts w:eastAsia="Times New Roman"/>
                <w:sz w:val="24"/>
                <w:szCs w:val="24"/>
              </w:rPr>
              <w:t xml:space="preserve"> of  contract.  In short the service charges payable will remain fixed</w:t>
            </w:r>
          </w:p>
        </w:tc>
      </w:tr>
      <w:tr w:rsidR="00C34F46">
        <w:trPr>
          <w:trHeight w:val="276"/>
        </w:trPr>
        <w:tc>
          <w:tcPr>
            <w:tcW w:w="500" w:type="dxa"/>
            <w:vAlign w:val="bottom"/>
          </w:tcPr>
          <w:p w:rsidR="00C34F46" w:rsidRDefault="00C34F46">
            <w:pPr>
              <w:rPr>
                <w:sz w:val="24"/>
                <w:szCs w:val="24"/>
              </w:rPr>
            </w:pPr>
          </w:p>
        </w:tc>
        <w:tc>
          <w:tcPr>
            <w:tcW w:w="3320" w:type="dxa"/>
            <w:vAlign w:val="bottom"/>
          </w:tcPr>
          <w:p w:rsidR="00C34F46" w:rsidRDefault="006450CC">
            <w:pPr>
              <w:ind w:left="200"/>
              <w:rPr>
                <w:sz w:val="20"/>
                <w:szCs w:val="20"/>
              </w:rPr>
            </w:pPr>
            <w:proofErr w:type="gramStart"/>
            <w:r>
              <w:rPr>
                <w:rFonts w:eastAsia="Times New Roman"/>
                <w:sz w:val="24"/>
                <w:szCs w:val="24"/>
              </w:rPr>
              <w:t>during</w:t>
            </w:r>
            <w:proofErr w:type="gramEnd"/>
            <w:r>
              <w:rPr>
                <w:rFonts w:eastAsia="Times New Roman"/>
                <w:sz w:val="24"/>
                <w:szCs w:val="24"/>
              </w:rPr>
              <w:t xml:space="preserve"> the contract period.</w:t>
            </w:r>
          </w:p>
        </w:tc>
        <w:tc>
          <w:tcPr>
            <w:tcW w:w="1260" w:type="dxa"/>
            <w:vAlign w:val="bottom"/>
          </w:tcPr>
          <w:p w:rsidR="00C34F46" w:rsidRDefault="00C34F46">
            <w:pPr>
              <w:rPr>
                <w:sz w:val="24"/>
                <w:szCs w:val="24"/>
              </w:rPr>
            </w:pPr>
          </w:p>
        </w:tc>
        <w:tc>
          <w:tcPr>
            <w:tcW w:w="3280" w:type="dxa"/>
            <w:vAlign w:val="bottom"/>
          </w:tcPr>
          <w:p w:rsidR="00C34F46" w:rsidRDefault="00C34F46">
            <w:pPr>
              <w:rPr>
                <w:sz w:val="24"/>
                <w:szCs w:val="24"/>
              </w:rPr>
            </w:pPr>
          </w:p>
        </w:tc>
      </w:tr>
    </w:tbl>
    <w:p w:rsidR="00C34F46" w:rsidRDefault="00C34F46">
      <w:pPr>
        <w:spacing w:line="12" w:lineRule="exact"/>
        <w:rPr>
          <w:sz w:val="20"/>
          <w:szCs w:val="20"/>
        </w:rPr>
      </w:pPr>
    </w:p>
    <w:p w:rsidR="00C34F46" w:rsidRDefault="006450CC">
      <w:pPr>
        <w:numPr>
          <w:ilvl w:val="2"/>
          <w:numId w:val="68"/>
        </w:numPr>
        <w:tabs>
          <w:tab w:val="left" w:pos="1701"/>
        </w:tabs>
        <w:spacing w:line="231" w:lineRule="auto"/>
        <w:ind w:left="1701" w:hanging="708"/>
        <w:jc w:val="both"/>
        <w:rPr>
          <w:rFonts w:ascii="Tempus Sans ITC" w:eastAsia="Tempus Sans ITC" w:hAnsi="Tempus Sans ITC" w:cs="Tempus Sans ITC"/>
          <w:sz w:val="20"/>
          <w:szCs w:val="20"/>
        </w:rPr>
      </w:pPr>
      <w:r>
        <w:rPr>
          <w:rFonts w:eastAsia="Times New Roman"/>
          <w:sz w:val="24"/>
          <w:szCs w:val="24"/>
        </w:rPr>
        <w:t>Monthly payments should be made by the contractor to the labourers without waiting for settlement of bills from BSNL, failing which a penalty of 1 % of amount of wages payable will be levied.</w:t>
      </w:r>
    </w:p>
    <w:p w:rsidR="00C34F46" w:rsidRDefault="00C34F46">
      <w:pPr>
        <w:spacing w:line="279" w:lineRule="exact"/>
        <w:rPr>
          <w:rFonts w:ascii="Tempus Sans ITC" w:eastAsia="Tempus Sans ITC" w:hAnsi="Tempus Sans ITC" w:cs="Tempus Sans ITC"/>
          <w:sz w:val="20"/>
          <w:szCs w:val="20"/>
        </w:rPr>
      </w:pPr>
    </w:p>
    <w:p w:rsidR="00C34F46" w:rsidRDefault="006450CC">
      <w:pPr>
        <w:numPr>
          <w:ilvl w:val="0"/>
          <w:numId w:val="69"/>
        </w:numPr>
        <w:tabs>
          <w:tab w:val="left" w:pos="561"/>
        </w:tabs>
        <w:ind w:left="561" w:hanging="561"/>
        <w:rPr>
          <w:rFonts w:eastAsia="Times New Roman"/>
          <w:sz w:val="24"/>
          <w:szCs w:val="24"/>
        </w:rPr>
      </w:pPr>
      <w:r>
        <w:rPr>
          <w:rFonts w:eastAsia="Times New Roman"/>
          <w:sz w:val="24"/>
          <w:szCs w:val="24"/>
        </w:rPr>
        <w:t>DEDUCTIONS:</w:t>
      </w:r>
    </w:p>
    <w:p w:rsidR="00C34F46" w:rsidRDefault="00C34F46">
      <w:pPr>
        <w:spacing w:line="288" w:lineRule="exact"/>
        <w:rPr>
          <w:rFonts w:eastAsia="Times New Roman"/>
          <w:sz w:val="24"/>
          <w:szCs w:val="24"/>
        </w:rPr>
      </w:pPr>
    </w:p>
    <w:p w:rsidR="00C34F46" w:rsidRDefault="006450CC">
      <w:pPr>
        <w:numPr>
          <w:ilvl w:val="1"/>
          <w:numId w:val="69"/>
        </w:numPr>
        <w:tabs>
          <w:tab w:val="left" w:pos="1141"/>
        </w:tabs>
        <w:spacing w:line="233" w:lineRule="auto"/>
        <w:ind w:left="1141" w:hanging="575"/>
        <w:jc w:val="both"/>
        <w:rPr>
          <w:rFonts w:ascii="Tempus Sans ITC" w:eastAsia="Tempus Sans ITC" w:hAnsi="Tempus Sans ITC" w:cs="Tempus Sans ITC"/>
          <w:sz w:val="20"/>
          <w:szCs w:val="20"/>
        </w:rPr>
      </w:pPr>
      <w:r>
        <w:rPr>
          <w:rFonts w:eastAsia="Times New Roman"/>
          <w:sz w:val="24"/>
          <w:szCs w:val="24"/>
        </w:rPr>
        <w:t>In case the contractor fails to execute/ perform the assigned works or a part thereof, BSNL shall be authorized to make suitable deductions as deemed fit by PR.GENERAL MANAGER (South) BSNL, CHENNAI TELEPHONES from the bills of the contractor and damages will be charged to the extent of loss.</w:t>
      </w:r>
    </w:p>
    <w:p w:rsidR="00C34F46" w:rsidRDefault="00C34F46">
      <w:pPr>
        <w:spacing w:line="16" w:lineRule="exact"/>
        <w:rPr>
          <w:rFonts w:ascii="Tempus Sans ITC" w:eastAsia="Tempus Sans ITC" w:hAnsi="Tempus Sans ITC" w:cs="Tempus Sans ITC"/>
          <w:sz w:val="20"/>
          <w:szCs w:val="20"/>
        </w:rPr>
      </w:pPr>
    </w:p>
    <w:p w:rsidR="00C34F46" w:rsidRDefault="006450CC">
      <w:pPr>
        <w:numPr>
          <w:ilvl w:val="1"/>
          <w:numId w:val="69"/>
        </w:numPr>
        <w:tabs>
          <w:tab w:val="left" w:pos="1141"/>
        </w:tabs>
        <w:spacing w:line="228" w:lineRule="auto"/>
        <w:ind w:left="1141" w:right="20" w:hanging="575"/>
        <w:rPr>
          <w:rFonts w:ascii="Tempus Sans ITC" w:eastAsia="Tempus Sans ITC" w:hAnsi="Tempus Sans ITC" w:cs="Tempus Sans ITC"/>
          <w:sz w:val="20"/>
          <w:szCs w:val="20"/>
        </w:rPr>
      </w:pPr>
      <w:r>
        <w:rPr>
          <w:rFonts w:eastAsia="Times New Roman"/>
          <w:sz w:val="24"/>
          <w:szCs w:val="24"/>
        </w:rPr>
        <w:t xml:space="preserve">In case of any unsatisfactory service, deduction </w:t>
      </w:r>
      <w:proofErr w:type="spellStart"/>
      <w:r>
        <w:rPr>
          <w:rFonts w:eastAsia="Times New Roman"/>
          <w:sz w:val="24"/>
          <w:szCs w:val="24"/>
        </w:rPr>
        <w:t>upto</w:t>
      </w:r>
      <w:proofErr w:type="spellEnd"/>
      <w:r>
        <w:rPr>
          <w:rFonts w:eastAsia="Times New Roman"/>
          <w:sz w:val="24"/>
          <w:szCs w:val="24"/>
        </w:rPr>
        <w:t xml:space="preserve"> 10% of the amount due during the month will be imposed on the Contractor.</w:t>
      </w:r>
    </w:p>
    <w:p w:rsidR="00C34F46" w:rsidRDefault="00C34F46">
      <w:pPr>
        <w:spacing w:line="12" w:lineRule="exact"/>
        <w:rPr>
          <w:rFonts w:ascii="Tempus Sans ITC" w:eastAsia="Tempus Sans ITC" w:hAnsi="Tempus Sans ITC" w:cs="Tempus Sans ITC"/>
          <w:sz w:val="20"/>
          <w:szCs w:val="20"/>
        </w:rPr>
      </w:pPr>
    </w:p>
    <w:p w:rsidR="00C34F46" w:rsidRDefault="006450CC">
      <w:pPr>
        <w:numPr>
          <w:ilvl w:val="1"/>
          <w:numId w:val="69"/>
        </w:numPr>
        <w:tabs>
          <w:tab w:val="left" w:pos="1141"/>
        </w:tabs>
        <w:spacing w:line="231" w:lineRule="auto"/>
        <w:ind w:left="1141" w:hanging="575"/>
        <w:jc w:val="both"/>
        <w:rPr>
          <w:rFonts w:ascii="Tempus Sans ITC" w:eastAsia="Tempus Sans ITC" w:hAnsi="Tempus Sans ITC" w:cs="Tempus Sans ITC"/>
          <w:sz w:val="20"/>
          <w:szCs w:val="20"/>
        </w:rPr>
      </w:pPr>
      <w:r>
        <w:rPr>
          <w:rFonts w:eastAsia="Times New Roman"/>
          <w:sz w:val="24"/>
          <w:szCs w:val="24"/>
        </w:rPr>
        <w:t xml:space="preserve">In case of late attendance/ absence during working hours/ loitering during working hours by any personnel, the PR.GENERAL </w:t>
      </w:r>
      <w:proofErr w:type="gramStart"/>
      <w:r>
        <w:rPr>
          <w:rFonts w:eastAsia="Times New Roman"/>
          <w:sz w:val="24"/>
          <w:szCs w:val="24"/>
        </w:rPr>
        <w:t>MANAGER(</w:t>
      </w:r>
      <w:proofErr w:type="gramEnd"/>
      <w:r>
        <w:rPr>
          <w:rFonts w:eastAsia="Times New Roman"/>
          <w:sz w:val="24"/>
          <w:szCs w:val="24"/>
        </w:rPr>
        <w:t>South) BSNL, CHENNAI TELEPHONES reserves the right of reduction of any amount from the bills payable.</w:t>
      </w:r>
    </w:p>
    <w:p w:rsidR="00C34F46" w:rsidRDefault="00C34F46">
      <w:pPr>
        <w:spacing w:line="279" w:lineRule="exact"/>
        <w:rPr>
          <w:rFonts w:ascii="Tempus Sans ITC" w:eastAsia="Tempus Sans ITC" w:hAnsi="Tempus Sans ITC" w:cs="Tempus Sans ITC"/>
          <w:sz w:val="20"/>
          <w:szCs w:val="20"/>
        </w:rPr>
      </w:pPr>
    </w:p>
    <w:p w:rsidR="00C34F46" w:rsidRDefault="006450CC">
      <w:pPr>
        <w:numPr>
          <w:ilvl w:val="0"/>
          <w:numId w:val="69"/>
        </w:numPr>
        <w:tabs>
          <w:tab w:val="left" w:pos="561"/>
        </w:tabs>
        <w:ind w:left="561" w:hanging="561"/>
        <w:rPr>
          <w:rFonts w:eastAsia="Times New Roman"/>
          <w:sz w:val="24"/>
          <w:szCs w:val="24"/>
        </w:rPr>
      </w:pPr>
      <w:r>
        <w:rPr>
          <w:rFonts w:eastAsia="Times New Roman"/>
          <w:sz w:val="24"/>
          <w:szCs w:val="24"/>
        </w:rPr>
        <w:t>TERMINATION/ EXTENSION:</w:t>
      </w:r>
    </w:p>
    <w:p w:rsidR="00C34F46" w:rsidRDefault="00C34F46">
      <w:pPr>
        <w:spacing w:line="288" w:lineRule="exact"/>
        <w:rPr>
          <w:sz w:val="20"/>
          <w:szCs w:val="20"/>
        </w:rPr>
      </w:pPr>
    </w:p>
    <w:p w:rsidR="00C34F46" w:rsidRDefault="006450CC">
      <w:pPr>
        <w:spacing w:line="238" w:lineRule="auto"/>
        <w:ind w:left="1"/>
        <w:jc w:val="both"/>
        <w:rPr>
          <w:sz w:val="20"/>
          <w:szCs w:val="20"/>
        </w:rPr>
      </w:pPr>
      <w:r>
        <w:rPr>
          <w:rFonts w:eastAsia="Times New Roman"/>
          <w:sz w:val="24"/>
          <w:szCs w:val="24"/>
        </w:rPr>
        <w:t xml:space="preserve">The contract will remain valid for one year or the period extended, whichever is later unless terminated earlier by the PR.GENERAL </w:t>
      </w:r>
      <w:proofErr w:type="gramStart"/>
      <w:r>
        <w:rPr>
          <w:rFonts w:eastAsia="Times New Roman"/>
          <w:sz w:val="24"/>
          <w:szCs w:val="24"/>
        </w:rPr>
        <w:t>MANAGER(</w:t>
      </w:r>
      <w:proofErr w:type="gramEnd"/>
      <w:r>
        <w:rPr>
          <w:rFonts w:eastAsia="Times New Roman"/>
          <w:sz w:val="24"/>
          <w:szCs w:val="24"/>
        </w:rPr>
        <w:t xml:space="preserve">South)BSNL, CHENNAI TELEPHONES. </w:t>
      </w:r>
      <w:r>
        <w:rPr>
          <w:rFonts w:eastAsia="Times New Roman"/>
          <w:sz w:val="24"/>
          <w:szCs w:val="24"/>
          <w:u w:val="single"/>
        </w:rPr>
        <w:t xml:space="preserve">The period of contract can be extended for further period </w:t>
      </w:r>
      <w:proofErr w:type="spellStart"/>
      <w:r>
        <w:rPr>
          <w:rFonts w:eastAsia="Times New Roman"/>
          <w:sz w:val="24"/>
          <w:szCs w:val="24"/>
          <w:u w:val="single"/>
        </w:rPr>
        <w:t>upto</w:t>
      </w:r>
      <w:proofErr w:type="spellEnd"/>
      <w:r>
        <w:rPr>
          <w:rFonts w:eastAsia="Times New Roman"/>
          <w:sz w:val="24"/>
          <w:szCs w:val="24"/>
          <w:u w:val="single"/>
        </w:rPr>
        <w:t xml:space="preserve"> six months at the discretion of the PR.GENERAL </w:t>
      </w:r>
      <w:proofErr w:type="gramStart"/>
      <w:r>
        <w:rPr>
          <w:rFonts w:eastAsia="Times New Roman"/>
          <w:sz w:val="24"/>
          <w:szCs w:val="24"/>
          <w:u w:val="single"/>
        </w:rPr>
        <w:t>MANAGER(</w:t>
      </w:r>
      <w:proofErr w:type="gramEnd"/>
      <w:r>
        <w:rPr>
          <w:rFonts w:eastAsia="Times New Roman"/>
          <w:sz w:val="24"/>
          <w:szCs w:val="24"/>
        </w:rPr>
        <w:t>South</w:t>
      </w:r>
      <w:r>
        <w:rPr>
          <w:rFonts w:eastAsia="Times New Roman"/>
          <w:sz w:val="24"/>
          <w:szCs w:val="24"/>
          <w:u w:val="single"/>
        </w:rPr>
        <w:t xml:space="preserve">) BSNL, CHENNAI TELEPHONES on the same rates </w:t>
      </w:r>
      <w:proofErr w:type="spellStart"/>
      <w:r>
        <w:rPr>
          <w:rFonts w:eastAsia="Times New Roman"/>
          <w:sz w:val="24"/>
          <w:szCs w:val="24"/>
          <w:u w:val="single"/>
        </w:rPr>
        <w:t>termsand</w:t>
      </w:r>
      <w:proofErr w:type="spellEnd"/>
      <w:r>
        <w:rPr>
          <w:rFonts w:eastAsia="Times New Roman"/>
          <w:sz w:val="24"/>
          <w:szCs w:val="24"/>
          <w:u w:val="single"/>
        </w:rPr>
        <w:t xml:space="preserve"> conditions. After expiry of the extended period, the contract will automatically come to an end and no separate notice will be given.</w:t>
      </w:r>
    </w:p>
    <w:p w:rsidR="00C34F46" w:rsidRDefault="00C34F46">
      <w:pPr>
        <w:spacing w:line="290" w:lineRule="exact"/>
        <w:rPr>
          <w:sz w:val="20"/>
          <w:szCs w:val="20"/>
        </w:rPr>
      </w:pPr>
    </w:p>
    <w:p w:rsidR="00C34F46" w:rsidRDefault="006450CC">
      <w:pPr>
        <w:spacing w:line="233" w:lineRule="auto"/>
        <w:ind w:left="1001" w:right="20" w:hanging="426"/>
        <w:rPr>
          <w:sz w:val="20"/>
          <w:szCs w:val="20"/>
        </w:rPr>
      </w:pPr>
      <w:r>
        <w:rPr>
          <w:rFonts w:eastAsia="Times New Roman"/>
          <w:sz w:val="24"/>
          <w:szCs w:val="24"/>
        </w:rPr>
        <w:t>6.1. The BSNL reserves the right to black list a bidder for a suitable period in case he fails to honour his bid without sufficient grounds.</w:t>
      </w:r>
    </w:p>
    <w:p w:rsidR="00C34F46" w:rsidRDefault="00C34F46">
      <w:pPr>
        <w:spacing w:line="227" w:lineRule="exact"/>
        <w:rPr>
          <w:sz w:val="20"/>
          <w:szCs w:val="20"/>
        </w:rPr>
      </w:pPr>
    </w:p>
    <w:p w:rsidR="00C34F46" w:rsidRDefault="006450CC">
      <w:pPr>
        <w:ind w:left="8001"/>
        <w:rPr>
          <w:sz w:val="20"/>
          <w:szCs w:val="20"/>
        </w:rPr>
      </w:pPr>
      <w:r>
        <w:rPr>
          <w:rFonts w:eastAsia="Times New Roman"/>
          <w:b/>
          <w:bCs/>
          <w:sz w:val="24"/>
          <w:szCs w:val="24"/>
        </w:rPr>
        <w:t>Page 2</w:t>
      </w:r>
      <w:r w:rsidR="003F1B10">
        <w:rPr>
          <w:rFonts w:eastAsia="Times New Roman"/>
          <w:b/>
          <w:bCs/>
          <w:sz w:val="24"/>
          <w:szCs w:val="24"/>
        </w:rPr>
        <w:t>8</w:t>
      </w:r>
      <w:r>
        <w:rPr>
          <w:rFonts w:eastAsia="Times New Roman"/>
          <w:b/>
          <w:bCs/>
          <w:sz w:val="24"/>
          <w:szCs w:val="24"/>
        </w:rPr>
        <w:t xml:space="preserve"> of 70</w:t>
      </w:r>
    </w:p>
    <w:p w:rsidR="00C34F46" w:rsidRDefault="00C34F46">
      <w:pPr>
        <w:sectPr w:rsidR="00C34F46">
          <w:type w:val="continuous"/>
          <w:pgSz w:w="11900" w:h="16838"/>
          <w:pgMar w:top="998" w:right="1126" w:bottom="434" w:left="1419" w:header="0" w:footer="0" w:gutter="0"/>
          <w:cols w:space="720" w:equalWidth="0">
            <w:col w:w="9361"/>
          </w:cols>
        </w:sectPr>
      </w:pPr>
    </w:p>
    <w:p w:rsidR="00C34F46" w:rsidRDefault="006450CC">
      <w:pPr>
        <w:ind w:left="1001" w:right="20" w:hanging="426"/>
        <w:jc w:val="both"/>
        <w:rPr>
          <w:sz w:val="20"/>
          <w:szCs w:val="20"/>
        </w:rPr>
      </w:pPr>
      <w:bookmarkStart w:id="26" w:name="page27"/>
      <w:bookmarkEnd w:id="26"/>
      <w:r>
        <w:rPr>
          <w:rFonts w:eastAsia="Times New Roman"/>
          <w:sz w:val="24"/>
          <w:szCs w:val="24"/>
        </w:rPr>
        <w:lastRenderedPageBreak/>
        <w:t>6.2. The BSNL reserves the right to counter offer the</w:t>
      </w:r>
      <w:r w:rsidR="00D269FA">
        <w:rPr>
          <w:rFonts w:eastAsia="Times New Roman"/>
          <w:sz w:val="24"/>
          <w:szCs w:val="24"/>
        </w:rPr>
        <w:t xml:space="preserve"> </w:t>
      </w:r>
      <w:r>
        <w:rPr>
          <w:rFonts w:eastAsia="Times New Roman"/>
          <w:sz w:val="24"/>
          <w:szCs w:val="24"/>
        </w:rPr>
        <w:t>price(s) against price(s) quoted by any bidder.</w:t>
      </w:r>
    </w:p>
    <w:p w:rsidR="00C34F46" w:rsidRDefault="00C34F46">
      <w:pPr>
        <w:spacing w:line="276" w:lineRule="exact"/>
        <w:rPr>
          <w:sz w:val="20"/>
          <w:szCs w:val="20"/>
        </w:rPr>
      </w:pPr>
    </w:p>
    <w:p w:rsidR="00C34F46" w:rsidRDefault="006450CC">
      <w:pPr>
        <w:spacing w:line="236" w:lineRule="auto"/>
        <w:ind w:left="1001" w:right="20" w:hanging="426"/>
        <w:jc w:val="both"/>
        <w:rPr>
          <w:sz w:val="20"/>
          <w:szCs w:val="20"/>
        </w:rPr>
      </w:pPr>
      <w:r>
        <w:rPr>
          <w:rFonts w:eastAsia="Times New Roman"/>
          <w:sz w:val="24"/>
          <w:szCs w:val="24"/>
        </w:rPr>
        <w:t>6.3. Any clarification issued by BSNL, in response to query raised by prospective bidders shall form an integral part of bid documents and it may amount to amendment of relevant clauses of the bid documents.</w:t>
      </w:r>
    </w:p>
    <w:p w:rsidR="00C34F46" w:rsidRDefault="00C34F46">
      <w:pPr>
        <w:spacing w:line="14" w:lineRule="exact"/>
        <w:rPr>
          <w:sz w:val="20"/>
          <w:szCs w:val="20"/>
        </w:rPr>
      </w:pPr>
    </w:p>
    <w:p w:rsidR="00C34F46" w:rsidRDefault="006450CC">
      <w:pPr>
        <w:spacing w:line="238" w:lineRule="auto"/>
        <w:ind w:left="1001" w:hanging="426"/>
        <w:jc w:val="both"/>
        <w:rPr>
          <w:sz w:val="20"/>
          <w:szCs w:val="20"/>
        </w:rPr>
      </w:pPr>
      <w:r>
        <w:rPr>
          <w:rFonts w:eastAsia="Times New Roman"/>
          <w:sz w:val="24"/>
          <w:szCs w:val="24"/>
        </w:rPr>
        <w:t>6.4. If at any time after the commencement of the work, the BSNL may feel that execution of whole or part of work, as specified in the Bid is not required to be carried out, then the BSNL shall give notice in writing of the fact to the contractor who shall have no claim to any payment of compensation whatsoever on account of any profit or advantage which he might have derived in consequence of the full amount of the work not having been carried out neither shall he have any claim for compensation by reason .</w:t>
      </w:r>
    </w:p>
    <w:p w:rsidR="00C34F46" w:rsidRDefault="00C34F46">
      <w:pPr>
        <w:spacing w:line="16" w:lineRule="exact"/>
        <w:rPr>
          <w:sz w:val="20"/>
          <w:szCs w:val="20"/>
        </w:rPr>
      </w:pPr>
    </w:p>
    <w:p w:rsidR="00C34F46" w:rsidRDefault="006450CC">
      <w:pPr>
        <w:spacing w:line="236" w:lineRule="auto"/>
        <w:ind w:left="1001" w:hanging="426"/>
        <w:jc w:val="both"/>
        <w:rPr>
          <w:sz w:val="20"/>
          <w:szCs w:val="20"/>
        </w:rPr>
      </w:pPr>
      <w:r>
        <w:rPr>
          <w:rFonts w:eastAsia="Times New Roman"/>
          <w:sz w:val="24"/>
          <w:szCs w:val="24"/>
        </w:rPr>
        <w:t>6.5. The</w:t>
      </w:r>
      <w:r w:rsidR="00AA413B">
        <w:rPr>
          <w:rFonts w:eastAsia="Times New Roman"/>
          <w:sz w:val="24"/>
          <w:szCs w:val="24"/>
        </w:rPr>
        <w:t xml:space="preserve"> </w:t>
      </w:r>
      <w:r>
        <w:rPr>
          <w:rFonts w:eastAsia="Times New Roman"/>
          <w:sz w:val="24"/>
          <w:szCs w:val="24"/>
        </w:rPr>
        <w:t xml:space="preserve">requirement of labour as noted in the tender is tentative &amp; is subject to change on need basis, </w:t>
      </w:r>
      <w:proofErr w:type="spellStart"/>
      <w:r>
        <w:rPr>
          <w:rFonts w:eastAsia="Times New Roman"/>
          <w:sz w:val="24"/>
          <w:szCs w:val="24"/>
        </w:rPr>
        <w:t>upto</w:t>
      </w:r>
      <w:proofErr w:type="spellEnd"/>
      <w:r>
        <w:rPr>
          <w:rFonts w:eastAsia="Times New Roman"/>
          <w:sz w:val="24"/>
          <w:szCs w:val="24"/>
        </w:rPr>
        <w:t xml:space="preserve"> 50%. The contractor has to fulfil the requirement of labour as demanded as and when needed.</w:t>
      </w:r>
    </w:p>
    <w:p w:rsidR="00C34F46" w:rsidRDefault="00C34F46">
      <w:pPr>
        <w:spacing w:line="14" w:lineRule="exact"/>
        <w:rPr>
          <w:sz w:val="20"/>
          <w:szCs w:val="20"/>
        </w:rPr>
      </w:pPr>
    </w:p>
    <w:p w:rsidR="00C34F46" w:rsidRDefault="006450CC">
      <w:pPr>
        <w:spacing w:line="238" w:lineRule="auto"/>
        <w:ind w:left="1001" w:hanging="426"/>
        <w:jc w:val="both"/>
        <w:rPr>
          <w:sz w:val="20"/>
          <w:szCs w:val="20"/>
        </w:rPr>
      </w:pPr>
      <w:r>
        <w:rPr>
          <w:rFonts w:eastAsia="Times New Roman"/>
          <w:sz w:val="24"/>
          <w:szCs w:val="24"/>
        </w:rPr>
        <w:t>6.6. PR.GENERAL MANAGER(South)BSNL, CHENNAI TELEPHONES or any officer on his behalf as designated by him reserves the full right to change /modify /transfer the requirement of labour within the premises of RSU/ Sub-Division/ MSU/ Office Bldg., situated at various places in the zone of DGM(CHR) in South Area. The contractor should abide by such requirements/modifications/ transfer of labour without raising any demand/dispute.</w:t>
      </w:r>
    </w:p>
    <w:p w:rsidR="00C34F46" w:rsidRDefault="00C34F46">
      <w:pPr>
        <w:spacing w:line="14" w:lineRule="exact"/>
        <w:rPr>
          <w:sz w:val="20"/>
          <w:szCs w:val="20"/>
        </w:rPr>
      </w:pPr>
    </w:p>
    <w:p w:rsidR="00C34F46" w:rsidRDefault="006450CC">
      <w:pPr>
        <w:spacing w:line="237" w:lineRule="auto"/>
        <w:ind w:left="1001" w:hanging="366"/>
        <w:jc w:val="both"/>
        <w:rPr>
          <w:sz w:val="20"/>
          <w:szCs w:val="20"/>
        </w:rPr>
      </w:pPr>
      <w:r>
        <w:rPr>
          <w:rFonts w:eastAsia="Times New Roman"/>
          <w:sz w:val="24"/>
          <w:szCs w:val="24"/>
        </w:rPr>
        <w:t>6.7. In the event of the contractor, winding up his company on account of transfer or merger of his company with any other, the contractor shall make it one of the terms and stipulations of the contract for the transfer of his properties and business, that such other person or company, shall continue to perform the duties or engagement of the contractor under this contract and be subject to his liabilities there under.</w:t>
      </w:r>
    </w:p>
    <w:p w:rsidR="00C34F46" w:rsidRDefault="00C34F46">
      <w:pPr>
        <w:spacing w:line="282" w:lineRule="exact"/>
        <w:rPr>
          <w:sz w:val="20"/>
          <w:szCs w:val="20"/>
        </w:rPr>
      </w:pPr>
    </w:p>
    <w:p w:rsidR="00C34F46" w:rsidRDefault="006450CC">
      <w:pPr>
        <w:numPr>
          <w:ilvl w:val="0"/>
          <w:numId w:val="70"/>
        </w:numPr>
        <w:tabs>
          <w:tab w:val="left" w:pos="561"/>
        </w:tabs>
        <w:ind w:left="561" w:hanging="561"/>
        <w:rPr>
          <w:rFonts w:eastAsia="Times New Roman"/>
          <w:sz w:val="24"/>
          <w:szCs w:val="24"/>
        </w:rPr>
      </w:pPr>
      <w:r>
        <w:rPr>
          <w:rFonts w:eastAsia="Times New Roman"/>
          <w:sz w:val="24"/>
          <w:szCs w:val="24"/>
        </w:rPr>
        <w:t>NOTIFICATION :</w:t>
      </w:r>
    </w:p>
    <w:p w:rsidR="00C34F46" w:rsidRDefault="00C34F46">
      <w:pPr>
        <w:spacing w:line="288" w:lineRule="exact"/>
        <w:rPr>
          <w:sz w:val="20"/>
          <w:szCs w:val="20"/>
        </w:rPr>
      </w:pPr>
    </w:p>
    <w:p w:rsidR="00C34F46" w:rsidRDefault="006450CC">
      <w:pPr>
        <w:spacing w:line="238" w:lineRule="auto"/>
        <w:ind w:left="1"/>
        <w:jc w:val="both"/>
        <w:rPr>
          <w:sz w:val="20"/>
          <w:szCs w:val="20"/>
        </w:rPr>
      </w:pPr>
      <w:r>
        <w:rPr>
          <w:rFonts w:eastAsia="Times New Roman"/>
          <w:sz w:val="24"/>
          <w:szCs w:val="24"/>
        </w:rPr>
        <w:t xml:space="preserve">The contractor shall give in writing to the proper person or authority with a copy to the Dy. General </w:t>
      </w:r>
      <w:proofErr w:type="gramStart"/>
      <w:r>
        <w:rPr>
          <w:rFonts w:eastAsia="Times New Roman"/>
          <w:sz w:val="24"/>
          <w:szCs w:val="24"/>
        </w:rPr>
        <w:t>Manager(</w:t>
      </w:r>
      <w:proofErr w:type="gramEnd"/>
      <w:r>
        <w:rPr>
          <w:rFonts w:eastAsia="Times New Roman"/>
          <w:sz w:val="24"/>
          <w:szCs w:val="24"/>
        </w:rPr>
        <w:t xml:space="preserve">CHR), BSNL Chennai Telephones, Chennai - 32, notification as may be mandatory or necessary in connection with the commencement, suspension, resumption, performance and /or completion of the contracted work. All notice shall be given sufficiently in advance of the proposed operation to permit proper co-relation of activities and contractor shall keep all proper persons or authorities involved and advised of the progress of operations </w:t>
      </w:r>
      <w:proofErr w:type="spellStart"/>
      <w:r>
        <w:rPr>
          <w:rFonts w:eastAsia="Times New Roman"/>
          <w:sz w:val="24"/>
          <w:szCs w:val="24"/>
        </w:rPr>
        <w:t>through out</w:t>
      </w:r>
      <w:proofErr w:type="spellEnd"/>
      <w:r>
        <w:rPr>
          <w:rFonts w:eastAsia="Times New Roman"/>
          <w:sz w:val="24"/>
          <w:szCs w:val="24"/>
        </w:rPr>
        <w:t xml:space="preserve"> the performance of the work and/or with such other information and/or supporting figure and data as may from time to time as directed or required.</w:t>
      </w:r>
    </w:p>
    <w:p w:rsidR="00C34F46" w:rsidRDefault="00C34F46">
      <w:pPr>
        <w:spacing w:line="295" w:lineRule="exact"/>
        <w:rPr>
          <w:sz w:val="20"/>
          <w:szCs w:val="20"/>
        </w:rPr>
      </w:pPr>
    </w:p>
    <w:p w:rsidR="00C34F46" w:rsidRDefault="006450CC">
      <w:pPr>
        <w:numPr>
          <w:ilvl w:val="0"/>
          <w:numId w:val="71"/>
        </w:numPr>
        <w:tabs>
          <w:tab w:val="left" w:pos="568"/>
        </w:tabs>
        <w:spacing w:line="237" w:lineRule="auto"/>
        <w:ind w:left="1" w:hanging="1"/>
        <w:jc w:val="both"/>
        <w:rPr>
          <w:rFonts w:eastAsia="Times New Roman"/>
          <w:sz w:val="24"/>
          <w:szCs w:val="24"/>
        </w:rPr>
      </w:pPr>
      <w:r>
        <w:rPr>
          <w:rFonts w:eastAsia="Times New Roman"/>
          <w:sz w:val="24"/>
          <w:szCs w:val="24"/>
        </w:rPr>
        <w:t>Any lapse in the proper fulfilment of contract along with various terms and conditions shall result in forfeiture of the security deposit and disqualifications or in case of any theft / loss /fraud, the amount will be recovered from the Contractor monthly payment bill or from the security deposit amount.</w:t>
      </w:r>
    </w:p>
    <w:p w:rsidR="00C34F46" w:rsidRDefault="00C34F46">
      <w:pPr>
        <w:spacing w:line="277" w:lineRule="exact"/>
        <w:rPr>
          <w:rFonts w:eastAsia="Times New Roman"/>
          <w:sz w:val="24"/>
          <w:szCs w:val="24"/>
        </w:rPr>
      </w:pPr>
    </w:p>
    <w:p w:rsidR="00C34F46" w:rsidRDefault="006450CC">
      <w:pPr>
        <w:numPr>
          <w:ilvl w:val="0"/>
          <w:numId w:val="71"/>
        </w:numPr>
        <w:tabs>
          <w:tab w:val="left" w:pos="561"/>
        </w:tabs>
        <w:ind w:left="561" w:hanging="561"/>
        <w:rPr>
          <w:rFonts w:eastAsia="Times New Roman"/>
          <w:sz w:val="24"/>
          <w:szCs w:val="24"/>
        </w:rPr>
      </w:pPr>
      <w:r>
        <w:rPr>
          <w:rFonts w:eastAsia="Times New Roman"/>
          <w:sz w:val="24"/>
          <w:szCs w:val="24"/>
        </w:rPr>
        <w:t>TAXES AND DUTIES:</w:t>
      </w:r>
    </w:p>
    <w:p w:rsidR="00C34F46" w:rsidRDefault="00C34F46">
      <w:pPr>
        <w:spacing w:line="288" w:lineRule="exact"/>
        <w:rPr>
          <w:rFonts w:eastAsia="Times New Roman"/>
          <w:sz w:val="24"/>
          <w:szCs w:val="24"/>
        </w:rPr>
      </w:pPr>
    </w:p>
    <w:p w:rsidR="00C34F46" w:rsidRDefault="006450CC">
      <w:pPr>
        <w:numPr>
          <w:ilvl w:val="1"/>
          <w:numId w:val="71"/>
        </w:numPr>
        <w:tabs>
          <w:tab w:val="left" w:pos="761"/>
        </w:tabs>
        <w:spacing w:line="238" w:lineRule="auto"/>
        <w:ind w:left="701" w:hanging="341"/>
        <w:jc w:val="both"/>
        <w:rPr>
          <w:rFonts w:eastAsia="Times New Roman"/>
          <w:sz w:val="24"/>
          <w:szCs w:val="24"/>
        </w:rPr>
      </w:pPr>
      <w:r>
        <w:rPr>
          <w:rFonts w:eastAsia="Times New Roman"/>
          <w:sz w:val="24"/>
          <w:szCs w:val="24"/>
        </w:rPr>
        <w:t>Contractor shall pay all rates, levies, fees, royalties, taxes and duties payable or arising from out of, by virtue of or in connection with and/or incidental to the contract or any of the obligations of the parties in terms of the contractor documents and/or in respect of the works or operations or any part thereof to be performed by the contractor and the contractor shall indemnify the BSNL, CHENNAI Telephones from and against the same or any default by the contractor in the payment thereof.</w:t>
      </w:r>
    </w:p>
    <w:p w:rsidR="00C34F46" w:rsidRDefault="00C34F46">
      <w:pPr>
        <w:spacing w:line="2" w:lineRule="exact"/>
        <w:rPr>
          <w:rFonts w:eastAsia="Times New Roman"/>
          <w:sz w:val="24"/>
          <w:szCs w:val="24"/>
        </w:rPr>
      </w:pPr>
    </w:p>
    <w:p w:rsidR="00C34F46" w:rsidRDefault="006450CC">
      <w:pPr>
        <w:numPr>
          <w:ilvl w:val="1"/>
          <w:numId w:val="71"/>
        </w:numPr>
        <w:tabs>
          <w:tab w:val="left" w:pos="701"/>
        </w:tabs>
        <w:spacing w:line="237" w:lineRule="auto"/>
        <w:ind w:left="701" w:hanging="341"/>
        <w:rPr>
          <w:rFonts w:eastAsia="Times New Roman"/>
          <w:sz w:val="24"/>
          <w:szCs w:val="24"/>
        </w:rPr>
      </w:pPr>
      <w:r>
        <w:rPr>
          <w:rFonts w:eastAsia="Times New Roman"/>
          <w:sz w:val="24"/>
          <w:szCs w:val="24"/>
        </w:rPr>
        <w:t>EPF, ESI &amp; GST will be paid in accordance with the latest ruling on the subject.</w:t>
      </w:r>
    </w:p>
    <w:p w:rsidR="00C34F46" w:rsidRDefault="00C34F46">
      <w:pPr>
        <w:spacing w:line="227" w:lineRule="exact"/>
        <w:rPr>
          <w:sz w:val="20"/>
          <w:szCs w:val="20"/>
        </w:rPr>
      </w:pPr>
    </w:p>
    <w:p w:rsidR="00C34F46" w:rsidRDefault="006450CC">
      <w:pPr>
        <w:ind w:left="8001"/>
        <w:rPr>
          <w:sz w:val="20"/>
          <w:szCs w:val="20"/>
        </w:rPr>
      </w:pPr>
      <w:r>
        <w:rPr>
          <w:rFonts w:eastAsia="Times New Roman"/>
          <w:b/>
          <w:bCs/>
          <w:sz w:val="24"/>
          <w:szCs w:val="24"/>
        </w:rPr>
        <w:t>Page 2</w:t>
      </w:r>
      <w:r w:rsidR="003F1B10">
        <w:rPr>
          <w:rFonts w:eastAsia="Times New Roman"/>
          <w:b/>
          <w:bCs/>
          <w:sz w:val="24"/>
          <w:szCs w:val="24"/>
        </w:rPr>
        <w:t>9</w:t>
      </w:r>
      <w:r>
        <w:rPr>
          <w:rFonts w:eastAsia="Times New Roman"/>
          <w:b/>
          <w:bCs/>
          <w:sz w:val="24"/>
          <w:szCs w:val="24"/>
        </w:rPr>
        <w:t xml:space="preserve"> of 70</w:t>
      </w:r>
    </w:p>
    <w:p w:rsidR="00C34F46" w:rsidRDefault="00C34F46">
      <w:pPr>
        <w:sectPr w:rsidR="00C34F46">
          <w:pgSz w:w="11900" w:h="16838"/>
          <w:pgMar w:top="998" w:right="1126" w:bottom="434" w:left="1419" w:header="0" w:footer="0" w:gutter="0"/>
          <w:cols w:space="720" w:equalWidth="0">
            <w:col w:w="9361"/>
          </w:cols>
        </w:sectPr>
      </w:pPr>
    </w:p>
    <w:p w:rsidR="00C34F46" w:rsidRDefault="006450CC">
      <w:pPr>
        <w:numPr>
          <w:ilvl w:val="0"/>
          <w:numId w:val="72"/>
        </w:numPr>
        <w:tabs>
          <w:tab w:val="left" w:pos="561"/>
        </w:tabs>
        <w:ind w:left="561" w:hanging="561"/>
        <w:rPr>
          <w:rFonts w:eastAsia="Times New Roman"/>
          <w:sz w:val="24"/>
          <w:szCs w:val="24"/>
        </w:rPr>
      </w:pPr>
      <w:bookmarkStart w:id="27" w:name="page28"/>
      <w:bookmarkEnd w:id="27"/>
      <w:r>
        <w:rPr>
          <w:rFonts w:eastAsia="Times New Roman"/>
          <w:sz w:val="24"/>
          <w:szCs w:val="24"/>
        </w:rPr>
        <w:lastRenderedPageBreak/>
        <w:t>PROTECTION OF LIFE AND PROPERTY AND EXISTING FACILITIES:</w:t>
      </w:r>
    </w:p>
    <w:p w:rsidR="00C34F46" w:rsidRDefault="00C34F46">
      <w:pPr>
        <w:spacing w:line="289" w:lineRule="exact"/>
        <w:rPr>
          <w:sz w:val="20"/>
          <w:szCs w:val="20"/>
        </w:rPr>
      </w:pPr>
    </w:p>
    <w:p w:rsidR="00C34F46" w:rsidRDefault="006450CC">
      <w:pPr>
        <w:spacing w:line="238" w:lineRule="auto"/>
        <w:ind w:left="1"/>
        <w:jc w:val="both"/>
        <w:rPr>
          <w:sz w:val="20"/>
          <w:szCs w:val="20"/>
        </w:rPr>
      </w:pPr>
      <w:r>
        <w:rPr>
          <w:rFonts w:eastAsia="Times New Roman"/>
          <w:sz w:val="24"/>
          <w:szCs w:val="24"/>
        </w:rPr>
        <w:t>The contractor is fully responsible for taking all possible safety precautions during preparation for and actual performance of the works and for keeping the premises in a reasonably neat &amp; tidy condition. The contractor shall protect all life and property from damage or losses resulting from his operations and shall minimize the disturbance and inconvenience to the public. The current market value of any commodities lost as a result of any damage to the aforesaid existing facilities shall be paid by the contractor together with such additional sums necessary to liquidate the personal of property damages, resulting there from.</w:t>
      </w:r>
    </w:p>
    <w:p w:rsidR="00C34F46" w:rsidRDefault="00C34F46">
      <w:pPr>
        <w:spacing w:line="280" w:lineRule="exact"/>
        <w:rPr>
          <w:sz w:val="20"/>
          <w:szCs w:val="20"/>
        </w:rPr>
      </w:pPr>
    </w:p>
    <w:p w:rsidR="00C34F46" w:rsidRDefault="006450CC">
      <w:pPr>
        <w:numPr>
          <w:ilvl w:val="0"/>
          <w:numId w:val="73"/>
        </w:numPr>
        <w:tabs>
          <w:tab w:val="left" w:pos="561"/>
        </w:tabs>
        <w:ind w:left="561" w:hanging="561"/>
        <w:rPr>
          <w:rFonts w:eastAsia="Times New Roman"/>
          <w:sz w:val="24"/>
          <w:szCs w:val="24"/>
        </w:rPr>
      </w:pPr>
      <w:r>
        <w:rPr>
          <w:rFonts w:eastAsia="Times New Roman"/>
          <w:sz w:val="24"/>
          <w:szCs w:val="24"/>
        </w:rPr>
        <w:t>LABOUR WELFARE MEASURES AND WORKMAN COMPENSATION:</w:t>
      </w:r>
    </w:p>
    <w:p w:rsidR="00C34F46" w:rsidRDefault="00C34F46">
      <w:pPr>
        <w:spacing w:line="288" w:lineRule="exact"/>
        <w:rPr>
          <w:rFonts w:eastAsia="Times New Roman"/>
          <w:sz w:val="24"/>
          <w:szCs w:val="24"/>
        </w:rPr>
      </w:pPr>
    </w:p>
    <w:p w:rsidR="00C34F46" w:rsidRDefault="006450CC">
      <w:pPr>
        <w:spacing w:line="238" w:lineRule="auto"/>
        <w:ind w:left="561"/>
        <w:jc w:val="both"/>
        <w:rPr>
          <w:rFonts w:eastAsia="Times New Roman"/>
          <w:sz w:val="24"/>
          <w:szCs w:val="24"/>
        </w:rPr>
      </w:pPr>
      <w:r>
        <w:rPr>
          <w:rFonts w:eastAsia="Times New Roman"/>
          <w:sz w:val="24"/>
          <w:szCs w:val="24"/>
        </w:rPr>
        <w:t>The Agency shall obtain a valid Labour License under the Contract Labour (R&amp;A) Act 1970 and the Contract labour (R&amp;A) Central Rules 1971 and before commencement of the work a copy of which shall be submitted to Pr. General Manager (South). He shall continue to have a valid license until the completion of work. The Agency shall also abide by and comply with the provisions of the Child Labour (Prohibition and Regulation) Act 1986, Payment of Wages Act 1936, Minimum Wages Act 1948, Employment of manual scavengers and construction of dry latrines (Prohibition) Act 1993, Employees Liability</w:t>
      </w:r>
    </w:p>
    <w:p w:rsidR="00C34F46" w:rsidRDefault="00C34F46">
      <w:pPr>
        <w:spacing w:line="16" w:lineRule="exact"/>
        <w:rPr>
          <w:rFonts w:eastAsia="Times New Roman"/>
          <w:sz w:val="24"/>
          <w:szCs w:val="24"/>
        </w:rPr>
      </w:pPr>
    </w:p>
    <w:p w:rsidR="00C34F46" w:rsidRDefault="006450CC">
      <w:pPr>
        <w:spacing w:line="238" w:lineRule="auto"/>
        <w:ind w:left="561"/>
        <w:jc w:val="both"/>
        <w:rPr>
          <w:rFonts w:eastAsia="Times New Roman"/>
          <w:sz w:val="24"/>
          <w:szCs w:val="24"/>
        </w:rPr>
      </w:pPr>
      <w:r>
        <w:rPr>
          <w:rFonts w:eastAsia="Times New Roman"/>
          <w:sz w:val="24"/>
          <w:szCs w:val="24"/>
        </w:rPr>
        <w:t xml:space="preserve">Act 1938, </w:t>
      </w:r>
      <w:proofErr w:type="spellStart"/>
      <w:r>
        <w:rPr>
          <w:rFonts w:eastAsia="Times New Roman"/>
          <w:sz w:val="24"/>
          <w:szCs w:val="24"/>
        </w:rPr>
        <w:t>Workmen‟s</w:t>
      </w:r>
      <w:proofErr w:type="spellEnd"/>
      <w:r>
        <w:rPr>
          <w:rFonts w:eastAsia="Times New Roman"/>
          <w:sz w:val="24"/>
          <w:szCs w:val="24"/>
        </w:rPr>
        <w:t xml:space="preserve"> Compensation Act 1923, Industrial Dispute Act 1947, Maternity benefits Act 1961 and Apprentices Act 1961 or the modifications thereof or any other laws relating thereto and the rules made there under from time to time. The Agency is fully responsible to observe the above laws as amended from time to time in regard to his employees and compensation and other benefits/risks in relation to employees to be engaged by him. The Agency shall also produce these records on demand by </w:t>
      </w:r>
      <w:proofErr w:type="gramStart"/>
      <w:r>
        <w:rPr>
          <w:rFonts w:eastAsia="Times New Roman"/>
          <w:sz w:val="24"/>
          <w:szCs w:val="24"/>
        </w:rPr>
        <w:t>PGM(</w:t>
      </w:r>
      <w:proofErr w:type="gramEnd"/>
      <w:r>
        <w:rPr>
          <w:rFonts w:eastAsia="Times New Roman"/>
          <w:sz w:val="24"/>
          <w:szCs w:val="24"/>
        </w:rPr>
        <w:t xml:space="preserve">South) authority. If he fails to do so, his failure will be the breach of the contract and </w:t>
      </w:r>
      <w:proofErr w:type="gramStart"/>
      <w:r>
        <w:rPr>
          <w:rFonts w:eastAsia="Times New Roman"/>
          <w:sz w:val="24"/>
          <w:szCs w:val="24"/>
        </w:rPr>
        <w:t>PGM(</w:t>
      </w:r>
      <w:proofErr w:type="gramEnd"/>
      <w:r>
        <w:rPr>
          <w:rFonts w:eastAsia="Times New Roman"/>
          <w:sz w:val="24"/>
          <w:szCs w:val="24"/>
        </w:rPr>
        <w:t>South) may at his discretion cancel the contract without prejudice to any other action under the law and contract. The Agency shall also be liable for any pecuniary liability arising on account any violation of the provision of the acts.</w:t>
      </w:r>
    </w:p>
    <w:p w:rsidR="00C34F46" w:rsidRDefault="00C34F46">
      <w:pPr>
        <w:spacing w:line="258" w:lineRule="exact"/>
        <w:rPr>
          <w:sz w:val="20"/>
          <w:szCs w:val="20"/>
        </w:rPr>
      </w:pPr>
    </w:p>
    <w:p w:rsidR="00C34F46" w:rsidRDefault="006450CC">
      <w:pPr>
        <w:ind w:left="641"/>
        <w:rPr>
          <w:sz w:val="20"/>
          <w:szCs w:val="20"/>
        </w:rPr>
      </w:pPr>
      <w:r>
        <w:rPr>
          <w:rFonts w:ascii="Tempus Sans ITC" w:eastAsia="Tempus Sans ITC" w:hAnsi="Tempus Sans ITC" w:cs="Tempus Sans ITC"/>
          <w:sz w:val="20"/>
          <w:szCs w:val="20"/>
        </w:rPr>
        <w:t xml:space="preserve">11.1 </w:t>
      </w:r>
      <w:proofErr w:type="spellStart"/>
      <w:r>
        <w:rPr>
          <w:rFonts w:eastAsia="Times New Roman"/>
          <w:sz w:val="24"/>
          <w:szCs w:val="24"/>
        </w:rPr>
        <w:t>Workmen‟s</w:t>
      </w:r>
      <w:proofErr w:type="spellEnd"/>
      <w:r>
        <w:rPr>
          <w:rFonts w:eastAsia="Times New Roman"/>
          <w:sz w:val="24"/>
          <w:szCs w:val="24"/>
        </w:rPr>
        <w:t xml:space="preserve"> </w:t>
      </w:r>
      <w:proofErr w:type="gramStart"/>
      <w:r>
        <w:rPr>
          <w:rFonts w:eastAsia="Times New Roman"/>
          <w:sz w:val="24"/>
          <w:szCs w:val="24"/>
        </w:rPr>
        <w:t>Compensation :</w:t>
      </w:r>
      <w:proofErr w:type="gramEnd"/>
    </w:p>
    <w:p w:rsidR="00C34F46" w:rsidRDefault="00C34F46">
      <w:pPr>
        <w:spacing w:line="4" w:lineRule="exact"/>
        <w:rPr>
          <w:sz w:val="20"/>
          <w:szCs w:val="20"/>
        </w:rPr>
      </w:pPr>
    </w:p>
    <w:p w:rsidR="00C34F46" w:rsidRDefault="006450CC">
      <w:pPr>
        <w:spacing w:line="239" w:lineRule="auto"/>
        <w:ind w:left="1001"/>
        <w:jc w:val="both"/>
        <w:rPr>
          <w:sz w:val="20"/>
          <w:szCs w:val="20"/>
        </w:rPr>
      </w:pPr>
      <w:r>
        <w:rPr>
          <w:rFonts w:eastAsia="Times New Roman"/>
          <w:sz w:val="24"/>
          <w:szCs w:val="24"/>
        </w:rPr>
        <w:t>In every case in which by virtue of provisions of Section 12, Sub-section (</w:t>
      </w:r>
      <w:proofErr w:type="spellStart"/>
      <w:r>
        <w:rPr>
          <w:rFonts w:eastAsia="Times New Roman"/>
          <w:sz w:val="24"/>
          <w:szCs w:val="24"/>
        </w:rPr>
        <w:t>i</w:t>
      </w:r>
      <w:proofErr w:type="spellEnd"/>
      <w:r>
        <w:rPr>
          <w:rFonts w:eastAsia="Times New Roman"/>
          <w:sz w:val="24"/>
          <w:szCs w:val="24"/>
        </w:rPr>
        <w:t xml:space="preserve">) of the </w:t>
      </w:r>
      <w:proofErr w:type="spellStart"/>
      <w:r>
        <w:rPr>
          <w:rFonts w:eastAsia="Times New Roman"/>
          <w:sz w:val="24"/>
          <w:szCs w:val="24"/>
        </w:rPr>
        <w:t>Workmen‟s</w:t>
      </w:r>
      <w:proofErr w:type="spellEnd"/>
      <w:r>
        <w:rPr>
          <w:rFonts w:eastAsia="Times New Roman"/>
          <w:sz w:val="24"/>
          <w:szCs w:val="24"/>
        </w:rPr>
        <w:t xml:space="preserve"> Compensation Act, 1923 BSNL, CHENNAI Telephones is obliged to pay compensation to a workman employed by the Contractor, in execution of the works, BSNL, CHENNAI Telephones will recover from the Contractor the amount of the compensation so paid and without prejudice to the rights of the BSNL, CHENNAI Telephones under Section 12, Sub-section (ii) of the said ACT, BSNL, CHENNAI Telephones shall be at liberty to recover such amount or any part thereof by deducting it from the security deposit or from any sum due by BSNL, CHENNAI Telephones to Contractor whether under Section -12, Subsection (</w:t>
      </w:r>
      <w:proofErr w:type="spellStart"/>
      <w:r>
        <w:rPr>
          <w:rFonts w:eastAsia="Times New Roman"/>
          <w:sz w:val="24"/>
          <w:szCs w:val="24"/>
        </w:rPr>
        <w:t>i</w:t>
      </w:r>
      <w:proofErr w:type="spellEnd"/>
      <w:r>
        <w:rPr>
          <w:rFonts w:eastAsia="Times New Roman"/>
          <w:sz w:val="24"/>
          <w:szCs w:val="24"/>
        </w:rPr>
        <w:t>) of the said Act, except on the written request of the Contractor and upon his giving to BSNL, CHENNAI Telephones full security for all costs for which BSNL, CHENNAI Telephones might become liable in consequence of contesting such claim.</w:t>
      </w:r>
    </w:p>
    <w:p w:rsidR="00C34F46" w:rsidRDefault="00C34F46">
      <w:pPr>
        <w:spacing w:line="249" w:lineRule="exact"/>
        <w:rPr>
          <w:sz w:val="20"/>
          <w:szCs w:val="20"/>
        </w:rPr>
      </w:pPr>
    </w:p>
    <w:p w:rsidR="00C34F46" w:rsidRDefault="006450CC">
      <w:pPr>
        <w:ind w:left="641"/>
        <w:rPr>
          <w:sz w:val="20"/>
          <w:szCs w:val="20"/>
        </w:rPr>
      </w:pPr>
      <w:r>
        <w:rPr>
          <w:rFonts w:ascii="Tempus Sans ITC" w:eastAsia="Tempus Sans ITC" w:hAnsi="Tempus Sans ITC" w:cs="Tempus Sans ITC"/>
          <w:sz w:val="20"/>
          <w:szCs w:val="20"/>
        </w:rPr>
        <w:t xml:space="preserve">11.2 </w:t>
      </w:r>
      <w:r>
        <w:rPr>
          <w:rFonts w:eastAsia="Times New Roman"/>
          <w:sz w:val="24"/>
          <w:szCs w:val="24"/>
        </w:rPr>
        <w:t xml:space="preserve">Obtaining licence before commencement of </w:t>
      </w:r>
      <w:proofErr w:type="gramStart"/>
      <w:r>
        <w:rPr>
          <w:rFonts w:eastAsia="Times New Roman"/>
          <w:sz w:val="24"/>
          <w:szCs w:val="24"/>
        </w:rPr>
        <w:t>work :</w:t>
      </w:r>
      <w:proofErr w:type="gramEnd"/>
    </w:p>
    <w:p w:rsidR="00C34F46" w:rsidRDefault="00C34F46">
      <w:pPr>
        <w:spacing w:line="4" w:lineRule="exact"/>
        <w:rPr>
          <w:sz w:val="20"/>
          <w:szCs w:val="20"/>
        </w:rPr>
      </w:pPr>
    </w:p>
    <w:p w:rsidR="00C34F46" w:rsidRDefault="006450CC">
      <w:pPr>
        <w:spacing w:line="225" w:lineRule="auto"/>
        <w:ind w:left="1281" w:hanging="282"/>
        <w:jc w:val="both"/>
        <w:rPr>
          <w:sz w:val="20"/>
          <w:szCs w:val="20"/>
        </w:rPr>
      </w:pPr>
      <w:r>
        <w:rPr>
          <w:rFonts w:ascii="Tempus Sans ITC" w:eastAsia="Tempus Sans ITC" w:hAnsi="Tempus Sans ITC" w:cs="Tempus Sans ITC"/>
          <w:sz w:val="20"/>
          <w:szCs w:val="20"/>
        </w:rPr>
        <w:t>(a)</w:t>
      </w:r>
      <w:r>
        <w:rPr>
          <w:rFonts w:eastAsia="Times New Roman"/>
          <w:sz w:val="24"/>
          <w:szCs w:val="24"/>
        </w:rPr>
        <w:t>The contractor shall obtain a valid labour licence under the Contract Labour (R&amp;A</w:t>
      </w:r>
      <w:proofErr w:type="gramStart"/>
      <w:r>
        <w:rPr>
          <w:rFonts w:eastAsia="Times New Roman"/>
          <w:sz w:val="24"/>
          <w:szCs w:val="24"/>
        </w:rPr>
        <w:t>)Act</w:t>
      </w:r>
      <w:proofErr w:type="gramEnd"/>
      <w:r>
        <w:rPr>
          <w:rFonts w:eastAsia="Times New Roman"/>
          <w:sz w:val="24"/>
          <w:szCs w:val="24"/>
        </w:rPr>
        <w:t xml:space="preserve"> 1970 and the Contract Labour (Regulation and Abolition) Central Rules 1971, before commencement of the work, and continue to have a valid licence until the completion of work. The contractor shall also abide by the provisions of the Child Labour (Prohibition and Regulation) Act 1986. Any failure to fulfil this</w:t>
      </w:r>
    </w:p>
    <w:p w:rsidR="00C34F46" w:rsidRDefault="00C34F46">
      <w:pPr>
        <w:spacing w:line="200" w:lineRule="exact"/>
        <w:rPr>
          <w:sz w:val="20"/>
          <w:szCs w:val="20"/>
        </w:rPr>
      </w:pPr>
    </w:p>
    <w:p w:rsidR="00C34F46" w:rsidRDefault="00C34F46">
      <w:pPr>
        <w:spacing w:line="304" w:lineRule="exact"/>
        <w:rPr>
          <w:sz w:val="20"/>
          <w:szCs w:val="20"/>
        </w:rPr>
      </w:pPr>
    </w:p>
    <w:p w:rsidR="00C34F46" w:rsidRDefault="006450CC">
      <w:pPr>
        <w:ind w:left="8001"/>
        <w:rPr>
          <w:sz w:val="20"/>
          <w:szCs w:val="20"/>
        </w:rPr>
      </w:pPr>
      <w:r>
        <w:rPr>
          <w:rFonts w:eastAsia="Times New Roman"/>
          <w:b/>
          <w:bCs/>
          <w:sz w:val="24"/>
          <w:szCs w:val="24"/>
        </w:rPr>
        <w:t xml:space="preserve">Page </w:t>
      </w:r>
      <w:r w:rsidR="003F1B10">
        <w:rPr>
          <w:rFonts w:eastAsia="Times New Roman"/>
          <w:b/>
          <w:bCs/>
          <w:sz w:val="24"/>
          <w:szCs w:val="24"/>
        </w:rPr>
        <w:t>30</w:t>
      </w:r>
      <w:r>
        <w:rPr>
          <w:rFonts w:eastAsia="Times New Roman"/>
          <w:b/>
          <w:bCs/>
          <w:sz w:val="24"/>
          <w:szCs w:val="24"/>
        </w:rPr>
        <w:t>of 70</w:t>
      </w:r>
    </w:p>
    <w:p w:rsidR="00C34F46" w:rsidRDefault="00C34F46">
      <w:pPr>
        <w:sectPr w:rsidR="00C34F46">
          <w:pgSz w:w="11900" w:h="16838"/>
          <w:pgMar w:top="1262" w:right="1126" w:bottom="434" w:left="1419" w:header="0" w:footer="0" w:gutter="0"/>
          <w:cols w:space="720" w:equalWidth="0">
            <w:col w:w="9361"/>
          </w:cols>
        </w:sectPr>
      </w:pPr>
    </w:p>
    <w:p w:rsidR="00C34F46" w:rsidRDefault="006450CC">
      <w:pPr>
        <w:spacing w:line="234" w:lineRule="auto"/>
        <w:ind w:left="1260" w:right="20"/>
        <w:rPr>
          <w:sz w:val="20"/>
          <w:szCs w:val="20"/>
        </w:rPr>
      </w:pPr>
      <w:bookmarkStart w:id="28" w:name="page29"/>
      <w:bookmarkEnd w:id="28"/>
      <w:proofErr w:type="gramStart"/>
      <w:r>
        <w:rPr>
          <w:rFonts w:eastAsia="Times New Roman"/>
          <w:sz w:val="24"/>
          <w:szCs w:val="24"/>
        </w:rPr>
        <w:lastRenderedPageBreak/>
        <w:t>requirement</w:t>
      </w:r>
      <w:proofErr w:type="gramEnd"/>
      <w:r>
        <w:rPr>
          <w:rFonts w:eastAsia="Times New Roman"/>
          <w:sz w:val="24"/>
          <w:szCs w:val="24"/>
        </w:rPr>
        <w:t xml:space="preserve"> shall attract the penal provisions of this contact arising out of the resultant non-execution of work.</w:t>
      </w:r>
    </w:p>
    <w:p w:rsidR="00C34F46" w:rsidRDefault="00C34F46">
      <w:pPr>
        <w:spacing w:line="14" w:lineRule="exact"/>
        <w:rPr>
          <w:sz w:val="20"/>
          <w:szCs w:val="20"/>
        </w:rPr>
      </w:pPr>
    </w:p>
    <w:p w:rsidR="00C34F46" w:rsidRDefault="006450CC">
      <w:pPr>
        <w:spacing w:line="225" w:lineRule="auto"/>
        <w:ind w:left="1260" w:hanging="282"/>
        <w:jc w:val="both"/>
        <w:rPr>
          <w:sz w:val="20"/>
          <w:szCs w:val="20"/>
        </w:rPr>
      </w:pPr>
      <w:r>
        <w:rPr>
          <w:rFonts w:ascii="Tempus Sans ITC" w:eastAsia="Tempus Sans ITC" w:hAnsi="Tempus Sans ITC" w:cs="Tempus Sans ITC"/>
          <w:sz w:val="20"/>
          <w:szCs w:val="20"/>
        </w:rPr>
        <w:t>(b)</w:t>
      </w:r>
      <w:r>
        <w:rPr>
          <w:rFonts w:eastAsia="Times New Roman"/>
          <w:sz w:val="24"/>
          <w:szCs w:val="24"/>
        </w:rPr>
        <w:t>Subject to the provisions of the Contract Labour (Abolition and Regulation Act</w:t>
      </w:r>
      <w:proofErr w:type="gramStart"/>
      <w:r>
        <w:rPr>
          <w:rFonts w:eastAsia="Times New Roman"/>
          <w:sz w:val="24"/>
          <w:szCs w:val="24"/>
        </w:rPr>
        <w:t>,1970</w:t>
      </w:r>
      <w:proofErr w:type="gramEnd"/>
      <w:r>
        <w:rPr>
          <w:rFonts w:eastAsia="Times New Roman"/>
          <w:sz w:val="24"/>
          <w:szCs w:val="24"/>
        </w:rPr>
        <w:t>) as amended from time to time, the contractor shall not commence actual work unless he produces a receipt from the concerned Licencing Authority that he has applied for labour licence authority, which may be produced within the period of 15 days of commencing the work.</w:t>
      </w:r>
    </w:p>
    <w:p w:rsidR="00C34F46" w:rsidRDefault="00C34F46">
      <w:pPr>
        <w:spacing w:line="251" w:lineRule="exact"/>
        <w:rPr>
          <w:sz w:val="20"/>
          <w:szCs w:val="20"/>
        </w:rPr>
      </w:pPr>
    </w:p>
    <w:p w:rsidR="00C34F46" w:rsidRDefault="006450CC">
      <w:pPr>
        <w:ind w:left="620"/>
        <w:rPr>
          <w:sz w:val="20"/>
          <w:szCs w:val="20"/>
        </w:rPr>
      </w:pPr>
      <w:r>
        <w:rPr>
          <w:rFonts w:ascii="Tempus Sans ITC" w:eastAsia="Tempus Sans ITC" w:hAnsi="Tempus Sans ITC" w:cs="Tempus Sans ITC"/>
          <w:sz w:val="20"/>
          <w:szCs w:val="20"/>
        </w:rPr>
        <w:t xml:space="preserve">11.3 </w:t>
      </w:r>
      <w:r>
        <w:rPr>
          <w:rFonts w:eastAsia="Times New Roman"/>
          <w:sz w:val="24"/>
          <w:szCs w:val="24"/>
        </w:rPr>
        <w:t>Contractors Labour Regulations:</w:t>
      </w:r>
    </w:p>
    <w:p w:rsidR="00C34F46" w:rsidRDefault="00C34F46">
      <w:pPr>
        <w:spacing w:line="280" w:lineRule="exact"/>
        <w:rPr>
          <w:sz w:val="20"/>
          <w:szCs w:val="20"/>
        </w:rPr>
      </w:pPr>
    </w:p>
    <w:p w:rsidR="00C34F46" w:rsidRDefault="006450CC">
      <w:pPr>
        <w:numPr>
          <w:ilvl w:val="0"/>
          <w:numId w:val="74"/>
        </w:numPr>
        <w:tabs>
          <w:tab w:val="left" w:pos="1400"/>
        </w:tabs>
        <w:spacing w:line="231" w:lineRule="auto"/>
        <w:ind w:left="1400" w:hanging="288"/>
        <w:jc w:val="both"/>
        <w:rPr>
          <w:rFonts w:ascii="Tempus Sans ITC" w:eastAsia="Tempus Sans ITC" w:hAnsi="Tempus Sans ITC" w:cs="Tempus Sans ITC"/>
          <w:sz w:val="20"/>
          <w:szCs w:val="20"/>
        </w:rPr>
      </w:pPr>
      <w:r>
        <w:rPr>
          <w:rFonts w:eastAsia="Times New Roman"/>
          <w:sz w:val="24"/>
          <w:szCs w:val="24"/>
        </w:rPr>
        <w:t>Working Hours: Normally working hours of an employee should not exceed 9 hours a day. The working day shall be so arranged that inclusive of interval for rest, if any, it shall not spread over more than 12 hours on any day.</w:t>
      </w:r>
    </w:p>
    <w:p w:rsidR="00C34F46" w:rsidRDefault="00C34F46">
      <w:pPr>
        <w:spacing w:line="16" w:lineRule="exact"/>
        <w:rPr>
          <w:rFonts w:ascii="Tempus Sans ITC" w:eastAsia="Tempus Sans ITC" w:hAnsi="Tempus Sans ITC" w:cs="Tempus Sans ITC"/>
          <w:sz w:val="20"/>
          <w:szCs w:val="20"/>
        </w:rPr>
      </w:pPr>
    </w:p>
    <w:p w:rsidR="00C34F46" w:rsidRDefault="006450CC">
      <w:pPr>
        <w:numPr>
          <w:ilvl w:val="0"/>
          <w:numId w:val="74"/>
        </w:numPr>
        <w:tabs>
          <w:tab w:val="left" w:pos="1400"/>
        </w:tabs>
        <w:spacing w:line="233" w:lineRule="auto"/>
        <w:ind w:left="1400" w:hanging="288"/>
        <w:jc w:val="both"/>
        <w:rPr>
          <w:rFonts w:ascii="Tempus Sans ITC" w:eastAsia="Tempus Sans ITC" w:hAnsi="Tempus Sans ITC" w:cs="Tempus Sans ITC"/>
          <w:sz w:val="20"/>
          <w:szCs w:val="20"/>
        </w:rPr>
      </w:pPr>
      <w:r>
        <w:rPr>
          <w:rFonts w:eastAsia="Times New Roman"/>
          <w:sz w:val="24"/>
          <w:szCs w:val="24"/>
        </w:rPr>
        <w:t>Every worker shall be given a weekly holiday normally on a Sunday, in accordance with the provisions of Minimum Wages (Central) Rules 1960, as amended from time to time, irrespective of whether such worker is governed by the Minimum Wages Act or not.</w:t>
      </w:r>
    </w:p>
    <w:p w:rsidR="00C34F46" w:rsidRDefault="00C34F46">
      <w:pPr>
        <w:spacing w:line="16" w:lineRule="exact"/>
        <w:rPr>
          <w:rFonts w:ascii="Tempus Sans ITC" w:eastAsia="Tempus Sans ITC" w:hAnsi="Tempus Sans ITC" w:cs="Tempus Sans ITC"/>
          <w:sz w:val="20"/>
          <w:szCs w:val="20"/>
        </w:rPr>
      </w:pPr>
    </w:p>
    <w:p w:rsidR="00C34F46" w:rsidRDefault="006450CC">
      <w:pPr>
        <w:numPr>
          <w:ilvl w:val="0"/>
          <w:numId w:val="74"/>
        </w:numPr>
        <w:tabs>
          <w:tab w:val="left" w:pos="1400"/>
        </w:tabs>
        <w:spacing w:line="233" w:lineRule="auto"/>
        <w:ind w:left="1400" w:hanging="288"/>
        <w:jc w:val="both"/>
        <w:rPr>
          <w:rFonts w:ascii="Tempus Sans ITC" w:eastAsia="Tempus Sans ITC" w:hAnsi="Tempus Sans ITC" w:cs="Tempus Sans ITC"/>
          <w:sz w:val="20"/>
          <w:szCs w:val="20"/>
        </w:rPr>
      </w:pPr>
      <w:r>
        <w:rPr>
          <w:rFonts w:eastAsia="Times New Roman"/>
          <w:sz w:val="24"/>
          <w:szCs w:val="24"/>
        </w:rPr>
        <w:t>Where the minimum wages prescribed by the Govt, under the Minimum Wages Act, are inclusive of the wages for the weekly day of rest, at the rate applicable to the next preceding day, provided he has worked under the same contractor for a continuous period of not less than 6 days.</w:t>
      </w:r>
    </w:p>
    <w:p w:rsidR="00C34F46" w:rsidRDefault="00C34F46">
      <w:pPr>
        <w:spacing w:line="16" w:lineRule="exact"/>
        <w:rPr>
          <w:rFonts w:ascii="Tempus Sans ITC" w:eastAsia="Tempus Sans ITC" w:hAnsi="Tempus Sans ITC" w:cs="Tempus Sans ITC"/>
          <w:sz w:val="20"/>
          <w:szCs w:val="20"/>
        </w:rPr>
      </w:pPr>
    </w:p>
    <w:p w:rsidR="00C34F46" w:rsidRDefault="006450CC">
      <w:pPr>
        <w:numPr>
          <w:ilvl w:val="0"/>
          <w:numId w:val="74"/>
        </w:numPr>
        <w:tabs>
          <w:tab w:val="left" w:pos="1400"/>
        </w:tabs>
        <w:spacing w:line="235" w:lineRule="auto"/>
        <w:ind w:left="1400" w:hanging="288"/>
        <w:jc w:val="both"/>
        <w:rPr>
          <w:rFonts w:ascii="Tempus Sans ITC" w:eastAsia="Tempus Sans ITC" w:hAnsi="Tempus Sans ITC" w:cs="Tempus Sans ITC"/>
          <w:sz w:val="20"/>
          <w:szCs w:val="20"/>
        </w:rPr>
      </w:pPr>
      <w:r>
        <w:rPr>
          <w:rFonts w:eastAsia="Times New Roman"/>
          <w:sz w:val="24"/>
          <w:szCs w:val="24"/>
        </w:rPr>
        <w:t>Where a contractor is permitted by the Officer-in-Charge to allow a worker to work on a normal weekly holiday, he shall grant a substituted holiday to him for the whole day, on one of the five days, immediately before or after the normal weekly holiday, and pay wages to such worker for the work performed on the normal weekly holiday.</w:t>
      </w:r>
    </w:p>
    <w:p w:rsidR="00C34F46" w:rsidRDefault="00C34F46">
      <w:pPr>
        <w:spacing w:line="248" w:lineRule="exact"/>
        <w:rPr>
          <w:sz w:val="20"/>
          <w:szCs w:val="20"/>
        </w:rPr>
      </w:pPr>
    </w:p>
    <w:p w:rsidR="00C34F46" w:rsidRDefault="006450CC">
      <w:pPr>
        <w:ind w:left="620"/>
        <w:rPr>
          <w:sz w:val="20"/>
          <w:szCs w:val="20"/>
        </w:rPr>
      </w:pPr>
      <w:r>
        <w:rPr>
          <w:rFonts w:ascii="Tempus Sans ITC" w:eastAsia="Tempus Sans ITC" w:hAnsi="Tempus Sans ITC" w:cs="Tempus Sans ITC"/>
          <w:sz w:val="20"/>
          <w:szCs w:val="20"/>
        </w:rPr>
        <w:t>11.4</w:t>
      </w:r>
      <w:r>
        <w:rPr>
          <w:rFonts w:eastAsia="Times New Roman"/>
          <w:sz w:val="24"/>
          <w:szCs w:val="24"/>
        </w:rPr>
        <w:t>Display of Notice Regarding Wages Etc.</w:t>
      </w:r>
    </w:p>
    <w:p w:rsidR="00C34F46" w:rsidRDefault="00C34F46">
      <w:pPr>
        <w:spacing w:line="280" w:lineRule="exact"/>
        <w:rPr>
          <w:sz w:val="20"/>
          <w:szCs w:val="20"/>
        </w:rPr>
      </w:pPr>
    </w:p>
    <w:p w:rsidR="00C34F46" w:rsidRDefault="006450CC">
      <w:pPr>
        <w:spacing w:line="238" w:lineRule="auto"/>
        <w:ind w:left="980"/>
        <w:jc w:val="both"/>
        <w:rPr>
          <w:sz w:val="20"/>
          <w:szCs w:val="20"/>
        </w:rPr>
      </w:pPr>
      <w:r>
        <w:rPr>
          <w:rFonts w:eastAsia="Times New Roman"/>
          <w:sz w:val="24"/>
          <w:szCs w:val="24"/>
        </w:rPr>
        <w:t>The contractor shall, before he commences his work on contract, display and shall correctly maintain and continue to display and correctly maintain, in a clear and legible condition in conspicuous places on the work, notices in “English and in local Indian languages spoken by the majority of the workers, giving the minimum rates of the wages fixed under Minimum Wages Act, the actual wages being paid, the course of work for which such wage are earned, wages periods, dates of payments of wages and other relevant information.</w:t>
      </w:r>
    </w:p>
    <w:p w:rsidR="00C34F46" w:rsidRDefault="00C34F46">
      <w:pPr>
        <w:spacing w:line="251" w:lineRule="exact"/>
        <w:rPr>
          <w:sz w:val="20"/>
          <w:szCs w:val="20"/>
        </w:rPr>
      </w:pPr>
    </w:p>
    <w:p w:rsidR="00C34F46" w:rsidRDefault="006450CC">
      <w:pPr>
        <w:ind w:left="620"/>
        <w:rPr>
          <w:sz w:val="20"/>
          <w:szCs w:val="20"/>
        </w:rPr>
      </w:pPr>
      <w:r>
        <w:rPr>
          <w:rFonts w:ascii="Tempus Sans ITC" w:eastAsia="Tempus Sans ITC" w:hAnsi="Tempus Sans ITC" w:cs="Tempus Sans ITC"/>
          <w:sz w:val="20"/>
          <w:szCs w:val="20"/>
        </w:rPr>
        <w:t>11.5</w:t>
      </w:r>
      <w:r>
        <w:rPr>
          <w:rFonts w:eastAsia="Times New Roman"/>
          <w:sz w:val="24"/>
          <w:szCs w:val="24"/>
        </w:rPr>
        <w:t>Payment of Wages &amp; Bonus</w:t>
      </w:r>
    </w:p>
    <w:p w:rsidR="00C34F46" w:rsidRDefault="00C34F46">
      <w:pPr>
        <w:spacing w:line="280" w:lineRule="exact"/>
        <w:rPr>
          <w:sz w:val="20"/>
          <w:szCs w:val="20"/>
        </w:rPr>
      </w:pPr>
    </w:p>
    <w:p w:rsidR="00C34F46" w:rsidRDefault="006450CC">
      <w:pPr>
        <w:tabs>
          <w:tab w:val="left" w:pos="1800"/>
        </w:tabs>
        <w:spacing w:line="234" w:lineRule="auto"/>
        <w:ind w:left="1820" w:hanging="849"/>
        <w:jc w:val="both"/>
        <w:rPr>
          <w:sz w:val="20"/>
          <w:szCs w:val="20"/>
        </w:rPr>
      </w:pPr>
      <w:r>
        <w:rPr>
          <w:rFonts w:ascii="Tempus Sans ITC" w:eastAsia="Tempus Sans ITC" w:hAnsi="Tempus Sans ITC" w:cs="Tempus Sans ITC"/>
          <w:sz w:val="20"/>
          <w:szCs w:val="20"/>
        </w:rPr>
        <w:t>11.5.1.</w:t>
      </w:r>
      <w:r>
        <w:rPr>
          <w:sz w:val="20"/>
          <w:szCs w:val="20"/>
        </w:rPr>
        <w:tab/>
      </w:r>
      <w:r>
        <w:rPr>
          <w:rFonts w:eastAsia="Times New Roman"/>
          <w:sz w:val="24"/>
          <w:szCs w:val="24"/>
        </w:rPr>
        <w:t>The contractor shall fix wages periods in respect of which wages shall be payable.</w:t>
      </w:r>
    </w:p>
    <w:p w:rsidR="00C34F46" w:rsidRDefault="00C34F46">
      <w:pPr>
        <w:spacing w:line="2" w:lineRule="exact"/>
        <w:rPr>
          <w:sz w:val="20"/>
          <w:szCs w:val="20"/>
        </w:rPr>
      </w:pPr>
    </w:p>
    <w:p w:rsidR="00C34F46" w:rsidRDefault="006450CC">
      <w:pPr>
        <w:tabs>
          <w:tab w:val="left" w:pos="1800"/>
        </w:tabs>
        <w:ind w:left="980"/>
        <w:rPr>
          <w:sz w:val="20"/>
          <w:szCs w:val="20"/>
        </w:rPr>
      </w:pPr>
      <w:r>
        <w:rPr>
          <w:rFonts w:ascii="Tempus Sans ITC" w:eastAsia="Tempus Sans ITC" w:hAnsi="Tempus Sans ITC" w:cs="Tempus Sans ITC"/>
          <w:sz w:val="20"/>
          <w:szCs w:val="20"/>
        </w:rPr>
        <w:t>11.5.2.</w:t>
      </w:r>
      <w:r>
        <w:rPr>
          <w:sz w:val="20"/>
          <w:szCs w:val="20"/>
        </w:rPr>
        <w:tab/>
      </w:r>
      <w:r>
        <w:rPr>
          <w:rFonts w:eastAsia="Times New Roman"/>
          <w:sz w:val="24"/>
          <w:szCs w:val="24"/>
        </w:rPr>
        <w:t>No wage period shall exceed one month.</w:t>
      </w:r>
    </w:p>
    <w:p w:rsidR="00C34F46" w:rsidRDefault="00C34F46">
      <w:pPr>
        <w:spacing w:line="12" w:lineRule="exact"/>
        <w:rPr>
          <w:sz w:val="20"/>
          <w:szCs w:val="20"/>
        </w:rPr>
      </w:pPr>
    </w:p>
    <w:p w:rsidR="00C34F46" w:rsidRDefault="006450CC">
      <w:pPr>
        <w:tabs>
          <w:tab w:val="left" w:pos="1800"/>
        </w:tabs>
        <w:spacing w:line="238" w:lineRule="auto"/>
        <w:ind w:left="1820" w:hanging="849"/>
        <w:jc w:val="both"/>
        <w:rPr>
          <w:sz w:val="20"/>
          <w:szCs w:val="20"/>
        </w:rPr>
      </w:pPr>
      <w:r>
        <w:rPr>
          <w:rFonts w:ascii="Tempus Sans ITC" w:eastAsia="Tempus Sans ITC" w:hAnsi="Tempus Sans ITC" w:cs="Tempus Sans ITC"/>
          <w:sz w:val="20"/>
          <w:szCs w:val="20"/>
        </w:rPr>
        <w:t>11.5.3.</w:t>
      </w:r>
      <w:r>
        <w:rPr>
          <w:sz w:val="20"/>
          <w:szCs w:val="20"/>
        </w:rPr>
        <w:tab/>
      </w:r>
      <w:r>
        <w:rPr>
          <w:rFonts w:eastAsia="Times New Roman"/>
          <w:sz w:val="24"/>
          <w:szCs w:val="24"/>
        </w:rPr>
        <w:t xml:space="preserve">The wages of every person employed as contract labour in an establishment or by a contractor, where less than one thousand such persons are employed, </w:t>
      </w:r>
      <w:r>
        <w:rPr>
          <w:rFonts w:eastAsia="Times New Roman"/>
          <w:sz w:val="24"/>
          <w:szCs w:val="24"/>
          <w:u w:val="single"/>
        </w:rPr>
        <w:t>shall be paid before the expiry of seventh day</w:t>
      </w:r>
      <w:r>
        <w:rPr>
          <w:rFonts w:eastAsia="Times New Roman"/>
          <w:sz w:val="24"/>
          <w:szCs w:val="24"/>
        </w:rPr>
        <w:t xml:space="preserve"> and in other cases before the expiry of tenth day after the last day of the wage period in respect of which the wages are payable, failing which 1 % of the payable wages will be levied as penalty.</w:t>
      </w:r>
    </w:p>
    <w:p w:rsidR="00C34F46" w:rsidRDefault="00C34F46">
      <w:pPr>
        <w:spacing w:line="2" w:lineRule="exact"/>
        <w:rPr>
          <w:sz w:val="20"/>
          <w:szCs w:val="20"/>
        </w:rPr>
      </w:pPr>
    </w:p>
    <w:p w:rsidR="00C34F46" w:rsidRDefault="006450CC">
      <w:pPr>
        <w:tabs>
          <w:tab w:val="left" w:pos="1800"/>
        </w:tabs>
        <w:ind w:left="980"/>
        <w:rPr>
          <w:sz w:val="20"/>
          <w:szCs w:val="20"/>
        </w:rPr>
      </w:pPr>
      <w:r>
        <w:rPr>
          <w:rFonts w:ascii="Tempus Sans ITC" w:eastAsia="Tempus Sans ITC" w:hAnsi="Tempus Sans ITC" w:cs="Tempus Sans ITC"/>
          <w:sz w:val="20"/>
          <w:szCs w:val="20"/>
        </w:rPr>
        <w:t>11.5.4.</w:t>
      </w:r>
      <w:r>
        <w:rPr>
          <w:sz w:val="20"/>
          <w:szCs w:val="20"/>
        </w:rPr>
        <w:tab/>
      </w:r>
      <w:r>
        <w:rPr>
          <w:rFonts w:eastAsia="Times New Roman"/>
          <w:sz w:val="24"/>
          <w:szCs w:val="24"/>
        </w:rPr>
        <w:t>The wages should be paid in the Bank Account of the contract labourer.</w:t>
      </w:r>
    </w:p>
    <w:p w:rsidR="00C34F46" w:rsidRDefault="00C34F46">
      <w:pPr>
        <w:spacing w:line="12" w:lineRule="exact"/>
        <w:rPr>
          <w:sz w:val="20"/>
          <w:szCs w:val="20"/>
        </w:rPr>
      </w:pPr>
    </w:p>
    <w:p w:rsidR="00C34F46" w:rsidRDefault="006450CC">
      <w:pPr>
        <w:tabs>
          <w:tab w:val="left" w:pos="1800"/>
        </w:tabs>
        <w:spacing w:line="235" w:lineRule="auto"/>
        <w:ind w:left="1820" w:hanging="849"/>
        <w:jc w:val="both"/>
        <w:rPr>
          <w:sz w:val="20"/>
          <w:szCs w:val="20"/>
        </w:rPr>
      </w:pPr>
      <w:r>
        <w:rPr>
          <w:rFonts w:ascii="Tempus Sans ITC" w:eastAsia="Tempus Sans ITC" w:hAnsi="Tempus Sans ITC" w:cs="Tempus Sans ITC"/>
          <w:sz w:val="20"/>
          <w:szCs w:val="20"/>
        </w:rPr>
        <w:t>11.5.5.</w:t>
      </w:r>
      <w:r>
        <w:rPr>
          <w:sz w:val="20"/>
          <w:szCs w:val="20"/>
        </w:rPr>
        <w:tab/>
      </w:r>
      <w:r>
        <w:rPr>
          <w:rFonts w:eastAsia="Times New Roman"/>
          <w:sz w:val="24"/>
          <w:szCs w:val="24"/>
        </w:rPr>
        <w:t>Where the employment of any worker is terminated by or on behalf of the contractor, the wages earned by him shall be paid before the expiry of the second working day from the date on which his employment is terminated.</w:t>
      </w:r>
    </w:p>
    <w:p w:rsidR="00C34F46" w:rsidRDefault="00C34F46">
      <w:pPr>
        <w:spacing w:line="228" w:lineRule="exact"/>
        <w:rPr>
          <w:sz w:val="20"/>
          <w:szCs w:val="20"/>
        </w:rPr>
      </w:pPr>
    </w:p>
    <w:p w:rsidR="00C34F46" w:rsidRDefault="006450CC">
      <w:pPr>
        <w:ind w:left="7980"/>
        <w:rPr>
          <w:sz w:val="20"/>
          <w:szCs w:val="20"/>
        </w:rPr>
      </w:pPr>
      <w:r>
        <w:rPr>
          <w:rFonts w:eastAsia="Times New Roman"/>
          <w:b/>
          <w:bCs/>
          <w:sz w:val="24"/>
          <w:szCs w:val="24"/>
        </w:rPr>
        <w:t xml:space="preserve">Page </w:t>
      </w:r>
      <w:r w:rsidR="003F1B10">
        <w:rPr>
          <w:rFonts w:eastAsia="Times New Roman"/>
          <w:b/>
          <w:bCs/>
          <w:sz w:val="24"/>
          <w:szCs w:val="24"/>
        </w:rPr>
        <w:t>31</w:t>
      </w:r>
      <w:r>
        <w:rPr>
          <w:rFonts w:eastAsia="Times New Roman"/>
          <w:b/>
          <w:bCs/>
          <w:sz w:val="24"/>
          <w:szCs w:val="24"/>
        </w:rPr>
        <w:t xml:space="preserve"> of 70</w:t>
      </w:r>
    </w:p>
    <w:p w:rsidR="00C34F46" w:rsidRDefault="00C34F46">
      <w:pPr>
        <w:sectPr w:rsidR="00C34F46">
          <w:pgSz w:w="11900" w:h="16838"/>
          <w:pgMar w:top="998" w:right="1126" w:bottom="434" w:left="1440" w:header="0" w:footer="0" w:gutter="0"/>
          <w:cols w:space="720" w:equalWidth="0">
            <w:col w:w="9340"/>
          </w:cols>
        </w:sectPr>
      </w:pPr>
    </w:p>
    <w:p w:rsidR="00C34F46" w:rsidRDefault="00C34F46">
      <w:pPr>
        <w:framePr w:w="830" w:h="12671" w:wrap="auto" w:vAnchor="page" w:hAnchor="page" w:x="2412" w:y="1262"/>
        <w:rPr>
          <w:sz w:val="20"/>
          <w:szCs w:val="20"/>
        </w:rPr>
      </w:pPr>
      <w:bookmarkStart w:id="29" w:name="page30"/>
      <w:bookmarkEnd w:id="29"/>
    </w:p>
    <w:p w:rsidR="00C34F46" w:rsidRDefault="006450CC">
      <w:pPr>
        <w:framePr w:w="640" w:h="192" w:wrap="auto" w:vAnchor="page" w:hAnchor="page" w:x="2380" w:y="12338"/>
        <w:spacing w:line="185" w:lineRule="auto"/>
        <w:rPr>
          <w:rFonts w:ascii="Tempus Sans ITC" w:eastAsia="Tempus Sans ITC" w:hAnsi="Tempus Sans ITC" w:cs="Tempus Sans ITC"/>
          <w:sz w:val="19"/>
          <w:szCs w:val="19"/>
        </w:rPr>
      </w:pPr>
      <w:r>
        <w:rPr>
          <w:rFonts w:ascii="Tempus Sans ITC" w:eastAsia="Tempus Sans ITC" w:hAnsi="Tempus Sans ITC" w:cs="Tempus Sans ITC"/>
          <w:sz w:val="19"/>
          <w:szCs w:val="19"/>
        </w:rPr>
        <w:t>11.5.16.</w:t>
      </w:r>
    </w:p>
    <w:p w:rsidR="00C34F46" w:rsidRDefault="006450CC">
      <w:pPr>
        <w:framePr w:w="640" w:h="192" w:wrap="auto" w:vAnchor="page" w:hAnchor="page" w:x="2380" w:y="12890"/>
        <w:spacing w:line="185" w:lineRule="auto"/>
        <w:rPr>
          <w:rFonts w:ascii="Tempus Sans ITC" w:eastAsia="Tempus Sans ITC" w:hAnsi="Tempus Sans ITC" w:cs="Tempus Sans ITC"/>
          <w:sz w:val="19"/>
          <w:szCs w:val="19"/>
        </w:rPr>
      </w:pPr>
      <w:r>
        <w:rPr>
          <w:rFonts w:ascii="Tempus Sans ITC" w:eastAsia="Tempus Sans ITC" w:hAnsi="Tempus Sans ITC" w:cs="Tempus Sans ITC"/>
          <w:sz w:val="19"/>
          <w:szCs w:val="19"/>
        </w:rPr>
        <w:t>11.5.17.</w:t>
      </w:r>
    </w:p>
    <w:p w:rsidR="00C34F46" w:rsidRDefault="00C34F46">
      <w:pPr>
        <w:framePr w:w="830" w:h="12671" w:wrap="auto" w:vAnchor="page" w:hAnchor="page" w:x="2412" w:y="1262"/>
        <w:spacing w:line="185" w:lineRule="auto"/>
        <w:rPr>
          <w:rFonts w:ascii="Tempus Sans ITC" w:eastAsia="Tempus Sans ITC" w:hAnsi="Tempus Sans ITC" w:cs="Tempus Sans ITC"/>
          <w:sz w:val="19"/>
          <w:szCs w:val="19"/>
        </w:rPr>
      </w:pPr>
    </w:p>
    <w:p w:rsidR="00C34F46" w:rsidRDefault="006450CC">
      <w:pPr>
        <w:framePr w:w="640" w:h="192" w:wrap="auto" w:vAnchor="page" w:hAnchor="page" w:x="2380" w:y="9577"/>
        <w:spacing w:line="185" w:lineRule="auto"/>
        <w:rPr>
          <w:rFonts w:ascii="Tempus Sans ITC" w:eastAsia="Tempus Sans ITC" w:hAnsi="Tempus Sans ITC" w:cs="Tempus Sans ITC"/>
          <w:sz w:val="19"/>
          <w:szCs w:val="19"/>
        </w:rPr>
      </w:pPr>
      <w:r>
        <w:rPr>
          <w:rFonts w:ascii="Tempus Sans ITC" w:eastAsia="Tempus Sans ITC" w:hAnsi="Tempus Sans ITC" w:cs="Tempus Sans ITC"/>
          <w:sz w:val="19"/>
          <w:szCs w:val="19"/>
        </w:rPr>
        <w:t>11.5.15.</w:t>
      </w:r>
    </w:p>
    <w:p w:rsidR="00C34F46" w:rsidRDefault="00C34F46">
      <w:pPr>
        <w:framePr w:w="830" w:h="12671" w:wrap="auto" w:vAnchor="page" w:hAnchor="page" w:x="2412" w:y="1262"/>
        <w:spacing w:line="185" w:lineRule="auto"/>
        <w:rPr>
          <w:rFonts w:ascii="Tempus Sans ITC" w:eastAsia="Tempus Sans ITC" w:hAnsi="Tempus Sans ITC" w:cs="Tempus Sans ITC"/>
          <w:sz w:val="19"/>
          <w:szCs w:val="19"/>
        </w:rPr>
      </w:pPr>
    </w:p>
    <w:p w:rsidR="00C34F46" w:rsidRDefault="006450CC">
      <w:pPr>
        <w:framePr w:w="640" w:h="192" w:wrap="auto" w:vAnchor="page" w:hAnchor="page" w:x="2380" w:y="7921"/>
        <w:spacing w:line="185" w:lineRule="auto"/>
        <w:rPr>
          <w:rFonts w:ascii="Tempus Sans ITC" w:eastAsia="Tempus Sans ITC" w:hAnsi="Tempus Sans ITC" w:cs="Tempus Sans ITC"/>
          <w:sz w:val="19"/>
          <w:szCs w:val="19"/>
        </w:rPr>
      </w:pPr>
      <w:r>
        <w:rPr>
          <w:rFonts w:ascii="Tempus Sans ITC" w:eastAsia="Tempus Sans ITC" w:hAnsi="Tempus Sans ITC" w:cs="Tempus Sans ITC"/>
          <w:sz w:val="19"/>
          <w:szCs w:val="19"/>
        </w:rPr>
        <w:t>11.5.13.</w:t>
      </w:r>
    </w:p>
    <w:p w:rsidR="00C34F46" w:rsidRDefault="006450CC">
      <w:pPr>
        <w:framePr w:w="660" w:h="192" w:wrap="auto" w:vAnchor="page" w:hAnchor="page" w:x="2380" w:y="8473"/>
        <w:spacing w:line="185" w:lineRule="auto"/>
        <w:rPr>
          <w:rFonts w:ascii="Tempus Sans ITC" w:eastAsia="Tempus Sans ITC" w:hAnsi="Tempus Sans ITC" w:cs="Tempus Sans ITC"/>
          <w:sz w:val="19"/>
          <w:szCs w:val="19"/>
        </w:rPr>
      </w:pPr>
      <w:r>
        <w:rPr>
          <w:rFonts w:ascii="Tempus Sans ITC" w:eastAsia="Tempus Sans ITC" w:hAnsi="Tempus Sans ITC" w:cs="Tempus Sans ITC"/>
          <w:sz w:val="19"/>
          <w:szCs w:val="19"/>
        </w:rPr>
        <w:t>11.5.14.</w:t>
      </w:r>
    </w:p>
    <w:p w:rsidR="00C34F46" w:rsidRDefault="00C34F46">
      <w:pPr>
        <w:framePr w:w="830" w:h="12671" w:wrap="auto" w:vAnchor="page" w:hAnchor="page" w:x="2412" w:y="1262"/>
        <w:spacing w:line="185" w:lineRule="auto"/>
        <w:rPr>
          <w:rFonts w:ascii="Tempus Sans ITC" w:eastAsia="Tempus Sans ITC" w:hAnsi="Tempus Sans ITC" w:cs="Tempus Sans ITC"/>
          <w:sz w:val="19"/>
          <w:szCs w:val="19"/>
        </w:rPr>
      </w:pPr>
    </w:p>
    <w:p w:rsidR="00C34F46" w:rsidRDefault="006450CC">
      <w:pPr>
        <w:framePr w:w="660" w:h="192" w:wrap="auto" w:vAnchor="page" w:hAnchor="page" w:x="2380" w:y="7093"/>
        <w:spacing w:line="185" w:lineRule="auto"/>
        <w:rPr>
          <w:rFonts w:ascii="Tempus Sans ITC" w:eastAsia="Tempus Sans ITC" w:hAnsi="Tempus Sans ITC" w:cs="Tempus Sans ITC"/>
          <w:sz w:val="19"/>
          <w:szCs w:val="19"/>
        </w:rPr>
      </w:pPr>
      <w:r>
        <w:rPr>
          <w:rFonts w:ascii="Tempus Sans ITC" w:eastAsia="Tempus Sans ITC" w:hAnsi="Tempus Sans ITC" w:cs="Tempus Sans ITC"/>
          <w:sz w:val="19"/>
          <w:szCs w:val="19"/>
        </w:rPr>
        <w:t>11.5.12.</w:t>
      </w:r>
    </w:p>
    <w:p w:rsidR="00C34F46" w:rsidRDefault="00C34F46">
      <w:pPr>
        <w:framePr w:w="830" w:h="12671" w:wrap="auto" w:vAnchor="page" w:hAnchor="page" w:x="2412" w:y="1262"/>
        <w:spacing w:line="185" w:lineRule="auto"/>
        <w:rPr>
          <w:rFonts w:ascii="Tempus Sans ITC" w:eastAsia="Tempus Sans ITC" w:hAnsi="Tempus Sans ITC" w:cs="Tempus Sans ITC"/>
          <w:sz w:val="19"/>
          <w:szCs w:val="19"/>
        </w:rPr>
      </w:pPr>
    </w:p>
    <w:p w:rsidR="00C34F46" w:rsidRDefault="006450CC">
      <w:pPr>
        <w:framePr w:w="620" w:h="192" w:wrap="auto" w:vAnchor="page" w:hAnchor="page" w:x="2380" w:y="5989"/>
        <w:spacing w:line="185" w:lineRule="auto"/>
        <w:rPr>
          <w:rFonts w:ascii="Tempus Sans ITC" w:eastAsia="Tempus Sans ITC" w:hAnsi="Tempus Sans ITC" w:cs="Tempus Sans ITC"/>
          <w:sz w:val="19"/>
          <w:szCs w:val="19"/>
        </w:rPr>
      </w:pPr>
      <w:r>
        <w:rPr>
          <w:rFonts w:ascii="Tempus Sans ITC" w:eastAsia="Tempus Sans ITC" w:hAnsi="Tempus Sans ITC" w:cs="Tempus Sans ITC"/>
          <w:sz w:val="19"/>
          <w:szCs w:val="19"/>
        </w:rPr>
        <w:t>11.5.11.</w:t>
      </w:r>
    </w:p>
    <w:p w:rsidR="00C34F46" w:rsidRDefault="00C34F46">
      <w:pPr>
        <w:framePr w:w="830" w:h="12671" w:wrap="auto" w:vAnchor="page" w:hAnchor="page" w:x="2412" w:y="1262"/>
        <w:spacing w:line="185" w:lineRule="auto"/>
        <w:rPr>
          <w:rFonts w:ascii="Tempus Sans ITC" w:eastAsia="Tempus Sans ITC" w:hAnsi="Tempus Sans ITC" w:cs="Tempus Sans ITC"/>
          <w:sz w:val="19"/>
          <w:szCs w:val="19"/>
        </w:rPr>
      </w:pPr>
    </w:p>
    <w:p w:rsidR="00C34F46" w:rsidRDefault="006450CC">
      <w:pPr>
        <w:framePr w:w="680" w:h="192" w:wrap="auto" w:vAnchor="page" w:hAnchor="page" w:x="2380" w:y="5161"/>
        <w:spacing w:line="185" w:lineRule="auto"/>
        <w:rPr>
          <w:rFonts w:ascii="Tempus Sans ITC" w:eastAsia="Tempus Sans ITC" w:hAnsi="Tempus Sans ITC" w:cs="Tempus Sans ITC"/>
          <w:sz w:val="19"/>
          <w:szCs w:val="19"/>
        </w:rPr>
      </w:pPr>
      <w:r>
        <w:rPr>
          <w:rFonts w:ascii="Tempus Sans ITC" w:eastAsia="Tempus Sans ITC" w:hAnsi="Tempus Sans ITC" w:cs="Tempus Sans ITC"/>
          <w:sz w:val="19"/>
          <w:szCs w:val="19"/>
        </w:rPr>
        <w:t>11.5.10.</w:t>
      </w:r>
    </w:p>
    <w:p w:rsidR="00C34F46" w:rsidRDefault="00C34F46">
      <w:pPr>
        <w:framePr w:w="830" w:h="12671" w:wrap="auto" w:vAnchor="page" w:hAnchor="page" w:x="2412" w:y="1262"/>
        <w:spacing w:line="185" w:lineRule="auto"/>
        <w:rPr>
          <w:rFonts w:ascii="Tempus Sans ITC" w:eastAsia="Tempus Sans ITC" w:hAnsi="Tempus Sans ITC" w:cs="Tempus Sans ITC"/>
          <w:sz w:val="19"/>
          <w:szCs w:val="19"/>
        </w:rPr>
      </w:pPr>
    </w:p>
    <w:p w:rsidR="00C34F46" w:rsidRDefault="006450CC">
      <w:pPr>
        <w:framePr w:w="580" w:h="192" w:wrap="auto" w:vAnchor="page" w:hAnchor="page" w:x="2380" w:y="4056"/>
        <w:spacing w:line="185" w:lineRule="auto"/>
        <w:rPr>
          <w:rFonts w:ascii="Tempus Sans ITC" w:eastAsia="Tempus Sans ITC" w:hAnsi="Tempus Sans ITC" w:cs="Tempus Sans ITC"/>
          <w:sz w:val="19"/>
          <w:szCs w:val="19"/>
        </w:rPr>
      </w:pPr>
      <w:r>
        <w:rPr>
          <w:rFonts w:ascii="Tempus Sans ITC" w:eastAsia="Tempus Sans ITC" w:hAnsi="Tempus Sans ITC" w:cs="Tempus Sans ITC"/>
          <w:sz w:val="19"/>
          <w:szCs w:val="19"/>
        </w:rPr>
        <w:t>11.5.8.</w:t>
      </w:r>
    </w:p>
    <w:p w:rsidR="00C34F46" w:rsidRDefault="006450CC">
      <w:pPr>
        <w:framePr w:w="580" w:h="192" w:wrap="auto" w:vAnchor="page" w:hAnchor="page" w:x="2380" w:y="4332"/>
        <w:spacing w:line="185" w:lineRule="auto"/>
        <w:rPr>
          <w:rFonts w:ascii="Tempus Sans ITC" w:eastAsia="Tempus Sans ITC" w:hAnsi="Tempus Sans ITC" w:cs="Tempus Sans ITC"/>
          <w:sz w:val="19"/>
          <w:szCs w:val="19"/>
        </w:rPr>
      </w:pPr>
      <w:r>
        <w:rPr>
          <w:rFonts w:ascii="Tempus Sans ITC" w:eastAsia="Tempus Sans ITC" w:hAnsi="Tempus Sans ITC" w:cs="Tempus Sans ITC"/>
          <w:sz w:val="19"/>
          <w:szCs w:val="19"/>
        </w:rPr>
        <w:t>11.5.9.</w:t>
      </w:r>
    </w:p>
    <w:p w:rsidR="00C34F46" w:rsidRDefault="00C34F46">
      <w:pPr>
        <w:framePr w:w="830" w:h="12671" w:wrap="auto" w:vAnchor="page" w:hAnchor="page" w:x="2412" w:y="1262"/>
        <w:spacing w:line="185" w:lineRule="auto"/>
        <w:rPr>
          <w:rFonts w:ascii="Tempus Sans ITC" w:eastAsia="Tempus Sans ITC" w:hAnsi="Tempus Sans ITC" w:cs="Tempus Sans ITC"/>
          <w:sz w:val="19"/>
          <w:szCs w:val="19"/>
        </w:rPr>
      </w:pPr>
    </w:p>
    <w:p w:rsidR="00C34F46" w:rsidRDefault="006450CC">
      <w:pPr>
        <w:framePr w:w="580" w:h="192" w:wrap="auto" w:vAnchor="page" w:hAnchor="page" w:x="2380" w:y="2952"/>
        <w:spacing w:line="185" w:lineRule="auto"/>
        <w:rPr>
          <w:rFonts w:ascii="Tempus Sans ITC" w:eastAsia="Tempus Sans ITC" w:hAnsi="Tempus Sans ITC" w:cs="Tempus Sans ITC"/>
          <w:sz w:val="19"/>
          <w:szCs w:val="19"/>
        </w:rPr>
      </w:pPr>
      <w:r>
        <w:rPr>
          <w:rFonts w:ascii="Tempus Sans ITC" w:eastAsia="Tempus Sans ITC" w:hAnsi="Tempus Sans ITC" w:cs="Tempus Sans ITC"/>
          <w:sz w:val="19"/>
          <w:szCs w:val="19"/>
        </w:rPr>
        <w:t>11.5.7.</w:t>
      </w:r>
    </w:p>
    <w:p w:rsidR="00C34F46" w:rsidRDefault="006450CC">
      <w:pPr>
        <w:tabs>
          <w:tab w:val="left" w:pos="1821"/>
        </w:tabs>
        <w:ind w:left="1001"/>
        <w:rPr>
          <w:sz w:val="20"/>
          <w:szCs w:val="20"/>
        </w:rPr>
      </w:pPr>
      <w:r>
        <w:rPr>
          <w:rFonts w:ascii="Tempus Sans ITC" w:eastAsia="Tempus Sans ITC" w:hAnsi="Tempus Sans ITC" w:cs="Tempus Sans ITC"/>
          <w:sz w:val="20"/>
          <w:szCs w:val="20"/>
        </w:rPr>
        <w:t>11.5.6.</w:t>
      </w:r>
      <w:r>
        <w:rPr>
          <w:sz w:val="20"/>
          <w:szCs w:val="20"/>
        </w:rPr>
        <w:tab/>
      </w:r>
      <w:r>
        <w:rPr>
          <w:rFonts w:eastAsia="Times New Roman"/>
          <w:sz w:val="24"/>
          <w:szCs w:val="24"/>
        </w:rPr>
        <w:t>The wages will be at the prevailing minimum rates of wages for the area</w:t>
      </w:r>
    </w:p>
    <w:p w:rsidR="00C34F46" w:rsidRDefault="00C34F46">
      <w:pPr>
        <w:spacing w:line="32" w:lineRule="exact"/>
        <w:rPr>
          <w:rFonts w:ascii="Tempus Sans ITC" w:eastAsia="Tempus Sans ITC" w:hAnsi="Tempus Sans ITC" w:cs="Tempus Sans ITC"/>
          <w:sz w:val="19"/>
          <w:szCs w:val="19"/>
        </w:rPr>
      </w:pPr>
    </w:p>
    <w:p w:rsidR="00C34F46" w:rsidRDefault="006450CC">
      <w:pPr>
        <w:spacing w:line="238" w:lineRule="auto"/>
        <w:ind w:left="1841"/>
        <w:jc w:val="both"/>
        <w:rPr>
          <w:sz w:val="20"/>
          <w:szCs w:val="20"/>
        </w:rPr>
      </w:pPr>
      <w:proofErr w:type="gramStart"/>
      <w:r>
        <w:rPr>
          <w:rFonts w:eastAsia="Times New Roman"/>
          <w:sz w:val="24"/>
          <w:szCs w:val="24"/>
        </w:rPr>
        <w:t>concerned</w:t>
      </w:r>
      <w:proofErr w:type="gramEnd"/>
      <w:r>
        <w:rPr>
          <w:rFonts w:eastAsia="Times New Roman"/>
          <w:sz w:val="24"/>
          <w:szCs w:val="24"/>
        </w:rPr>
        <w:t xml:space="preserve"> for UNSKILLED WORKERS as fixed by the Ministry of Labour and Employment. As and when there is any change in the minimum wages, consequent to the revised orders from the concerned authorities or consequent to reclassification of any of the areas, the revised rates applicable will be communicated by BSNL CHENNAI Telephones in writing to the contractors, mentioning the date from which the revised rates are applicable.</w:t>
      </w:r>
    </w:p>
    <w:p w:rsidR="00C34F46" w:rsidRDefault="00C34F46">
      <w:pPr>
        <w:spacing w:line="14" w:lineRule="exact"/>
        <w:rPr>
          <w:rFonts w:ascii="Tempus Sans ITC" w:eastAsia="Tempus Sans ITC" w:hAnsi="Tempus Sans ITC" w:cs="Tempus Sans ITC"/>
          <w:sz w:val="19"/>
          <w:szCs w:val="19"/>
        </w:rPr>
      </w:pPr>
    </w:p>
    <w:p w:rsidR="00C34F46" w:rsidRDefault="006450CC">
      <w:pPr>
        <w:spacing w:line="237" w:lineRule="auto"/>
        <w:ind w:left="1841"/>
        <w:jc w:val="both"/>
        <w:rPr>
          <w:sz w:val="20"/>
          <w:szCs w:val="20"/>
        </w:rPr>
      </w:pPr>
      <w:r>
        <w:rPr>
          <w:rFonts w:eastAsia="Times New Roman"/>
          <w:sz w:val="24"/>
          <w:szCs w:val="24"/>
        </w:rPr>
        <w:t>The contractor should immediately implement the payment of revised wages as instructed by BSNL and claim the difference in the subsequent bill. There will be no change in the Service Charges consequent to revision of minimum wages during the contract period.</w:t>
      </w:r>
    </w:p>
    <w:p w:rsidR="00C34F46" w:rsidRDefault="00C34F46">
      <w:pPr>
        <w:spacing w:line="14" w:lineRule="exact"/>
        <w:rPr>
          <w:rFonts w:ascii="Tempus Sans ITC" w:eastAsia="Tempus Sans ITC" w:hAnsi="Tempus Sans ITC" w:cs="Tempus Sans ITC"/>
          <w:sz w:val="19"/>
          <w:szCs w:val="19"/>
        </w:rPr>
      </w:pPr>
    </w:p>
    <w:p w:rsidR="00C34F46" w:rsidRDefault="006450CC">
      <w:pPr>
        <w:spacing w:line="237" w:lineRule="auto"/>
        <w:ind w:left="1841"/>
        <w:rPr>
          <w:sz w:val="20"/>
          <w:szCs w:val="20"/>
        </w:rPr>
      </w:pPr>
      <w:r>
        <w:rPr>
          <w:rFonts w:eastAsia="Times New Roman"/>
          <w:sz w:val="24"/>
          <w:szCs w:val="24"/>
        </w:rPr>
        <w:t xml:space="preserve">All three National Holidays are paid holidays for the contract labourers. Wages due to every worker shall be paid to him by deposit in the contract </w:t>
      </w:r>
      <w:proofErr w:type="spellStart"/>
      <w:r>
        <w:rPr>
          <w:rFonts w:eastAsia="Times New Roman"/>
          <w:sz w:val="24"/>
          <w:szCs w:val="24"/>
        </w:rPr>
        <w:t>labourer‟s</w:t>
      </w:r>
      <w:proofErr w:type="spellEnd"/>
      <w:r>
        <w:rPr>
          <w:rFonts w:eastAsia="Times New Roman"/>
          <w:sz w:val="24"/>
          <w:szCs w:val="24"/>
        </w:rPr>
        <w:t xml:space="preserve"> Bank account and details of bank credit must be furnished along with the claim bill submitted by the contractor.</w:t>
      </w:r>
    </w:p>
    <w:p w:rsidR="00C34F46" w:rsidRDefault="00C34F46">
      <w:pPr>
        <w:spacing w:line="14" w:lineRule="exact"/>
        <w:rPr>
          <w:rFonts w:ascii="Tempus Sans ITC" w:eastAsia="Tempus Sans ITC" w:hAnsi="Tempus Sans ITC" w:cs="Tempus Sans ITC"/>
          <w:sz w:val="19"/>
          <w:szCs w:val="19"/>
        </w:rPr>
      </w:pPr>
    </w:p>
    <w:p w:rsidR="00C34F46" w:rsidRDefault="006450CC">
      <w:pPr>
        <w:spacing w:line="236" w:lineRule="auto"/>
        <w:ind w:left="1841" w:right="20"/>
        <w:jc w:val="both"/>
        <w:rPr>
          <w:sz w:val="20"/>
          <w:szCs w:val="20"/>
        </w:rPr>
      </w:pPr>
      <w:r>
        <w:rPr>
          <w:rFonts w:eastAsia="Times New Roman"/>
          <w:sz w:val="24"/>
          <w:szCs w:val="24"/>
        </w:rPr>
        <w:t>Wages shall be paid without any deductions of any kind except those specified by the Central Govt. by general or special order in this behalf or permissible under the Payment of Wages Act 1956.</w:t>
      </w:r>
    </w:p>
    <w:p w:rsidR="00C34F46" w:rsidRDefault="00C34F46">
      <w:pPr>
        <w:spacing w:line="14" w:lineRule="exact"/>
        <w:rPr>
          <w:rFonts w:ascii="Tempus Sans ITC" w:eastAsia="Tempus Sans ITC" w:hAnsi="Tempus Sans ITC" w:cs="Tempus Sans ITC"/>
          <w:sz w:val="19"/>
          <w:szCs w:val="19"/>
        </w:rPr>
      </w:pPr>
    </w:p>
    <w:p w:rsidR="00C34F46" w:rsidRDefault="006450CC">
      <w:pPr>
        <w:spacing w:line="237" w:lineRule="auto"/>
        <w:ind w:left="1841"/>
        <w:jc w:val="both"/>
        <w:rPr>
          <w:sz w:val="20"/>
          <w:szCs w:val="20"/>
        </w:rPr>
      </w:pPr>
      <w:r>
        <w:rPr>
          <w:rFonts w:eastAsia="Times New Roman"/>
          <w:sz w:val="24"/>
          <w:szCs w:val="24"/>
        </w:rPr>
        <w:t>The contractor shall obtain from the Sub Divisional Engineer or any other authorized representative of the Engineer-in-Charge, as the case may be, a certificate under his signature at the end of the entries in the “Register of Wages” or the “Wage-cum-Muster Roll”, as the case may be.</w:t>
      </w:r>
    </w:p>
    <w:p w:rsidR="00C34F46" w:rsidRDefault="00C34F46">
      <w:pPr>
        <w:spacing w:line="14" w:lineRule="exact"/>
        <w:rPr>
          <w:rFonts w:ascii="Tempus Sans ITC" w:eastAsia="Tempus Sans ITC" w:hAnsi="Tempus Sans ITC" w:cs="Tempus Sans ITC"/>
          <w:sz w:val="19"/>
          <w:szCs w:val="19"/>
        </w:rPr>
      </w:pPr>
    </w:p>
    <w:p w:rsidR="00C34F46" w:rsidRDefault="006450CC">
      <w:pPr>
        <w:spacing w:line="236" w:lineRule="auto"/>
        <w:ind w:left="1841"/>
        <w:jc w:val="both"/>
        <w:rPr>
          <w:sz w:val="20"/>
          <w:szCs w:val="20"/>
        </w:rPr>
      </w:pPr>
      <w:r>
        <w:rPr>
          <w:rFonts w:eastAsia="Times New Roman"/>
          <w:sz w:val="24"/>
          <w:szCs w:val="24"/>
        </w:rPr>
        <w:t>The successful Tenderer shall pay Bonus each year, as per the guidelines of the Bonus Act for the contract labourers engaged in House Keeping Services. BSNL will not make any payment towards bonus</w:t>
      </w:r>
      <w:r>
        <w:rPr>
          <w:rFonts w:eastAsia="Times New Roman"/>
          <w:color w:val="FF0000"/>
          <w:sz w:val="24"/>
          <w:szCs w:val="24"/>
        </w:rPr>
        <w:t>.</w:t>
      </w:r>
    </w:p>
    <w:p w:rsidR="00C34F46" w:rsidRDefault="00C34F46">
      <w:pPr>
        <w:spacing w:line="14" w:lineRule="exact"/>
        <w:rPr>
          <w:rFonts w:ascii="Tempus Sans ITC" w:eastAsia="Tempus Sans ITC" w:hAnsi="Tempus Sans ITC" w:cs="Tempus Sans ITC"/>
          <w:sz w:val="19"/>
          <w:szCs w:val="19"/>
        </w:rPr>
      </w:pPr>
    </w:p>
    <w:p w:rsidR="00C34F46" w:rsidRDefault="006450CC">
      <w:pPr>
        <w:spacing w:line="234" w:lineRule="auto"/>
        <w:ind w:left="1841"/>
        <w:jc w:val="both"/>
        <w:rPr>
          <w:sz w:val="20"/>
          <w:szCs w:val="20"/>
        </w:rPr>
      </w:pPr>
      <w:r>
        <w:rPr>
          <w:rFonts w:eastAsia="Times New Roman"/>
          <w:sz w:val="24"/>
          <w:szCs w:val="24"/>
        </w:rPr>
        <w:t>Payment of wages to the contract labourers should be made on the specified dates without waiting for settlement of bills by BSNL.</w:t>
      </w:r>
    </w:p>
    <w:p w:rsidR="00C34F46" w:rsidRDefault="00C34F46">
      <w:pPr>
        <w:spacing w:line="14" w:lineRule="exact"/>
        <w:rPr>
          <w:rFonts w:ascii="Tempus Sans ITC" w:eastAsia="Tempus Sans ITC" w:hAnsi="Tempus Sans ITC" w:cs="Tempus Sans ITC"/>
          <w:sz w:val="19"/>
          <w:szCs w:val="19"/>
        </w:rPr>
      </w:pPr>
    </w:p>
    <w:p w:rsidR="00C34F46" w:rsidRDefault="006450CC">
      <w:pPr>
        <w:spacing w:line="237" w:lineRule="auto"/>
        <w:ind w:left="1841"/>
        <w:jc w:val="both"/>
        <w:rPr>
          <w:sz w:val="20"/>
          <w:szCs w:val="20"/>
        </w:rPr>
      </w:pPr>
      <w:r>
        <w:rPr>
          <w:rFonts w:eastAsia="Times New Roman"/>
          <w:sz w:val="24"/>
          <w:szCs w:val="24"/>
        </w:rPr>
        <w:t>The contractor shall strictly abide by the conditions/rules prescribed in the ACTIVITIES PROHIBITED UNDER THE EMPLOYMENT OF MANUAL SCAVANGERS AND CONSTRUCTION OF DRY LATRINES (PROHIBITION) ACT</w:t>
      </w:r>
      <w:proofErr w:type="gramStart"/>
      <w:r>
        <w:rPr>
          <w:rFonts w:eastAsia="Times New Roman"/>
          <w:sz w:val="24"/>
          <w:szCs w:val="24"/>
        </w:rPr>
        <w:t>,1993</w:t>
      </w:r>
      <w:proofErr w:type="gramEnd"/>
    </w:p>
    <w:p w:rsidR="00C34F46" w:rsidRDefault="00C34F46">
      <w:pPr>
        <w:spacing w:line="14" w:lineRule="exact"/>
        <w:rPr>
          <w:rFonts w:ascii="Tempus Sans ITC" w:eastAsia="Tempus Sans ITC" w:hAnsi="Tempus Sans ITC" w:cs="Tempus Sans ITC"/>
          <w:sz w:val="19"/>
          <w:szCs w:val="19"/>
        </w:rPr>
      </w:pPr>
    </w:p>
    <w:p w:rsidR="00C34F46" w:rsidRDefault="006450CC">
      <w:pPr>
        <w:spacing w:line="239" w:lineRule="auto"/>
        <w:ind w:left="1841"/>
        <w:jc w:val="both"/>
        <w:rPr>
          <w:sz w:val="20"/>
          <w:szCs w:val="20"/>
        </w:rPr>
      </w:pPr>
      <w:r>
        <w:rPr>
          <w:rFonts w:eastAsia="Times New Roman"/>
          <w:sz w:val="24"/>
          <w:szCs w:val="24"/>
        </w:rPr>
        <w:t xml:space="preserve">The contractor should strictly abide by the provisions of various Acts of the State in force in connection with the employment of contract labour viz., Contract Labour R &amp; A Act 1970, Workmen's Compensation Act, EPF Act, ESI, BONUS and GST as applicable. It is the responsibility of the contractor to ensure minimum wages, as per minimum wages Act as fixed by Ministry of Labour and Employment or the corresponding rates as fixed by the State Government whichever is higher to the persons employed and his quotation of rates shall reflect this responsibility. </w:t>
      </w:r>
      <w:r>
        <w:rPr>
          <w:rFonts w:eastAsia="Times New Roman"/>
          <w:sz w:val="24"/>
          <w:szCs w:val="24"/>
          <w:u w:val="single"/>
        </w:rPr>
        <w:t>The contractor is solely responsible</w:t>
      </w:r>
      <w:r w:rsidR="00CF3A70">
        <w:rPr>
          <w:rFonts w:eastAsia="Times New Roman"/>
          <w:sz w:val="24"/>
          <w:szCs w:val="24"/>
          <w:u w:val="single"/>
        </w:rPr>
        <w:t xml:space="preserve"> </w:t>
      </w:r>
      <w:r>
        <w:rPr>
          <w:rFonts w:eastAsia="Times New Roman"/>
          <w:sz w:val="24"/>
          <w:szCs w:val="24"/>
          <w:u w:val="single"/>
        </w:rPr>
        <w:t>for the payment of wages. All legal obligation like payment of EPF, ESI, BONUS, workmen compensation shall be the responsibility of the contractor. BSNL shall not incur any liability or additional expenditure whatsoever for personnel deployed.</w:t>
      </w:r>
    </w:p>
    <w:p w:rsidR="00C34F46" w:rsidRDefault="00C34F46">
      <w:pPr>
        <w:spacing w:line="15" w:lineRule="exact"/>
        <w:rPr>
          <w:rFonts w:ascii="Tempus Sans ITC" w:eastAsia="Tempus Sans ITC" w:hAnsi="Tempus Sans ITC" w:cs="Tempus Sans ITC"/>
          <w:sz w:val="19"/>
          <w:szCs w:val="19"/>
        </w:rPr>
      </w:pPr>
    </w:p>
    <w:p w:rsidR="00C34F46" w:rsidRDefault="006450CC">
      <w:pPr>
        <w:spacing w:line="236" w:lineRule="auto"/>
        <w:ind w:left="1841"/>
        <w:jc w:val="both"/>
        <w:rPr>
          <w:sz w:val="20"/>
          <w:szCs w:val="20"/>
        </w:rPr>
      </w:pPr>
      <w:r>
        <w:rPr>
          <w:rFonts w:eastAsia="Times New Roman"/>
          <w:sz w:val="24"/>
          <w:szCs w:val="24"/>
        </w:rPr>
        <w:t>Minimum rates of wages include also the wages for weekly day of rest. The minimum wages will be paid for actual number of hours of work performed. All National holidays are paid holidays for contract workers</w:t>
      </w:r>
      <w:r>
        <w:rPr>
          <w:rFonts w:eastAsia="Times New Roman"/>
          <w:b/>
          <w:bCs/>
          <w:sz w:val="24"/>
          <w:szCs w:val="24"/>
        </w:rPr>
        <w:t>.</w:t>
      </w:r>
    </w:p>
    <w:p w:rsidR="00C34F46" w:rsidRDefault="00C34F46">
      <w:pPr>
        <w:spacing w:line="278" w:lineRule="exact"/>
        <w:rPr>
          <w:rFonts w:ascii="Tempus Sans ITC" w:eastAsia="Tempus Sans ITC" w:hAnsi="Tempus Sans ITC" w:cs="Tempus Sans ITC"/>
          <w:sz w:val="19"/>
          <w:szCs w:val="19"/>
        </w:rPr>
      </w:pPr>
    </w:p>
    <w:p w:rsidR="00C34F46" w:rsidRDefault="006450CC">
      <w:pPr>
        <w:numPr>
          <w:ilvl w:val="0"/>
          <w:numId w:val="75"/>
        </w:numPr>
        <w:tabs>
          <w:tab w:val="left" w:pos="561"/>
        </w:tabs>
        <w:ind w:left="561" w:hanging="561"/>
        <w:rPr>
          <w:rFonts w:eastAsia="Times New Roman"/>
          <w:sz w:val="24"/>
          <w:szCs w:val="24"/>
        </w:rPr>
      </w:pPr>
      <w:r>
        <w:rPr>
          <w:rFonts w:eastAsia="Times New Roman"/>
          <w:sz w:val="24"/>
          <w:szCs w:val="24"/>
        </w:rPr>
        <w:t>FINES AND DEDUCTIONS WHICH MAY BE MADE FROM WAGES</w:t>
      </w:r>
    </w:p>
    <w:p w:rsidR="00C34F46" w:rsidRDefault="00C34F46">
      <w:pPr>
        <w:spacing w:line="288" w:lineRule="exact"/>
        <w:rPr>
          <w:rFonts w:eastAsia="Times New Roman"/>
          <w:sz w:val="24"/>
          <w:szCs w:val="24"/>
        </w:rPr>
      </w:pPr>
    </w:p>
    <w:p w:rsidR="00C34F46" w:rsidRDefault="006450CC">
      <w:pPr>
        <w:spacing w:line="234" w:lineRule="auto"/>
        <w:ind w:left="1141" w:hanging="566"/>
        <w:rPr>
          <w:rFonts w:eastAsia="Times New Roman"/>
          <w:sz w:val="24"/>
          <w:szCs w:val="24"/>
        </w:rPr>
      </w:pPr>
      <w:r>
        <w:rPr>
          <w:rFonts w:eastAsia="Times New Roman"/>
          <w:sz w:val="24"/>
          <w:szCs w:val="24"/>
        </w:rPr>
        <w:t xml:space="preserve">12.1 The wages of a worker shall be paid to him without any deduction of any kind </w:t>
      </w:r>
      <w:r>
        <w:rPr>
          <w:rFonts w:eastAsia="Times New Roman"/>
          <w:sz w:val="24"/>
          <w:szCs w:val="24"/>
          <w:u w:val="single"/>
        </w:rPr>
        <w:t>except</w:t>
      </w:r>
      <w:r w:rsidR="00CF3A70">
        <w:rPr>
          <w:rFonts w:eastAsia="Times New Roman"/>
          <w:sz w:val="24"/>
          <w:szCs w:val="24"/>
          <w:u w:val="single"/>
        </w:rPr>
        <w:t xml:space="preserve"> </w:t>
      </w:r>
      <w:r>
        <w:rPr>
          <w:rFonts w:eastAsia="Times New Roman"/>
          <w:sz w:val="24"/>
          <w:szCs w:val="24"/>
          <w:u w:val="single"/>
        </w:rPr>
        <w:t>the following:</w:t>
      </w:r>
      <w:r>
        <w:rPr>
          <w:rFonts w:eastAsia="Times New Roman"/>
          <w:sz w:val="24"/>
          <w:szCs w:val="24"/>
        </w:rPr>
        <w:t xml:space="preserve"> -</w:t>
      </w:r>
    </w:p>
    <w:p w:rsidR="00C34F46" w:rsidRDefault="00C34F46">
      <w:pPr>
        <w:spacing w:line="1" w:lineRule="exact"/>
        <w:rPr>
          <w:rFonts w:eastAsia="Times New Roman"/>
          <w:sz w:val="24"/>
          <w:szCs w:val="24"/>
        </w:rPr>
      </w:pPr>
    </w:p>
    <w:p w:rsidR="00C34F46" w:rsidRDefault="006450CC">
      <w:pPr>
        <w:numPr>
          <w:ilvl w:val="1"/>
          <w:numId w:val="75"/>
        </w:numPr>
        <w:tabs>
          <w:tab w:val="left" w:pos="1421"/>
        </w:tabs>
        <w:spacing w:line="237" w:lineRule="auto"/>
        <w:ind w:left="1421" w:hanging="428"/>
        <w:rPr>
          <w:rFonts w:eastAsia="Times New Roman"/>
          <w:sz w:val="24"/>
          <w:szCs w:val="24"/>
        </w:rPr>
      </w:pPr>
      <w:r>
        <w:rPr>
          <w:rFonts w:eastAsia="Times New Roman"/>
          <w:sz w:val="24"/>
          <w:szCs w:val="24"/>
        </w:rPr>
        <w:t>Fines</w:t>
      </w:r>
    </w:p>
    <w:p w:rsidR="00C34F46" w:rsidRDefault="00C34F46">
      <w:pPr>
        <w:spacing w:line="227" w:lineRule="exact"/>
        <w:rPr>
          <w:rFonts w:ascii="Tempus Sans ITC" w:eastAsia="Tempus Sans ITC" w:hAnsi="Tempus Sans ITC" w:cs="Tempus Sans ITC"/>
          <w:sz w:val="19"/>
          <w:szCs w:val="19"/>
        </w:rPr>
      </w:pPr>
    </w:p>
    <w:p w:rsidR="00C34F46" w:rsidRDefault="006450CC">
      <w:pPr>
        <w:ind w:left="8001"/>
        <w:rPr>
          <w:sz w:val="20"/>
          <w:szCs w:val="20"/>
        </w:rPr>
      </w:pPr>
      <w:r>
        <w:rPr>
          <w:rFonts w:eastAsia="Times New Roman"/>
          <w:b/>
          <w:bCs/>
          <w:sz w:val="24"/>
          <w:szCs w:val="24"/>
        </w:rPr>
        <w:t>Page 3</w:t>
      </w:r>
      <w:r w:rsidR="003F1B10">
        <w:rPr>
          <w:rFonts w:eastAsia="Times New Roman"/>
          <w:b/>
          <w:bCs/>
          <w:sz w:val="24"/>
          <w:szCs w:val="24"/>
        </w:rPr>
        <w:t>2</w:t>
      </w:r>
      <w:r>
        <w:rPr>
          <w:rFonts w:eastAsia="Times New Roman"/>
          <w:b/>
          <w:bCs/>
          <w:sz w:val="24"/>
          <w:szCs w:val="24"/>
        </w:rPr>
        <w:t xml:space="preserve"> of 70</w:t>
      </w:r>
    </w:p>
    <w:p w:rsidR="00C34F46" w:rsidRDefault="00C34F46">
      <w:pPr>
        <w:sectPr w:rsidR="00C34F46">
          <w:pgSz w:w="11900" w:h="16838"/>
          <w:pgMar w:top="959" w:right="1126" w:bottom="434" w:left="1419" w:header="0" w:footer="0" w:gutter="0"/>
          <w:cols w:space="720" w:equalWidth="0">
            <w:col w:w="9361"/>
          </w:cols>
        </w:sectPr>
      </w:pPr>
    </w:p>
    <w:p w:rsidR="00C34F46" w:rsidRDefault="006450CC">
      <w:pPr>
        <w:numPr>
          <w:ilvl w:val="0"/>
          <w:numId w:val="76"/>
        </w:numPr>
        <w:tabs>
          <w:tab w:val="left" w:pos="1421"/>
        </w:tabs>
        <w:spacing w:line="236" w:lineRule="auto"/>
        <w:ind w:left="1421" w:hanging="428"/>
        <w:jc w:val="both"/>
        <w:rPr>
          <w:rFonts w:eastAsia="Times New Roman"/>
          <w:sz w:val="24"/>
          <w:szCs w:val="24"/>
        </w:rPr>
      </w:pPr>
      <w:bookmarkStart w:id="30" w:name="page31"/>
      <w:bookmarkEnd w:id="30"/>
      <w:r>
        <w:rPr>
          <w:rFonts w:eastAsia="Times New Roman"/>
          <w:sz w:val="24"/>
          <w:szCs w:val="24"/>
        </w:rPr>
        <w:lastRenderedPageBreak/>
        <w:t>Deductions for absence from duty i.e. from the place or the places where by the terms of his employment he is required to work. The amount of deduction shall be in proportion to the period for which he was absent.</w:t>
      </w:r>
    </w:p>
    <w:p w:rsidR="00C34F46" w:rsidRDefault="00C34F46">
      <w:pPr>
        <w:spacing w:line="14" w:lineRule="exact"/>
        <w:rPr>
          <w:rFonts w:eastAsia="Times New Roman"/>
          <w:sz w:val="24"/>
          <w:szCs w:val="24"/>
        </w:rPr>
      </w:pPr>
    </w:p>
    <w:p w:rsidR="00C34F46" w:rsidRDefault="006450CC">
      <w:pPr>
        <w:numPr>
          <w:ilvl w:val="0"/>
          <w:numId w:val="76"/>
        </w:numPr>
        <w:tabs>
          <w:tab w:val="left" w:pos="1421"/>
        </w:tabs>
        <w:spacing w:line="237" w:lineRule="auto"/>
        <w:ind w:left="1421" w:hanging="428"/>
        <w:jc w:val="both"/>
        <w:rPr>
          <w:rFonts w:eastAsia="Times New Roman"/>
          <w:sz w:val="24"/>
          <w:szCs w:val="24"/>
        </w:rPr>
      </w:pPr>
      <w:r>
        <w:rPr>
          <w:rFonts w:eastAsia="Times New Roman"/>
          <w:sz w:val="24"/>
          <w:szCs w:val="24"/>
        </w:rPr>
        <w:t>Deductions for damage to or loss of goods expressly entrusted to the employed person for custody or for loss of money or any other deductions which he is required to account, where such damage or loss is directly attributable to his neglect or default.</w:t>
      </w:r>
    </w:p>
    <w:p w:rsidR="00C34F46" w:rsidRDefault="00C34F46">
      <w:pPr>
        <w:spacing w:line="13" w:lineRule="exact"/>
        <w:rPr>
          <w:rFonts w:eastAsia="Times New Roman"/>
          <w:sz w:val="24"/>
          <w:szCs w:val="24"/>
        </w:rPr>
      </w:pPr>
    </w:p>
    <w:p w:rsidR="00C34F46" w:rsidRDefault="006450CC">
      <w:pPr>
        <w:numPr>
          <w:ilvl w:val="0"/>
          <w:numId w:val="76"/>
        </w:numPr>
        <w:tabs>
          <w:tab w:val="left" w:pos="1421"/>
        </w:tabs>
        <w:spacing w:line="234" w:lineRule="auto"/>
        <w:ind w:left="1421" w:hanging="428"/>
        <w:rPr>
          <w:rFonts w:eastAsia="Times New Roman"/>
          <w:sz w:val="24"/>
          <w:szCs w:val="24"/>
        </w:rPr>
      </w:pPr>
      <w:r>
        <w:rPr>
          <w:rFonts w:eastAsia="Times New Roman"/>
          <w:sz w:val="24"/>
          <w:szCs w:val="24"/>
        </w:rPr>
        <w:t>Deductions for recovery of advances or for adjustment of over payment of wages, advances granted shall be entered in a register.</w:t>
      </w:r>
    </w:p>
    <w:p w:rsidR="00C34F46" w:rsidRDefault="00C34F46">
      <w:pPr>
        <w:spacing w:line="13" w:lineRule="exact"/>
        <w:rPr>
          <w:rFonts w:eastAsia="Times New Roman"/>
          <w:sz w:val="24"/>
          <w:szCs w:val="24"/>
        </w:rPr>
      </w:pPr>
    </w:p>
    <w:p w:rsidR="00C34F46" w:rsidRDefault="006450CC">
      <w:pPr>
        <w:numPr>
          <w:ilvl w:val="0"/>
          <w:numId w:val="76"/>
        </w:numPr>
        <w:tabs>
          <w:tab w:val="left" w:pos="1421"/>
        </w:tabs>
        <w:spacing w:line="234" w:lineRule="auto"/>
        <w:ind w:left="1421" w:hanging="428"/>
        <w:rPr>
          <w:rFonts w:eastAsia="Times New Roman"/>
          <w:sz w:val="24"/>
          <w:szCs w:val="24"/>
        </w:rPr>
      </w:pPr>
      <w:r>
        <w:rPr>
          <w:rFonts w:eastAsia="Times New Roman"/>
          <w:sz w:val="24"/>
          <w:szCs w:val="24"/>
        </w:rPr>
        <w:t>Any other deductions, which the Central Govt</w:t>
      </w:r>
      <w:proofErr w:type="gramStart"/>
      <w:r>
        <w:rPr>
          <w:rFonts w:eastAsia="Times New Roman"/>
          <w:sz w:val="24"/>
          <w:szCs w:val="24"/>
        </w:rPr>
        <w:t>./</w:t>
      </w:r>
      <w:proofErr w:type="gramEnd"/>
      <w:r>
        <w:rPr>
          <w:rFonts w:eastAsia="Times New Roman"/>
          <w:sz w:val="24"/>
          <w:szCs w:val="24"/>
        </w:rPr>
        <w:t>BSNLCHENNAI Telephones may from time to time, allow.</w:t>
      </w:r>
    </w:p>
    <w:p w:rsidR="00C34F46" w:rsidRDefault="00C34F46">
      <w:pPr>
        <w:spacing w:line="14" w:lineRule="exact"/>
        <w:rPr>
          <w:sz w:val="20"/>
          <w:szCs w:val="20"/>
        </w:rPr>
      </w:pPr>
    </w:p>
    <w:p w:rsidR="00C34F46" w:rsidRDefault="006450CC">
      <w:pPr>
        <w:tabs>
          <w:tab w:val="left" w:pos="1121"/>
        </w:tabs>
        <w:spacing w:line="234" w:lineRule="auto"/>
        <w:ind w:left="1141" w:hanging="565"/>
        <w:jc w:val="both"/>
        <w:rPr>
          <w:sz w:val="20"/>
          <w:szCs w:val="20"/>
        </w:rPr>
      </w:pPr>
      <w:r>
        <w:rPr>
          <w:rFonts w:eastAsia="Times New Roman"/>
          <w:sz w:val="24"/>
          <w:szCs w:val="24"/>
        </w:rPr>
        <w:t>12.2</w:t>
      </w:r>
      <w:r>
        <w:rPr>
          <w:rFonts w:eastAsia="Times New Roman"/>
          <w:sz w:val="24"/>
          <w:szCs w:val="24"/>
        </w:rPr>
        <w:tab/>
        <w:t>No fines should be imposed on any worker save in respect of such acts and omissions on his part as have been approved of by the Labour Commissioner.</w:t>
      </w:r>
    </w:p>
    <w:p w:rsidR="00C34F46" w:rsidRDefault="00C34F46">
      <w:pPr>
        <w:spacing w:line="14" w:lineRule="exact"/>
        <w:rPr>
          <w:sz w:val="20"/>
          <w:szCs w:val="20"/>
        </w:rPr>
      </w:pPr>
    </w:p>
    <w:p w:rsidR="00C34F46" w:rsidRDefault="006450CC">
      <w:pPr>
        <w:spacing w:line="236" w:lineRule="auto"/>
        <w:ind w:left="1141" w:hanging="565"/>
        <w:jc w:val="both"/>
        <w:rPr>
          <w:sz w:val="20"/>
          <w:szCs w:val="20"/>
        </w:rPr>
      </w:pPr>
      <w:r>
        <w:rPr>
          <w:rFonts w:eastAsia="Times New Roman"/>
          <w:sz w:val="24"/>
          <w:szCs w:val="24"/>
        </w:rPr>
        <w:t>12.3 No fine shall be imposed on a worker and no deduction for damage or loss shall be made from his wages until the worker has been given an opportunity of showing cause against such fines or deductions.</w:t>
      </w:r>
    </w:p>
    <w:p w:rsidR="00C34F46" w:rsidRDefault="00C34F46">
      <w:pPr>
        <w:spacing w:line="14" w:lineRule="exact"/>
        <w:rPr>
          <w:sz w:val="20"/>
          <w:szCs w:val="20"/>
        </w:rPr>
      </w:pPr>
    </w:p>
    <w:p w:rsidR="00C34F46" w:rsidRDefault="006450CC">
      <w:pPr>
        <w:spacing w:line="234" w:lineRule="auto"/>
        <w:ind w:left="1141" w:right="20" w:hanging="505"/>
        <w:rPr>
          <w:sz w:val="20"/>
          <w:szCs w:val="20"/>
        </w:rPr>
      </w:pPr>
      <w:r>
        <w:rPr>
          <w:rFonts w:eastAsia="Times New Roman"/>
          <w:sz w:val="24"/>
          <w:szCs w:val="24"/>
        </w:rPr>
        <w:t>12.4 Every fine shall be deemed to have been imposed on the day of the act or omission in respect of which it was imposed.</w:t>
      </w:r>
    </w:p>
    <w:p w:rsidR="00C34F46" w:rsidRDefault="00C34F46">
      <w:pPr>
        <w:spacing w:line="278" w:lineRule="exact"/>
        <w:rPr>
          <w:sz w:val="20"/>
          <w:szCs w:val="20"/>
        </w:rPr>
      </w:pPr>
    </w:p>
    <w:p w:rsidR="00C34F46" w:rsidRDefault="006450CC">
      <w:pPr>
        <w:numPr>
          <w:ilvl w:val="0"/>
          <w:numId w:val="77"/>
        </w:numPr>
        <w:tabs>
          <w:tab w:val="left" w:pos="561"/>
        </w:tabs>
        <w:ind w:left="561" w:hanging="561"/>
        <w:rPr>
          <w:rFonts w:eastAsia="Times New Roman"/>
          <w:sz w:val="24"/>
          <w:szCs w:val="24"/>
        </w:rPr>
      </w:pPr>
      <w:r>
        <w:rPr>
          <w:rFonts w:eastAsia="Times New Roman"/>
          <w:sz w:val="24"/>
          <w:szCs w:val="24"/>
        </w:rPr>
        <w:t>LABOUR RECORDS</w:t>
      </w:r>
    </w:p>
    <w:p w:rsidR="00C34F46" w:rsidRDefault="00C34F46">
      <w:pPr>
        <w:spacing w:line="288" w:lineRule="exact"/>
        <w:rPr>
          <w:sz w:val="20"/>
          <w:szCs w:val="20"/>
        </w:rPr>
      </w:pPr>
    </w:p>
    <w:p w:rsidR="00C34F46" w:rsidRDefault="006450CC">
      <w:pPr>
        <w:tabs>
          <w:tab w:val="left" w:pos="841"/>
        </w:tabs>
        <w:spacing w:line="234" w:lineRule="auto"/>
        <w:ind w:left="861" w:hanging="568"/>
        <w:jc w:val="both"/>
        <w:rPr>
          <w:sz w:val="20"/>
          <w:szCs w:val="20"/>
        </w:rPr>
      </w:pPr>
      <w:r>
        <w:rPr>
          <w:rFonts w:ascii="Tempus Sans ITC" w:eastAsia="Tempus Sans ITC" w:hAnsi="Tempus Sans ITC" w:cs="Tempus Sans ITC"/>
          <w:sz w:val="20"/>
          <w:szCs w:val="20"/>
        </w:rPr>
        <w:t>13.1.</w:t>
      </w:r>
      <w:r>
        <w:rPr>
          <w:sz w:val="20"/>
          <w:szCs w:val="20"/>
        </w:rPr>
        <w:tab/>
      </w:r>
      <w:r>
        <w:rPr>
          <w:rFonts w:eastAsia="Times New Roman"/>
          <w:sz w:val="24"/>
          <w:szCs w:val="24"/>
        </w:rPr>
        <w:t>The contractor shall maintain a Register of Persons employed on work on contract in form XIII of the Contract Labour (R&amp;A) Central Rules 1971</w:t>
      </w:r>
    </w:p>
    <w:p w:rsidR="00C34F46" w:rsidRDefault="00C34F46">
      <w:pPr>
        <w:spacing w:line="14" w:lineRule="exact"/>
        <w:rPr>
          <w:sz w:val="20"/>
          <w:szCs w:val="20"/>
        </w:rPr>
      </w:pPr>
    </w:p>
    <w:p w:rsidR="00C34F46" w:rsidRDefault="006450CC">
      <w:pPr>
        <w:tabs>
          <w:tab w:val="left" w:pos="841"/>
        </w:tabs>
        <w:spacing w:line="234" w:lineRule="auto"/>
        <w:ind w:left="861" w:hanging="568"/>
        <w:jc w:val="both"/>
        <w:rPr>
          <w:sz w:val="20"/>
          <w:szCs w:val="20"/>
        </w:rPr>
      </w:pPr>
      <w:r>
        <w:rPr>
          <w:rFonts w:ascii="Tempus Sans ITC" w:eastAsia="Tempus Sans ITC" w:hAnsi="Tempus Sans ITC" w:cs="Tempus Sans ITC"/>
          <w:sz w:val="20"/>
          <w:szCs w:val="20"/>
        </w:rPr>
        <w:t>13.2.</w:t>
      </w:r>
      <w:r>
        <w:rPr>
          <w:sz w:val="20"/>
          <w:szCs w:val="20"/>
        </w:rPr>
        <w:tab/>
      </w:r>
      <w:r>
        <w:rPr>
          <w:rFonts w:eastAsia="Times New Roman"/>
          <w:sz w:val="24"/>
          <w:szCs w:val="24"/>
        </w:rPr>
        <w:t>The contractor shall maintain a Muster Roll register in respect of all workmen employed by him on the work under contract in form XVI of the CL (R&amp;A) Rules 1971.</w:t>
      </w:r>
    </w:p>
    <w:p w:rsidR="00C34F46" w:rsidRDefault="00C34F46">
      <w:pPr>
        <w:spacing w:line="14" w:lineRule="exact"/>
        <w:rPr>
          <w:sz w:val="20"/>
          <w:szCs w:val="20"/>
        </w:rPr>
      </w:pPr>
    </w:p>
    <w:p w:rsidR="00C34F46" w:rsidRDefault="006450CC">
      <w:pPr>
        <w:tabs>
          <w:tab w:val="left" w:pos="841"/>
        </w:tabs>
        <w:spacing w:line="234" w:lineRule="auto"/>
        <w:ind w:left="861" w:hanging="568"/>
        <w:jc w:val="both"/>
        <w:rPr>
          <w:sz w:val="20"/>
          <w:szCs w:val="20"/>
        </w:rPr>
      </w:pPr>
      <w:r>
        <w:rPr>
          <w:rFonts w:ascii="Tempus Sans ITC" w:eastAsia="Tempus Sans ITC" w:hAnsi="Tempus Sans ITC" w:cs="Tempus Sans ITC"/>
          <w:sz w:val="20"/>
          <w:szCs w:val="20"/>
        </w:rPr>
        <w:t>13.3.</w:t>
      </w:r>
      <w:r>
        <w:rPr>
          <w:sz w:val="20"/>
          <w:szCs w:val="20"/>
        </w:rPr>
        <w:tab/>
      </w:r>
      <w:r>
        <w:rPr>
          <w:rFonts w:eastAsia="Times New Roman"/>
          <w:sz w:val="24"/>
          <w:szCs w:val="24"/>
        </w:rPr>
        <w:t>The contractor shall maintain a Wages Register in respect of all workmen employed by him on the work under contract in Form XVII of the CL (R&amp;A) Rules 1971.</w:t>
      </w:r>
    </w:p>
    <w:p w:rsidR="00C34F46" w:rsidRDefault="00C34F46">
      <w:pPr>
        <w:spacing w:line="14" w:lineRule="exact"/>
        <w:rPr>
          <w:sz w:val="20"/>
          <w:szCs w:val="20"/>
        </w:rPr>
      </w:pPr>
    </w:p>
    <w:p w:rsidR="00C34F46" w:rsidRDefault="006450CC">
      <w:pPr>
        <w:tabs>
          <w:tab w:val="left" w:pos="841"/>
        </w:tabs>
        <w:spacing w:line="236" w:lineRule="auto"/>
        <w:ind w:left="861" w:hanging="568"/>
        <w:jc w:val="both"/>
        <w:rPr>
          <w:sz w:val="20"/>
          <w:szCs w:val="20"/>
        </w:rPr>
      </w:pPr>
      <w:r>
        <w:rPr>
          <w:rFonts w:ascii="Tempus Sans ITC" w:eastAsia="Tempus Sans ITC" w:hAnsi="Tempus Sans ITC" w:cs="Tempus Sans ITC"/>
          <w:sz w:val="20"/>
          <w:szCs w:val="20"/>
        </w:rPr>
        <w:t>13.4.</w:t>
      </w:r>
      <w:r>
        <w:rPr>
          <w:sz w:val="20"/>
          <w:szCs w:val="20"/>
        </w:rPr>
        <w:tab/>
      </w:r>
      <w:r>
        <w:rPr>
          <w:rFonts w:eastAsia="Times New Roman"/>
          <w:sz w:val="24"/>
          <w:szCs w:val="24"/>
        </w:rPr>
        <w:t>Register of accidents – The contractor shall maintain a register of accidents in such form as may be convenient at the work place but the same shall include the following particulars: -</w:t>
      </w:r>
    </w:p>
    <w:p w:rsidR="00C34F46" w:rsidRDefault="00C34F46">
      <w:pPr>
        <w:spacing w:line="261" w:lineRule="exact"/>
        <w:rPr>
          <w:sz w:val="20"/>
          <w:szCs w:val="20"/>
        </w:rPr>
      </w:pPr>
    </w:p>
    <w:p w:rsidR="00C34F46" w:rsidRDefault="006450CC">
      <w:pPr>
        <w:numPr>
          <w:ilvl w:val="0"/>
          <w:numId w:val="78"/>
        </w:numPr>
        <w:tabs>
          <w:tab w:val="left" w:pos="1421"/>
        </w:tabs>
        <w:ind w:left="1421" w:hanging="428"/>
        <w:rPr>
          <w:rFonts w:ascii="Tempus Sans ITC" w:eastAsia="Tempus Sans ITC" w:hAnsi="Tempus Sans ITC" w:cs="Tempus Sans ITC"/>
          <w:sz w:val="20"/>
          <w:szCs w:val="20"/>
        </w:rPr>
      </w:pPr>
      <w:r>
        <w:rPr>
          <w:rFonts w:eastAsia="Times New Roman"/>
          <w:sz w:val="24"/>
          <w:szCs w:val="24"/>
        </w:rPr>
        <w:t>Full Particulars of the labourers who met with accident.</w:t>
      </w:r>
    </w:p>
    <w:p w:rsidR="00C34F46" w:rsidRDefault="00C34F46">
      <w:pPr>
        <w:spacing w:line="7" w:lineRule="exact"/>
        <w:rPr>
          <w:rFonts w:ascii="Tempus Sans ITC" w:eastAsia="Tempus Sans ITC" w:hAnsi="Tempus Sans ITC" w:cs="Tempus Sans ITC"/>
          <w:sz w:val="20"/>
          <w:szCs w:val="20"/>
        </w:rPr>
      </w:pPr>
    </w:p>
    <w:p w:rsidR="00C34F46" w:rsidRDefault="006450CC">
      <w:pPr>
        <w:numPr>
          <w:ilvl w:val="0"/>
          <w:numId w:val="78"/>
        </w:numPr>
        <w:tabs>
          <w:tab w:val="left" w:pos="1421"/>
        </w:tabs>
        <w:spacing w:line="220" w:lineRule="auto"/>
        <w:ind w:left="1421" w:hanging="428"/>
        <w:rPr>
          <w:rFonts w:ascii="Tempus Sans ITC" w:eastAsia="Tempus Sans ITC" w:hAnsi="Tempus Sans ITC" w:cs="Tempus Sans ITC"/>
          <w:sz w:val="20"/>
          <w:szCs w:val="20"/>
        </w:rPr>
      </w:pPr>
      <w:r>
        <w:rPr>
          <w:rFonts w:eastAsia="Times New Roman"/>
          <w:sz w:val="24"/>
          <w:szCs w:val="24"/>
        </w:rPr>
        <w:t>Rate of wages.</w:t>
      </w:r>
    </w:p>
    <w:p w:rsidR="00C34F46" w:rsidRDefault="00C34F46">
      <w:pPr>
        <w:spacing w:line="8" w:lineRule="exact"/>
        <w:rPr>
          <w:rFonts w:ascii="Tempus Sans ITC" w:eastAsia="Tempus Sans ITC" w:hAnsi="Tempus Sans ITC" w:cs="Tempus Sans ITC"/>
          <w:sz w:val="20"/>
          <w:szCs w:val="20"/>
        </w:rPr>
      </w:pPr>
    </w:p>
    <w:p w:rsidR="00C34F46" w:rsidRDefault="006450CC">
      <w:pPr>
        <w:numPr>
          <w:ilvl w:val="0"/>
          <w:numId w:val="78"/>
        </w:numPr>
        <w:tabs>
          <w:tab w:val="left" w:pos="1421"/>
        </w:tabs>
        <w:spacing w:line="220" w:lineRule="auto"/>
        <w:ind w:left="1421" w:hanging="428"/>
        <w:rPr>
          <w:rFonts w:ascii="Tempus Sans ITC" w:eastAsia="Tempus Sans ITC" w:hAnsi="Tempus Sans ITC" w:cs="Tempus Sans ITC"/>
          <w:sz w:val="20"/>
          <w:szCs w:val="20"/>
        </w:rPr>
      </w:pPr>
      <w:r>
        <w:rPr>
          <w:rFonts w:eastAsia="Times New Roman"/>
          <w:sz w:val="24"/>
          <w:szCs w:val="24"/>
        </w:rPr>
        <w:t>Sex</w:t>
      </w:r>
    </w:p>
    <w:p w:rsidR="00C34F46" w:rsidRDefault="00C34F46">
      <w:pPr>
        <w:spacing w:line="8" w:lineRule="exact"/>
        <w:rPr>
          <w:rFonts w:ascii="Tempus Sans ITC" w:eastAsia="Tempus Sans ITC" w:hAnsi="Tempus Sans ITC" w:cs="Tempus Sans ITC"/>
          <w:sz w:val="20"/>
          <w:szCs w:val="20"/>
        </w:rPr>
      </w:pPr>
    </w:p>
    <w:p w:rsidR="00C34F46" w:rsidRDefault="006450CC">
      <w:pPr>
        <w:numPr>
          <w:ilvl w:val="0"/>
          <w:numId w:val="78"/>
        </w:numPr>
        <w:tabs>
          <w:tab w:val="left" w:pos="1421"/>
        </w:tabs>
        <w:spacing w:line="220" w:lineRule="auto"/>
        <w:ind w:left="1421" w:hanging="428"/>
        <w:rPr>
          <w:rFonts w:ascii="Tempus Sans ITC" w:eastAsia="Tempus Sans ITC" w:hAnsi="Tempus Sans ITC" w:cs="Tempus Sans ITC"/>
          <w:sz w:val="20"/>
          <w:szCs w:val="20"/>
        </w:rPr>
      </w:pPr>
      <w:r>
        <w:rPr>
          <w:rFonts w:eastAsia="Times New Roman"/>
          <w:sz w:val="24"/>
          <w:szCs w:val="24"/>
        </w:rPr>
        <w:t>Age</w:t>
      </w:r>
    </w:p>
    <w:p w:rsidR="00C34F46" w:rsidRDefault="00C34F46">
      <w:pPr>
        <w:spacing w:line="8" w:lineRule="exact"/>
        <w:rPr>
          <w:rFonts w:ascii="Tempus Sans ITC" w:eastAsia="Tempus Sans ITC" w:hAnsi="Tempus Sans ITC" w:cs="Tempus Sans ITC"/>
          <w:sz w:val="20"/>
          <w:szCs w:val="20"/>
        </w:rPr>
      </w:pPr>
    </w:p>
    <w:p w:rsidR="00C34F46" w:rsidRDefault="006450CC">
      <w:pPr>
        <w:numPr>
          <w:ilvl w:val="0"/>
          <w:numId w:val="78"/>
        </w:numPr>
        <w:tabs>
          <w:tab w:val="left" w:pos="1421"/>
        </w:tabs>
        <w:spacing w:line="220" w:lineRule="auto"/>
        <w:ind w:left="1421" w:hanging="428"/>
        <w:rPr>
          <w:rFonts w:ascii="Tempus Sans ITC" w:eastAsia="Tempus Sans ITC" w:hAnsi="Tempus Sans ITC" w:cs="Tempus Sans ITC"/>
          <w:sz w:val="20"/>
          <w:szCs w:val="20"/>
        </w:rPr>
      </w:pPr>
      <w:r>
        <w:rPr>
          <w:rFonts w:eastAsia="Times New Roman"/>
          <w:sz w:val="24"/>
          <w:szCs w:val="24"/>
        </w:rPr>
        <w:t>Nature of accident and cause of accident</w:t>
      </w:r>
    </w:p>
    <w:p w:rsidR="00C34F46" w:rsidRDefault="00C34F46">
      <w:pPr>
        <w:spacing w:line="8" w:lineRule="exact"/>
        <w:rPr>
          <w:rFonts w:ascii="Tempus Sans ITC" w:eastAsia="Tempus Sans ITC" w:hAnsi="Tempus Sans ITC" w:cs="Tempus Sans ITC"/>
          <w:sz w:val="20"/>
          <w:szCs w:val="20"/>
        </w:rPr>
      </w:pPr>
    </w:p>
    <w:p w:rsidR="00C34F46" w:rsidRDefault="006450CC">
      <w:pPr>
        <w:numPr>
          <w:ilvl w:val="0"/>
          <w:numId w:val="78"/>
        </w:numPr>
        <w:tabs>
          <w:tab w:val="left" w:pos="1421"/>
        </w:tabs>
        <w:spacing w:line="220" w:lineRule="auto"/>
        <w:ind w:left="1421" w:hanging="428"/>
        <w:rPr>
          <w:rFonts w:ascii="Tempus Sans ITC" w:eastAsia="Tempus Sans ITC" w:hAnsi="Tempus Sans ITC" w:cs="Tempus Sans ITC"/>
          <w:sz w:val="20"/>
          <w:szCs w:val="20"/>
        </w:rPr>
      </w:pPr>
      <w:r>
        <w:rPr>
          <w:rFonts w:eastAsia="Times New Roman"/>
          <w:sz w:val="24"/>
          <w:szCs w:val="24"/>
        </w:rPr>
        <w:t>Time and date of accident</w:t>
      </w:r>
    </w:p>
    <w:p w:rsidR="00C34F46" w:rsidRDefault="00C34F46">
      <w:pPr>
        <w:spacing w:line="8" w:lineRule="exact"/>
        <w:rPr>
          <w:rFonts w:ascii="Tempus Sans ITC" w:eastAsia="Tempus Sans ITC" w:hAnsi="Tempus Sans ITC" w:cs="Tempus Sans ITC"/>
          <w:sz w:val="20"/>
          <w:szCs w:val="20"/>
        </w:rPr>
      </w:pPr>
    </w:p>
    <w:p w:rsidR="00C34F46" w:rsidRDefault="006450CC">
      <w:pPr>
        <w:numPr>
          <w:ilvl w:val="0"/>
          <w:numId w:val="78"/>
        </w:numPr>
        <w:tabs>
          <w:tab w:val="left" w:pos="1421"/>
        </w:tabs>
        <w:spacing w:line="220" w:lineRule="auto"/>
        <w:ind w:left="1421" w:hanging="428"/>
        <w:rPr>
          <w:rFonts w:ascii="Tempus Sans ITC" w:eastAsia="Tempus Sans ITC" w:hAnsi="Tempus Sans ITC" w:cs="Tempus Sans ITC"/>
          <w:sz w:val="20"/>
          <w:szCs w:val="20"/>
        </w:rPr>
      </w:pPr>
      <w:r>
        <w:rPr>
          <w:rFonts w:eastAsia="Times New Roman"/>
          <w:sz w:val="24"/>
          <w:szCs w:val="24"/>
        </w:rPr>
        <w:t>Date and time when admitted in hospital</w:t>
      </w:r>
    </w:p>
    <w:p w:rsidR="00C34F46" w:rsidRDefault="00C34F46">
      <w:pPr>
        <w:spacing w:line="8" w:lineRule="exact"/>
        <w:rPr>
          <w:rFonts w:ascii="Tempus Sans ITC" w:eastAsia="Tempus Sans ITC" w:hAnsi="Tempus Sans ITC" w:cs="Tempus Sans ITC"/>
          <w:sz w:val="20"/>
          <w:szCs w:val="20"/>
        </w:rPr>
      </w:pPr>
    </w:p>
    <w:p w:rsidR="00C34F46" w:rsidRDefault="006450CC">
      <w:pPr>
        <w:numPr>
          <w:ilvl w:val="0"/>
          <w:numId w:val="78"/>
        </w:numPr>
        <w:tabs>
          <w:tab w:val="left" w:pos="1421"/>
        </w:tabs>
        <w:spacing w:line="220" w:lineRule="auto"/>
        <w:ind w:left="1421" w:hanging="428"/>
        <w:rPr>
          <w:rFonts w:ascii="Tempus Sans ITC" w:eastAsia="Tempus Sans ITC" w:hAnsi="Tempus Sans ITC" w:cs="Tempus Sans ITC"/>
          <w:sz w:val="20"/>
          <w:szCs w:val="20"/>
        </w:rPr>
      </w:pPr>
      <w:r>
        <w:rPr>
          <w:rFonts w:eastAsia="Times New Roman"/>
          <w:sz w:val="24"/>
          <w:szCs w:val="24"/>
        </w:rPr>
        <w:t>Date of discharge from the hospital</w:t>
      </w:r>
    </w:p>
    <w:p w:rsidR="00C34F46" w:rsidRDefault="00C34F46">
      <w:pPr>
        <w:spacing w:line="8" w:lineRule="exact"/>
        <w:rPr>
          <w:rFonts w:ascii="Tempus Sans ITC" w:eastAsia="Tempus Sans ITC" w:hAnsi="Tempus Sans ITC" w:cs="Tempus Sans ITC"/>
          <w:sz w:val="20"/>
          <w:szCs w:val="20"/>
        </w:rPr>
      </w:pPr>
    </w:p>
    <w:p w:rsidR="00C34F46" w:rsidRDefault="006450CC">
      <w:pPr>
        <w:numPr>
          <w:ilvl w:val="0"/>
          <w:numId w:val="78"/>
        </w:numPr>
        <w:tabs>
          <w:tab w:val="left" w:pos="1421"/>
        </w:tabs>
        <w:spacing w:line="220" w:lineRule="auto"/>
        <w:ind w:left="1421" w:hanging="428"/>
        <w:rPr>
          <w:rFonts w:ascii="Tempus Sans ITC" w:eastAsia="Tempus Sans ITC" w:hAnsi="Tempus Sans ITC" w:cs="Tempus Sans ITC"/>
          <w:sz w:val="20"/>
          <w:szCs w:val="20"/>
        </w:rPr>
      </w:pPr>
      <w:r>
        <w:rPr>
          <w:rFonts w:eastAsia="Times New Roman"/>
          <w:sz w:val="24"/>
          <w:szCs w:val="24"/>
        </w:rPr>
        <w:t>Period of treatment and result of treatment</w:t>
      </w:r>
    </w:p>
    <w:p w:rsidR="00C34F46" w:rsidRDefault="00C34F46">
      <w:pPr>
        <w:spacing w:line="12" w:lineRule="exact"/>
        <w:rPr>
          <w:rFonts w:ascii="Tempus Sans ITC" w:eastAsia="Tempus Sans ITC" w:hAnsi="Tempus Sans ITC" w:cs="Tempus Sans ITC"/>
          <w:sz w:val="20"/>
          <w:szCs w:val="20"/>
        </w:rPr>
      </w:pPr>
    </w:p>
    <w:p w:rsidR="00C34F46" w:rsidRDefault="006450CC">
      <w:pPr>
        <w:numPr>
          <w:ilvl w:val="0"/>
          <w:numId w:val="78"/>
        </w:numPr>
        <w:tabs>
          <w:tab w:val="left" w:pos="1421"/>
        </w:tabs>
        <w:spacing w:line="227" w:lineRule="auto"/>
        <w:ind w:left="1421" w:right="20" w:hanging="428"/>
        <w:rPr>
          <w:rFonts w:ascii="Tempus Sans ITC" w:eastAsia="Tempus Sans ITC" w:hAnsi="Tempus Sans ITC" w:cs="Tempus Sans ITC"/>
          <w:sz w:val="20"/>
          <w:szCs w:val="20"/>
        </w:rPr>
      </w:pPr>
      <w:r>
        <w:rPr>
          <w:rFonts w:eastAsia="Times New Roman"/>
          <w:sz w:val="24"/>
          <w:szCs w:val="24"/>
        </w:rPr>
        <w:t>Percentage of loss of earning capacity and disability as assessed by Medical officer.</w:t>
      </w:r>
    </w:p>
    <w:p w:rsidR="00C34F46" w:rsidRDefault="00C34F46">
      <w:pPr>
        <w:spacing w:line="2" w:lineRule="exact"/>
        <w:rPr>
          <w:rFonts w:ascii="Tempus Sans ITC" w:eastAsia="Tempus Sans ITC" w:hAnsi="Tempus Sans ITC" w:cs="Tempus Sans ITC"/>
          <w:sz w:val="20"/>
          <w:szCs w:val="20"/>
        </w:rPr>
      </w:pPr>
    </w:p>
    <w:p w:rsidR="00C34F46" w:rsidRDefault="006450CC">
      <w:pPr>
        <w:numPr>
          <w:ilvl w:val="0"/>
          <w:numId w:val="78"/>
        </w:numPr>
        <w:tabs>
          <w:tab w:val="left" w:pos="1421"/>
        </w:tabs>
        <w:spacing w:line="226" w:lineRule="auto"/>
        <w:ind w:left="1421" w:hanging="428"/>
        <w:rPr>
          <w:rFonts w:ascii="Tempus Sans ITC" w:eastAsia="Tempus Sans ITC" w:hAnsi="Tempus Sans ITC" w:cs="Tempus Sans ITC"/>
          <w:sz w:val="20"/>
          <w:szCs w:val="20"/>
        </w:rPr>
      </w:pPr>
      <w:r>
        <w:rPr>
          <w:rFonts w:eastAsia="Times New Roman"/>
          <w:sz w:val="24"/>
          <w:szCs w:val="24"/>
        </w:rPr>
        <w:t xml:space="preserve">Claim required to be paid under </w:t>
      </w:r>
      <w:proofErr w:type="spellStart"/>
      <w:r>
        <w:rPr>
          <w:rFonts w:eastAsia="Times New Roman"/>
          <w:sz w:val="24"/>
          <w:szCs w:val="24"/>
        </w:rPr>
        <w:t>Workmen‟s</w:t>
      </w:r>
      <w:proofErr w:type="spellEnd"/>
      <w:r>
        <w:rPr>
          <w:rFonts w:eastAsia="Times New Roman"/>
          <w:sz w:val="24"/>
          <w:szCs w:val="24"/>
        </w:rPr>
        <w:t xml:space="preserve"> Compensation Act.</w:t>
      </w:r>
    </w:p>
    <w:p w:rsidR="00C34F46" w:rsidRDefault="00C34F46">
      <w:pPr>
        <w:spacing w:line="8" w:lineRule="exact"/>
        <w:rPr>
          <w:rFonts w:ascii="Tempus Sans ITC" w:eastAsia="Tempus Sans ITC" w:hAnsi="Tempus Sans ITC" w:cs="Tempus Sans ITC"/>
          <w:sz w:val="20"/>
          <w:szCs w:val="20"/>
        </w:rPr>
      </w:pPr>
    </w:p>
    <w:p w:rsidR="00C34F46" w:rsidRDefault="006450CC">
      <w:pPr>
        <w:numPr>
          <w:ilvl w:val="0"/>
          <w:numId w:val="78"/>
        </w:numPr>
        <w:tabs>
          <w:tab w:val="left" w:pos="1421"/>
        </w:tabs>
        <w:spacing w:line="220" w:lineRule="auto"/>
        <w:ind w:left="1421" w:hanging="428"/>
        <w:rPr>
          <w:rFonts w:ascii="Tempus Sans ITC" w:eastAsia="Tempus Sans ITC" w:hAnsi="Tempus Sans ITC" w:cs="Tempus Sans ITC"/>
          <w:sz w:val="20"/>
          <w:szCs w:val="20"/>
        </w:rPr>
      </w:pPr>
      <w:r>
        <w:rPr>
          <w:rFonts w:eastAsia="Times New Roman"/>
          <w:sz w:val="24"/>
          <w:szCs w:val="24"/>
        </w:rPr>
        <w:t>Date of payment of compensation</w:t>
      </w:r>
    </w:p>
    <w:p w:rsidR="00C34F46" w:rsidRDefault="00C34F46">
      <w:pPr>
        <w:spacing w:line="8" w:lineRule="exact"/>
        <w:rPr>
          <w:rFonts w:ascii="Tempus Sans ITC" w:eastAsia="Tempus Sans ITC" w:hAnsi="Tempus Sans ITC" w:cs="Tempus Sans ITC"/>
          <w:sz w:val="20"/>
          <w:szCs w:val="20"/>
        </w:rPr>
      </w:pPr>
    </w:p>
    <w:p w:rsidR="00C34F46" w:rsidRDefault="006450CC">
      <w:pPr>
        <w:numPr>
          <w:ilvl w:val="0"/>
          <w:numId w:val="78"/>
        </w:numPr>
        <w:tabs>
          <w:tab w:val="left" w:pos="1421"/>
        </w:tabs>
        <w:spacing w:line="220" w:lineRule="auto"/>
        <w:ind w:left="1421" w:hanging="428"/>
        <w:rPr>
          <w:rFonts w:ascii="Tempus Sans ITC" w:eastAsia="Tempus Sans ITC" w:hAnsi="Tempus Sans ITC" w:cs="Tempus Sans ITC"/>
          <w:sz w:val="20"/>
          <w:szCs w:val="20"/>
        </w:rPr>
      </w:pPr>
      <w:r>
        <w:rPr>
          <w:rFonts w:eastAsia="Times New Roman"/>
          <w:sz w:val="24"/>
          <w:szCs w:val="24"/>
        </w:rPr>
        <w:t>Amount paid with details of the person to whom the same was paid</w:t>
      </w:r>
    </w:p>
    <w:p w:rsidR="00C34F46" w:rsidRDefault="00C34F46">
      <w:pPr>
        <w:spacing w:line="8" w:lineRule="exact"/>
        <w:rPr>
          <w:rFonts w:ascii="Tempus Sans ITC" w:eastAsia="Tempus Sans ITC" w:hAnsi="Tempus Sans ITC" w:cs="Tempus Sans ITC"/>
          <w:sz w:val="20"/>
          <w:szCs w:val="20"/>
        </w:rPr>
      </w:pPr>
    </w:p>
    <w:p w:rsidR="00C34F46" w:rsidRDefault="006450CC">
      <w:pPr>
        <w:numPr>
          <w:ilvl w:val="0"/>
          <w:numId w:val="78"/>
        </w:numPr>
        <w:tabs>
          <w:tab w:val="left" w:pos="1421"/>
        </w:tabs>
        <w:spacing w:line="220" w:lineRule="auto"/>
        <w:ind w:left="1421" w:hanging="428"/>
        <w:rPr>
          <w:rFonts w:ascii="Tempus Sans ITC" w:eastAsia="Tempus Sans ITC" w:hAnsi="Tempus Sans ITC" w:cs="Tempus Sans ITC"/>
          <w:sz w:val="20"/>
          <w:szCs w:val="20"/>
        </w:rPr>
      </w:pPr>
      <w:r>
        <w:rPr>
          <w:rFonts w:eastAsia="Times New Roman"/>
          <w:sz w:val="24"/>
          <w:szCs w:val="24"/>
        </w:rPr>
        <w:t>Authority by whom the compensation was assessed</w:t>
      </w:r>
    </w:p>
    <w:p w:rsidR="00C34F46" w:rsidRDefault="00C34F46">
      <w:pPr>
        <w:spacing w:line="8" w:lineRule="exact"/>
        <w:rPr>
          <w:rFonts w:ascii="Tempus Sans ITC" w:eastAsia="Tempus Sans ITC" w:hAnsi="Tempus Sans ITC" w:cs="Tempus Sans ITC"/>
          <w:sz w:val="20"/>
          <w:szCs w:val="20"/>
        </w:rPr>
      </w:pPr>
    </w:p>
    <w:p w:rsidR="00C34F46" w:rsidRDefault="006450CC">
      <w:pPr>
        <w:numPr>
          <w:ilvl w:val="0"/>
          <w:numId w:val="78"/>
        </w:numPr>
        <w:tabs>
          <w:tab w:val="left" w:pos="1421"/>
        </w:tabs>
        <w:spacing w:line="220" w:lineRule="auto"/>
        <w:ind w:left="1421" w:hanging="428"/>
        <w:rPr>
          <w:rFonts w:ascii="Tempus Sans ITC" w:eastAsia="Tempus Sans ITC" w:hAnsi="Tempus Sans ITC" w:cs="Tempus Sans ITC"/>
          <w:sz w:val="20"/>
          <w:szCs w:val="20"/>
        </w:rPr>
      </w:pPr>
      <w:r>
        <w:rPr>
          <w:rFonts w:eastAsia="Times New Roman"/>
          <w:sz w:val="24"/>
          <w:szCs w:val="24"/>
        </w:rPr>
        <w:t>Remarks.</w:t>
      </w:r>
    </w:p>
    <w:p w:rsidR="00C34F46" w:rsidRDefault="00C34F46">
      <w:pPr>
        <w:spacing w:line="13" w:lineRule="exact"/>
        <w:rPr>
          <w:sz w:val="20"/>
          <w:szCs w:val="20"/>
        </w:rPr>
      </w:pPr>
    </w:p>
    <w:p w:rsidR="00C34F46" w:rsidRDefault="006450CC">
      <w:pPr>
        <w:tabs>
          <w:tab w:val="left" w:pos="841"/>
        </w:tabs>
        <w:spacing w:line="236" w:lineRule="auto"/>
        <w:ind w:left="861" w:right="20" w:hanging="568"/>
        <w:jc w:val="both"/>
        <w:rPr>
          <w:sz w:val="20"/>
          <w:szCs w:val="20"/>
        </w:rPr>
      </w:pPr>
      <w:r>
        <w:rPr>
          <w:rFonts w:ascii="Tempus Sans ITC" w:eastAsia="Tempus Sans ITC" w:hAnsi="Tempus Sans ITC" w:cs="Tempus Sans ITC"/>
          <w:sz w:val="20"/>
          <w:szCs w:val="20"/>
        </w:rPr>
        <w:t>13.5.</w:t>
      </w:r>
      <w:r>
        <w:rPr>
          <w:sz w:val="20"/>
          <w:szCs w:val="20"/>
        </w:rPr>
        <w:tab/>
      </w:r>
      <w:r>
        <w:rPr>
          <w:rFonts w:eastAsia="Times New Roman"/>
          <w:sz w:val="24"/>
          <w:szCs w:val="24"/>
        </w:rPr>
        <w:t xml:space="preserve">The contractor shall maintain a Register of Fines in the form XII of the CL (R&amp;A) Rules 1971 </w:t>
      </w:r>
      <w:proofErr w:type="gramStart"/>
      <w:r>
        <w:rPr>
          <w:rFonts w:eastAsia="Times New Roman"/>
          <w:sz w:val="24"/>
          <w:szCs w:val="24"/>
        </w:rPr>
        <w:t>The</w:t>
      </w:r>
      <w:proofErr w:type="gramEnd"/>
      <w:r>
        <w:rPr>
          <w:rFonts w:eastAsia="Times New Roman"/>
          <w:sz w:val="24"/>
          <w:szCs w:val="24"/>
        </w:rPr>
        <w:t xml:space="preserve"> contractor shall display in a good condition and in a conspicuous place of work the approved list of acts and omission of which fines can be imposed.</w:t>
      </w:r>
    </w:p>
    <w:p w:rsidR="00C34F46" w:rsidRDefault="00C34F46">
      <w:pPr>
        <w:spacing w:line="14" w:lineRule="exact"/>
        <w:rPr>
          <w:sz w:val="20"/>
          <w:szCs w:val="20"/>
        </w:rPr>
      </w:pPr>
    </w:p>
    <w:p w:rsidR="00C34F46" w:rsidRDefault="006450CC">
      <w:pPr>
        <w:tabs>
          <w:tab w:val="left" w:pos="841"/>
        </w:tabs>
        <w:spacing w:line="233" w:lineRule="auto"/>
        <w:ind w:left="861" w:hanging="568"/>
        <w:jc w:val="both"/>
        <w:rPr>
          <w:sz w:val="20"/>
          <w:szCs w:val="20"/>
        </w:rPr>
      </w:pPr>
      <w:r>
        <w:rPr>
          <w:rFonts w:ascii="Tempus Sans ITC" w:eastAsia="Tempus Sans ITC" w:hAnsi="Tempus Sans ITC" w:cs="Tempus Sans ITC"/>
          <w:sz w:val="20"/>
          <w:szCs w:val="20"/>
        </w:rPr>
        <w:t>13.6.</w:t>
      </w:r>
      <w:r>
        <w:rPr>
          <w:sz w:val="20"/>
          <w:szCs w:val="20"/>
        </w:rPr>
        <w:tab/>
      </w:r>
      <w:r>
        <w:rPr>
          <w:rFonts w:eastAsia="Times New Roman"/>
          <w:sz w:val="24"/>
          <w:szCs w:val="24"/>
        </w:rPr>
        <w:t>The contractor shall maintain a Register of deductions for damage or loss in Form XX of the CL (R&amp;A) Rules 1971.</w:t>
      </w:r>
    </w:p>
    <w:p w:rsidR="00C34F46" w:rsidRDefault="00C34F46">
      <w:pPr>
        <w:spacing w:line="227" w:lineRule="exact"/>
        <w:rPr>
          <w:sz w:val="20"/>
          <w:szCs w:val="20"/>
        </w:rPr>
      </w:pPr>
    </w:p>
    <w:p w:rsidR="00C34F46" w:rsidRDefault="006450CC">
      <w:pPr>
        <w:ind w:left="8001"/>
        <w:rPr>
          <w:sz w:val="20"/>
          <w:szCs w:val="20"/>
        </w:rPr>
      </w:pPr>
      <w:r>
        <w:rPr>
          <w:rFonts w:eastAsia="Times New Roman"/>
          <w:b/>
          <w:bCs/>
          <w:sz w:val="24"/>
          <w:szCs w:val="24"/>
        </w:rPr>
        <w:t>Page 3</w:t>
      </w:r>
      <w:r w:rsidR="003F1B10">
        <w:rPr>
          <w:rFonts w:eastAsia="Times New Roman"/>
          <w:b/>
          <w:bCs/>
          <w:sz w:val="24"/>
          <w:szCs w:val="24"/>
        </w:rPr>
        <w:t>3</w:t>
      </w:r>
      <w:r>
        <w:rPr>
          <w:rFonts w:eastAsia="Times New Roman"/>
          <w:b/>
          <w:bCs/>
          <w:sz w:val="24"/>
          <w:szCs w:val="24"/>
        </w:rPr>
        <w:t xml:space="preserve"> of 70</w:t>
      </w:r>
    </w:p>
    <w:p w:rsidR="00C34F46" w:rsidRDefault="00C34F46">
      <w:pPr>
        <w:sectPr w:rsidR="00C34F46">
          <w:pgSz w:w="11900" w:h="16838"/>
          <w:pgMar w:top="998" w:right="1126" w:bottom="434" w:left="1419" w:header="0" w:footer="0" w:gutter="0"/>
          <w:cols w:space="720" w:equalWidth="0">
            <w:col w:w="9361"/>
          </w:cols>
        </w:sectPr>
      </w:pPr>
    </w:p>
    <w:p w:rsidR="00C34F46" w:rsidRDefault="00C34F46">
      <w:pPr>
        <w:framePr w:w="549" w:h="1077" w:wrap="auto" w:vAnchor="page" w:hAnchor="page" w:x="1702" w:y="1262"/>
        <w:rPr>
          <w:sz w:val="20"/>
          <w:szCs w:val="20"/>
        </w:rPr>
      </w:pPr>
      <w:bookmarkStart w:id="31" w:name="page32"/>
      <w:bookmarkEnd w:id="31"/>
    </w:p>
    <w:p w:rsidR="00C34F46" w:rsidRDefault="006450CC">
      <w:pPr>
        <w:framePr w:w="460" w:h="192" w:wrap="auto" w:vAnchor="page" w:hAnchor="page" w:x="1660" w:y="1572"/>
        <w:spacing w:line="185" w:lineRule="auto"/>
        <w:rPr>
          <w:rFonts w:ascii="Tempus Sans ITC" w:eastAsia="Tempus Sans ITC" w:hAnsi="Tempus Sans ITC" w:cs="Tempus Sans ITC"/>
          <w:sz w:val="19"/>
          <w:szCs w:val="19"/>
        </w:rPr>
      </w:pPr>
      <w:r>
        <w:rPr>
          <w:rFonts w:ascii="Tempus Sans ITC" w:eastAsia="Tempus Sans ITC" w:hAnsi="Tempus Sans ITC" w:cs="Tempus Sans ITC"/>
          <w:sz w:val="19"/>
          <w:szCs w:val="19"/>
        </w:rPr>
        <w:t>13.8.</w:t>
      </w:r>
    </w:p>
    <w:p w:rsidR="00C34F46" w:rsidRDefault="006450CC">
      <w:pPr>
        <w:tabs>
          <w:tab w:val="left" w:pos="841"/>
        </w:tabs>
        <w:ind w:left="281"/>
        <w:rPr>
          <w:sz w:val="20"/>
          <w:szCs w:val="20"/>
        </w:rPr>
      </w:pPr>
      <w:r>
        <w:rPr>
          <w:rFonts w:ascii="Tempus Sans ITC" w:eastAsia="Tempus Sans ITC" w:hAnsi="Tempus Sans ITC" w:cs="Tempus Sans ITC"/>
          <w:sz w:val="20"/>
          <w:szCs w:val="20"/>
        </w:rPr>
        <w:t>13.7.</w:t>
      </w:r>
      <w:r>
        <w:rPr>
          <w:sz w:val="20"/>
          <w:szCs w:val="20"/>
        </w:rPr>
        <w:tab/>
      </w:r>
      <w:r>
        <w:rPr>
          <w:rFonts w:eastAsia="Times New Roman"/>
          <w:sz w:val="24"/>
          <w:szCs w:val="24"/>
        </w:rPr>
        <w:t>The contractors shall maintain a Register of Advances in Form XXIII of CL (R&amp;A)</w:t>
      </w:r>
    </w:p>
    <w:p w:rsidR="00C34F46" w:rsidRDefault="00C34F46">
      <w:pPr>
        <w:spacing w:line="20" w:lineRule="exact"/>
        <w:rPr>
          <w:rFonts w:ascii="Tempus Sans ITC" w:eastAsia="Tempus Sans ITC" w:hAnsi="Tempus Sans ITC" w:cs="Tempus Sans ITC"/>
          <w:sz w:val="19"/>
          <w:szCs w:val="19"/>
        </w:rPr>
      </w:pPr>
    </w:p>
    <w:p w:rsidR="00C34F46" w:rsidRDefault="006450CC">
      <w:pPr>
        <w:ind w:left="861"/>
        <w:rPr>
          <w:sz w:val="20"/>
          <w:szCs w:val="20"/>
        </w:rPr>
      </w:pPr>
      <w:r>
        <w:rPr>
          <w:rFonts w:eastAsia="Times New Roman"/>
          <w:sz w:val="24"/>
          <w:szCs w:val="24"/>
        </w:rPr>
        <w:t>Rules 1971.</w:t>
      </w:r>
    </w:p>
    <w:p w:rsidR="00C34F46" w:rsidRDefault="00C34F46">
      <w:pPr>
        <w:spacing w:line="13" w:lineRule="exact"/>
        <w:rPr>
          <w:rFonts w:ascii="Tempus Sans ITC" w:eastAsia="Tempus Sans ITC" w:hAnsi="Tempus Sans ITC" w:cs="Tempus Sans ITC"/>
          <w:sz w:val="19"/>
          <w:szCs w:val="19"/>
        </w:rPr>
      </w:pPr>
    </w:p>
    <w:p w:rsidR="00C34F46" w:rsidRDefault="006450CC">
      <w:pPr>
        <w:spacing w:line="234" w:lineRule="auto"/>
        <w:ind w:left="861" w:right="20"/>
        <w:rPr>
          <w:sz w:val="20"/>
          <w:szCs w:val="20"/>
        </w:rPr>
      </w:pPr>
      <w:r>
        <w:rPr>
          <w:rFonts w:eastAsia="Times New Roman"/>
          <w:sz w:val="24"/>
          <w:szCs w:val="24"/>
        </w:rPr>
        <w:t>The contractor shall maintain a Register of Overtime in Form XXIII of the CL (R&amp;A) Rules 1971.</w:t>
      </w:r>
    </w:p>
    <w:p w:rsidR="00C34F46" w:rsidRDefault="00C34F46">
      <w:pPr>
        <w:spacing w:line="278" w:lineRule="exact"/>
        <w:rPr>
          <w:rFonts w:ascii="Tempus Sans ITC" w:eastAsia="Tempus Sans ITC" w:hAnsi="Tempus Sans ITC" w:cs="Tempus Sans ITC"/>
          <w:sz w:val="19"/>
          <w:szCs w:val="19"/>
        </w:rPr>
      </w:pPr>
    </w:p>
    <w:p w:rsidR="00C34F46" w:rsidRDefault="006450CC">
      <w:pPr>
        <w:numPr>
          <w:ilvl w:val="0"/>
          <w:numId w:val="79"/>
        </w:numPr>
        <w:tabs>
          <w:tab w:val="left" w:pos="561"/>
        </w:tabs>
        <w:ind w:left="561" w:hanging="561"/>
        <w:rPr>
          <w:rFonts w:eastAsia="Times New Roman"/>
          <w:sz w:val="24"/>
          <w:szCs w:val="24"/>
        </w:rPr>
      </w:pPr>
      <w:r>
        <w:rPr>
          <w:rFonts w:eastAsia="Times New Roman"/>
          <w:sz w:val="24"/>
          <w:szCs w:val="24"/>
        </w:rPr>
        <w:t>ATTENDANCE CARD- CUM- WAGES SLIP</w:t>
      </w:r>
    </w:p>
    <w:p w:rsidR="00C34F46" w:rsidRDefault="00C34F46">
      <w:pPr>
        <w:spacing w:line="288" w:lineRule="exact"/>
        <w:rPr>
          <w:rFonts w:ascii="Tempus Sans ITC" w:eastAsia="Tempus Sans ITC" w:hAnsi="Tempus Sans ITC" w:cs="Tempus Sans ITC"/>
          <w:sz w:val="19"/>
          <w:szCs w:val="19"/>
        </w:rPr>
      </w:pPr>
    </w:p>
    <w:p w:rsidR="00C34F46" w:rsidRDefault="006450CC">
      <w:pPr>
        <w:tabs>
          <w:tab w:val="left" w:pos="841"/>
        </w:tabs>
        <w:spacing w:line="234" w:lineRule="auto"/>
        <w:ind w:left="861" w:hanging="568"/>
        <w:jc w:val="both"/>
        <w:rPr>
          <w:sz w:val="20"/>
          <w:szCs w:val="20"/>
        </w:rPr>
      </w:pPr>
      <w:r>
        <w:rPr>
          <w:rFonts w:ascii="Tempus Sans ITC" w:eastAsia="Tempus Sans ITC" w:hAnsi="Tempus Sans ITC" w:cs="Tempus Sans ITC"/>
          <w:sz w:val="20"/>
          <w:szCs w:val="20"/>
        </w:rPr>
        <w:t>14.1.</w:t>
      </w:r>
      <w:r>
        <w:rPr>
          <w:sz w:val="20"/>
          <w:szCs w:val="20"/>
        </w:rPr>
        <w:tab/>
      </w:r>
      <w:r>
        <w:rPr>
          <w:rFonts w:eastAsia="Times New Roman"/>
          <w:sz w:val="24"/>
          <w:szCs w:val="24"/>
        </w:rPr>
        <w:t>The contractor shall issue an Attendance card cum wage slip to each workman employed by him.</w:t>
      </w:r>
    </w:p>
    <w:p w:rsidR="00C34F46" w:rsidRDefault="00C34F46">
      <w:pPr>
        <w:spacing w:line="3" w:lineRule="exact"/>
        <w:rPr>
          <w:rFonts w:ascii="Tempus Sans ITC" w:eastAsia="Tempus Sans ITC" w:hAnsi="Tempus Sans ITC" w:cs="Tempus Sans ITC"/>
          <w:sz w:val="19"/>
          <w:szCs w:val="19"/>
        </w:rPr>
      </w:pPr>
    </w:p>
    <w:p w:rsidR="00C34F46" w:rsidRDefault="006450CC">
      <w:pPr>
        <w:tabs>
          <w:tab w:val="left" w:pos="841"/>
        </w:tabs>
        <w:ind w:left="281"/>
        <w:rPr>
          <w:sz w:val="20"/>
          <w:szCs w:val="20"/>
        </w:rPr>
      </w:pPr>
      <w:r>
        <w:rPr>
          <w:rFonts w:ascii="Tempus Sans ITC" w:eastAsia="Tempus Sans ITC" w:hAnsi="Tempus Sans ITC" w:cs="Tempus Sans ITC"/>
          <w:sz w:val="20"/>
          <w:szCs w:val="20"/>
        </w:rPr>
        <w:t>14.2.</w:t>
      </w:r>
      <w:r>
        <w:rPr>
          <w:sz w:val="20"/>
          <w:szCs w:val="20"/>
        </w:rPr>
        <w:tab/>
      </w:r>
      <w:r>
        <w:rPr>
          <w:rFonts w:eastAsia="Times New Roman"/>
          <w:sz w:val="23"/>
          <w:szCs w:val="23"/>
        </w:rPr>
        <w:t>The card shall be valid for each wage period.</w:t>
      </w:r>
    </w:p>
    <w:p w:rsidR="00C34F46" w:rsidRDefault="00C34F46">
      <w:pPr>
        <w:spacing w:line="12" w:lineRule="exact"/>
        <w:rPr>
          <w:rFonts w:ascii="Tempus Sans ITC" w:eastAsia="Tempus Sans ITC" w:hAnsi="Tempus Sans ITC" w:cs="Tempus Sans ITC"/>
          <w:sz w:val="19"/>
          <w:szCs w:val="19"/>
        </w:rPr>
      </w:pPr>
    </w:p>
    <w:p w:rsidR="00C34F46" w:rsidRDefault="006450CC">
      <w:pPr>
        <w:tabs>
          <w:tab w:val="left" w:pos="841"/>
        </w:tabs>
        <w:spacing w:line="237" w:lineRule="auto"/>
        <w:ind w:left="861" w:hanging="568"/>
        <w:jc w:val="both"/>
        <w:rPr>
          <w:sz w:val="20"/>
          <w:szCs w:val="20"/>
        </w:rPr>
      </w:pPr>
      <w:r>
        <w:rPr>
          <w:rFonts w:ascii="Tempus Sans ITC" w:eastAsia="Tempus Sans ITC" w:hAnsi="Tempus Sans ITC" w:cs="Tempus Sans ITC"/>
          <w:sz w:val="20"/>
          <w:szCs w:val="20"/>
        </w:rPr>
        <w:t>14.3.</w:t>
      </w:r>
      <w:r>
        <w:rPr>
          <w:sz w:val="20"/>
          <w:szCs w:val="20"/>
        </w:rPr>
        <w:tab/>
      </w:r>
      <w:r>
        <w:rPr>
          <w:rFonts w:eastAsia="Times New Roman"/>
          <w:sz w:val="24"/>
          <w:szCs w:val="24"/>
        </w:rPr>
        <w:t>The contractor shall mark the attendance of each workman on the card twice each day, once at the commencement of the day and again after the rest interval, before he actually starts work. 14.4. The card shall remain in possession of the worker during the wages period under reference.</w:t>
      </w:r>
    </w:p>
    <w:p w:rsidR="00C34F46" w:rsidRDefault="00C34F46">
      <w:pPr>
        <w:spacing w:line="14" w:lineRule="exact"/>
        <w:rPr>
          <w:rFonts w:ascii="Tempus Sans ITC" w:eastAsia="Tempus Sans ITC" w:hAnsi="Tempus Sans ITC" w:cs="Tempus Sans ITC"/>
          <w:sz w:val="19"/>
          <w:szCs w:val="19"/>
        </w:rPr>
      </w:pPr>
    </w:p>
    <w:p w:rsidR="00C34F46" w:rsidRDefault="006450CC">
      <w:pPr>
        <w:tabs>
          <w:tab w:val="left" w:pos="841"/>
        </w:tabs>
        <w:spacing w:line="234" w:lineRule="auto"/>
        <w:ind w:left="861" w:right="20" w:hanging="568"/>
        <w:jc w:val="both"/>
        <w:rPr>
          <w:sz w:val="20"/>
          <w:szCs w:val="20"/>
        </w:rPr>
      </w:pPr>
      <w:r>
        <w:rPr>
          <w:rFonts w:ascii="Tempus Sans ITC" w:eastAsia="Tempus Sans ITC" w:hAnsi="Tempus Sans ITC" w:cs="Tempus Sans ITC"/>
          <w:sz w:val="20"/>
          <w:szCs w:val="20"/>
        </w:rPr>
        <w:t>14.5.</w:t>
      </w:r>
      <w:r>
        <w:rPr>
          <w:sz w:val="20"/>
          <w:szCs w:val="20"/>
        </w:rPr>
        <w:tab/>
      </w:r>
      <w:r>
        <w:rPr>
          <w:rFonts w:eastAsia="Times New Roman"/>
          <w:sz w:val="24"/>
          <w:szCs w:val="24"/>
        </w:rPr>
        <w:t>The contractor shall complete the wages slip portion on the reverse of the card at least a day prior to the disbursement of wages in respect of the wage period under reference.</w:t>
      </w:r>
    </w:p>
    <w:p w:rsidR="00C34F46" w:rsidRDefault="00C34F46">
      <w:pPr>
        <w:spacing w:line="14" w:lineRule="exact"/>
        <w:rPr>
          <w:rFonts w:ascii="Tempus Sans ITC" w:eastAsia="Tempus Sans ITC" w:hAnsi="Tempus Sans ITC" w:cs="Tempus Sans ITC"/>
          <w:sz w:val="19"/>
          <w:szCs w:val="19"/>
        </w:rPr>
      </w:pPr>
    </w:p>
    <w:p w:rsidR="00C34F46" w:rsidRDefault="006450CC">
      <w:pPr>
        <w:tabs>
          <w:tab w:val="left" w:pos="841"/>
        </w:tabs>
        <w:spacing w:line="236" w:lineRule="auto"/>
        <w:ind w:left="861" w:hanging="568"/>
        <w:jc w:val="both"/>
        <w:rPr>
          <w:sz w:val="20"/>
          <w:szCs w:val="20"/>
        </w:rPr>
      </w:pPr>
      <w:r>
        <w:rPr>
          <w:rFonts w:ascii="Tempus Sans ITC" w:eastAsia="Tempus Sans ITC" w:hAnsi="Tempus Sans ITC" w:cs="Tempus Sans ITC"/>
          <w:sz w:val="20"/>
          <w:szCs w:val="20"/>
        </w:rPr>
        <w:t>14.6.</w:t>
      </w:r>
      <w:r>
        <w:rPr>
          <w:sz w:val="20"/>
          <w:szCs w:val="20"/>
        </w:rPr>
        <w:tab/>
      </w:r>
      <w:r>
        <w:rPr>
          <w:rFonts w:eastAsia="Times New Roman"/>
          <w:sz w:val="24"/>
          <w:szCs w:val="24"/>
        </w:rPr>
        <w:t>The contractor shall obtain the signature or thumb impression of the worker on the wage slip as per the ECS/NEFT remittance for the disbursement of wages and retain the card with him.</w:t>
      </w:r>
    </w:p>
    <w:p w:rsidR="00C34F46" w:rsidRDefault="00C34F46">
      <w:pPr>
        <w:spacing w:line="290" w:lineRule="exact"/>
        <w:rPr>
          <w:rFonts w:ascii="Tempus Sans ITC" w:eastAsia="Tempus Sans ITC" w:hAnsi="Tempus Sans ITC" w:cs="Tempus Sans ITC"/>
          <w:sz w:val="19"/>
          <w:szCs w:val="19"/>
        </w:rPr>
      </w:pPr>
    </w:p>
    <w:p w:rsidR="00C34F46" w:rsidRDefault="006450CC">
      <w:pPr>
        <w:numPr>
          <w:ilvl w:val="0"/>
          <w:numId w:val="80"/>
        </w:numPr>
        <w:tabs>
          <w:tab w:val="left" w:pos="561"/>
        </w:tabs>
        <w:spacing w:line="236" w:lineRule="auto"/>
        <w:ind w:left="561" w:right="20" w:hanging="561"/>
        <w:jc w:val="both"/>
        <w:rPr>
          <w:rFonts w:eastAsia="Times New Roman"/>
          <w:sz w:val="24"/>
          <w:szCs w:val="24"/>
        </w:rPr>
      </w:pPr>
      <w:r>
        <w:rPr>
          <w:rFonts w:eastAsia="Times New Roman"/>
          <w:sz w:val="24"/>
          <w:szCs w:val="24"/>
        </w:rPr>
        <w:t xml:space="preserve">EMPLOYMENT </w:t>
      </w:r>
      <w:proofErr w:type="gramStart"/>
      <w:r>
        <w:rPr>
          <w:rFonts w:eastAsia="Times New Roman"/>
          <w:sz w:val="24"/>
          <w:szCs w:val="24"/>
        </w:rPr>
        <w:t>CARD :</w:t>
      </w:r>
      <w:proofErr w:type="gramEnd"/>
      <w:r>
        <w:rPr>
          <w:rFonts w:eastAsia="Times New Roman"/>
          <w:sz w:val="24"/>
          <w:szCs w:val="24"/>
        </w:rPr>
        <w:t xml:space="preserve"> The contractor shall issue an Employment Card in the Form XIV of CL (R&amp;A) Central Rules 1971 to each worker within three days of the employment of the worker.</w:t>
      </w:r>
    </w:p>
    <w:p w:rsidR="00C34F46" w:rsidRDefault="00C34F46">
      <w:pPr>
        <w:spacing w:line="13" w:lineRule="exact"/>
        <w:rPr>
          <w:rFonts w:eastAsia="Times New Roman"/>
          <w:sz w:val="24"/>
          <w:szCs w:val="24"/>
        </w:rPr>
      </w:pPr>
    </w:p>
    <w:p w:rsidR="00C34F46" w:rsidRDefault="006450CC">
      <w:pPr>
        <w:spacing w:line="236" w:lineRule="auto"/>
        <w:ind w:left="1141" w:right="20" w:hanging="566"/>
        <w:rPr>
          <w:rFonts w:eastAsia="Times New Roman"/>
          <w:sz w:val="24"/>
          <w:szCs w:val="24"/>
        </w:rPr>
      </w:pPr>
      <w:r>
        <w:rPr>
          <w:rFonts w:eastAsia="Times New Roman"/>
          <w:sz w:val="24"/>
          <w:szCs w:val="24"/>
        </w:rPr>
        <w:t>15.1. Service certificate: On termination of employment for any reason whatsoever the contractor shall issue to the workman whose services have been terminated, a Service Certificate in the Form XV of the CL (R&amp;A) Central Rules 1971.</w:t>
      </w:r>
    </w:p>
    <w:p w:rsidR="00C34F46" w:rsidRDefault="00C34F46">
      <w:pPr>
        <w:spacing w:line="6" w:lineRule="exact"/>
        <w:rPr>
          <w:rFonts w:eastAsia="Times New Roman"/>
          <w:sz w:val="24"/>
          <w:szCs w:val="24"/>
        </w:rPr>
      </w:pPr>
    </w:p>
    <w:p w:rsidR="00C34F46" w:rsidRDefault="006450CC">
      <w:pPr>
        <w:spacing w:line="221" w:lineRule="auto"/>
        <w:ind w:left="1141" w:right="20" w:hanging="566"/>
        <w:rPr>
          <w:rFonts w:eastAsia="Times New Roman"/>
          <w:sz w:val="24"/>
          <w:szCs w:val="24"/>
        </w:rPr>
      </w:pPr>
      <w:r>
        <w:rPr>
          <w:rFonts w:ascii="Tempus Sans ITC" w:eastAsia="Tempus Sans ITC" w:hAnsi="Tempus Sans ITC" w:cs="Tempus Sans ITC"/>
          <w:sz w:val="24"/>
          <w:szCs w:val="24"/>
        </w:rPr>
        <w:t>15.</w:t>
      </w:r>
      <w:r>
        <w:rPr>
          <w:rFonts w:eastAsia="Times New Roman"/>
          <w:sz w:val="24"/>
          <w:szCs w:val="24"/>
        </w:rPr>
        <w:t xml:space="preserve">2. The service provider has to provide the Photo Identity Cards to the </w:t>
      </w:r>
      <w:proofErr w:type="gramStart"/>
      <w:r>
        <w:rPr>
          <w:rFonts w:eastAsia="Times New Roman"/>
          <w:sz w:val="24"/>
          <w:szCs w:val="24"/>
        </w:rPr>
        <w:t>persons</w:t>
      </w:r>
      <w:proofErr w:type="gramEnd"/>
      <w:r>
        <w:rPr>
          <w:rFonts w:eastAsia="Times New Roman"/>
          <w:sz w:val="24"/>
          <w:szCs w:val="24"/>
        </w:rPr>
        <w:t xml:space="preserve"> </w:t>
      </w:r>
      <w:proofErr w:type="spellStart"/>
      <w:r>
        <w:rPr>
          <w:rFonts w:eastAsia="Times New Roman"/>
          <w:sz w:val="24"/>
          <w:szCs w:val="24"/>
        </w:rPr>
        <w:t>employedby</w:t>
      </w:r>
      <w:proofErr w:type="spellEnd"/>
      <w:r>
        <w:rPr>
          <w:rFonts w:eastAsia="Times New Roman"/>
          <w:sz w:val="24"/>
          <w:szCs w:val="24"/>
        </w:rPr>
        <w:t xml:space="preserve"> him/her for carrying out the work. These cards are to be constantly displayed &amp; their loss reported immediately</w:t>
      </w:r>
    </w:p>
    <w:p w:rsidR="00C34F46" w:rsidRDefault="00C34F46">
      <w:pPr>
        <w:spacing w:line="288" w:lineRule="exact"/>
        <w:rPr>
          <w:rFonts w:eastAsia="Times New Roman"/>
          <w:sz w:val="24"/>
          <w:szCs w:val="24"/>
        </w:rPr>
      </w:pPr>
    </w:p>
    <w:p w:rsidR="00C34F46" w:rsidRDefault="006450CC">
      <w:pPr>
        <w:numPr>
          <w:ilvl w:val="0"/>
          <w:numId w:val="80"/>
        </w:numPr>
        <w:tabs>
          <w:tab w:val="left" w:pos="561"/>
        </w:tabs>
        <w:spacing w:line="237" w:lineRule="auto"/>
        <w:ind w:left="561" w:hanging="561"/>
        <w:jc w:val="both"/>
        <w:rPr>
          <w:rFonts w:eastAsia="Times New Roman"/>
          <w:sz w:val="24"/>
          <w:szCs w:val="24"/>
        </w:rPr>
      </w:pPr>
      <w:r>
        <w:rPr>
          <w:rFonts w:eastAsia="Times New Roman"/>
          <w:sz w:val="24"/>
          <w:szCs w:val="24"/>
        </w:rPr>
        <w:t xml:space="preserve">PRESERVATION OF LABOUR RECORDS : The labour records and records of fines and deductions shall be preserved in original for a period of three years from the date of last entries made in them and shall be made available for inspection by the </w:t>
      </w:r>
      <w:proofErr w:type="spellStart"/>
      <w:r>
        <w:rPr>
          <w:rFonts w:eastAsia="Times New Roman"/>
          <w:sz w:val="24"/>
          <w:szCs w:val="24"/>
        </w:rPr>
        <w:t>Pr.General</w:t>
      </w:r>
      <w:proofErr w:type="spellEnd"/>
      <w:r>
        <w:rPr>
          <w:rFonts w:eastAsia="Times New Roman"/>
          <w:sz w:val="24"/>
          <w:szCs w:val="24"/>
        </w:rPr>
        <w:t xml:space="preserve"> Manager BSNL, CHENNAI Telephones or Labour Officer or other officers authorized by the BSNL in this behalf.</w:t>
      </w:r>
    </w:p>
    <w:p w:rsidR="00C34F46" w:rsidRDefault="00C34F46">
      <w:pPr>
        <w:spacing w:line="293" w:lineRule="exact"/>
        <w:rPr>
          <w:rFonts w:eastAsia="Times New Roman"/>
          <w:sz w:val="24"/>
          <w:szCs w:val="24"/>
        </w:rPr>
      </w:pPr>
    </w:p>
    <w:p w:rsidR="00C34F46" w:rsidRDefault="006450CC">
      <w:pPr>
        <w:numPr>
          <w:ilvl w:val="0"/>
          <w:numId w:val="80"/>
        </w:numPr>
        <w:tabs>
          <w:tab w:val="left" w:pos="561"/>
        </w:tabs>
        <w:spacing w:line="237" w:lineRule="auto"/>
        <w:ind w:left="561" w:hanging="561"/>
        <w:jc w:val="both"/>
        <w:rPr>
          <w:rFonts w:eastAsia="Times New Roman"/>
          <w:sz w:val="24"/>
          <w:szCs w:val="24"/>
        </w:rPr>
      </w:pPr>
      <w:r>
        <w:rPr>
          <w:rFonts w:eastAsia="Times New Roman"/>
          <w:sz w:val="24"/>
          <w:szCs w:val="24"/>
        </w:rPr>
        <w:t xml:space="preserve">INSPECTION OF BOOKS AND </w:t>
      </w:r>
      <w:proofErr w:type="gramStart"/>
      <w:r>
        <w:rPr>
          <w:rFonts w:eastAsia="Times New Roman"/>
          <w:sz w:val="24"/>
          <w:szCs w:val="24"/>
        </w:rPr>
        <w:t>SLIPS :</w:t>
      </w:r>
      <w:proofErr w:type="gramEnd"/>
      <w:r>
        <w:rPr>
          <w:rFonts w:eastAsia="Times New Roman"/>
          <w:sz w:val="24"/>
          <w:szCs w:val="24"/>
        </w:rPr>
        <w:t xml:space="preserve"> The contractor shall allow inspection of all the prescribed labour records to any of his workers or to his agent at a convenient time and place after due notice is received or to the Labour Officer or any other person, authorized by the Govt. on his behalf.</w:t>
      </w:r>
    </w:p>
    <w:p w:rsidR="00C34F46" w:rsidRDefault="00C34F46">
      <w:pPr>
        <w:spacing w:line="13" w:lineRule="exact"/>
        <w:rPr>
          <w:rFonts w:eastAsia="Times New Roman"/>
          <w:sz w:val="24"/>
          <w:szCs w:val="24"/>
        </w:rPr>
      </w:pPr>
    </w:p>
    <w:p w:rsidR="00C34F46" w:rsidRDefault="006450CC">
      <w:pPr>
        <w:spacing w:line="234" w:lineRule="auto"/>
        <w:ind w:left="1141" w:right="20" w:hanging="566"/>
        <w:rPr>
          <w:rFonts w:eastAsia="Times New Roman"/>
          <w:sz w:val="24"/>
          <w:szCs w:val="24"/>
        </w:rPr>
      </w:pPr>
      <w:r>
        <w:rPr>
          <w:rFonts w:eastAsia="Times New Roman"/>
          <w:sz w:val="24"/>
          <w:szCs w:val="24"/>
        </w:rPr>
        <w:t xml:space="preserve">17.1 Submission of Returns </w:t>
      </w:r>
      <w:proofErr w:type="gramStart"/>
      <w:r>
        <w:rPr>
          <w:rFonts w:eastAsia="Times New Roman"/>
          <w:sz w:val="24"/>
          <w:szCs w:val="24"/>
        </w:rPr>
        <w:t>The</w:t>
      </w:r>
      <w:proofErr w:type="gramEnd"/>
      <w:r>
        <w:rPr>
          <w:rFonts w:eastAsia="Times New Roman"/>
          <w:sz w:val="24"/>
          <w:szCs w:val="24"/>
        </w:rPr>
        <w:t xml:space="preserve"> contractor shall submit periodical returns as may be specified from time to time.</w:t>
      </w:r>
    </w:p>
    <w:p w:rsidR="00C34F46" w:rsidRDefault="00C34F46">
      <w:pPr>
        <w:spacing w:line="13" w:lineRule="exact"/>
        <w:rPr>
          <w:rFonts w:eastAsia="Times New Roman"/>
          <w:sz w:val="24"/>
          <w:szCs w:val="24"/>
        </w:rPr>
      </w:pPr>
    </w:p>
    <w:p w:rsidR="00C34F46" w:rsidRDefault="006450CC">
      <w:pPr>
        <w:spacing w:line="234" w:lineRule="auto"/>
        <w:ind w:left="1141" w:right="20" w:hanging="566"/>
        <w:rPr>
          <w:rFonts w:eastAsia="Times New Roman"/>
          <w:sz w:val="24"/>
          <w:szCs w:val="24"/>
        </w:rPr>
      </w:pPr>
      <w:r>
        <w:rPr>
          <w:rFonts w:eastAsia="Times New Roman"/>
          <w:sz w:val="24"/>
          <w:szCs w:val="24"/>
        </w:rPr>
        <w:t>17.2. Amendments: The Govt. may from time to time add to or amend the regulations and on any question as to the application/interpretation or effect of those regulations.</w:t>
      </w:r>
    </w:p>
    <w:p w:rsidR="00C34F46" w:rsidRDefault="00C34F46">
      <w:pPr>
        <w:spacing w:line="289" w:lineRule="exact"/>
        <w:rPr>
          <w:rFonts w:eastAsia="Times New Roman"/>
          <w:sz w:val="24"/>
          <w:szCs w:val="24"/>
        </w:rPr>
      </w:pPr>
    </w:p>
    <w:p w:rsidR="00C34F46" w:rsidRDefault="006450CC">
      <w:pPr>
        <w:numPr>
          <w:ilvl w:val="0"/>
          <w:numId w:val="80"/>
        </w:numPr>
        <w:tabs>
          <w:tab w:val="left" w:pos="561"/>
        </w:tabs>
        <w:spacing w:line="238" w:lineRule="auto"/>
        <w:ind w:left="561" w:hanging="561"/>
        <w:jc w:val="both"/>
        <w:rPr>
          <w:rFonts w:eastAsia="Times New Roman"/>
          <w:sz w:val="24"/>
          <w:szCs w:val="24"/>
        </w:rPr>
      </w:pPr>
      <w:r>
        <w:rPr>
          <w:rFonts w:eastAsia="Times New Roman"/>
          <w:sz w:val="24"/>
          <w:szCs w:val="24"/>
        </w:rPr>
        <w:t xml:space="preserve">INSURANCE: -Without limiting any of his other obligations or liabilities, the contractor shall, at his own expense, take and keep comprehensive insurance including third party risk for the plant, machinery, men, materials etc. brought to the site and for all the work during the execution. The contractor shall also take out </w:t>
      </w:r>
      <w:proofErr w:type="spellStart"/>
      <w:r>
        <w:rPr>
          <w:rFonts w:eastAsia="Times New Roman"/>
          <w:sz w:val="24"/>
          <w:szCs w:val="24"/>
        </w:rPr>
        <w:t>workmen‟s</w:t>
      </w:r>
      <w:proofErr w:type="spellEnd"/>
      <w:r>
        <w:rPr>
          <w:rFonts w:eastAsia="Times New Roman"/>
          <w:sz w:val="24"/>
          <w:szCs w:val="24"/>
        </w:rPr>
        <w:t xml:space="preserve"> compensations insurance as required by law and undertake to indemnify and keep indemnified the BSNL, CHENNAI Telephones from and against all manner of claims and demands and losses and damages and cost (including between attorney and client) charges and expenses that may arise in</w:t>
      </w:r>
    </w:p>
    <w:p w:rsidR="00C34F46" w:rsidRDefault="00C34F46">
      <w:pPr>
        <w:spacing w:line="220" w:lineRule="exact"/>
        <w:rPr>
          <w:rFonts w:ascii="Tempus Sans ITC" w:eastAsia="Tempus Sans ITC" w:hAnsi="Tempus Sans ITC" w:cs="Tempus Sans ITC"/>
          <w:sz w:val="19"/>
          <w:szCs w:val="19"/>
        </w:rPr>
      </w:pPr>
    </w:p>
    <w:p w:rsidR="00C34F46" w:rsidRDefault="006450CC">
      <w:pPr>
        <w:ind w:left="8001"/>
        <w:rPr>
          <w:sz w:val="20"/>
          <w:szCs w:val="20"/>
        </w:rPr>
      </w:pPr>
      <w:r>
        <w:rPr>
          <w:rFonts w:eastAsia="Times New Roman"/>
          <w:b/>
          <w:bCs/>
          <w:sz w:val="24"/>
          <w:szCs w:val="24"/>
        </w:rPr>
        <w:t>Page 3</w:t>
      </w:r>
      <w:r w:rsidR="003F1B10">
        <w:rPr>
          <w:rFonts w:eastAsia="Times New Roman"/>
          <w:b/>
          <w:bCs/>
          <w:sz w:val="24"/>
          <w:szCs w:val="24"/>
        </w:rPr>
        <w:t>4</w:t>
      </w:r>
      <w:r>
        <w:rPr>
          <w:rFonts w:eastAsia="Times New Roman"/>
          <w:b/>
          <w:bCs/>
          <w:sz w:val="24"/>
          <w:szCs w:val="24"/>
        </w:rPr>
        <w:t xml:space="preserve"> of 70</w:t>
      </w:r>
    </w:p>
    <w:p w:rsidR="00C34F46" w:rsidRDefault="00C34F46">
      <w:pPr>
        <w:sectPr w:rsidR="00C34F46">
          <w:pgSz w:w="11900" w:h="16838"/>
          <w:pgMar w:top="959" w:right="1126" w:bottom="434" w:left="1419" w:header="0" w:footer="0" w:gutter="0"/>
          <w:cols w:space="720" w:equalWidth="0">
            <w:col w:w="9361"/>
          </w:cols>
        </w:sectPr>
      </w:pPr>
    </w:p>
    <w:p w:rsidR="00C34F46" w:rsidRDefault="00C34F46">
      <w:pPr>
        <w:framePr w:w="606" w:h="2619" w:wrap="auto" w:vAnchor="page" w:hAnchor="page" w:x="2069" w:y="13442"/>
        <w:rPr>
          <w:sz w:val="20"/>
          <w:szCs w:val="20"/>
        </w:rPr>
      </w:pPr>
      <w:bookmarkStart w:id="32" w:name="page33"/>
      <w:bookmarkEnd w:id="32"/>
    </w:p>
    <w:p w:rsidR="00C34F46" w:rsidRDefault="006450CC">
      <w:pPr>
        <w:framePr w:w="500" w:h="192" w:wrap="auto" w:vAnchor="page" w:hAnchor="page" w:x="2020" w:y="13442"/>
        <w:spacing w:line="185" w:lineRule="auto"/>
        <w:rPr>
          <w:rFonts w:ascii="Tempus Sans ITC" w:eastAsia="Tempus Sans ITC" w:hAnsi="Tempus Sans ITC" w:cs="Tempus Sans ITC"/>
          <w:sz w:val="19"/>
          <w:szCs w:val="19"/>
        </w:rPr>
      </w:pPr>
      <w:r>
        <w:rPr>
          <w:rFonts w:ascii="Tempus Sans ITC" w:eastAsia="Tempus Sans ITC" w:hAnsi="Tempus Sans ITC" w:cs="Tempus Sans ITC"/>
          <w:sz w:val="19"/>
          <w:szCs w:val="19"/>
        </w:rPr>
        <w:t>20.2</w:t>
      </w:r>
    </w:p>
    <w:p w:rsidR="00C34F46" w:rsidRDefault="006450CC">
      <w:pPr>
        <w:spacing w:line="238" w:lineRule="auto"/>
        <w:ind w:left="561"/>
        <w:jc w:val="both"/>
        <w:rPr>
          <w:sz w:val="20"/>
          <w:szCs w:val="20"/>
        </w:rPr>
      </w:pPr>
      <w:proofErr w:type="gramStart"/>
      <w:r>
        <w:rPr>
          <w:rFonts w:eastAsia="Times New Roman"/>
          <w:sz w:val="24"/>
          <w:szCs w:val="24"/>
        </w:rPr>
        <w:t>regard</w:t>
      </w:r>
      <w:proofErr w:type="gramEnd"/>
      <w:r>
        <w:rPr>
          <w:rFonts w:eastAsia="Times New Roman"/>
          <w:sz w:val="24"/>
          <w:szCs w:val="24"/>
        </w:rPr>
        <w:t xml:space="preserve"> to the same or that the BSNL, CHENNAI Telephones may suffer or incur with respect to end/or incidental to the same. The contractor shall have to furnish originals and/or attested copies as required by the BSNL, CHENNAI Telephones of the policies of insurance taken within 15 (fifteen) days of being called upon to do so together with all premium receipts and other papers related thereto which the BSNL, CHENNAI Telephones may require.</w:t>
      </w:r>
    </w:p>
    <w:p w:rsidR="00C34F46" w:rsidRDefault="00C34F46">
      <w:pPr>
        <w:spacing w:line="278" w:lineRule="exact"/>
        <w:rPr>
          <w:rFonts w:ascii="Tempus Sans ITC" w:eastAsia="Tempus Sans ITC" w:hAnsi="Tempus Sans ITC" w:cs="Tempus Sans ITC"/>
          <w:sz w:val="19"/>
          <w:szCs w:val="19"/>
        </w:rPr>
      </w:pPr>
    </w:p>
    <w:p w:rsidR="00C34F46" w:rsidRDefault="006450CC">
      <w:pPr>
        <w:numPr>
          <w:ilvl w:val="0"/>
          <w:numId w:val="81"/>
        </w:numPr>
        <w:tabs>
          <w:tab w:val="left" w:pos="561"/>
        </w:tabs>
        <w:ind w:left="561" w:hanging="561"/>
        <w:rPr>
          <w:rFonts w:eastAsia="Times New Roman"/>
          <w:sz w:val="24"/>
          <w:szCs w:val="24"/>
        </w:rPr>
      </w:pPr>
      <w:r>
        <w:rPr>
          <w:rFonts w:eastAsia="Times New Roman"/>
          <w:sz w:val="24"/>
          <w:szCs w:val="24"/>
        </w:rPr>
        <w:t>COMPLIANCE WITH LAWS AND REGULATION:</w:t>
      </w:r>
    </w:p>
    <w:p w:rsidR="00C34F46" w:rsidRDefault="00C34F46">
      <w:pPr>
        <w:spacing w:line="288" w:lineRule="exact"/>
        <w:rPr>
          <w:rFonts w:ascii="Tempus Sans ITC" w:eastAsia="Tempus Sans ITC" w:hAnsi="Tempus Sans ITC" w:cs="Tempus Sans ITC"/>
          <w:sz w:val="19"/>
          <w:szCs w:val="19"/>
        </w:rPr>
      </w:pPr>
    </w:p>
    <w:p w:rsidR="00C34F46" w:rsidRDefault="006450CC">
      <w:pPr>
        <w:spacing w:line="239" w:lineRule="auto"/>
        <w:ind w:left="1"/>
        <w:jc w:val="both"/>
        <w:rPr>
          <w:sz w:val="20"/>
          <w:szCs w:val="20"/>
        </w:rPr>
      </w:pPr>
      <w:r>
        <w:rPr>
          <w:rFonts w:eastAsia="Times New Roman"/>
          <w:sz w:val="24"/>
          <w:szCs w:val="24"/>
        </w:rPr>
        <w:t>During the performance of the works the contractors shall at his own cost and initiative fully comply with all applicable laws of the land and with any and all applicable by-laws, rules, regulations and orders and any other provisions having the force of law made or promulgated or deemed to be made or promulgated by the Govt., Govt Agency or BSNL, CHENNAI Telephones, Municipal Corporation, Department or other Regulatory or Authorized body or persons and shall provide all certificates of compliance therewith as may be required by such applicable law, By-laws, Rules, Regulations, orders and/or provisions. The contractor shall assume full responsibility for the payment of all contributions and pay roll taxes, as to its employees, servants or agents engaged in the performance of the work specified in the contractor documents. If the contractor shall require any assignee or sub-contractor to whom any portion of the work to be performed hereunder may be assigned, subleased or sub-contracted to comply with the provisions of the clause and in this connection the contractor agrees as to undertake to save and hold the BSNL, CHENNAI Telephones harmless and indemnified from and against any/all penalties, actions, suits, losses and damages, claims and demands and costs (inclusive between attorney and client) charges and expenses whatsoever arising out of or occasioned, indirectly or directly, by failure of the contractor or any assignee or sub-contractor to make full and proper compliance with the said by-laws, Rules, Regulations, Laws and Order and provisions as aforesaid.</w:t>
      </w:r>
    </w:p>
    <w:p w:rsidR="00C34F46" w:rsidRDefault="00C34F46">
      <w:pPr>
        <w:spacing w:line="286" w:lineRule="exact"/>
        <w:rPr>
          <w:rFonts w:ascii="Tempus Sans ITC" w:eastAsia="Tempus Sans ITC" w:hAnsi="Tempus Sans ITC" w:cs="Tempus Sans ITC"/>
          <w:sz w:val="19"/>
          <w:szCs w:val="19"/>
        </w:rPr>
      </w:pPr>
    </w:p>
    <w:p w:rsidR="00C34F46" w:rsidRDefault="006450CC">
      <w:pPr>
        <w:numPr>
          <w:ilvl w:val="0"/>
          <w:numId w:val="82"/>
        </w:numPr>
        <w:tabs>
          <w:tab w:val="left" w:pos="561"/>
        </w:tabs>
        <w:ind w:left="561" w:hanging="561"/>
        <w:rPr>
          <w:rFonts w:eastAsia="Times New Roman"/>
          <w:sz w:val="24"/>
          <w:szCs w:val="24"/>
        </w:rPr>
      </w:pPr>
      <w:r>
        <w:rPr>
          <w:rFonts w:eastAsia="Times New Roman"/>
          <w:sz w:val="24"/>
          <w:szCs w:val="24"/>
        </w:rPr>
        <w:t>REGISTRATION WITH EPF/RPF COMMISSIONER</w:t>
      </w:r>
    </w:p>
    <w:p w:rsidR="00C34F46" w:rsidRDefault="00C34F46">
      <w:pPr>
        <w:spacing w:line="288" w:lineRule="exact"/>
        <w:rPr>
          <w:rFonts w:ascii="Tempus Sans ITC" w:eastAsia="Tempus Sans ITC" w:hAnsi="Tempus Sans ITC" w:cs="Tempus Sans ITC"/>
          <w:sz w:val="19"/>
          <w:szCs w:val="19"/>
        </w:rPr>
      </w:pPr>
    </w:p>
    <w:p w:rsidR="00C34F46" w:rsidRDefault="006450CC">
      <w:pPr>
        <w:tabs>
          <w:tab w:val="left" w:pos="1261"/>
        </w:tabs>
        <w:spacing w:line="239" w:lineRule="auto"/>
        <w:ind w:left="1281" w:hanging="625"/>
        <w:jc w:val="both"/>
        <w:rPr>
          <w:sz w:val="20"/>
          <w:szCs w:val="20"/>
        </w:rPr>
      </w:pPr>
      <w:r>
        <w:rPr>
          <w:rFonts w:ascii="Tempus Sans ITC" w:eastAsia="Tempus Sans ITC" w:hAnsi="Tempus Sans ITC" w:cs="Tempus Sans ITC"/>
          <w:sz w:val="20"/>
          <w:szCs w:val="20"/>
        </w:rPr>
        <w:t>20.1</w:t>
      </w:r>
      <w:r>
        <w:rPr>
          <w:sz w:val="20"/>
          <w:szCs w:val="20"/>
        </w:rPr>
        <w:tab/>
      </w:r>
      <w:r>
        <w:rPr>
          <w:rFonts w:eastAsia="Times New Roman"/>
          <w:sz w:val="24"/>
          <w:szCs w:val="24"/>
        </w:rPr>
        <w:t xml:space="preserve">The successful/prospective bidders will have to furnish documentary evidence that they are registered with EPF/RPF Commissioner. They will also furnish an undertaking that within seven days of the close of every month they will submit to BSNL, CHENNAI Telephones a statement showing the recoveries of contributions in the respect of employees with Certificate that the same have been deposited with RPF Commissioner. The bill will be passed by the passing authority only if the contractor complies with the conditions of the EPF Act 1952 and ESI Act. The bill passing authority will check the payment particulars regarding EPF contribution for each contract labourer and the bill will be passed by the bill passing authority only after satisfying himself that the EPF/ESI subscriptions/ contributions are made and proof produced to the contract labourer for individual use. Copies of the challans for payment of EPF and ESI, and a list of the contract labourers for whom EPF/ESI deductions were made should be submitted </w:t>
      </w:r>
      <w:proofErr w:type="spellStart"/>
      <w:r>
        <w:rPr>
          <w:rFonts w:eastAsia="Times New Roman"/>
          <w:sz w:val="24"/>
          <w:szCs w:val="24"/>
        </w:rPr>
        <w:t>alongwith</w:t>
      </w:r>
      <w:proofErr w:type="spellEnd"/>
      <w:r>
        <w:rPr>
          <w:rFonts w:eastAsia="Times New Roman"/>
          <w:sz w:val="24"/>
          <w:szCs w:val="24"/>
        </w:rPr>
        <w:t xml:space="preserve"> the bill claim. Consolidated proof of payment of EPF/ESI by including Units other than BSNL will not be accepted.</w:t>
      </w:r>
    </w:p>
    <w:p w:rsidR="00C34F46" w:rsidRDefault="00C34F46">
      <w:pPr>
        <w:spacing w:line="18" w:lineRule="exact"/>
        <w:rPr>
          <w:rFonts w:ascii="Tempus Sans ITC" w:eastAsia="Tempus Sans ITC" w:hAnsi="Tempus Sans ITC" w:cs="Tempus Sans ITC"/>
          <w:sz w:val="19"/>
          <w:szCs w:val="19"/>
        </w:rPr>
      </w:pPr>
    </w:p>
    <w:p w:rsidR="00C34F46" w:rsidRDefault="006450CC">
      <w:pPr>
        <w:spacing w:line="238" w:lineRule="auto"/>
        <w:ind w:left="1281"/>
        <w:jc w:val="both"/>
        <w:rPr>
          <w:sz w:val="20"/>
          <w:szCs w:val="20"/>
        </w:rPr>
      </w:pPr>
      <w:r>
        <w:rPr>
          <w:rFonts w:eastAsia="Times New Roman"/>
          <w:sz w:val="24"/>
          <w:szCs w:val="24"/>
        </w:rPr>
        <w:t>The PGM BSNL CHENNAI Telephones reserves the right to with-hold any part of the payment due to the contractor, if it is found that the contractor has failed to make payments of EPF/ESI into the respective accounts of the labourers and balance sheets have not been issued to the labourers by the contractor. Copy of the EPF/ESI account numbers of all the contract labourers engaged by the contractor should be furnished to the O/o PGM (S) BSNL Chennai Telephones, for record purposes.</w:t>
      </w:r>
    </w:p>
    <w:p w:rsidR="00C34F46" w:rsidRDefault="00C34F46">
      <w:pPr>
        <w:spacing w:line="228" w:lineRule="exact"/>
        <w:rPr>
          <w:rFonts w:ascii="Tempus Sans ITC" w:eastAsia="Tempus Sans ITC" w:hAnsi="Tempus Sans ITC" w:cs="Tempus Sans ITC"/>
          <w:sz w:val="19"/>
          <w:szCs w:val="19"/>
        </w:rPr>
      </w:pPr>
    </w:p>
    <w:p w:rsidR="00C34F46" w:rsidRDefault="006450CC">
      <w:pPr>
        <w:ind w:left="8001"/>
        <w:rPr>
          <w:sz w:val="20"/>
          <w:szCs w:val="20"/>
        </w:rPr>
      </w:pPr>
      <w:r>
        <w:rPr>
          <w:rFonts w:eastAsia="Times New Roman"/>
          <w:b/>
          <w:bCs/>
          <w:sz w:val="24"/>
          <w:szCs w:val="24"/>
        </w:rPr>
        <w:t>Page 3</w:t>
      </w:r>
      <w:r w:rsidR="003F1B10">
        <w:rPr>
          <w:rFonts w:eastAsia="Times New Roman"/>
          <w:b/>
          <w:bCs/>
          <w:sz w:val="24"/>
          <w:szCs w:val="24"/>
        </w:rPr>
        <w:t>5</w:t>
      </w:r>
      <w:r>
        <w:rPr>
          <w:rFonts w:eastAsia="Times New Roman"/>
          <w:b/>
          <w:bCs/>
          <w:sz w:val="24"/>
          <w:szCs w:val="24"/>
        </w:rPr>
        <w:t xml:space="preserve"> of 70</w:t>
      </w:r>
    </w:p>
    <w:p w:rsidR="00C34F46" w:rsidRDefault="00C34F46">
      <w:pPr>
        <w:sectPr w:rsidR="00C34F46">
          <w:pgSz w:w="11900" w:h="16838"/>
          <w:pgMar w:top="998" w:right="1126" w:bottom="434" w:left="1419" w:header="0" w:footer="0" w:gutter="0"/>
          <w:cols w:space="720" w:equalWidth="0">
            <w:col w:w="9361"/>
          </w:cols>
        </w:sectPr>
      </w:pPr>
    </w:p>
    <w:p w:rsidR="00C34F46" w:rsidRDefault="006450CC">
      <w:pPr>
        <w:spacing w:line="236" w:lineRule="auto"/>
        <w:ind w:left="1260"/>
        <w:jc w:val="both"/>
        <w:rPr>
          <w:sz w:val="20"/>
          <w:szCs w:val="20"/>
        </w:rPr>
      </w:pPr>
      <w:bookmarkStart w:id="33" w:name="page34"/>
      <w:bookmarkEnd w:id="33"/>
      <w:r>
        <w:rPr>
          <w:rFonts w:eastAsia="Times New Roman"/>
          <w:sz w:val="24"/>
          <w:szCs w:val="24"/>
        </w:rPr>
        <w:lastRenderedPageBreak/>
        <w:t xml:space="preserve">The successful tenderer should adhere the terms &amp; conditions towards </w:t>
      </w:r>
      <w:proofErr w:type="spellStart"/>
      <w:r>
        <w:rPr>
          <w:rFonts w:eastAsia="Times New Roman"/>
          <w:sz w:val="24"/>
          <w:szCs w:val="24"/>
        </w:rPr>
        <w:t>fulfillment</w:t>
      </w:r>
      <w:proofErr w:type="spellEnd"/>
      <w:r>
        <w:rPr>
          <w:rFonts w:eastAsia="Times New Roman"/>
          <w:sz w:val="24"/>
          <w:szCs w:val="24"/>
        </w:rPr>
        <w:t xml:space="preserve"> of compliance of provisions of the EPF and Miscellaneous Provisions Act 1952 &amp; Employees Provident Scheme 1952.</w:t>
      </w:r>
    </w:p>
    <w:p w:rsidR="00C34F46" w:rsidRDefault="00C34F46">
      <w:pPr>
        <w:spacing w:line="14" w:lineRule="exact"/>
        <w:rPr>
          <w:sz w:val="20"/>
          <w:szCs w:val="20"/>
        </w:rPr>
      </w:pPr>
    </w:p>
    <w:p w:rsidR="00C34F46" w:rsidRDefault="006450CC">
      <w:pPr>
        <w:spacing w:line="236" w:lineRule="auto"/>
        <w:ind w:left="1260"/>
        <w:jc w:val="both"/>
        <w:rPr>
          <w:sz w:val="20"/>
          <w:szCs w:val="20"/>
        </w:rPr>
      </w:pPr>
      <w:r>
        <w:rPr>
          <w:rFonts w:eastAsia="Times New Roman"/>
          <w:sz w:val="24"/>
          <w:szCs w:val="24"/>
        </w:rPr>
        <w:t>The successful tenderer while claiming the bill should submit the following document along with the bill &amp; the bill will be passed only on the submission of the following documents.</w:t>
      </w:r>
    </w:p>
    <w:p w:rsidR="00C34F46" w:rsidRDefault="00C34F46">
      <w:pPr>
        <w:spacing w:line="278" w:lineRule="exact"/>
        <w:rPr>
          <w:sz w:val="20"/>
          <w:szCs w:val="20"/>
        </w:rPr>
      </w:pPr>
    </w:p>
    <w:p w:rsidR="00C34F46" w:rsidRDefault="006450CC">
      <w:pPr>
        <w:tabs>
          <w:tab w:val="left" w:pos="1240"/>
        </w:tabs>
        <w:ind w:left="620"/>
        <w:rPr>
          <w:sz w:val="20"/>
          <w:szCs w:val="20"/>
        </w:rPr>
      </w:pPr>
      <w:r>
        <w:rPr>
          <w:rFonts w:ascii="Tempus Sans ITC" w:eastAsia="Tempus Sans ITC" w:hAnsi="Tempus Sans ITC" w:cs="Tempus Sans ITC"/>
          <w:sz w:val="20"/>
          <w:szCs w:val="20"/>
        </w:rPr>
        <w:t>20.3</w:t>
      </w:r>
      <w:r>
        <w:rPr>
          <w:sz w:val="20"/>
          <w:szCs w:val="20"/>
        </w:rPr>
        <w:tab/>
      </w:r>
      <w:r>
        <w:rPr>
          <w:rFonts w:eastAsia="Times New Roman"/>
          <w:sz w:val="24"/>
          <w:szCs w:val="24"/>
        </w:rPr>
        <w:t xml:space="preserve">Each claim bill of the contractor must be accompanied </w:t>
      </w:r>
      <w:proofErr w:type="gramStart"/>
      <w:r>
        <w:rPr>
          <w:rFonts w:eastAsia="Times New Roman"/>
          <w:sz w:val="24"/>
          <w:szCs w:val="24"/>
        </w:rPr>
        <w:t>by :</w:t>
      </w:r>
      <w:proofErr w:type="gramEnd"/>
      <w:r>
        <w:rPr>
          <w:rFonts w:eastAsia="Times New Roman"/>
          <w:sz w:val="24"/>
          <w:szCs w:val="24"/>
        </w:rPr>
        <w:t>-</w:t>
      </w:r>
    </w:p>
    <w:p w:rsidR="00C34F46" w:rsidRDefault="006450CC">
      <w:pPr>
        <w:numPr>
          <w:ilvl w:val="0"/>
          <w:numId w:val="83"/>
        </w:numPr>
        <w:tabs>
          <w:tab w:val="left" w:pos="1820"/>
        </w:tabs>
        <w:spacing w:line="224" w:lineRule="auto"/>
        <w:ind w:left="1820" w:hanging="564"/>
        <w:rPr>
          <w:rFonts w:ascii="Tempus Sans ITC" w:eastAsia="Tempus Sans ITC" w:hAnsi="Tempus Sans ITC" w:cs="Tempus Sans ITC"/>
          <w:sz w:val="21"/>
          <w:szCs w:val="21"/>
        </w:rPr>
      </w:pPr>
      <w:r>
        <w:rPr>
          <w:rFonts w:eastAsia="Times New Roman"/>
          <w:sz w:val="24"/>
          <w:szCs w:val="24"/>
        </w:rPr>
        <w:t>The total Carpet space of the Division</w:t>
      </w:r>
    </w:p>
    <w:p w:rsidR="00C34F46" w:rsidRDefault="00C34F46">
      <w:pPr>
        <w:spacing w:line="12" w:lineRule="exact"/>
        <w:rPr>
          <w:rFonts w:ascii="Tempus Sans ITC" w:eastAsia="Tempus Sans ITC" w:hAnsi="Tempus Sans ITC" w:cs="Tempus Sans ITC"/>
          <w:sz w:val="21"/>
          <w:szCs w:val="21"/>
        </w:rPr>
      </w:pPr>
    </w:p>
    <w:p w:rsidR="00C34F46" w:rsidRDefault="006450CC">
      <w:pPr>
        <w:numPr>
          <w:ilvl w:val="0"/>
          <w:numId w:val="83"/>
        </w:numPr>
        <w:tabs>
          <w:tab w:val="left" w:pos="1820"/>
        </w:tabs>
        <w:spacing w:line="214" w:lineRule="auto"/>
        <w:ind w:left="1820" w:hanging="564"/>
        <w:rPr>
          <w:rFonts w:ascii="Tempus Sans ITC" w:eastAsia="Tempus Sans ITC" w:hAnsi="Tempus Sans ITC" w:cs="Tempus Sans ITC"/>
          <w:sz w:val="21"/>
          <w:szCs w:val="21"/>
        </w:rPr>
      </w:pPr>
      <w:r>
        <w:rPr>
          <w:rFonts w:eastAsia="Times New Roman"/>
          <w:sz w:val="24"/>
          <w:szCs w:val="24"/>
        </w:rPr>
        <w:t>The total Open space of the Division</w:t>
      </w:r>
    </w:p>
    <w:p w:rsidR="00C34F46" w:rsidRDefault="00C34F46">
      <w:pPr>
        <w:spacing w:line="12" w:lineRule="exact"/>
        <w:rPr>
          <w:rFonts w:ascii="Tempus Sans ITC" w:eastAsia="Tempus Sans ITC" w:hAnsi="Tempus Sans ITC" w:cs="Tempus Sans ITC"/>
          <w:sz w:val="21"/>
          <w:szCs w:val="21"/>
        </w:rPr>
      </w:pPr>
    </w:p>
    <w:p w:rsidR="00C34F46" w:rsidRDefault="006450CC">
      <w:pPr>
        <w:numPr>
          <w:ilvl w:val="0"/>
          <w:numId w:val="83"/>
        </w:numPr>
        <w:tabs>
          <w:tab w:val="left" w:pos="1820"/>
        </w:tabs>
        <w:spacing w:line="214" w:lineRule="auto"/>
        <w:ind w:left="1820" w:hanging="564"/>
        <w:rPr>
          <w:rFonts w:ascii="Tempus Sans ITC" w:eastAsia="Tempus Sans ITC" w:hAnsi="Tempus Sans ITC" w:cs="Tempus Sans ITC"/>
          <w:sz w:val="21"/>
          <w:szCs w:val="21"/>
        </w:rPr>
      </w:pPr>
      <w:r>
        <w:rPr>
          <w:rFonts w:eastAsia="Times New Roman"/>
          <w:sz w:val="24"/>
          <w:szCs w:val="24"/>
        </w:rPr>
        <w:t>For billing purpose 100% Carpet space and 40% of Open space</w:t>
      </w:r>
    </w:p>
    <w:p w:rsidR="00C34F46" w:rsidRDefault="00C34F46">
      <w:pPr>
        <w:spacing w:line="12" w:lineRule="exact"/>
        <w:rPr>
          <w:rFonts w:ascii="Tempus Sans ITC" w:eastAsia="Tempus Sans ITC" w:hAnsi="Tempus Sans ITC" w:cs="Tempus Sans ITC"/>
          <w:sz w:val="21"/>
          <w:szCs w:val="21"/>
        </w:rPr>
      </w:pPr>
    </w:p>
    <w:p w:rsidR="00C34F46" w:rsidRDefault="006450CC">
      <w:pPr>
        <w:spacing w:line="236" w:lineRule="auto"/>
        <w:ind w:left="1820"/>
        <w:jc w:val="both"/>
        <w:rPr>
          <w:rFonts w:ascii="Tempus Sans ITC" w:eastAsia="Tempus Sans ITC" w:hAnsi="Tempus Sans ITC" w:cs="Tempus Sans ITC"/>
          <w:sz w:val="21"/>
          <w:szCs w:val="21"/>
        </w:rPr>
      </w:pPr>
      <w:r>
        <w:rPr>
          <w:rFonts w:eastAsia="Times New Roman"/>
          <w:sz w:val="24"/>
          <w:szCs w:val="24"/>
          <w:u w:val="single"/>
        </w:rPr>
        <w:t>(The housekeeping services for Open Space is less labour oriented when compared to Carpet Space and hence 40% weightage is given for Total Open space while billing for the housekeeping services of the Division)</w:t>
      </w:r>
    </w:p>
    <w:p w:rsidR="00C34F46" w:rsidRDefault="00C34F46">
      <w:pPr>
        <w:spacing w:line="2" w:lineRule="exact"/>
        <w:rPr>
          <w:rFonts w:ascii="Tempus Sans ITC" w:eastAsia="Tempus Sans ITC" w:hAnsi="Tempus Sans ITC" w:cs="Tempus Sans ITC"/>
          <w:sz w:val="21"/>
          <w:szCs w:val="21"/>
        </w:rPr>
      </w:pPr>
    </w:p>
    <w:p w:rsidR="00C34F46" w:rsidRDefault="006450CC">
      <w:pPr>
        <w:numPr>
          <w:ilvl w:val="0"/>
          <w:numId w:val="83"/>
        </w:numPr>
        <w:tabs>
          <w:tab w:val="left" w:pos="1820"/>
        </w:tabs>
        <w:spacing w:line="224" w:lineRule="auto"/>
        <w:ind w:left="1820" w:hanging="564"/>
        <w:rPr>
          <w:rFonts w:ascii="Tempus Sans ITC" w:eastAsia="Tempus Sans ITC" w:hAnsi="Tempus Sans ITC" w:cs="Tempus Sans ITC"/>
          <w:sz w:val="21"/>
          <w:szCs w:val="21"/>
        </w:rPr>
      </w:pPr>
      <w:r>
        <w:rPr>
          <w:rFonts w:eastAsia="Times New Roman"/>
          <w:sz w:val="24"/>
          <w:szCs w:val="24"/>
        </w:rPr>
        <w:t>List showing the details of labourers/employees engaged.</w:t>
      </w:r>
    </w:p>
    <w:p w:rsidR="00C34F46" w:rsidRDefault="00C34F46">
      <w:pPr>
        <w:spacing w:line="12" w:lineRule="exact"/>
        <w:rPr>
          <w:rFonts w:ascii="Tempus Sans ITC" w:eastAsia="Tempus Sans ITC" w:hAnsi="Tempus Sans ITC" w:cs="Tempus Sans ITC"/>
          <w:sz w:val="21"/>
          <w:szCs w:val="21"/>
        </w:rPr>
      </w:pPr>
    </w:p>
    <w:p w:rsidR="00C34F46" w:rsidRDefault="006450CC">
      <w:pPr>
        <w:numPr>
          <w:ilvl w:val="0"/>
          <w:numId w:val="83"/>
        </w:numPr>
        <w:tabs>
          <w:tab w:val="left" w:pos="1820"/>
        </w:tabs>
        <w:spacing w:line="214" w:lineRule="auto"/>
        <w:ind w:left="1820" w:hanging="564"/>
        <w:rPr>
          <w:rFonts w:ascii="Tempus Sans ITC" w:eastAsia="Tempus Sans ITC" w:hAnsi="Tempus Sans ITC" w:cs="Tempus Sans ITC"/>
          <w:sz w:val="21"/>
          <w:szCs w:val="21"/>
        </w:rPr>
      </w:pPr>
      <w:r>
        <w:rPr>
          <w:rFonts w:eastAsia="Times New Roman"/>
          <w:sz w:val="24"/>
          <w:szCs w:val="24"/>
        </w:rPr>
        <w:t>Duration of their engagement.</w:t>
      </w:r>
    </w:p>
    <w:p w:rsidR="00C34F46" w:rsidRDefault="00C34F46">
      <w:pPr>
        <w:spacing w:line="12" w:lineRule="exact"/>
        <w:rPr>
          <w:rFonts w:ascii="Tempus Sans ITC" w:eastAsia="Tempus Sans ITC" w:hAnsi="Tempus Sans ITC" w:cs="Tempus Sans ITC"/>
          <w:sz w:val="21"/>
          <w:szCs w:val="21"/>
        </w:rPr>
      </w:pPr>
    </w:p>
    <w:p w:rsidR="00C34F46" w:rsidRDefault="006450CC">
      <w:pPr>
        <w:numPr>
          <w:ilvl w:val="0"/>
          <w:numId w:val="83"/>
        </w:numPr>
        <w:tabs>
          <w:tab w:val="left" w:pos="1820"/>
        </w:tabs>
        <w:spacing w:line="226" w:lineRule="auto"/>
        <w:ind w:left="1820" w:right="20" w:hanging="564"/>
        <w:rPr>
          <w:rFonts w:ascii="Tempus Sans ITC" w:eastAsia="Tempus Sans ITC" w:hAnsi="Tempus Sans ITC" w:cs="Tempus Sans ITC"/>
          <w:sz w:val="21"/>
          <w:szCs w:val="21"/>
        </w:rPr>
      </w:pPr>
      <w:r>
        <w:rPr>
          <w:rFonts w:eastAsia="Times New Roman"/>
          <w:sz w:val="24"/>
          <w:szCs w:val="24"/>
        </w:rPr>
        <w:t>The amount of wages paid to such labourers/employees for the duration in question.</w:t>
      </w:r>
    </w:p>
    <w:p w:rsidR="00C34F46" w:rsidRDefault="00C34F46">
      <w:pPr>
        <w:spacing w:line="13" w:lineRule="exact"/>
        <w:rPr>
          <w:rFonts w:ascii="Tempus Sans ITC" w:eastAsia="Tempus Sans ITC" w:hAnsi="Tempus Sans ITC" w:cs="Tempus Sans ITC"/>
          <w:sz w:val="21"/>
          <w:szCs w:val="21"/>
        </w:rPr>
      </w:pPr>
    </w:p>
    <w:p w:rsidR="00C34F46" w:rsidRDefault="006450CC">
      <w:pPr>
        <w:numPr>
          <w:ilvl w:val="0"/>
          <w:numId w:val="83"/>
        </w:numPr>
        <w:tabs>
          <w:tab w:val="left" w:pos="1820"/>
        </w:tabs>
        <w:spacing w:line="230" w:lineRule="auto"/>
        <w:ind w:left="1820" w:hanging="564"/>
        <w:jc w:val="both"/>
        <w:rPr>
          <w:rFonts w:ascii="Tempus Sans ITC" w:eastAsia="Tempus Sans ITC" w:hAnsi="Tempus Sans ITC" w:cs="Tempus Sans ITC"/>
          <w:sz w:val="21"/>
          <w:szCs w:val="21"/>
        </w:rPr>
      </w:pPr>
      <w:r>
        <w:rPr>
          <w:rFonts w:eastAsia="Times New Roman"/>
          <w:sz w:val="24"/>
          <w:szCs w:val="24"/>
        </w:rPr>
        <w:t xml:space="preserve">Amount of EPF/ESI contributions (Both </w:t>
      </w:r>
      <w:proofErr w:type="spellStart"/>
      <w:r>
        <w:rPr>
          <w:rFonts w:eastAsia="Times New Roman"/>
          <w:sz w:val="24"/>
          <w:szCs w:val="24"/>
        </w:rPr>
        <w:t>employer‟s</w:t>
      </w:r>
      <w:proofErr w:type="spellEnd"/>
      <w:r>
        <w:rPr>
          <w:rFonts w:eastAsia="Times New Roman"/>
          <w:sz w:val="24"/>
          <w:szCs w:val="24"/>
        </w:rPr>
        <w:t xml:space="preserve"> and </w:t>
      </w:r>
      <w:proofErr w:type="spellStart"/>
      <w:r>
        <w:rPr>
          <w:rFonts w:eastAsia="Times New Roman"/>
          <w:sz w:val="24"/>
          <w:szCs w:val="24"/>
        </w:rPr>
        <w:t>employee‟s</w:t>
      </w:r>
      <w:proofErr w:type="spellEnd"/>
      <w:r>
        <w:rPr>
          <w:rFonts w:eastAsia="Times New Roman"/>
          <w:sz w:val="24"/>
          <w:szCs w:val="24"/>
        </w:rPr>
        <w:t xml:space="preserve"> contribution) for the duration of engagement in question, paid EPF/ESI authorities.</w:t>
      </w:r>
    </w:p>
    <w:p w:rsidR="00C34F46" w:rsidRDefault="00C34F46">
      <w:pPr>
        <w:spacing w:line="15" w:lineRule="exact"/>
        <w:rPr>
          <w:rFonts w:ascii="Tempus Sans ITC" w:eastAsia="Tempus Sans ITC" w:hAnsi="Tempus Sans ITC" w:cs="Tempus Sans ITC"/>
          <w:sz w:val="21"/>
          <w:szCs w:val="21"/>
        </w:rPr>
      </w:pPr>
    </w:p>
    <w:p w:rsidR="00C34F46" w:rsidRDefault="006450CC">
      <w:pPr>
        <w:numPr>
          <w:ilvl w:val="0"/>
          <w:numId w:val="83"/>
        </w:numPr>
        <w:tabs>
          <w:tab w:val="left" w:pos="1820"/>
        </w:tabs>
        <w:spacing w:line="226" w:lineRule="auto"/>
        <w:ind w:left="1820" w:right="20" w:hanging="564"/>
        <w:rPr>
          <w:rFonts w:ascii="Tempus Sans ITC" w:eastAsia="Tempus Sans ITC" w:hAnsi="Tempus Sans ITC" w:cs="Tempus Sans ITC"/>
          <w:sz w:val="21"/>
          <w:szCs w:val="21"/>
        </w:rPr>
      </w:pPr>
      <w:r>
        <w:rPr>
          <w:rFonts w:eastAsia="Times New Roman"/>
          <w:sz w:val="24"/>
          <w:szCs w:val="24"/>
        </w:rPr>
        <w:t>Copies of authenticated document of Payment of such contribution to EPF authorities.</w:t>
      </w:r>
    </w:p>
    <w:p w:rsidR="00C34F46" w:rsidRDefault="00C34F46">
      <w:pPr>
        <w:spacing w:line="13" w:lineRule="exact"/>
        <w:rPr>
          <w:rFonts w:ascii="Tempus Sans ITC" w:eastAsia="Tempus Sans ITC" w:hAnsi="Tempus Sans ITC" w:cs="Tempus Sans ITC"/>
          <w:sz w:val="21"/>
          <w:szCs w:val="21"/>
        </w:rPr>
      </w:pPr>
    </w:p>
    <w:p w:rsidR="00C34F46" w:rsidRDefault="006450CC">
      <w:pPr>
        <w:numPr>
          <w:ilvl w:val="0"/>
          <w:numId w:val="83"/>
        </w:numPr>
        <w:tabs>
          <w:tab w:val="left" w:pos="1820"/>
        </w:tabs>
        <w:spacing w:line="226" w:lineRule="auto"/>
        <w:ind w:left="1820" w:hanging="564"/>
        <w:rPr>
          <w:rFonts w:ascii="Tempus Sans ITC" w:eastAsia="Tempus Sans ITC" w:hAnsi="Tempus Sans ITC" w:cs="Tempus Sans ITC"/>
          <w:sz w:val="21"/>
          <w:szCs w:val="21"/>
        </w:rPr>
      </w:pPr>
      <w:r>
        <w:rPr>
          <w:rFonts w:eastAsia="Times New Roman"/>
          <w:sz w:val="24"/>
          <w:szCs w:val="24"/>
        </w:rPr>
        <w:t>Declaration from the contractors regarding compliance of the conditions of the EPF Act 1952</w:t>
      </w:r>
    </w:p>
    <w:p w:rsidR="00C34F46" w:rsidRDefault="00C34F46">
      <w:pPr>
        <w:spacing w:line="14" w:lineRule="exact"/>
        <w:rPr>
          <w:rFonts w:ascii="Tempus Sans ITC" w:eastAsia="Tempus Sans ITC" w:hAnsi="Tempus Sans ITC" w:cs="Tempus Sans ITC"/>
          <w:sz w:val="21"/>
          <w:szCs w:val="21"/>
        </w:rPr>
      </w:pPr>
    </w:p>
    <w:p w:rsidR="00C34F46" w:rsidRDefault="006450CC">
      <w:pPr>
        <w:numPr>
          <w:ilvl w:val="0"/>
          <w:numId w:val="83"/>
        </w:numPr>
        <w:tabs>
          <w:tab w:val="left" w:pos="1820"/>
        </w:tabs>
        <w:spacing w:line="226" w:lineRule="auto"/>
        <w:ind w:left="1820" w:hanging="564"/>
        <w:rPr>
          <w:rFonts w:ascii="Tempus Sans ITC" w:eastAsia="Tempus Sans ITC" w:hAnsi="Tempus Sans ITC" w:cs="Tempus Sans ITC"/>
          <w:sz w:val="21"/>
          <w:szCs w:val="21"/>
        </w:rPr>
      </w:pPr>
      <w:r>
        <w:rPr>
          <w:rFonts w:eastAsia="Times New Roman"/>
          <w:sz w:val="24"/>
          <w:szCs w:val="24"/>
        </w:rPr>
        <w:t>Copies of authenticated documents of payment of such contribution to ESI authorities.</w:t>
      </w:r>
    </w:p>
    <w:p w:rsidR="00C34F46" w:rsidRDefault="00C34F46">
      <w:pPr>
        <w:spacing w:line="1" w:lineRule="exact"/>
        <w:rPr>
          <w:rFonts w:ascii="Tempus Sans ITC" w:eastAsia="Tempus Sans ITC" w:hAnsi="Tempus Sans ITC" w:cs="Tempus Sans ITC"/>
          <w:sz w:val="21"/>
          <w:szCs w:val="21"/>
        </w:rPr>
      </w:pPr>
    </w:p>
    <w:p w:rsidR="00C34F46" w:rsidRDefault="006450CC">
      <w:pPr>
        <w:numPr>
          <w:ilvl w:val="0"/>
          <w:numId w:val="83"/>
        </w:numPr>
        <w:tabs>
          <w:tab w:val="left" w:pos="1820"/>
        </w:tabs>
        <w:spacing w:line="224" w:lineRule="auto"/>
        <w:ind w:left="1820" w:hanging="564"/>
        <w:rPr>
          <w:rFonts w:ascii="Tempus Sans ITC" w:eastAsia="Tempus Sans ITC" w:hAnsi="Tempus Sans ITC" w:cs="Tempus Sans ITC"/>
          <w:sz w:val="21"/>
          <w:szCs w:val="21"/>
        </w:rPr>
      </w:pPr>
      <w:r>
        <w:rPr>
          <w:rFonts w:eastAsia="Times New Roman"/>
          <w:sz w:val="24"/>
          <w:szCs w:val="24"/>
        </w:rPr>
        <w:t>Proof for the payment of GST.</w:t>
      </w: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48" w:lineRule="exact"/>
        <w:rPr>
          <w:sz w:val="20"/>
          <w:szCs w:val="20"/>
        </w:rPr>
      </w:pPr>
    </w:p>
    <w:p w:rsidR="00C34F46" w:rsidRDefault="006450CC">
      <w:pPr>
        <w:ind w:left="7980"/>
        <w:rPr>
          <w:sz w:val="20"/>
          <w:szCs w:val="20"/>
        </w:rPr>
      </w:pPr>
      <w:r>
        <w:rPr>
          <w:rFonts w:eastAsia="Times New Roman"/>
          <w:b/>
          <w:bCs/>
          <w:sz w:val="24"/>
          <w:szCs w:val="24"/>
        </w:rPr>
        <w:t>Page 3</w:t>
      </w:r>
      <w:r w:rsidR="003F1B10">
        <w:rPr>
          <w:rFonts w:eastAsia="Times New Roman"/>
          <w:b/>
          <w:bCs/>
          <w:sz w:val="24"/>
          <w:szCs w:val="24"/>
        </w:rPr>
        <w:t>6</w:t>
      </w:r>
      <w:r>
        <w:rPr>
          <w:rFonts w:eastAsia="Times New Roman"/>
          <w:b/>
          <w:bCs/>
          <w:sz w:val="24"/>
          <w:szCs w:val="24"/>
        </w:rPr>
        <w:t xml:space="preserve"> of 70</w:t>
      </w:r>
    </w:p>
    <w:p w:rsidR="00C34F46" w:rsidRDefault="00C34F46">
      <w:pPr>
        <w:sectPr w:rsidR="00C34F46">
          <w:pgSz w:w="11900" w:h="16838"/>
          <w:pgMar w:top="998" w:right="1126" w:bottom="434" w:left="1440" w:header="0" w:footer="0" w:gutter="0"/>
          <w:cols w:space="720" w:equalWidth="0">
            <w:col w:w="9340"/>
          </w:cols>
        </w:sectPr>
      </w:pPr>
    </w:p>
    <w:p w:rsidR="00C34F46" w:rsidRDefault="006450CC">
      <w:pPr>
        <w:jc w:val="center"/>
        <w:rPr>
          <w:sz w:val="20"/>
          <w:szCs w:val="20"/>
        </w:rPr>
      </w:pPr>
      <w:bookmarkStart w:id="34" w:name="page35"/>
      <w:bookmarkEnd w:id="34"/>
      <w:r>
        <w:rPr>
          <w:rFonts w:eastAsia="Times New Roman"/>
          <w:b/>
          <w:bCs/>
          <w:sz w:val="28"/>
          <w:szCs w:val="28"/>
          <w:u w:val="single"/>
        </w:rPr>
        <w:lastRenderedPageBreak/>
        <w:t>SECTION-V</w:t>
      </w:r>
    </w:p>
    <w:p w:rsidR="00C34F46" w:rsidRDefault="00C34F46">
      <w:pPr>
        <w:spacing w:line="269" w:lineRule="exact"/>
        <w:rPr>
          <w:sz w:val="20"/>
          <w:szCs w:val="20"/>
        </w:rPr>
      </w:pPr>
    </w:p>
    <w:p w:rsidR="00C34F46" w:rsidRDefault="006450CC">
      <w:pPr>
        <w:ind w:left="1"/>
        <w:rPr>
          <w:sz w:val="20"/>
          <w:szCs w:val="20"/>
        </w:rPr>
      </w:pPr>
      <w:r>
        <w:rPr>
          <w:rFonts w:eastAsia="Times New Roman"/>
          <w:b/>
          <w:bCs/>
          <w:sz w:val="24"/>
          <w:szCs w:val="24"/>
          <w:u w:val="single"/>
        </w:rPr>
        <w:t>COMMERCIAL CONDITIONS OF THE AGREEMENT</w:t>
      </w:r>
      <w:r>
        <w:rPr>
          <w:rFonts w:eastAsia="Times New Roman"/>
          <w:sz w:val="24"/>
          <w:szCs w:val="24"/>
        </w:rPr>
        <w:t>:</w:t>
      </w:r>
    </w:p>
    <w:p w:rsidR="00C34F46" w:rsidRDefault="00C34F46">
      <w:pPr>
        <w:spacing w:line="288" w:lineRule="exact"/>
        <w:rPr>
          <w:sz w:val="20"/>
          <w:szCs w:val="20"/>
        </w:rPr>
      </w:pPr>
    </w:p>
    <w:p w:rsidR="00C34F46" w:rsidRDefault="006450CC">
      <w:pPr>
        <w:numPr>
          <w:ilvl w:val="0"/>
          <w:numId w:val="84"/>
        </w:numPr>
        <w:tabs>
          <w:tab w:val="left" w:pos="424"/>
        </w:tabs>
        <w:spacing w:line="235" w:lineRule="auto"/>
        <w:ind w:left="421" w:hanging="421"/>
        <w:rPr>
          <w:rFonts w:eastAsia="Times New Roman"/>
          <w:sz w:val="24"/>
          <w:szCs w:val="24"/>
        </w:rPr>
      </w:pPr>
      <w:r>
        <w:rPr>
          <w:rFonts w:eastAsia="Times New Roman"/>
          <w:sz w:val="24"/>
          <w:szCs w:val="24"/>
        </w:rPr>
        <w:t>The agreement shall be in force for a period of one year and extendable as per the requirement under the same terms and conditions for further period of six months.</w:t>
      </w:r>
    </w:p>
    <w:p w:rsidR="00C34F46" w:rsidRDefault="00C34F46">
      <w:pPr>
        <w:spacing w:line="210" w:lineRule="exact"/>
        <w:rPr>
          <w:rFonts w:eastAsia="Times New Roman"/>
          <w:sz w:val="24"/>
          <w:szCs w:val="24"/>
        </w:rPr>
      </w:pPr>
    </w:p>
    <w:p w:rsidR="00C34F46" w:rsidRDefault="006450CC">
      <w:pPr>
        <w:numPr>
          <w:ilvl w:val="0"/>
          <w:numId w:val="84"/>
        </w:numPr>
        <w:tabs>
          <w:tab w:val="left" w:pos="424"/>
        </w:tabs>
        <w:spacing w:line="237" w:lineRule="auto"/>
        <w:ind w:left="421" w:right="20" w:hanging="421"/>
        <w:jc w:val="both"/>
        <w:rPr>
          <w:rFonts w:eastAsia="Times New Roman"/>
          <w:sz w:val="24"/>
          <w:szCs w:val="24"/>
        </w:rPr>
      </w:pPr>
      <w:r>
        <w:rPr>
          <w:rFonts w:eastAsia="Times New Roman"/>
          <w:sz w:val="24"/>
          <w:szCs w:val="24"/>
        </w:rPr>
        <w:t>The Authority reserves the right to terminate the agreement at any point of time in case of unsatisfactory performance by the Agency. In this regard, the decision of the Authority shall be final and binding on the Agency.</w:t>
      </w:r>
    </w:p>
    <w:p w:rsidR="00C34F46" w:rsidRDefault="00C34F46">
      <w:pPr>
        <w:spacing w:line="212" w:lineRule="exact"/>
        <w:rPr>
          <w:rFonts w:eastAsia="Times New Roman"/>
          <w:sz w:val="24"/>
          <w:szCs w:val="24"/>
        </w:rPr>
      </w:pPr>
    </w:p>
    <w:p w:rsidR="00C34F46" w:rsidRDefault="006450CC">
      <w:pPr>
        <w:numPr>
          <w:ilvl w:val="0"/>
          <w:numId w:val="84"/>
        </w:numPr>
        <w:tabs>
          <w:tab w:val="left" w:pos="424"/>
        </w:tabs>
        <w:spacing w:line="238" w:lineRule="auto"/>
        <w:ind w:left="421" w:hanging="421"/>
        <w:jc w:val="both"/>
        <w:rPr>
          <w:rFonts w:eastAsia="Times New Roman"/>
          <w:sz w:val="24"/>
          <w:szCs w:val="24"/>
        </w:rPr>
      </w:pPr>
      <w:r>
        <w:rPr>
          <w:rFonts w:eastAsia="Times New Roman"/>
          <w:sz w:val="24"/>
          <w:szCs w:val="24"/>
        </w:rPr>
        <w:t>In the event of the Authority terminating the agreement in whole or in part pursuant to the above Para, the Authority may procure/engage, upon such terms and in such manner as it deems appropriate, services similar to those prescribed and the Agency shall be liable to the Authority for any excess cost for such similar services. However, the Agency shall continue the performance of the agreement to the extent not terminated.</w:t>
      </w:r>
    </w:p>
    <w:p w:rsidR="00C34F46" w:rsidRDefault="00C34F46">
      <w:pPr>
        <w:spacing w:line="201" w:lineRule="exact"/>
        <w:rPr>
          <w:rFonts w:eastAsia="Times New Roman"/>
          <w:sz w:val="24"/>
          <w:szCs w:val="24"/>
        </w:rPr>
      </w:pPr>
    </w:p>
    <w:p w:rsidR="00C34F46" w:rsidRDefault="006450CC">
      <w:pPr>
        <w:numPr>
          <w:ilvl w:val="0"/>
          <w:numId w:val="84"/>
        </w:numPr>
        <w:tabs>
          <w:tab w:val="left" w:pos="421"/>
        </w:tabs>
        <w:ind w:left="421" w:hanging="421"/>
        <w:rPr>
          <w:rFonts w:eastAsia="Times New Roman"/>
          <w:sz w:val="24"/>
          <w:szCs w:val="24"/>
        </w:rPr>
      </w:pPr>
      <w:r>
        <w:rPr>
          <w:rFonts w:eastAsia="Times New Roman"/>
          <w:sz w:val="24"/>
          <w:szCs w:val="24"/>
        </w:rPr>
        <w:t>The Authority reserves the right to accept the tender for the entire job or for a part of the job.</w:t>
      </w:r>
    </w:p>
    <w:p w:rsidR="00C34F46" w:rsidRDefault="00C34F46">
      <w:pPr>
        <w:spacing w:line="209" w:lineRule="exact"/>
        <w:rPr>
          <w:rFonts w:eastAsia="Times New Roman"/>
          <w:sz w:val="24"/>
          <w:szCs w:val="24"/>
        </w:rPr>
      </w:pPr>
    </w:p>
    <w:p w:rsidR="00C34F46" w:rsidRDefault="006450CC">
      <w:pPr>
        <w:numPr>
          <w:ilvl w:val="0"/>
          <w:numId w:val="84"/>
        </w:numPr>
        <w:tabs>
          <w:tab w:val="left" w:pos="424"/>
        </w:tabs>
        <w:spacing w:line="237" w:lineRule="auto"/>
        <w:ind w:left="421" w:hanging="421"/>
        <w:jc w:val="both"/>
        <w:rPr>
          <w:rFonts w:eastAsia="Times New Roman"/>
          <w:sz w:val="24"/>
          <w:szCs w:val="24"/>
        </w:rPr>
      </w:pPr>
      <w:r>
        <w:rPr>
          <w:rFonts w:eastAsia="Times New Roman"/>
          <w:sz w:val="24"/>
          <w:szCs w:val="24"/>
        </w:rPr>
        <w:t>BSNL will have the right to increase or decrease up to 50% of the quantity of Services specified at cleaning activity without any change in the unit price or other terms and conditions at the time of award of contract.</w:t>
      </w:r>
    </w:p>
    <w:p w:rsidR="00C34F46" w:rsidRDefault="00C34F46">
      <w:pPr>
        <w:spacing w:line="212" w:lineRule="exact"/>
        <w:rPr>
          <w:rFonts w:eastAsia="Times New Roman"/>
          <w:sz w:val="24"/>
          <w:szCs w:val="24"/>
        </w:rPr>
      </w:pPr>
    </w:p>
    <w:p w:rsidR="00C34F46" w:rsidRDefault="006450CC">
      <w:pPr>
        <w:numPr>
          <w:ilvl w:val="0"/>
          <w:numId w:val="84"/>
        </w:numPr>
        <w:tabs>
          <w:tab w:val="left" w:pos="424"/>
        </w:tabs>
        <w:spacing w:line="237" w:lineRule="auto"/>
        <w:ind w:left="421" w:hanging="421"/>
        <w:jc w:val="both"/>
        <w:rPr>
          <w:rFonts w:eastAsia="Times New Roman"/>
          <w:sz w:val="24"/>
          <w:szCs w:val="24"/>
        </w:rPr>
      </w:pPr>
      <w:r>
        <w:rPr>
          <w:rFonts w:eastAsia="Times New Roman"/>
          <w:sz w:val="24"/>
          <w:szCs w:val="24"/>
        </w:rPr>
        <w:t>For this works/services contract</w:t>
      </w:r>
      <w:r>
        <w:rPr>
          <w:rFonts w:eastAsia="Times New Roman"/>
          <w:b/>
          <w:bCs/>
          <w:sz w:val="24"/>
          <w:szCs w:val="24"/>
        </w:rPr>
        <w:t>,</w:t>
      </w:r>
      <w:r>
        <w:rPr>
          <w:rFonts w:eastAsia="Times New Roman"/>
          <w:sz w:val="24"/>
          <w:szCs w:val="24"/>
        </w:rPr>
        <w:t xml:space="preserve"> in case of personnel/labourers being engaged for Housekeeping services by the bidder/contractor, for payment of Minimum Wages as per the GOI Notification revised time to time during the period of contract/extensions, (Section</w:t>
      </w:r>
      <w:r w:rsidR="003437C6">
        <w:rPr>
          <w:rFonts w:eastAsia="Times New Roman"/>
          <w:sz w:val="24"/>
          <w:szCs w:val="24"/>
        </w:rPr>
        <w:t xml:space="preserve"> I</w:t>
      </w:r>
      <w:r>
        <w:rPr>
          <w:rFonts w:eastAsia="Times New Roman"/>
          <w:sz w:val="24"/>
          <w:szCs w:val="24"/>
        </w:rPr>
        <w:t>X).</w:t>
      </w:r>
    </w:p>
    <w:p w:rsidR="00C34F46" w:rsidRDefault="00C34F46">
      <w:pPr>
        <w:spacing w:line="210" w:lineRule="exact"/>
        <w:rPr>
          <w:rFonts w:eastAsia="Times New Roman"/>
          <w:sz w:val="24"/>
          <w:szCs w:val="24"/>
        </w:rPr>
      </w:pPr>
    </w:p>
    <w:p w:rsidR="00C34F46" w:rsidRDefault="006450CC">
      <w:pPr>
        <w:numPr>
          <w:ilvl w:val="0"/>
          <w:numId w:val="84"/>
        </w:numPr>
        <w:tabs>
          <w:tab w:val="left" w:pos="484"/>
        </w:tabs>
        <w:spacing w:line="237" w:lineRule="auto"/>
        <w:ind w:left="421" w:hanging="421"/>
        <w:jc w:val="both"/>
        <w:rPr>
          <w:rFonts w:eastAsia="Times New Roman"/>
          <w:sz w:val="24"/>
          <w:szCs w:val="24"/>
        </w:rPr>
      </w:pPr>
      <w:r>
        <w:rPr>
          <w:rFonts w:eastAsia="Times New Roman"/>
          <w:sz w:val="24"/>
          <w:szCs w:val="24"/>
        </w:rPr>
        <w:t>BSNL, shall at no point of time, shall be held responsible for engagement of additional personnel/labourers by the bidder/contractor and also for payment of minimum wages for the additional personnel labourers by the bidder/contractor, if deployed.</w:t>
      </w:r>
    </w:p>
    <w:p w:rsidR="00C34F46" w:rsidRDefault="00C34F46">
      <w:pPr>
        <w:spacing w:line="209" w:lineRule="exact"/>
        <w:rPr>
          <w:rFonts w:eastAsia="Times New Roman"/>
          <w:sz w:val="24"/>
          <w:szCs w:val="24"/>
        </w:rPr>
      </w:pPr>
    </w:p>
    <w:p w:rsidR="00C34F46" w:rsidRDefault="006450CC">
      <w:pPr>
        <w:numPr>
          <w:ilvl w:val="0"/>
          <w:numId w:val="84"/>
        </w:numPr>
        <w:tabs>
          <w:tab w:val="left" w:pos="424"/>
        </w:tabs>
        <w:spacing w:line="235" w:lineRule="auto"/>
        <w:ind w:left="421" w:hanging="421"/>
        <w:rPr>
          <w:rFonts w:eastAsia="Times New Roman"/>
          <w:sz w:val="24"/>
          <w:szCs w:val="24"/>
        </w:rPr>
      </w:pPr>
      <w:proofErr w:type="gramStart"/>
      <w:r>
        <w:rPr>
          <w:rFonts w:eastAsia="Times New Roman"/>
          <w:sz w:val="24"/>
          <w:szCs w:val="24"/>
        </w:rPr>
        <w:t>the</w:t>
      </w:r>
      <w:proofErr w:type="gramEnd"/>
      <w:r>
        <w:rPr>
          <w:rFonts w:eastAsia="Times New Roman"/>
          <w:sz w:val="24"/>
          <w:szCs w:val="24"/>
        </w:rPr>
        <w:t xml:space="preserve"> Authority will not reimburse any charges or compensate for any loss of material or the injuries suffered by the workers engaged by the Agency during the period of agreement.</w:t>
      </w:r>
    </w:p>
    <w:p w:rsidR="00C34F46" w:rsidRDefault="00C34F46">
      <w:pPr>
        <w:spacing w:line="213" w:lineRule="exact"/>
        <w:rPr>
          <w:rFonts w:eastAsia="Times New Roman"/>
          <w:sz w:val="24"/>
          <w:szCs w:val="24"/>
        </w:rPr>
      </w:pPr>
    </w:p>
    <w:p w:rsidR="00C34F46" w:rsidRDefault="006450CC">
      <w:pPr>
        <w:numPr>
          <w:ilvl w:val="0"/>
          <w:numId w:val="84"/>
        </w:numPr>
        <w:tabs>
          <w:tab w:val="left" w:pos="424"/>
        </w:tabs>
        <w:spacing w:line="237" w:lineRule="auto"/>
        <w:ind w:left="421" w:right="20" w:hanging="421"/>
        <w:jc w:val="both"/>
        <w:rPr>
          <w:rFonts w:eastAsia="Times New Roman"/>
          <w:sz w:val="24"/>
          <w:szCs w:val="24"/>
        </w:rPr>
      </w:pPr>
      <w:r>
        <w:rPr>
          <w:rFonts w:eastAsia="Times New Roman"/>
          <w:sz w:val="24"/>
          <w:szCs w:val="24"/>
        </w:rPr>
        <w:t>The Agency shall be responsible for the loss of any items and compensate in full the loss sustained by the Authority on account of damage of material during his discharge of House Keeping activities.</w:t>
      </w:r>
    </w:p>
    <w:p w:rsidR="00C34F46" w:rsidRDefault="00C34F46">
      <w:pPr>
        <w:spacing w:line="210" w:lineRule="exact"/>
        <w:rPr>
          <w:rFonts w:eastAsia="Times New Roman"/>
          <w:sz w:val="24"/>
          <w:szCs w:val="24"/>
        </w:rPr>
      </w:pPr>
    </w:p>
    <w:p w:rsidR="00C34F46" w:rsidRDefault="006450CC">
      <w:pPr>
        <w:numPr>
          <w:ilvl w:val="0"/>
          <w:numId w:val="84"/>
        </w:numPr>
        <w:tabs>
          <w:tab w:val="left" w:pos="424"/>
        </w:tabs>
        <w:spacing w:line="237" w:lineRule="auto"/>
        <w:ind w:left="421" w:hanging="421"/>
        <w:jc w:val="both"/>
        <w:rPr>
          <w:rFonts w:eastAsia="Times New Roman"/>
          <w:sz w:val="24"/>
          <w:szCs w:val="24"/>
        </w:rPr>
      </w:pPr>
      <w:r>
        <w:rPr>
          <w:rFonts w:eastAsia="Times New Roman"/>
          <w:sz w:val="24"/>
          <w:szCs w:val="24"/>
        </w:rPr>
        <w:t>The Agency shall make arrangements for the cleanliness of all the area as specified by the Authority. The Agency shall ensure that the cleanliness is maintained all the time at all the places as specified by the Authority.</w:t>
      </w:r>
    </w:p>
    <w:p w:rsidR="00C34F46" w:rsidRDefault="00C34F46">
      <w:pPr>
        <w:spacing w:line="209" w:lineRule="exact"/>
        <w:rPr>
          <w:rFonts w:eastAsia="Times New Roman"/>
          <w:sz w:val="24"/>
          <w:szCs w:val="24"/>
        </w:rPr>
      </w:pPr>
    </w:p>
    <w:p w:rsidR="00C34F46" w:rsidRDefault="006450CC">
      <w:pPr>
        <w:numPr>
          <w:ilvl w:val="0"/>
          <w:numId w:val="84"/>
        </w:numPr>
        <w:tabs>
          <w:tab w:val="left" w:pos="424"/>
        </w:tabs>
        <w:spacing w:line="235" w:lineRule="auto"/>
        <w:ind w:left="421" w:hanging="421"/>
        <w:rPr>
          <w:rFonts w:eastAsia="Times New Roman"/>
          <w:sz w:val="24"/>
          <w:szCs w:val="24"/>
        </w:rPr>
      </w:pPr>
      <w:r>
        <w:rPr>
          <w:rFonts w:eastAsia="Times New Roman"/>
          <w:sz w:val="24"/>
          <w:szCs w:val="24"/>
        </w:rPr>
        <w:t>The Agency shall maintain the appropriate and relevant registers as specified by the Authority.</w:t>
      </w:r>
    </w:p>
    <w:p w:rsidR="00C34F46" w:rsidRDefault="00C34F46">
      <w:pPr>
        <w:spacing w:line="210" w:lineRule="exact"/>
        <w:rPr>
          <w:rFonts w:eastAsia="Times New Roman"/>
          <w:sz w:val="24"/>
          <w:szCs w:val="24"/>
        </w:rPr>
      </w:pPr>
    </w:p>
    <w:p w:rsidR="00C34F46" w:rsidRDefault="006450CC">
      <w:pPr>
        <w:numPr>
          <w:ilvl w:val="0"/>
          <w:numId w:val="84"/>
        </w:numPr>
        <w:tabs>
          <w:tab w:val="left" w:pos="424"/>
        </w:tabs>
        <w:spacing w:line="237" w:lineRule="auto"/>
        <w:ind w:left="421" w:hanging="421"/>
        <w:jc w:val="both"/>
        <w:rPr>
          <w:rFonts w:eastAsia="Times New Roman"/>
          <w:sz w:val="24"/>
          <w:szCs w:val="24"/>
        </w:rPr>
      </w:pPr>
      <w:r>
        <w:rPr>
          <w:rFonts w:eastAsia="Times New Roman"/>
          <w:sz w:val="24"/>
          <w:szCs w:val="24"/>
        </w:rPr>
        <w:t>The Authority reserves the right to change the frequency and timings of cleaning activity for all the areas/ any area depending upon the administrative needs. The Authority also reserves the right to add or delete any activity along with their frequency and timings without any extra payment.</w:t>
      </w:r>
    </w:p>
    <w:p w:rsidR="00C34F46" w:rsidRDefault="00C34F46">
      <w:pPr>
        <w:spacing w:line="215" w:lineRule="exact"/>
        <w:rPr>
          <w:rFonts w:eastAsia="Times New Roman"/>
          <w:sz w:val="24"/>
          <w:szCs w:val="24"/>
        </w:rPr>
      </w:pPr>
    </w:p>
    <w:p w:rsidR="00C34F46" w:rsidRDefault="006450CC">
      <w:pPr>
        <w:numPr>
          <w:ilvl w:val="0"/>
          <w:numId w:val="84"/>
        </w:numPr>
        <w:tabs>
          <w:tab w:val="left" w:pos="424"/>
        </w:tabs>
        <w:spacing w:line="237" w:lineRule="auto"/>
        <w:ind w:left="421" w:hanging="421"/>
        <w:jc w:val="both"/>
        <w:rPr>
          <w:rFonts w:eastAsia="Times New Roman"/>
          <w:sz w:val="24"/>
          <w:szCs w:val="24"/>
        </w:rPr>
      </w:pPr>
      <w:r>
        <w:rPr>
          <w:rFonts w:eastAsia="Times New Roman"/>
          <w:sz w:val="24"/>
          <w:szCs w:val="24"/>
        </w:rPr>
        <w:t>The responsibility for the safety of workers engaged by the Agency has to be borne entirely by the Agency only in addition to the supply of necessary safety gadgets to its workers such as gloves, face mask and other items based on the field requirement.</w:t>
      </w:r>
    </w:p>
    <w:p w:rsidR="00C34F46" w:rsidRDefault="00C34F46">
      <w:pPr>
        <w:spacing w:line="197" w:lineRule="exact"/>
        <w:rPr>
          <w:rFonts w:eastAsia="Times New Roman"/>
          <w:sz w:val="24"/>
          <w:szCs w:val="24"/>
        </w:rPr>
      </w:pPr>
    </w:p>
    <w:p w:rsidR="00C34F46" w:rsidRDefault="006450CC">
      <w:pPr>
        <w:numPr>
          <w:ilvl w:val="0"/>
          <w:numId w:val="84"/>
        </w:numPr>
        <w:tabs>
          <w:tab w:val="left" w:pos="421"/>
        </w:tabs>
        <w:ind w:left="421" w:hanging="421"/>
        <w:rPr>
          <w:rFonts w:eastAsia="Times New Roman"/>
          <w:sz w:val="24"/>
          <w:szCs w:val="24"/>
        </w:rPr>
      </w:pPr>
      <w:r>
        <w:rPr>
          <w:rFonts w:eastAsia="Times New Roman"/>
          <w:sz w:val="24"/>
          <w:szCs w:val="24"/>
        </w:rPr>
        <w:t>In case of any injury and/ or death to any of the workers engaged by the Agency at work, the</w:t>
      </w:r>
    </w:p>
    <w:p w:rsidR="00C34F46" w:rsidRDefault="00C34F46">
      <w:pPr>
        <w:spacing w:line="338" w:lineRule="exact"/>
        <w:rPr>
          <w:sz w:val="20"/>
          <w:szCs w:val="20"/>
        </w:rPr>
      </w:pPr>
    </w:p>
    <w:p w:rsidR="00C34F46" w:rsidRDefault="006450CC">
      <w:pPr>
        <w:ind w:left="8001"/>
        <w:rPr>
          <w:sz w:val="20"/>
          <w:szCs w:val="20"/>
        </w:rPr>
      </w:pPr>
      <w:r>
        <w:rPr>
          <w:rFonts w:eastAsia="Times New Roman"/>
          <w:b/>
          <w:bCs/>
          <w:sz w:val="24"/>
          <w:szCs w:val="24"/>
        </w:rPr>
        <w:t>Page 3</w:t>
      </w:r>
      <w:r w:rsidR="003F1B10">
        <w:rPr>
          <w:rFonts w:eastAsia="Times New Roman"/>
          <w:b/>
          <w:bCs/>
          <w:sz w:val="24"/>
          <w:szCs w:val="24"/>
        </w:rPr>
        <w:t>7</w:t>
      </w:r>
      <w:r>
        <w:rPr>
          <w:rFonts w:eastAsia="Times New Roman"/>
          <w:b/>
          <w:bCs/>
          <w:sz w:val="24"/>
          <w:szCs w:val="24"/>
        </w:rPr>
        <w:t xml:space="preserve"> of 70</w:t>
      </w:r>
    </w:p>
    <w:p w:rsidR="00C34F46" w:rsidRDefault="00C34F46">
      <w:pPr>
        <w:sectPr w:rsidR="00C34F46">
          <w:pgSz w:w="11900" w:h="16838"/>
          <w:pgMar w:top="993" w:right="1126" w:bottom="434" w:left="1419" w:header="0" w:footer="0" w:gutter="0"/>
          <w:cols w:space="720" w:equalWidth="0">
            <w:col w:w="9361"/>
          </w:cols>
        </w:sectPr>
      </w:pPr>
    </w:p>
    <w:p w:rsidR="00C34F46" w:rsidRDefault="006450CC">
      <w:pPr>
        <w:spacing w:line="237" w:lineRule="auto"/>
        <w:ind w:left="421"/>
        <w:jc w:val="both"/>
        <w:rPr>
          <w:sz w:val="20"/>
          <w:szCs w:val="20"/>
        </w:rPr>
      </w:pPr>
      <w:bookmarkStart w:id="35" w:name="page36"/>
      <w:bookmarkEnd w:id="35"/>
      <w:r>
        <w:rPr>
          <w:rFonts w:eastAsia="Times New Roman"/>
          <w:sz w:val="24"/>
          <w:szCs w:val="24"/>
        </w:rPr>
        <w:lastRenderedPageBreak/>
        <w:t>Agency is wholly responsible for the welfare of the worker / or deceased. The Authority or BSNL organization is in no way responsible for any such act and shall not pay any compensation.</w:t>
      </w:r>
    </w:p>
    <w:p w:rsidR="00C34F46" w:rsidRDefault="00C34F46">
      <w:pPr>
        <w:spacing w:line="210" w:lineRule="exact"/>
        <w:rPr>
          <w:sz w:val="20"/>
          <w:szCs w:val="20"/>
        </w:rPr>
      </w:pPr>
    </w:p>
    <w:p w:rsidR="00C34F46" w:rsidRDefault="006450CC">
      <w:pPr>
        <w:numPr>
          <w:ilvl w:val="0"/>
          <w:numId w:val="85"/>
        </w:numPr>
        <w:tabs>
          <w:tab w:val="left" w:pos="424"/>
        </w:tabs>
        <w:spacing w:line="235" w:lineRule="auto"/>
        <w:ind w:left="421" w:right="20" w:hanging="421"/>
        <w:rPr>
          <w:rFonts w:eastAsia="Times New Roman"/>
          <w:sz w:val="24"/>
          <w:szCs w:val="24"/>
        </w:rPr>
      </w:pPr>
      <w:r>
        <w:rPr>
          <w:rFonts w:eastAsia="Times New Roman"/>
          <w:sz w:val="24"/>
          <w:szCs w:val="24"/>
        </w:rPr>
        <w:t>The instructions in respect of general discipline, behaviour and cleanliness issued by the Authority shall be final and binding on the House Keeping workers employed.</w:t>
      </w:r>
    </w:p>
    <w:p w:rsidR="00C34F46" w:rsidRDefault="00C34F46">
      <w:pPr>
        <w:spacing w:line="203" w:lineRule="exact"/>
        <w:rPr>
          <w:rFonts w:eastAsia="Times New Roman"/>
          <w:sz w:val="24"/>
          <w:szCs w:val="24"/>
        </w:rPr>
      </w:pPr>
    </w:p>
    <w:p w:rsidR="00C34F46" w:rsidRDefault="006450CC">
      <w:pPr>
        <w:numPr>
          <w:ilvl w:val="0"/>
          <w:numId w:val="85"/>
        </w:numPr>
        <w:tabs>
          <w:tab w:val="left" w:pos="421"/>
        </w:tabs>
        <w:ind w:left="421" w:hanging="421"/>
        <w:rPr>
          <w:rFonts w:eastAsia="Times New Roman"/>
          <w:sz w:val="24"/>
          <w:szCs w:val="24"/>
        </w:rPr>
      </w:pPr>
      <w:r>
        <w:rPr>
          <w:rFonts w:eastAsia="Times New Roman"/>
          <w:sz w:val="24"/>
          <w:szCs w:val="24"/>
        </w:rPr>
        <w:t>Proper identity cards in a format prescribed by the Authority are to be issued by the Agency.</w:t>
      </w:r>
    </w:p>
    <w:p w:rsidR="00C34F46" w:rsidRDefault="00C34F46">
      <w:pPr>
        <w:spacing w:line="209" w:lineRule="exact"/>
        <w:rPr>
          <w:rFonts w:eastAsia="Times New Roman"/>
          <w:sz w:val="24"/>
          <w:szCs w:val="24"/>
        </w:rPr>
      </w:pPr>
    </w:p>
    <w:p w:rsidR="00C34F46" w:rsidRDefault="006450CC">
      <w:pPr>
        <w:numPr>
          <w:ilvl w:val="0"/>
          <w:numId w:val="85"/>
        </w:numPr>
        <w:tabs>
          <w:tab w:val="left" w:pos="424"/>
        </w:tabs>
        <w:spacing w:line="235" w:lineRule="auto"/>
        <w:ind w:left="421" w:right="20" w:hanging="421"/>
        <w:rPr>
          <w:rFonts w:eastAsia="Times New Roman"/>
          <w:sz w:val="24"/>
          <w:szCs w:val="24"/>
        </w:rPr>
      </w:pPr>
      <w:r>
        <w:rPr>
          <w:rFonts w:eastAsia="Times New Roman"/>
          <w:sz w:val="24"/>
          <w:szCs w:val="24"/>
        </w:rPr>
        <w:t>The Agency has to arrange to carry out the cleaning and sanitation works, keeping the following points in mind.</w:t>
      </w:r>
    </w:p>
    <w:p w:rsidR="00C34F46" w:rsidRDefault="00C34F46">
      <w:pPr>
        <w:spacing w:line="210" w:lineRule="exact"/>
        <w:rPr>
          <w:rFonts w:eastAsia="Times New Roman"/>
          <w:sz w:val="24"/>
          <w:szCs w:val="24"/>
        </w:rPr>
      </w:pPr>
    </w:p>
    <w:p w:rsidR="00C34F46" w:rsidRDefault="006450CC">
      <w:pPr>
        <w:numPr>
          <w:ilvl w:val="1"/>
          <w:numId w:val="85"/>
        </w:numPr>
        <w:tabs>
          <w:tab w:val="left" w:pos="861"/>
        </w:tabs>
        <w:spacing w:line="234" w:lineRule="auto"/>
        <w:ind w:left="861" w:right="580" w:hanging="434"/>
        <w:rPr>
          <w:rFonts w:eastAsia="Times New Roman"/>
          <w:sz w:val="23"/>
          <w:szCs w:val="23"/>
        </w:rPr>
      </w:pPr>
      <w:r>
        <w:rPr>
          <w:rFonts w:eastAsia="Times New Roman"/>
          <w:sz w:val="24"/>
          <w:szCs w:val="24"/>
        </w:rPr>
        <w:t>The cleaned area should become totally dust-free and spotless, presenting a sparkling look.</w:t>
      </w:r>
    </w:p>
    <w:p w:rsidR="00C34F46" w:rsidRDefault="00C34F46">
      <w:pPr>
        <w:spacing w:line="2" w:lineRule="exact"/>
        <w:rPr>
          <w:rFonts w:eastAsia="Times New Roman"/>
          <w:sz w:val="23"/>
          <w:szCs w:val="23"/>
        </w:rPr>
      </w:pPr>
    </w:p>
    <w:p w:rsidR="00C34F46" w:rsidRDefault="006450CC">
      <w:pPr>
        <w:numPr>
          <w:ilvl w:val="1"/>
          <w:numId w:val="85"/>
        </w:numPr>
        <w:tabs>
          <w:tab w:val="left" w:pos="861"/>
        </w:tabs>
        <w:ind w:left="861" w:hanging="434"/>
        <w:rPr>
          <w:rFonts w:eastAsia="Times New Roman"/>
          <w:sz w:val="23"/>
          <w:szCs w:val="23"/>
        </w:rPr>
      </w:pPr>
      <w:r>
        <w:rPr>
          <w:rFonts w:eastAsia="Times New Roman"/>
          <w:sz w:val="24"/>
          <w:szCs w:val="24"/>
        </w:rPr>
        <w:t>No bad odour should emanate from any part of the area.</w:t>
      </w:r>
    </w:p>
    <w:p w:rsidR="00C34F46" w:rsidRDefault="00C34F46">
      <w:pPr>
        <w:spacing w:line="12" w:lineRule="exact"/>
        <w:rPr>
          <w:rFonts w:eastAsia="Times New Roman"/>
          <w:sz w:val="23"/>
          <w:szCs w:val="23"/>
        </w:rPr>
      </w:pPr>
    </w:p>
    <w:p w:rsidR="00C34F46" w:rsidRDefault="006450CC">
      <w:pPr>
        <w:numPr>
          <w:ilvl w:val="1"/>
          <w:numId w:val="85"/>
        </w:numPr>
        <w:tabs>
          <w:tab w:val="left" w:pos="861"/>
        </w:tabs>
        <w:spacing w:line="234" w:lineRule="auto"/>
        <w:ind w:left="861" w:right="580" w:hanging="434"/>
        <w:rPr>
          <w:rFonts w:eastAsia="Times New Roman"/>
          <w:sz w:val="23"/>
          <w:szCs w:val="23"/>
        </w:rPr>
      </w:pPr>
      <w:r>
        <w:rPr>
          <w:rFonts w:eastAsia="Times New Roman"/>
          <w:sz w:val="24"/>
          <w:szCs w:val="24"/>
        </w:rPr>
        <w:t>The cleaning should not spoil the natural shine and look of the furniture and other materials.</w:t>
      </w:r>
    </w:p>
    <w:p w:rsidR="00C34F46" w:rsidRDefault="00C34F46">
      <w:pPr>
        <w:spacing w:line="13" w:lineRule="exact"/>
        <w:rPr>
          <w:rFonts w:eastAsia="Times New Roman"/>
          <w:sz w:val="23"/>
          <w:szCs w:val="23"/>
        </w:rPr>
      </w:pPr>
    </w:p>
    <w:p w:rsidR="00C34F46" w:rsidRDefault="006450CC">
      <w:pPr>
        <w:numPr>
          <w:ilvl w:val="1"/>
          <w:numId w:val="85"/>
        </w:numPr>
        <w:tabs>
          <w:tab w:val="left" w:pos="861"/>
        </w:tabs>
        <w:spacing w:line="234" w:lineRule="auto"/>
        <w:ind w:left="861" w:right="560" w:hanging="434"/>
        <w:rPr>
          <w:rFonts w:eastAsia="Times New Roman"/>
          <w:sz w:val="23"/>
          <w:szCs w:val="23"/>
        </w:rPr>
      </w:pPr>
      <w:r>
        <w:rPr>
          <w:rFonts w:eastAsia="Times New Roman"/>
          <w:sz w:val="24"/>
          <w:szCs w:val="24"/>
        </w:rPr>
        <w:t>The House Keeping activities should not cause any disturbance to the activities of the offices.</w:t>
      </w:r>
    </w:p>
    <w:p w:rsidR="00C34F46" w:rsidRDefault="00C34F46">
      <w:pPr>
        <w:spacing w:line="13" w:lineRule="exact"/>
        <w:rPr>
          <w:rFonts w:eastAsia="Times New Roman"/>
          <w:sz w:val="23"/>
          <w:szCs w:val="23"/>
        </w:rPr>
      </w:pPr>
    </w:p>
    <w:p w:rsidR="00C34F46" w:rsidRDefault="006450CC">
      <w:pPr>
        <w:numPr>
          <w:ilvl w:val="1"/>
          <w:numId w:val="85"/>
        </w:numPr>
        <w:tabs>
          <w:tab w:val="left" w:pos="861"/>
        </w:tabs>
        <w:spacing w:line="236" w:lineRule="auto"/>
        <w:ind w:left="861" w:right="580" w:hanging="434"/>
        <w:jc w:val="both"/>
        <w:rPr>
          <w:rFonts w:eastAsia="Times New Roman"/>
          <w:sz w:val="23"/>
          <w:szCs w:val="23"/>
        </w:rPr>
      </w:pPr>
      <w:r>
        <w:rPr>
          <w:rFonts w:eastAsia="Times New Roman"/>
          <w:sz w:val="24"/>
          <w:szCs w:val="24"/>
        </w:rPr>
        <w:t>The garbage should be neatly picked up and properly disposed in the dustbins provided by the Civic Body or at any other place/ places specified by the Authority.</w:t>
      </w:r>
    </w:p>
    <w:p w:rsidR="00C34F46" w:rsidRDefault="00C34F46">
      <w:pPr>
        <w:spacing w:line="289" w:lineRule="exact"/>
        <w:rPr>
          <w:rFonts w:eastAsia="Times New Roman"/>
          <w:sz w:val="23"/>
          <w:szCs w:val="23"/>
        </w:rPr>
      </w:pPr>
    </w:p>
    <w:p w:rsidR="00C34F46" w:rsidRDefault="006450CC">
      <w:pPr>
        <w:numPr>
          <w:ilvl w:val="0"/>
          <w:numId w:val="85"/>
        </w:numPr>
        <w:tabs>
          <w:tab w:val="left" w:pos="424"/>
        </w:tabs>
        <w:spacing w:line="237" w:lineRule="auto"/>
        <w:ind w:left="421" w:hanging="421"/>
        <w:jc w:val="both"/>
        <w:rPr>
          <w:rFonts w:eastAsia="Times New Roman"/>
          <w:sz w:val="24"/>
          <w:szCs w:val="24"/>
        </w:rPr>
      </w:pPr>
      <w:r>
        <w:rPr>
          <w:rFonts w:eastAsia="Times New Roman"/>
          <w:sz w:val="24"/>
          <w:szCs w:val="24"/>
        </w:rPr>
        <w:t xml:space="preserve">The Agency shall submit Divisions wise bills in compliance with GST regime, on monthly basis as per agreed rates. </w:t>
      </w:r>
      <w:r>
        <w:rPr>
          <w:rFonts w:eastAsia="Times New Roman"/>
          <w:sz w:val="24"/>
          <w:szCs w:val="24"/>
          <w:u w:val="single"/>
        </w:rPr>
        <w:t>The housekeeping services for Open Space is less labour oriented</w:t>
      </w:r>
      <w:r w:rsidR="003437C6">
        <w:rPr>
          <w:rFonts w:eastAsia="Times New Roman"/>
          <w:sz w:val="24"/>
          <w:szCs w:val="24"/>
          <w:u w:val="single"/>
        </w:rPr>
        <w:t xml:space="preserve"> </w:t>
      </w:r>
      <w:r>
        <w:rPr>
          <w:rFonts w:eastAsia="Times New Roman"/>
          <w:sz w:val="24"/>
          <w:szCs w:val="24"/>
          <w:u w:val="single"/>
        </w:rPr>
        <w:t>when compared to Carpet Space and hence 40% weightage is given for Total Open space while billing for the housekeeping services of the Division</w:t>
      </w:r>
      <w:r>
        <w:rPr>
          <w:rFonts w:eastAsia="Times New Roman"/>
          <w:sz w:val="24"/>
          <w:szCs w:val="24"/>
        </w:rPr>
        <w:t>.</w:t>
      </w:r>
    </w:p>
    <w:p w:rsidR="00C34F46" w:rsidRDefault="00C34F46">
      <w:pPr>
        <w:spacing w:line="213" w:lineRule="exact"/>
        <w:rPr>
          <w:rFonts w:eastAsia="Times New Roman"/>
          <w:sz w:val="24"/>
          <w:szCs w:val="24"/>
        </w:rPr>
      </w:pPr>
    </w:p>
    <w:p w:rsidR="00C34F46" w:rsidRDefault="006450CC">
      <w:pPr>
        <w:numPr>
          <w:ilvl w:val="0"/>
          <w:numId w:val="85"/>
        </w:numPr>
        <w:tabs>
          <w:tab w:val="left" w:pos="424"/>
        </w:tabs>
        <w:spacing w:line="235" w:lineRule="auto"/>
        <w:ind w:left="421" w:right="20" w:hanging="421"/>
        <w:rPr>
          <w:rFonts w:eastAsia="Times New Roman"/>
          <w:sz w:val="24"/>
          <w:szCs w:val="24"/>
        </w:rPr>
      </w:pPr>
      <w:r>
        <w:rPr>
          <w:rFonts w:eastAsia="Times New Roman"/>
          <w:sz w:val="24"/>
          <w:szCs w:val="24"/>
        </w:rPr>
        <w:t>The Agency shall deploy only those persons whose antecedents have been verified by the Police.</w:t>
      </w:r>
    </w:p>
    <w:p w:rsidR="00C34F46" w:rsidRDefault="00C34F46">
      <w:pPr>
        <w:spacing w:line="213" w:lineRule="exact"/>
        <w:rPr>
          <w:rFonts w:eastAsia="Times New Roman"/>
          <w:sz w:val="24"/>
          <w:szCs w:val="24"/>
        </w:rPr>
      </w:pPr>
    </w:p>
    <w:p w:rsidR="00C34F46" w:rsidRDefault="006450CC">
      <w:pPr>
        <w:numPr>
          <w:ilvl w:val="0"/>
          <w:numId w:val="85"/>
        </w:numPr>
        <w:tabs>
          <w:tab w:val="left" w:pos="424"/>
        </w:tabs>
        <w:spacing w:line="237" w:lineRule="auto"/>
        <w:ind w:left="421" w:hanging="421"/>
        <w:jc w:val="both"/>
        <w:rPr>
          <w:rFonts w:eastAsia="Times New Roman"/>
          <w:sz w:val="24"/>
          <w:szCs w:val="24"/>
        </w:rPr>
      </w:pPr>
      <w:r>
        <w:rPr>
          <w:rFonts w:eastAsia="Times New Roman"/>
          <w:sz w:val="24"/>
          <w:szCs w:val="24"/>
        </w:rPr>
        <w:t>The Authority shall not be liable to provide any residential accommodation or transport to the House Keeping Staff / Supervisors / Manager. No cooking or lodging shall be allowed inside the office premises.</w:t>
      </w:r>
    </w:p>
    <w:p w:rsidR="00C34F46" w:rsidRDefault="00C34F46">
      <w:pPr>
        <w:spacing w:line="209" w:lineRule="exact"/>
        <w:rPr>
          <w:rFonts w:eastAsia="Times New Roman"/>
          <w:sz w:val="24"/>
          <w:szCs w:val="24"/>
        </w:rPr>
      </w:pPr>
    </w:p>
    <w:p w:rsidR="00C34F46" w:rsidRDefault="006450CC">
      <w:pPr>
        <w:numPr>
          <w:ilvl w:val="0"/>
          <w:numId w:val="85"/>
        </w:numPr>
        <w:tabs>
          <w:tab w:val="left" w:pos="424"/>
        </w:tabs>
        <w:spacing w:line="238" w:lineRule="auto"/>
        <w:ind w:left="421" w:hanging="421"/>
        <w:jc w:val="both"/>
        <w:rPr>
          <w:rFonts w:eastAsia="Times New Roman"/>
          <w:sz w:val="24"/>
          <w:szCs w:val="24"/>
        </w:rPr>
      </w:pPr>
      <w:r>
        <w:rPr>
          <w:rFonts w:eastAsia="Times New Roman"/>
          <w:sz w:val="24"/>
          <w:szCs w:val="24"/>
        </w:rPr>
        <w:t>The Authority reserves the right to change the place of any Housekeeping activity. The Authority has also the right to check all the items enumerated at Sl. No.17 above. The Agency shall arrange to redo these items to the satisfaction of the Authority as and when necessitated at with agreed amount and with no additional charges.</w:t>
      </w:r>
    </w:p>
    <w:p w:rsidR="00C34F46" w:rsidRDefault="00C34F46">
      <w:pPr>
        <w:spacing w:line="209" w:lineRule="exact"/>
        <w:rPr>
          <w:sz w:val="20"/>
          <w:szCs w:val="20"/>
        </w:rPr>
      </w:pPr>
    </w:p>
    <w:p w:rsidR="00C34F46" w:rsidRDefault="006450CC">
      <w:pPr>
        <w:spacing w:line="235" w:lineRule="auto"/>
        <w:ind w:left="421" w:right="20" w:hanging="424"/>
        <w:rPr>
          <w:sz w:val="20"/>
          <w:szCs w:val="20"/>
        </w:rPr>
      </w:pPr>
      <w:r>
        <w:rPr>
          <w:rFonts w:eastAsia="Times New Roman"/>
          <w:sz w:val="24"/>
          <w:szCs w:val="24"/>
        </w:rPr>
        <w:t>22) The</w:t>
      </w:r>
      <w:r w:rsidR="00AA413B">
        <w:rPr>
          <w:rFonts w:eastAsia="Times New Roman"/>
          <w:sz w:val="24"/>
          <w:szCs w:val="24"/>
        </w:rPr>
        <w:t xml:space="preserve"> </w:t>
      </w:r>
      <w:r>
        <w:rPr>
          <w:rFonts w:eastAsia="Times New Roman"/>
          <w:sz w:val="24"/>
          <w:szCs w:val="24"/>
        </w:rPr>
        <w:t>Agency shall not be permitted to transfer its rights and obligations under this agreement to any other person or organization.</w:t>
      </w:r>
    </w:p>
    <w:p w:rsidR="00C34F46" w:rsidRDefault="00C34F46">
      <w:pPr>
        <w:spacing w:line="213" w:lineRule="exact"/>
        <w:rPr>
          <w:sz w:val="20"/>
          <w:szCs w:val="20"/>
        </w:rPr>
      </w:pPr>
    </w:p>
    <w:p w:rsidR="00C34F46" w:rsidRDefault="006450CC">
      <w:pPr>
        <w:numPr>
          <w:ilvl w:val="0"/>
          <w:numId w:val="86"/>
        </w:numPr>
        <w:tabs>
          <w:tab w:val="left" w:pos="424"/>
        </w:tabs>
        <w:spacing w:line="237" w:lineRule="auto"/>
        <w:ind w:left="421" w:right="20" w:hanging="421"/>
        <w:jc w:val="both"/>
        <w:rPr>
          <w:rFonts w:eastAsia="Times New Roman"/>
          <w:sz w:val="24"/>
          <w:szCs w:val="24"/>
        </w:rPr>
      </w:pPr>
      <w:r>
        <w:rPr>
          <w:rFonts w:eastAsia="Times New Roman"/>
          <w:sz w:val="24"/>
          <w:szCs w:val="24"/>
        </w:rPr>
        <w:t>The Agency is bound by the details and documents furnished by it to the Authority. In case, any of the details or documents furnished by it are found to be false at any stage, the Authority shall have the right to terminate the Agency without assigning any reason.</w:t>
      </w:r>
    </w:p>
    <w:p w:rsidR="00C34F46" w:rsidRDefault="00C34F46">
      <w:pPr>
        <w:spacing w:line="209" w:lineRule="exact"/>
        <w:rPr>
          <w:rFonts w:eastAsia="Times New Roman"/>
          <w:sz w:val="24"/>
          <w:szCs w:val="24"/>
        </w:rPr>
      </w:pPr>
    </w:p>
    <w:p w:rsidR="00C34F46" w:rsidRDefault="006450CC">
      <w:pPr>
        <w:numPr>
          <w:ilvl w:val="0"/>
          <w:numId w:val="86"/>
        </w:numPr>
        <w:tabs>
          <w:tab w:val="left" w:pos="424"/>
        </w:tabs>
        <w:spacing w:line="237" w:lineRule="auto"/>
        <w:ind w:left="421" w:hanging="421"/>
        <w:jc w:val="both"/>
        <w:rPr>
          <w:rFonts w:eastAsia="Times New Roman"/>
          <w:sz w:val="24"/>
          <w:szCs w:val="24"/>
        </w:rPr>
      </w:pPr>
      <w:r>
        <w:rPr>
          <w:rFonts w:eastAsia="Times New Roman"/>
          <w:sz w:val="24"/>
          <w:szCs w:val="24"/>
        </w:rPr>
        <w:t>In case of breach of any of the terms of the agreement, Security Deposit amount is liable to be forfeited. Any sum of money due or payable to the Agency including the security deposit refundable to it under the agreement can be appropriated by the Authority from the Bills payable / any deposit / Guarantee of the Agency.</w:t>
      </w: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62" w:lineRule="exact"/>
        <w:rPr>
          <w:sz w:val="20"/>
          <w:szCs w:val="20"/>
        </w:rPr>
      </w:pPr>
    </w:p>
    <w:p w:rsidR="00C34F46" w:rsidRDefault="006450CC">
      <w:pPr>
        <w:ind w:left="8001"/>
        <w:rPr>
          <w:sz w:val="20"/>
          <w:szCs w:val="20"/>
        </w:rPr>
      </w:pPr>
      <w:r>
        <w:rPr>
          <w:rFonts w:eastAsia="Times New Roman"/>
          <w:b/>
          <w:bCs/>
          <w:sz w:val="24"/>
          <w:szCs w:val="24"/>
        </w:rPr>
        <w:t>Page 3</w:t>
      </w:r>
      <w:r w:rsidR="00A51972">
        <w:rPr>
          <w:rFonts w:eastAsia="Times New Roman"/>
          <w:b/>
          <w:bCs/>
          <w:sz w:val="24"/>
          <w:szCs w:val="24"/>
        </w:rPr>
        <w:t>8</w:t>
      </w:r>
      <w:r>
        <w:rPr>
          <w:rFonts w:eastAsia="Times New Roman"/>
          <w:b/>
          <w:bCs/>
          <w:sz w:val="24"/>
          <w:szCs w:val="24"/>
        </w:rPr>
        <w:t xml:space="preserve"> of 70</w:t>
      </w:r>
    </w:p>
    <w:p w:rsidR="00C34F46" w:rsidRDefault="00C34F46">
      <w:pPr>
        <w:sectPr w:rsidR="00C34F46">
          <w:pgSz w:w="11900" w:h="16838"/>
          <w:pgMar w:top="998" w:right="1126" w:bottom="434" w:left="1419" w:header="0" w:footer="0" w:gutter="0"/>
          <w:cols w:space="720" w:equalWidth="0">
            <w:col w:w="9361"/>
          </w:cols>
        </w:sectPr>
      </w:pPr>
    </w:p>
    <w:p w:rsidR="00C34F46" w:rsidRDefault="006450CC">
      <w:pPr>
        <w:numPr>
          <w:ilvl w:val="0"/>
          <w:numId w:val="87"/>
        </w:numPr>
        <w:tabs>
          <w:tab w:val="left" w:pos="424"/>
        </w:tabs>
        <w:spacing w:line="237" w:lineRule="auto"/>
        <w:ind w:left="421" w:hanging="421"/>
        <w:jc w:val="both"/>
        <w:rPr>
          <w:rFonts w:eastAsia="Times New Roman"/>
          <w:sz w:val="24"/>
          <w:szCs w:val="24"/>
        </w:rPr>
      </w:pPr>
      <w:bookmarkStart w:id="36" w:name="page37"/>
      <w:bookmarkEnd w:id="36"/>
      <w:r>
        <w:rPr>
          <w:rFonts w:eastAsia="Times New Roman"/>
          <w:sz w:val="24"/>
          <w:szCs w:val="24"/>
        </w:rPr>
        <w:lastRenderedPageBreak/>
        <w:t>Any payment of taxes and other statutory duties / levies that arise during this agreement period by the Agency shall be the responsibility of the Agency. The Authority bears no responsibility in this regard.</w:t>
      </w:r>
    </w:p>
    <w:p w:rsidR="00C34F46" w:rsidRDefault="00C34F46">
      <w:pPr>
        <w:spacing w:line="200" w:lineRule="exact"/>
        <w:rPr>
          <w:rFonts w:eastAsia="Times New Roman"/>
          <w:sz w:val="24"/>
          <w:szCs w:val="24"/>
        </w:rPr>
      </w:pPr>
    </w:p>
    <w:p w:rsidR="00C34F46" w:rsidRDefault="006450CC">
      <w:pPr>
        <w:numPr>
          <w:ilvl w:val="0"/>
          <w:numId w:val="87"/>
        </w:numPr>
        <w:tabs>
          <w:tab w:val="left" w:pos="421"/>
        </w:tabs>
        <w:ind w:left="421" w:hanging="421"/>
        <w:rPr>
          <w:rFonts w:eastAsia="Times New Roman"/>
          <w:sz w:val="24"/>
          <w:szCs w:val="24"/>
        </w:rPr>
      </w:pPr>
      <w:r>
        <w:rPr>
          <w:rFonts w:eastAsia="Times New Roman"/>
          <w:sz w:val="24"/>
          <w:szCs w:val="24"/>
        </w:rPr>
        <w:t>The Agency may be called upon for the services on Sunday or Holidays also, if required.</w:t>
      </w:r>
    </w:p>
    <w:p w:rsidR="00C34F46" w:rsidRDefault="00C34F46">
      <w:pPr>
        <w:spacing w:line="211" w:lineRule="exact"/>
        <w:rPr>
          <w:rFonts w:eastAsia="Times New Roman"/>
          <w:sz w:val="24"/>
          <w:szCs w:val="24"/>
        </w:rPr>
      </w:pPr>
    </w:p>
    <w:p w:rsidR="00C34F46" w:rsidRDefault="006450CC">
      <w:pPr>
        <w:numPr>
          <w:ilvl w:val="0"/>
          <w:numId w:val="87"/>
        </w:numPr>
        <w:tabs>
          <w:tab w:val="left" w:pos="424"/>
        </w:tabs>
        <w:spacing w:line="237" w:lineRule="auto"/>
        <w:ind w:left="421" w:hanging="421"/>
        <w:jc w:val="both"/>
        <w:rPr>
          <w:rFonts w:eastAsia="Times New Roman"/>
          <w:sz w:val="24"/>
          <w:szCs w:val="24"/>
        </w:rPr>
      </w:pPr>
      <w:r>
        <w:rPr>
          <w:rFonts w:eastAsia="Times New Roman"/>
          <w:sz w:val="24"/>
          <w:szCs w:val="24"/>
        </w:rPr>
        <w:t>The Agency shall immediately provide substitute in the event of any person taking leave from job due to his/her personal reasons. The delay by the agency in providing a substitute beyond 3 working days shall attract liquidated damages @ Rs. 200/-per day (Per such case) on the service providing agency, besides deduction in payment on Pro-rata basis.</w:t>
      </w:r>
    </w:p>
    <w:p w:rsidR="00C34F46" w:rsidRDefault="00C34F46">
      <w:pPr>
        <w:spacing w:line="213" w:lineRule="exact"/>
        <w:rPr>
          <w:rFonts w:eastAsia="Times New Roman"/>
          <w:sz w:val="24"/>
          <w:szCs w:val="24"/>
        </w:rPr>
      </w:pPr>
    </w:p>
    <w:p w:rsidR="00C34F46" w:rsidRDefault="006450CC">
      <w:pPr>
        <w:numPr>
          <w:ilvl w:val="0"/>
          <w:numId w:val="87"/>
        </w:numPr>
        <w:tabs>
          <w:tab w:val="left" w:pos="424"/>
        </w:tabs>
        <w:spacing w:line="237" w:lineRule="auto"/>
        <w:ind w:left="421" w:right="20" w:hanging="421"/>
        <w:jc w:val="both"/>
        <w:rPr>
          <w:rFonts w:eastAsia="Times New Roman"/>
          <w:sz w:val="24"/>
          <w:szCs w:val="24"/>
        </w:rPr>
      </w:pPr>
      <w:r>
        <w:rPr>
          <w:rFonts w:eastAsia="Times New Roman"/>
          <w:sz w:val="24"/>
          <w:szCs w:val="24"/>
        </w:rPr>
        <w:t>On termination it shall be the duty of the Agency to remove all the persons deployed by him on termination of the contract on any ground whatsoever and ensure that no person creates any disruption hindrance / problem of any nature to BSNL Chennai Telephones.</w:t>
      </w:r>
    </w:p>
    <w:p w:rsidR="00C34F46" w:rsidRDefault="00C34F46">
      <w:pPr>
        <w:spacing w:line="210" w:lineRule="exact"/>
        <w:rPr>
          <w:rFonts w:eastAsia="Times New Roman"/>
          <w:sz w:val="24"/>
          <w:szCs w:val="24"/>
        </w:rPr>
      </w:pPr>
    </w:p>
    <w:p w:rsidR="00C34F46" w:rsidRDefault="006450CC">
      <w:pPr>
        <w:numPr>
          <w:ilvl w:val="0"/>
          <w:numId w:val="87"/>
        </w:numPr>
        <w:tabs>
          <w:tab w:val="left" w:pos="424"/>
        </w:tabs>
        <w:spacing w:line="235" w:lineRule="auto"/>
        <w:ind w:left="421" w:hanging="421"/>
        <w:rPr>
          <w:rFonts w:eastAsia="Times New Roman"/>
          <w:sz w:val="24"/>
          <w:szCs w:val="24"/>
        </w:rPr>
      </w:pPr>
      <w:r>
        <w:rPr>
          <w:rFonts w:eastAsia="Times New Roman"/>
          <w:sz w:val="24"/>
          <w:szCs w:val="24"/>
        </w:rPr>
        <w:t>The Agency shall furnish the names, contact telephone/mobile numbers, and addresses of persons to be deployed for the Housekeeping services.</w:t>
      </w:r>
    </w:p>
    <w:p w:rsidR="00C34F46" w:rsidRDefault="00C34F46">
      <w:pPr>
        <w:spacing w:line="213" w:lineRule="exact"/>
        <w:rPr>
          <w:rFonts w:eastAsia="Times New Roman"/>
          <w:sz w:val="24"/>
          <w:szCs w:val="24"/>
        </w:rPr>
      </w:pPr>
    </w:p>
    <w:p w:rsidR="00C34F46" w:rsidRDefault="006450CC">
      <w:pPr>
        <w:numPr>
          <w:ilvl w:val="0"/>
          <w:numId w:val="87"/>
        </w:numPr>
        <w:tabs>
          <w:tab w:val="left" w:pos="424"/>
        </w:tabs>
        <w:spacing w:line="237" w:lineRule="auto"/>
        <w:ind w:left="421" w:right="20" w:hanging="421"/>
        <w:jc w:val="both"/>
        <w:rPr>
          <w:rFonts w:eastAsia="Times New Roman"/>
          <w:sz w:val="24"/>
          <w:szCs w:val="24"/>
        </w:rPr>
      </w:pPr>
      <w:r>
        <w:rPr>
          <w:rFonts w:eastAsia="Times New Roman"/>
          <w:sz w:val="24"/>
          <w:szCs w:val="24"/>
        </w:rPr>
        <w:t>Supervisor, Name, contact no., to be provided on daily basis. Supervisor should monitor the works and in case of any compliant regarding non-availability of labour on any day and cleaning work not carried out / deficiency in work, to be immediately attended by the supervisor.</w:t>
      </w: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85" w:lineRule="exact"/>
        <w:rPr>
          <w:sz w:val="20"/>
          <w:szCs w:val="20"/>
        </w:rPr>
      </w:pPr>
    </w:p>
    <w:p w:rsidR="00C34F46" w:rsidRDefault="00A51972">
      <w:pPr>
        <w:jc w:val="right"/>
        <w:rPr>
          <w:sz w:val="20"/>
          <w:szCs w:val="20"/>
        </w:rPr>
      </w:pPr>
      <w:r>
        <w:rPr>
          <w:rFonts w:eastAsia="Times New Roman"/>
          <w:b/>
          <w:bCs/>
          <w:sz w:val="24"/>
          <w:szCs w:val="24"/>
        </w:rPr>
        <w:t xml:space="preserve">Page 39 </w:t>
      </w:r>
      <w:r w:rsidR="006450CC">
        <w:rPr>
          <w:rFonts w:eastAsia="Times New Roman"/>
          <w:b/>
          <w:bCs/>
          <w:sz w:val="24"/>
          <w:szCs w:val="24"/>
        </w:rPr>
        <w:t>of 70</w:t>
      </w:r>
    </w:p>
    <w:p w:rsidR="00C34F46" w:rsidRDefault="00C34F46">
      <w:pPr>
        <w:sectPr w:rsidR="00C34F46">
          <w:pgSz w:w="11900" w:h="16838"/>
          <w:pgMar w:top="998" w:right="1126" w:bottom="434" w:left="1419" w:header="0" w:footer="0" w:gutter="0"/>
          <w:cols w:space="720" w:equalWidth="0">
            <w:col w:w="9361"/>
          </w:cols>
        </w:sectPr>
      </w:pPr>
    </w:p>
    <w:p w:rsidR="00C34F46" w:rsidRDefault="006450CC">
      <w:pPr>
        <w:jc w:val="center"/>
        <w:rPr>
          <w:sz w:val="20"/>
          <w:szCs w:val="20"/>
        </w:rPr>
      </w:pPr>
      <w:bookmarkStart w:id="37" w:name="page38"/>
      <w:bookmarkEnd w:id="37"/>
      <w:r>
        <w:rPr>
          <w:rFonts w:eastAsia="Times New Roman"/>
          <w:b/>
          <w:bCs/>
          <w:sz w:val="28"/>
          <w:szCs w:val="28"/>
          <w:u w:val="single"/>
        </w:rPr>
        <w:lastRenderedPageBreak/>
        <w:t>SECTION-VI</w:t>
      </w:r>
    </w:p>
    <w:p w:rsidR="00C34F46" w:rsidRDefault="00C34F46">
      <w:pPr>
        <w:spacing w:line="274" w:lineRule="exact"/>
        <w:rPr>
          <w:sz w:val="20"/>
          <w:szCs w:val="20"/>
        </w:rPr>
      </w:pPr>
    </w:p>
    <w:p w:rsidR="00C34F46" w:rsidRDefault="006450CC">
      <w:pPr>
        <w:jc w:val="center"/>
        <w:rPr>
          <w:sz w:val="20"/>
          <w:szCs w:val="20"/>
        </w:rPr>
      </w:pPr>
      <w:r>
        <w:rPr>
          <w:rFonts w:eastAsia="Times New Roman"/>
          <w:b/>
          <w:bCs/>
          <w:sz w:val="24"/>
          <w:szCs w:val="24"/>
        </w:rPr>
        <w:t xml:space="preserve">Specification &amp; Scope of Work of Up keeping </w:t>
      </w:r>
      <w:r w:rsidR="00277A90">
        <w:rPr>
          <w:rFonts w:eastAsia="Times New Roman"/>
          <w:b/>
          <w:bCs/>
          <w:sz w:val="24"/>
          <w:szCs w:val="24"/>
        </w:rPr>
        <w:t>&amp;</w:t>
      </w:r>
      <w:r>
        <w:rPr>
          <w:rFonts w:eastAsia="Times New Roman"/>
          <w:b/>
          <w:bCs/>
          <w:sz w:val="24"/>
          <w:szCs w:val="24"/>
        </w:rPr>
        <w:t>Housekeeping Work:-</w:t>
      </w:r>
    </w:p>
    <w:p w:rsidR="00C34F46" w:rsidRDefault="00C34F46">
      <w:pPr>
        <w:spacing w:line="288" w:lineRule="exact"/>
        <w:rPr>
          <w:sz w:val="20"/>
          <w:szCs w:val="20"/>
        </w:rPr>
      </w:pPr>
    </w:p>
    <w:p w:rsidR="00C34F46" w:rsidRDefault="006450CC">
      <w:pPr>
        <w:spacing w:line="236" w:lineRule="auto"/>
        <w:jc w:val="both"/>
        <w:rPr>
          <w:sz w:val="20"/>
          <w:szCs w:val="20"/>
        </w:rPr>
      </w:pPr>
      <w:r>
        <w:rPr>
          <w:rFonts w:eastAsia="Times New Roman"/>
          <w:b/>
          <w:bCs/>
          <w:sz w:val="24"/>
          <w:szCs w:val="24"/>
          <w:u w:val="single"/>
        </w:rPr>
        <w:t xml:space="preserve">SCHEDULE OF WORKS –“House Keeping” in the premises of RSU/ Sub-Division/ MSU/ Office Bldg., situated at various places in the zone of </w:t>
      </w:r>
      <w:proofErr w:type="gramStart"/>
      <w:r>
        <w:rPr>
          <w:rFonts w:eastAsia="Times New Roman"/>
          <w:b/>
          <w:bCs/>
          <w:sz w:val="24"/>
          <w:szCs w:val="24"/>
          <w:u w:val="single"/>
        </w:rPr>
        <w:t>DGM(</w:t>
      </w:r>
      <w:proofErr w:type="gramEnd"/>
      <w:r>
        <w:rPr>
          <w:rFonts w:eastAsia="Times New Roman"/>
          <w:b/>
          <w:bCs/>
          <w:sz w:val="24"/>
          <w:szCs w:val="24"/>
          <w:u w:val="single"/>
        </w:rPr>
        <w:t>CHR) in South Area</w:t>
      </w:r>
    </w:p>
    <w:p w:rsidR="00C34F46" w:rsidRDefault="00C34F46">
      <w:pPr>
        <w:spacing w:line="285" w:lineRule="exact"/>
        <w:rPr>
          <w:sz w:val="20"/>
          <w:szCs w:val="20"/>
        </w:rPr>
      </w:pPr>
    </w:p>
    <w:p w:rsidR="00C34F46" w:rsidRDefault="006450CC">
      <w:pPr>
        <w:numPr>
          <w:ilvl w:val="0"/>
          <w:numId w:val="88"/>
        </w:numPr>
        <w:tabs>
          <w:tab w:val="left" w:pos="860"/>
        </w:tabs>
        <w:spacing w:line="234" w:lineRule="auto"/>
        <w:ind w:left="860" w:hanging="434"/>
        <w:rPr>
          <w:rFonts w:eastAsia="Times New Roman"/>
          <w:b/>
          <w:bCs/>
          <w:sz w:val="20"/>
          <w:szCs w:val="20"/>
        </w:rPr>
      </w:pPr>
      <w:r>
        <w:rPr>
          <w:rFonts w:eastAsia="Times New Roman"/>
          <w:sz w:val="24"/>
          <w:szCs w:val="24"/>
        </w:rPr>
        <w:t>Cleaning of, tables, chairs, computers, VDUs, Printers, cupboards sofa, file racks, doors and windows, daily.</w:t>
      </w:r>
    </w:p>
    <w:p w:rsidR="00C34F46" w:rsidRDefault="00C34F46">
      <w:pPr>
        <w:spacing w:line="1" w:lineRule="exact"/>
        <w:rPr>
          <w:rFonts w:eastAsia="Times New Roman"/>
          <w:b/>
          <w:bCs/>
          <w:sz w:val="20"/>
          <w:szCs w:val="20"/>
        </w:rPr>
      </w:pPr>
    </w:p>
    <w:p w:rsidR="00C34F46" w:rsidRDefault="006450CC">
      <w:pPr>
        <w:numPr>
          <w:ilvl w:val="0"/>
          <w:numId w:val="88"/>
        </w:numPr>
        <w:tabs>
          <w:tab w:val="left" w:pos="860"/>
        </w:tabs>
        <w:ind w:left="860" w:hanging="434"/>
        <w:rPr>
          <w:rFonts w:eastAsia="Times New Roman"/>
          <w:b/>
          <w:bCs/>
          <w:sz w:val="20"/>
          <w:szCs w:val="20"/>
        </w:rPr>
      </w:pPr>
      <w:r>
        <w:rPr>
          <w:rFonts w:eastAsia="Times New Roman"/>
          <w:sz w:val="24"/>
          <w:szCs w:val="24"/>
        </w:rPr>
        <w:t>Cleaning of walls, ceiling terrace and removing cobwebs once in fortnight.</w:t>
      </w:r>
    </w:p>
    <w:p w:rsidR="00C34F46" w:rsidRDefault="006450CC">
      <w:pPr>
        <w:numPr>
          <w:ilvl w:val="0"/>
          <w:numId w:val="88"/>
        </w:numPr>
        <w:tabs>
          <w:tab w:val="left" w:pos="860"/>
        </w:tabs>
        <w:ind w:left="860" w:hanging="434"/>
        <w:rPr>
          <w:rFonts w:eastAsia="Times New Roman"/>
          <w:b/>
          <w:bCs/>
          <w:sz w:val="20"/>
          <w:szCs w:val="20"/>
        </w:rPr>
      </w:pPr>
      <w:r>
        <w:rPr>
          <w:rFonts w:eastAsia="Times New Roman"/>
          <w:sz w:val="24"/>
          <w:szCs w:val="24"/>
        </w:rPr>
        <w:t>Maintenance of garden.</w:t>
      </w:r>
    </w:p>
    <w:p w:rsidR="00C34F46" w:rsidRDefault="006450CC">
      <w:pPr>
        <w:numPr>
          <w:ilvl w:val="0"/>
          <w:numId w:val="88"/>
        </w:numPr>
        <w:tabs>
          <w:tab w:val="left" w:pos="860"/>
        </w:tabs>
        <w:ind w:left="860" w:hanging="434"/>
        <w:rPr>
          <w:rFonts w:eastAsia="Times New Roman"/>
          <w:b/>
          <w:bCs/>
          <w:sz w:val="20"/>
          <w:szCs w:val="20"/>
        </w:rPr>
      </w:pPr>
      <w:r>
        <w:rPr>
          <w:rFonts w:eastAsia="Times New Roman"/>
          <w:sz w:val="24"/>
          <w:szCs w:val="24"/>
        </w:rPr>
        <w:t>Regular cleaning of space around the building and cutting of wild bushes.</w:t>
      </w:r>
    </w:p>
    <w:p w:rsidR="00C34F46" w:rsidRDefault="006450CC">
      <w:pPr>
        <w:numPr>
          <w:ilvl w:val="0"/>
          <w:numId w:val="88"/>
        </w:numPr>
        <w:tabs>
          <w:tab w:val="left" w:pos="860"/>
        </w:tabs>
        <w:ind w:left="860" w:hanging="434"/>
        <w:rPr>
          <w:rFonts w:eastAsia="Times New Roman"/>
          <w:b/>
          <w:bCs/>
          <w:sz w:val="20"/>
          <w:szCs w:val="20"/>
        </w:rPr>
      </w:pPr>
      <w:r>
        <w:rPr>
          <w:rFonts w:eastAsia="Times New Roman"/>
          <w:sz w:val="24"/>
          <w:szCs w:val="24"/>
        </w:rPr>
        <w:t>Up keeping of window curtains, sofa cover, table cloths.</w:t>
      </w:r>
    </w:p>
    <w:p w:rsidR="00C34F46" w:rsidRDefault="006450CC">
      <w:pPr>
        <w:numPr>
          <w:ilvl w:val="0"/>
          <w:numId w:val="88"/>
        </w:numPr>
        <w:tabs>
          <w:tab w:val="left" w:pos="860"/>
        </w:tabs>
        <w:ind w:left="860" w:hanging="434"/>
        <w:rPr>
          <w:rFonts w:eastAsia="Times New Roman"/>
          <w:b/>
          <w:bCs/>
          <w:sz w:val="20"/>
          <w:szCs w:val="20"/>
        </w:rPr>
      </w:pPr>
      <w:r>
        <w:rPr>
          <w:rFonts w:eastAsia="Times New Roman"/>
          <w:sz w:val="24"/>
          <w:szCs w:val="24"/>
        </w:rPr>
        <w:t>Cleaning of telephone instruments.</w:t>
      </w:r>
    </w:p>
    <w:p w:rsidR="00C34F46" w:rsidRDefault="00C34F46">
      <w:pPr>
        <w:spacing w:line="12" w:lineRule="exact"/>
        <w:rPr>
          <w:rFonts w:eastAsia="Times New Roman"/>
          <w:b/>
          <w:bCs/>
          <w:sz w:val="20"/>
          <w:szCs w:val="20"/>
        </w:rPr>
      </w:pPr>
    </w:p>
    <w:p w:rsidR="00C34F46" w:rsidRDefault="006450CC">
      <w:pPr>
        <w:numPr>
          <w:ilvl w:val="0"/>
          <w:numId w:val="88"/>
        </w:numPr>
        <w:tabs>
          <w:tab w:val="left" w:pos="860"/>
        </w:tabs>
        <w:spacing w:line="234" w:lineRule="auto"/>
        <w:ind w:left="860" w:right="20" w:hanging="434"/>
        <w:rPr>
          <w:rFonts w:eastAsia="Times New Roman"/>
          <w:b/>
          <w:bCs/>
          <w:sz w:val="20"/>
          <w:szCs w:val="20"/>
        </w:rPr>
      </w:pPr>
      <w:r>
        <w:rPr>
          <w:rFonts w:eastAsia="Times New Roman"/>
          <w:sz w:val="24"/>
          <w:szCs w:val="24"/>
        </w:rPr>
        <w:t>Cleaning of Exchange equipment such as battery, power plant, engine alternator, A/C units, computer peripherals, fire extinguishers.</w:t>
      </w:r>
    </w:p>
    <w:p w:rsidR="00C34F46" w:rsidRDefault="00C34F46">
      <w:pPr>
        <w:spacing w:line="1" w:lineRule="exact"/>
        <w:rPr>
          <w:rFonts w:eastAsia="Times New Roman"/>
          <w:b/>
          <w:bCs/>
          <w:sz w:val="20"/>
          <w:szCs w:val="20"/>
        </w:rPr>
      </w:pPr>
    </w:p>
    <w:p w:rsidR="00C34F46" w:rsidRDefault="006450CC">
      <w:pPr>
        <w:numPr>
          <w:ilvl w:val="0"/>
          <w:numId w:val="88"/>
        </w:numPr>
        <w:tabs>
          <w:tab w:val="left" w:pos="860"/>
        </w:tabs>
        <w:ind w:left="860" w:hanging="434"/>
        <w:rPr>
          <w:rFonts w:eastAsia="Times New Roman"/>
          <w:b/>
          <w:bCs/>
          <w:sz w:val="20"/>
          <w:szCs w:val="20"/>
        </w:rPr>
      </w:pPr>
      <w:r>
        <w:rPr>
          <w:rFonts w:eastAsia="Times New Roman"/>
          <w:sz w:val="24"/>
          <w:szCs w:val="24"/>
        </w:rPr>
        <w:t>Cleaning of sign boards inside and outside the building, offices, exchanges.</w:t>
      </w:r>
    </w:p>
    <w:p w:rsidR="00C34F46" w:rsidRDefault="006450CC">
      <w:pPr>
        <w:numPr>
          <w:ilvl w:val="0"/>
          <w:numId w:val="88"/>
        </w:numPr>
        <w:tabs>
          <w:tab w:val="left" w:pos="860"/>
        </w:tabs>
        <w:ind w:left="860" w:hanging="434"/>
        <w:rPr>
          <w:rFonts w:eastAsia="Times New Roman"/>
          <w:b/>
          <w:bCs/>
          <w:sz w:val="20"/>
          <w:szCs w:val="20"/>
        </w:rPr>
      </w:pPr>
      <w:r>
        <w:rPr>
          <w:rFonts w:eastAsia="Times New Roman"/>
          <w:sz w:val="24"/>
          <w:szCs w:val="24"/>
        </w:rPr>
        <w:t>Water pump operations and water pipe cleaning maintenance in exchanges.</w:t>
      </w:r>
    </w:p>
    <w:p w:rsidR="00C34F46" w:rsidRDefault="006450CC">
      <w:pPr>
        <w:numPr>
          <w:ilvl w:val="0"/>
          <w:numId w:val="89"/>
        </w:numPr>
        <w:tabs>
          <w:tab w:val="left" w:pos="860"/>
        </w:tabs>
        <w:ind w:left="860" w:hanging="434"/>
        <w:rPr>
          <w:rFonts w:eastAsia="Times New Roman"/>
          <w:b/>
          <w:bCs/>
          <w:sz w:val="20"/>
          <w:szCs w:val="20"/>
        </w:rPr>
      </w:pPr>
      <w:r>
        <w:rPr>
          <w:rFonts w:eastAsia="Times New Roman"/>
          <w:sz w:val="24"/>
          <w:szCs w:val="24"/>
        </w:rPr>
        <w:t>Regular cleaning of office open space.</w:t>
      </w:r>
    </w:p>
    <w:p w:rsidR="00C34F46" w:rsidRDefault="006450CC">
      <w:pPr>
        <w:numPr>
          <w:ilvl w:val="0"/>
          <w:numId w:val="89"/>
        </w:numPr>
        <w:tabs>
          <w:tab w:val="left" w:pos="860"/>
        </w:tabs>
        <w:ind w:left="860" w:hanging="434"/>
        <w:rPr>
          <w:rFonts w:eastAsia="Times New Roman"/>
          <w:b/>
          <w:bCs/>
          <w:sz w:val="20"/>
          <w:szCs w:val="20"/>
        </w:rPr>
      </w:pPr>
      <w:r>
        <w:rPr>
          <w:rFonts w:eastAsia="Times New Roman"/>
          <w:sz w:val="24"/>
          <w:szCs w:val="24"/>
        </w:rPr>
        <w:t>Cleaning of water drums, water coolers glasses water jugs, flasks daily</w:t>
      </w:r>
    </w:p>
    <w:p w:rsidR="00C34F46" w:rsidRDefault="006450CC">
      <w:pPr>
        <w:numPr>
          <w:ilvl w:val="0"/>
          <w:numId w:val="89"/>
        </w:numPr>
        <w:tabs>
          <w:tab w:val="left" w:pos="860"/>
        </w:tabs>
        <w:ind w:left="860" w:hanging="434"/>
        <w:rPr>
          <w:rFonts w:eastAsia="Times New Roman"/>
          <w:b/>
          <w:bCs/>
          <w:sz w:val="20"/>
          <w:szCs w:val="20"/>
        </w:rPr>
      </w:pPr>
      <w:r>
        <w:rPr>
          <w:rFonts w:eastAsia="Times New Roman"/>
          <w:sz w:val="24"/>
          <w:szCs w:val="24"/>
        </w:rPr>
        <w:t>Cleaning of electrical fitting such as fan lights, switch boards etc.,</w:t>
      </w:r>
    </w:p>
    <w:p w:rsidR="00C34F46" w:rsidRDefault="006450CC">
      <w:pPr>
        <w:numPr>
          <w:ilvl w:val="0"/>
          <w:numId w:val="89"/>
        </w:numPr>
        <w:tabs>
          <w:tab w:val="left" w:pos="860"/>
        </w:tabs>
        <w:ind w:left="860" w:hanging="434"/>
        <w:rPr>
          <w:rFonts w:eastAsia="Times New Roman"/>
          <w:b/>
          <w:bCs/>
          <w:sz w:val="20"/>
          <w:szCs w:val="20"/>
        </w:rPr>
      </w:pPr>
      <w:r>
        <w:rPr>
          <w:rFonts w:eastAsia="Times New Roman"/>
          <w:sz w:val="24"/>
          <w:szCs w:val="24"/>
        </w:rPr>
        <w:t>Any other work assigned by the in-charge, wherever necessary.</w:t>
      </w:r>
    </w:p>
    <w:p w:rsidR="00C34F46" w:rsidRDefault="00C34F46">
      <w:pPr>
        <w:spacing w:line="303" w:lineRule="exact"/>
        <w:rPr>
          <w:sz w:val="20"/>
          <w:szCs w:val="20"/>
        </w:rPr>
      </w:pPr>
    </w:p>
    <w:p w:rsidR="00C34F46" w:rsidRDefault="006450CC">
      <w:pPr>
        <w:ind w:right="-359"/>
        <w:jc w:val="center"/>
        <w:rPr>
          <w:sz w:val="20"/>
          <w:szCs w:val="20"/>
        </w:rPr>
      </w:pPr>
      <w:r>
        <w:rPr>
          <w:rFonts w:eastAsia="Times New Roman"/>
          <w:b/>
          <w:bCs/>
          <w:sz w:val="24"/>
          <w:szCs w:val="24"/>
          <w:u w:val="single"/>
        </w:rPr>
        <w:t>SCOPE OF WORK –HOUSE KEEPING WORK:</w:t>
      </w:r>
    </w:p>
    <w:p w:rsidR="00C34F46" w:rsidRDefault="00C34F46">
      <w:pPr>
        <w:spacing w:line="211" w:lineRule="exact"/>
        <w:rPr>
          <w:sz w:val="20"/>
          <w:szCs w:val="20"/>
        </w:rPr>
      </w:pPr>
    </w:p>
    <w:p w:rsidR="00C34F46" w:rsidRDefault="006450CC" w:rsidP="00277A90">
      <w:pPr>
        <w:spacing w:line="246" w:lineRule="auto"/>
        <w:ind w:left="360"/>
        <w:jc w:val="both"/>
        <w:rPr>
          <w:sz w:val="20"/>
          <w:szCs w:val="20"/>
        </w:rPr>
      </w:pPr>
      <w:r>
        <w:rPr>
          <w:rFonts w:eastAsia="Times New Roman"/>
          <w:b/>
          <w:bCs/>
          <w:sz w:val="24"/>
          <w:szCs w:val="24"/>
        </w:rPr>
        <w:t>Cleaning of all Toilets, Washbasins, Urinals and Maintenance of the office premises in and around neat and clean (Housekeeping services) in the premises of RSU/ Sub-Division/ MSU/ Office Bldg., situated at various places in the zone of DGM(CHR) in South Area</w:t>
      </w:r>
      <w:r w:rsidR="00277A90">
        <w:rPr>
          <w:rFonts w:eastAsia="Times New Roman"/>
          <w:b/>
          <w:bCs/>
          <w:sz w:val="24"/>
          <w:szCs w:val="24"/>
        </w:rPr>
        <w:t>.</w:t>
      </w: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61" w:lineRule="exact"/>
        <w:rPr>
          <w:sz w:val="20"/>
          <w:szCs w:val="20"/>
        </w:rPr>
      </w:pPr>
    </w:p>
    <w:p w:rsidR="00C34F46" w:rsidRDefault="006450CC">
      <w:pPr>
        <w:jc w:val="right"/>
        <w:rPr>
          <w:sz w:val="20"/>
          <w:szCs w:val="20"/>
        </w:rPr>
      </w:pPr>
      <w:r>
        <w:rPr>
          <w:rFonts w:eastAsia="Times New Roman"/>
          <w:b/>
          <w:bCs/>
          <w:sz w:val="24"/>
          <w:szCs w:val="24"/>
        </w:rPr>
        <w:t xml:space="preserve">Page </w:t>
      </w:r>
      <w:r w:rsidR="00A51972">
        <w:rPr>
          <w:rFonts w:eastAsia="Times New Roman"/>
          <w:b/>
          <w:bCs/>
          <w:sz w:val="24"/>
          <w:szCs w:val="24"/>
        </w:rPr>
        <w:t>40</w:t>
      </w:r>
      <w:r>
        <w:rPr>
          <w:rFonts w:eastAsia="Times New Roman"/>
          <w:b/>
          <w:bCs/>
          <w:sz w:val="24"/>
          <w:szCs w:val="24"/>
        </w:rPr>
        <w:t xml:space="preserve"> of 70</w:t>
      </w:r>
    </w:p>
    <w:p w:rsidR="00C34F46" w:rsidRDefault="00C34F46">
      <w:pPr>
        <w:sectPr w:rsidR="00C34F46">
          <w:footerReference w:type="default" r:id="rId26"/>
          <w:pgSz w:w="11900" w:h="16838"/>
          <w:pgMar w:top="993" w:right="1126" w:bottom="434" w:left="1420" w:header="0" w:footer="0" w:gutter="0"/>
          <w:cols w:space="720" w:equalWidth="0">
            <w:col w:w="9360"/>
          </w:cols>
        </w:sectPr>
      </w:pPr>
    </w:p>
    <w:p w:rsidR="00C34F46" w:rsidRDefault="006450CC">
      <w:pPr>
        <w:ind w:right="-279"/>
        <w:jc w:val="center"/>
        <w:rPr>
          <w:sz w:val="20"/>
          <w:szCs w:val="20"/>
        </w:rPr>
      </w:pPr>
      <w:bookmarkStart w:id="38" w:name="page39"/>
      <w:bookmarkEnd w:id="38"/>
      <w:r>
        <w:rPr>
          <w:rFonts w:eastAsia="Times New Roman"/>
          <w:b/>
          <w:bCs/>
          <w:sz w:val="28"/>
          <w:szCs w:val="28"/>
          <w:u w:val="single"/>
        </w:rPr>
        <w:lastRenderedPageBreak/>
        <w:t>SECTION VII</w:t>
      </w:r>
    </w:p>
    <w:p w:rsidR="00C34F46" w:rsidRDefault="00C34F46">
      <w:pPr>
        <w:spacing w:line="201" w:lineRule="exact"/>
        <w:rPr>
          <w:sz w:val="20"/>
          <w:szCs w:val="20"/>
        </w:rPr>
      </w:pPr>
    </w:p>
    <w:p w:rsidR="00C34F46" w:rsidRDefault="006450CC">
      <w:pPr>
        <w:jc w:val="center"/>
        <w:rPr>
          <w:sz w:val="20"/>
          <w:szCs w:val="20"/>
        </w:rPr>
      </w:pPr>
      <w:r>
        <w:rPr>
          <w:rFonts w:eastAsia="Times New Roman"/>
          <w:b/>
          <w:bCs/>
          <w:sz w:val="28"/>
          <w:szCs w:val="28"/>
          <w:u w:val="single"/>
        </w:rPr>
        <w:t xml:space="preserve">Locations of work, open/carpet space &amp; other available </w:t>
      </w:r>
      <w:proofErr w:type="gramStart"/>
      <w:r>
        <w:rPr>
          <w:rFonts w:eastAsia="Times New Roman"/>
          <w:b/>
          <w:bCs/>
          <w:sz w:val="28"/>
          <w:szCs w:val="28"/>
          <w:u w:val="single"/>
        </w:rPr>
        <w:t>fixtures(</w:t>
      </w:r>
      <w:proofErr w:type="gramEnd"/>
      <w:r>
        <w:rPr>
          <w:rFonts w:eastAsia="Times New Roman"/>
          <w:b/>
          <w:bCs/>
          <w:sz w:val="28"/>
          <w:szCs w:val="28"/>
          <w:u w:val="single"/>
        </w:rPr>
        <w:t>approx..) / installations</w:t>
      </w:r>
    </w:p>
    <w:p w:rsidR="00C34F46" w:rsidRDefault="00C34F46">
      <w:pPr>
        <w:spacing w:line="207" w:lineRule="exact"/>
        <w:rPr>
          <w:sz w:val="20"/>
          <w:szCs w:val="20"/>
        </w:rPr>
      </w:pPr>
    </w:p>
    <w:p w:rsidR="00C34F46" w:rsidRDefault="006450CC">
      <w:pPr>
        <w:spacing w:line="233" w:lineRule="auto"/>
        <w:ind w:right="20"/>
        <w:jc w:val="center"/>
        <w:rPr>
          <w:sz w:val="20"/>
          <w:szCs w:val="20"/>
        </w:rPr>
      </w:pPr>
      <w:r>
        <w:rPr>
          <w:rFonts w:eastAsia="Times New Roman"/>
          <w:sz w:val="23"/>
          <w:szCs w:val="23"/>
        </w:rPr>
        <w:t>(The housekeeping services for Open Space is less labour oriented when compared to Carpet Space and hence 40% weightage is given for Total Open space while billing for the housekeeping services of the Division)</w:t>
      </w:r>
    </w:p>
    <w:p w:rsidR="00C34F46" w:rsidRDefault="00C34F46">
      <w:pPr>
        <w:spacing w:line="191" w:lineRule="exact"/>
        <w:rPr>
          <w:sz w:val="20"/>
          <w:szCs w:val="20"/>
        </w:rPr>
      </w:pPr>
    </w:p>
    <w:tbl>
      <w:tblPr>
        <w:tblW w:w="0" w:type="auto"/>
        <w:tblInd w:w="670" w:type="dxa"/>
        <w:tblLayout w:type="fixed"/>
        <w:tblCellMar>
          <w:left w:w="0" w:type="dxa"/>
          <w:right w:w="0" w:type="dxa"/>
        </w:tblCellMar>
        <w:tblLook w:val="04A0"/>
      </w:tblPr>
      <w:tblGrid>
        <w:gridCol w:w="420"/>
        <w:gridCol w:w="180"/>
        <w:gridCol w:w="860"/>
        <w:gridCol w:w="1040"/>
        <w:gridCol w:w="1120"/>
        <w:gridCol w:w="1060"/>
        <w:gridCol w:w="1060"/>
        <w:gridCol w:w="800"/>
        <w:gridCol w:w="780"/>
        <w:gridCol w:w="780"/>
        <w:gridCol w:w="30"/>
      </w:tblGrid>
      <w:tr w:rsidR="00C34F46">
        <w:trPr>
          <w:trHeight w:val="368"/>
        </w:trPr>
        <w:tc>
          <w:tcPr>
            <w:tcW w:w="420" w:type="dxa"/>
            <w:vMerge w:val="restart"/>
            <w:tcBorders>
              <w:top w:val="single" w:sz="8" w:space="0" w:color="auto"/>
              <w:left w:val="single" w:sz="8" w:space="0" w:color="auto"/>
            </w:tcBorders>
            <w:vAlign w:val="bottom"/>
          </w:tcPr>
          <w:p w:rsidR="00C34F46" w:rsidRDefault="006450CC">
            <w:pPr>
              <w:ind w:left="40"/>
              <w:jc w:val="center"/>
              <w:rPr>
                <w:sz w:val="20"/>
                <w:szCs w:val="20"/>
              </w:rPr>
            </w:pPr>
            <w:r>
              <w:rPr>
                <w:rFonts w:eastAsia="Times New Roman"/>
                <w:w w:val="99"/>
                <w:sz w:val="24"/>
                <w:szCs w:val="24"/>
              </w:rPr>
              <w:t>Sl.</w:t>
            </w:r>
          </w:p>
        </w:tc>
        <w:tc>
          <w:tcPr>
            <w:tcW w:w="180" w:type="dxa"/>
            <w:tcBorders>
              <w:top w:val="single" w:sz="8" w:space="0" w:color="auto"/>
              <w:right w:val="single" w:sz="8" w:space="0" w:color="auto"/>
            </w:tcBorders>
            <w:vAlign w:val="bottom"/>
          </w:tcPr>
          <w:p w:rsidR="00C34F46" w:rsidRDefault="00C34F46">
            <w:pPr>
              <w:rPr>
                <w:sz w:val="24"/>
                <w:szCs w:val="24"/>
              </w:rPr>
            </w:pPr>
          </w:p>
        </w:tc>
        <w:tc>
          <w:tcPr>
            <w:tcW w:w="860" w:type="dxa"/>
            <w:tcBorders>
              <w:top w:val="single" w:sz="8" w:space="0" w:color="auto"/>
              <w:right w:val="single" w:sz="8" w:space="0" w:color="auto"/>
            </w:tcBorders>
            <w:vAlign w:val="bottom"/>
          </w:tcPr>
          <w:p w:rsidR="00C34F46" w:rsidRDefault="00C34F46">
            <w:pPr>
              <w:rPr>
                <w:sz w:val="24"/>
                <w:szCs w:val="24"/>
              </w:rPr>
            </w:pPr>
          </w:p>
        </w:tc>
        <w:tc>
          <w:tcPr>
            <w:tcW w:w="1040" w:type="dxa"/>
            <w:tcBorders>
              <w:top w:val="single" w:sz="8" w:space="0" w:color="auto"/>
              <w:right w:val="single" w:sz="8" w:space="0" w:color="auto"/>
            </w:tcBorders>
            <w:vAlign w:val="bottom"/>
          </w:tcPr>
          <w:p w:rsidR="00C34F46" w:rsidRDefault="00C34F46">
            <w:pPr>
              <w:rPr>
                <w:sz w:val="24"/>
                <w:szCs w:val="24"/>
              </w:rPr>
            </w:pPr>
          </w:p>
        </w:tc>
        <w:tc>
          <w:tcPr>
            <w:tcW w:w="1120" w:type="dxa"/>
            <w:vMerge w:val="restart"/>
            <w:tcBorders>
              <w:top w:val="single" w:sz="8" w:space="0" w:color="auto"/>
              <w:right w:val="single" w:sz="8" w:space="0" w:color="auto"/>
            </w:tcBorders>
            <w:vAlign w:val="bottom"/>
          </w:tcPr>
          <w:p w:rsidR="00C34F46" w:rsidRDefault="006450CC">
            <w:pPr>
              <w:ind w:left="280"/>
              <w:rPr>
                <w:sz w:val="20"/>
                <w:szCs w:val="20"/>
              </w:rPr>
            </w:pPr>
            <w:proofErr w:type="spellStart"/>
            <w:r>
              <w:rPr>
                <w:rFonts w:eastAsia="Times New Roman"/>
                <w:sz w:val="24"/>
                <w:szCs w:val="24"/>
              </w:rPr>
              <w:t>Xge</w:t>
            </w:r>
            <w:proofErr w:type="spellEnd"/>
            <w:r>
              <w:rPr>
                <w:rFonts w:eastAsia="Times New Roman"/>
                <w:sz w:val="24"/>
                <w:szCs w:val="24"/>
              </w:rPr>
              <w:t xml:space="preserve"> /</w:t>
            </w:r>
          </w:p>
        </w:tc>
        <w:tc>
          <w:tcPr>
            <w:tcW w:w="1060" w:type="dxa"/>
            <w:tcBorders>
              <w:top w:val="single" w:sz="8" w:space="0" w:color="auto"/>
              <w:right w:val="single" w:sz="8" w:space="0" w:color="auto"/>
            </w:tcBorders>
            <w:vAlign w:val="bottom"/>
          </w:tcPr>
          <w:p w:rsidR="00C34F46" w:rsidRDefault="006450CC">
            <w:pPr>
              <w:jc w:val="center"/>
              <w:rPr>
                <w:sz w:val="20"/>
                <w:szCs w:val="20"/>
              </w:rPr>
            </w:pPr>
            <w:r>
              <w:rPr>
                <w:rFonts w:eastAsia="Times New Roman"/>
                <w:w w:val="99"/>
                <w:sz w:val="26"/>
                <w:szCs w:val="26"/>
              </w:rPr>
              <w:t>Open</w:t>
            </w:r>
          </w:p>
        </w:tc>
        <w:tc>
          <w:tcPr>
            <w:tcW w:w="1060" w:type="dxa"/>
            <w:tcBorders>
              <w:top w:val="single" w:sz="8" w:space="0" w:color="auto"/>
              <w:right w:val="single" w:sz="8" w:space="0" w:color="auto"/>
            </w:tcBorders>
            <w:vAlign w:val="bottom"/>
          </w:tcPr>
          <w:p w:rsidR="00C34F46" w:rsidRDefault="006450CC">
            <w:pPr>
              <w:jc w:val="center"/>
              <w:rPr>
                <w:sz w:val="20"/>
                <w:szCs w:val="20"/>
              </w:rPr>
            </w:pPr>
            <w:r>
              <w:rPr>
                <w:rFonts w:eastAsia="Times New Roman"/>
                <w:w w:val="98"/>
                <w:sz w:val="26"/>
                <w:szCs w:val="26"/>
              </w:rPr>
              <w:t>Carpet</w:t>
            </w:r>
          </w:p>
        </w:tc>
        <w:tc>
          <w:tcPr>
            <w:tcW w:w="800" w:type="dxa"/>
            <w:vMerge w:val="restart"/>
            <w:tcBorders>
              <w:top w:val="single" w:sz="8" w:space="0" w:color="auto"/>
              <w:right w:val="single" w:sz="8" w:space="0" w:color="auto"/>
            </w:tcBorders>
            <w:textDirection w:val="btLr"/>
            <w:vAlign w:val="bottom"/>
          </w:tcPr>
          <w:p w:rsidR="00C34F46" w:rsidRDefault="006450CC">
            <w:pPr>
              <w:ind w:right="155"/>
              <w:rPr>
                <w:sz w:val="20"/>
                <w:szCs w:val="20"/>
              </w:rPr>
            </w:pPr>
            <w:r>
              <w:rPr>
                <w:rFonts w:eastAsia="Times New Roman"/>
                <w:sz w:val="24"/>
                <w:szCs w:val="24"/>
              </w:rPr>
              <w:t>Toilets</w:t>
            </w:r>
          </w:p>
        </w:tc>
        <w:tc>
          <w:tcPr>
            <w:tcW w:w="780" w:type="dxa"/>
            <w:vMerge w:val="restart"/>
            <w:tcBorders>
              <w:top w:val="single" w:sz="8" w:space="0" w:color="auto"/>
              <w:right w:val="single" w:sz="8" w:space="0" w:color="auto"/>
            </w:tcBorders>
            <w:textDirection w:val="btLr"/>
            <w:vAlign w:val="bottom"/>
          </w:tcPr>
          <w:p w:rsidR="00C34F46" w:rsidRDefault="006450CC">
            <w:pPr>
              <w:ind w:right="147"/>
              <w:rPr>
                <w:sz w:val="20"/>
                <w:szCs w:val="20"/>
              </w:rPr>
            </w:pPr>
            <w:r>
              <w:rPr>
                <w:rFonts w:eastAsia="Times New Roman"/>
                <w:sz w:val="24"/>
                <w:szCs w:val="24"/>
              </w:rPr>
              <w:t>Urinals</w:t>
            </w:r>
          </w:p>
        </w:tc>
        <w:tc>
          <w:tcPr>
            <w:tcW w:w="780" w:type="dxa"/>
            <w:vMerge w:val="restart"/>
            <w:tcBorders>
              <w:top w:val="single" w:sz="8" w:space="0" w:color="auto"/>
              <w:right w:val="single" w:sz="8" w:space="0" w:color="auto"/>
            </w:tcBorders>
            <w:textDirection w:val="btLr"/>
            <w:vAlign w:val="bottom"/>
          </w:tcPr>
          <w:p w:rsidR="00C34F46" w:rsidRDefault="006450CC">
            <w:pPr>
              <w:ind w:right="12"/>
              <w:rPr>
                <w:sz w:val="20"/>
                <w:szCs w:val="20"/>
              </w:rPr>
            </w:pPr>
            <w:r>
              <w:rPr>
                <w:rFonts w:eastAsia="Times New Roman"/>
                <w:w w:val="70"/>
                <w:sz w:val="18"/>
                <w:szCs w:val="18"/>
              </w:rPr>
              <w:t>Washbasin</w:t>
            </w:r>
          </w:p>
        </w:tc>
        <w:tc>
          <w:tcPr>
            <w:tcW w:w="0" w:type="dxa"/>
            <w:vAlign w:val="bottom"/>
          </w:tcPr>
          <w:p w:rsidR="00C34F46" w:rsidRDefault="00C34F46">
            <w:pPr>
              <w:rPr>
                <w:sz w:val="1"/>
                <w:szCs w:val="1"/>
              </w:rPr>
            </w:pPr>
          </w:p>
        </w:tc>
      </w:tr>
      <w:tr w:rsidR="00C34F46">
        <w:trPr>
          <w:trHeight w:val="150"/>
        </w:trPr>
        <w:tc>
          <w:tcPr>
            <w:tcW w:w="420" w:type="dxa"/>
            <w:vMerge/>
            <w:tcBorders>
              <w:left w:val="single" w:sz="8" w:space="0" w:color="auto"/>
            </w:tcBorders>
            <w:vAlign w:val="bottom"/>
          </w:tcPr>
          <w:p w:rsidR="00C34F46" w:rsidRDefault="00C34F46">
            <w:pPr>
              <w:rPr>
                <w:sz w:val="13"/>
                <w:szCs w:val="13"/>
              </w:rPr>
            </w:pPr>
          </w:p>
        </w:tc>
        <w:tc>
          <w:tcPr>
            <w:tcW w:w="180" w:type="dxa"/>
            <w:tcBorders>
              <w:right w:val="single" w:sz="8" w:space="0" w:color="auto"/>
            </w:tcBorders>
            <w:vAlign w:val="bottom"/>
          </w:tcPr>
          <w:p w:rsidR="00C34F46" w:rsidRDefault="00C34F46">
            <w:pPr>
              <w:rPr>
                <w:sz w:val="13"/>
                <w:szCs w:val="13"/>
              </w:rPr>
            </w:pPr>
          </w:p>
        </w:tc>
        <w:tc>
          <w:tcPr>
            <w:tcW w:w="860" w:type="dxa"/>
            <w:vMerge w:val="restart"/>
            <w:tcBorders>
              <w:right w:val="single" w:sz="8" w:space="0" w:color="auto"/>
            </w:tcBorders>
            <w:vAlign w:val="bottom"/>
          </w:tcPr>
          <w:p w:rsidR="00C34F46" w:rsidRDefault="006450CC">
            <w:pPr>
              <w:ind w:left="120"/>
              <w:rPr>
                <w:sz w:val="20"/>
                <w:szCs w:val="20"/>
              </w:rPr>
            </w:pPr>
            <w:r>
              <w:rPr>
                <w:rFonts w:eastAsia="Times New Roman"/>
                <w:sz w:val="24"/>
                <w:szCs w:val="24"/>
              </w:rPr>
              <w:t>DGM</w:t>
            </w:r>
          </w:p>
        </w:tc>
        <w:tc>
          <w:tcPr>
            <w:tcW w:w="1040" w:type="dxa"/>
            <w:vMerge w:val="restart"/>
            <w:tcBorders>
              <w:right w:val="single" w:sz="8" w:space="0" w:color="auto"/>
            </w:tcBorders>
            <w:vAlign w:val="bottom"/>
          </w:tcPr>
          <w:p w:rsidR="00C34F46" w:rsidRDefault="006450CC">
            <w:pPr>
              <w:ind w:left="80"/>
              <w:rPr>
                <w:sz w:val="20"/>
                <w:szCs w:val="20"/>
              </w:rPr>
            </w:pPr>
            <w:r>
              <w:rPr>
                <w:rFonts w:eastAsia="Times New Roman"/>
                <w:sz w:val="24"/>
                <w:szCs w:val="24"/>
              </w:rPr>
              <w:t>Division</w:t>
            </w:r>
          </w:p>
        </w:tc>
        <w:tc>
          <w:tcPr>
            <w:tcW w:w="1120" w:type="dxa"/>
            <w:vMerge/>
            <w:tcBorders>
              <w:right w:val="single" w:sz="8" w:space="0" w:color="auto"/>
            </w:tcBorders>
            <w:vAlign w:val="bottom"/>
          </w:tcPr>
          <w:p w:rsidR="00C34F46" w:rsidRDefault="00C34F46">
            <w:pPr>
              <w:rPr>
                <w:sz w:val="13"/>
                <w:szCs w:val="13"/>
              </w:rPr>
            </w:pPr>
          </w:p>
        </w:tc>
        <w:tc>
          <w:tcPr>
            <w:tcW w:w="1060" w:type="dxa"/>
            <w:vMerge w:val="restart"/>
            <w:tcBorders>
              <w:right w:val="single" w:sz="8" w:space="0" w:color="auto"/>
            </w:tcBorders>
            <w:vAlign w:val="bottom"/>
          </w:tcPr>
          <w:p w:rsidR="00C34F46" w:rsidRDefault="006450CC">
            <w:pPr>
              <w:spacing w:line="297" w:lineRule="exact"/>
              <w:jc w:val="center"/>
              <w:rPr>
                <w:sz w:val="20"/>
                <w:szCs w:val="20"/>
              </w:rPr>
            </w:pPr>
            <w:r>
              <w:rPr>
                <w:rFonts w:eastAsia="Times New Roman"/>
                <w:w w:val="99"/>
                <w:sz w:val="26"/>
                <w:szCs w:val="26"/>
              </w:rPr>
              <w:t>space in</w:t>
            </w:r>
          </w:p>
        </w:tc>
        <w:tc>
          <w:tcPr>
            <w:tcW w:w="1060" w:type="dxa"/>
            <w:vMerge w:val="restart"/>
            <w:tcBorders>
              <w:right w:val="single" w:sz="8" w:space="0" w:color="auto"/>
            </w:tcBorders>
            <w:vAlign w:val="bottom"/>
          </w:tcPr>
          <w:p w:rsidR="00C34F46" w:rsidRDefault="006450CC">
            <w:pPr>
              <w:spacing w:line="297" w:lineRule="exact"/>
              <w:jc w:val="center"/>
              <w:rPr>
                <w:sz w:val="20"/>
                <w:szCs w:val="20"/>
              </w:rPr>
            </w:pPr>
            <w:r>
              <w:rPr>
                <w:rFonts w:eastAsia="Times New Roman"/>
                <w:w w:val="99"/>
                <w:sz w:val="26"/>
                <w:szCs w:val="26"/>
              </w:rPr>
              <w:t>space in</w:t>
            </w:r>
          </w:p>
        </w:tc>
        <w:tc>
          <w:tcPr>
            <w:tcW w:w="800" w:type="dxa"/>
            <w:vMerge/>
            <w:tcBorders>
              <w:right w:val="single" w:sz="8" w:space="0" w:color="auto"/>
            </w:tcBorders>
            <w:vAlign w:val="bottom"/>
          </w:tcPr>
          <w:p w:rsidR="00C34F46" w:rsidRDefault="00C34F46">
            <w:pPr>
              <w:rPr>
                <w:sz w:val="13"/>
                <w:szCs w:val="13"/>
              </w:rPr>
            </w:pPr>
          </w:p>
        </w:tc>
        <w:tc>
          <w:tcPr>
            <w:tcW w:w="780" w:type="dxa"/>
            <w:vMerge/>
            <w:tcBorders>
              <w:right w:val="single" w:sz="8" w:space="0" w:color="auto"/>
            </w:tcBorders>
            <w:vAlign w:val="bottom"/>
          </w:tcPr>
          <w:p w:rsidR="00C34F46" w:rsidRDefault="00C34F46">
            <w:pPr>
              <w:rPr>
                <w:sz w:val="13"/>
                <w:szCs w:val="13"/>
              </w:rPr>
            </w:pPr>
          </w:p>
        </w:tc>
        <w:tc>
          <w:tcPr>
            <w:tcW w:w="780" w:type="dxa"/>
            <w:vMerge/>
            <w:tcBorders>
              <w:right w:val="single" w:sz="8" w:space="0" w:color="auto"/>
            </w:tcBorders>
            <w:vAlign w:val="bottom"/>
          </w:tcPr>
          <w:p w:rsidR="00C34F46" w:rsidRDefault="00C34F46">
            <w:pPr>
              <w:rPr>
                <w:sz w:val="13"/>
                <w:szCs w:val="13"/>
              </w:rPr>
            </w:pPr>
          </w:p>
        </w:tc>
        <w:tc>
          <w:tcPr>
            <w:tcW w:w="0" w:type="dxa"/>
            <w:vAlign w:val="bottom"/>
          </w:tcPr>
          <w:p w:rsidR="00C34F46" w:rsidRDefault="00C34F46">
            <w:pPr>
              <w:rPr>
                <w:sz w:val="1"/>
                <w:szCs w:val="1"/>
              </w:rPr>
            </w:pPr>
          </w:p>
        </w:tc>
      </w:tr>
      <w:tr w:rsidR="00C34F46">
        <w:trPr>
          <w:trHeight w:val="148"/>
        </w:trPr>
        <w:tc>
          <w:tcPr>
            <w:tcW w:w="600" w:type="dxa"/>
            <w:gridSpan w:val="2"/>
            <w:vMerge w:val="restart"/>
            <w:tcBorders>
              <w:left w:val="single" w:sz="8" w:space="0" w:color="auto"/>
              <w:right w:val="single" w:sz="8" w:space="0" w:color="auto"/>
            </w:tcBorders>
            <w:vAlign w:val="bottom"/>
          </w:tcPr>
          <w:p w:rsidR="00C34F46" w:rsidRDefault="006450CC">
            <w:pPr>
              <w:jc w:val="center"/>
              <w:rPr>
                <w:sz w:val="20"/>
                <w:szCs w:val="20"/>
              </w:rPr>
            </w:pPr>
            <w:r>
              <w:rPr>
                <w:rFonts w:eastAsia="Times New Roman"/>
                <w:w w:val="96"/>
                <w:sz w:val="24"/>
                <w:szCs w:val="24"/>
              </w:rPr>
              <w:t>No.</w:t>
            </w:r>
          </w:p>
        </w:tc>
        <w:tc>
          <w:tcPr>
            <w:tcW w:w="860" w:type="dxa"/>
            <w:vMerge/>
            <w:tcBorders>
              <w:right w:val="single" w:sz="8" w:space="0" w:color="auto"/>
            </w:tcBorders>
            <w:vAlign w:val="bottom"/>
          </w:tcPr>
          <w:p w:rsidR="00C34F46" w:rsidRDefault="00C34F46">
            <w:pPr>
              <w:rPr>
                <w:sz w:val="12"/>
                <w:szCs w:val="12"/>
              </w:rPr>
            </w:pPr>
          </w:p>
        </w:tc>
        <w:tc>
          <w:tcPr>
            <w:tcW w:w="1040" w:type="dxa"/>
            <w:vMerge/>
            <w:tcBorders>
              <w:right w:val="single" w:sz="8" w:space="0" w:color="auto"/>
            </w:tcBorders>
            <w:vAlign w:val="bottom"/>
          </w:tcPr>
          <w:p w:rsidR="00C34F46" w:rsidRDefault="00C34F46">
            <w:pPr>
              <w:rPr>
                <w:sz w:val="12"/>
                <w:szCs w:val="12"/>
              </w:rPr>
            </w:pPr>
          </w:p>
        </w:tc>
        <w:tc>
          <w:tcPr>
            <w:tcW w:w="1120" w:type="dxa"/>
            <w:vMerge w:val="restart"/>
            <w:tcBorders>
              <w:right w:val="single" w:sz="8" w:space="0" w:color="auto"/>
            </w:tcBorders>
            <w:vAlign w:val="bottom"/>
          </w:tcPr>
          <w:p w:rsidR="00C34F46" w:rsidRDefault="006450CC">
            <w:pPr>
              <w:ind w:left="120"/>
              <w:rPr>
                <w:sz w:val="20"/>
                <w:szCs w:val="20"/>
              </w:rPr>
            </w:pPr>
            <w:r>
              <w:rPr>
                <w:rFonts w:eastAsia="Times New Roman"/>
                <w:sz w:val="24"/>
                <w:szCs w:val="24"/>
              </w:rPr>
              <w:t>Location</w:t>
            </w:r>
          </w:p>
        </w:tc>
        <w:tc>
          <w:tcPr>
            <w:tcW w:w="1060" w:type="dxa"/>
            <w:vMerge/>
            <w:tcBorders>
              <w:right w:val="single" w:sz="8" w:space="0" w:color="auto"/>
            </w:tcBorders>
            <w:vAlign w:val="bottom"/>
          </w:tcPr>
          <w:p w:rsidR="00C34F46" w:rsidRDefault="00C34F46">
            <w:pPr>
              <w:rPr>
                <w:sz w:val="12"/>
                <w:szCs w:val="12"/>
              </w:rPr>
            </w:pPr>
          </w:p>
        </w:tc>
        <w:tc>
          <w:tcPr>
            <w:tcW w:w="1060" w:type="dxa"/>
            <w:vMerge/>
            <w:tcBorders>
              <w:right w:val="single" w:sz="8" w:space="0" w:color="auto"/>
            </w:tcBorders>
            <w:vAlign w:val="bottom"/>
          </w:tcPr>
          <w:p w:rsidR="00C34F46" w:rsidRDefault="00C34F46">
            <w:pPr>
              <w:rPr>
                <w:sz w:val="12"/>
                <w:szCs w:val="12"/>
              </w:rPr>
            </w:pPr>
          </w:p>
        </w:tc>
        <w:tc>
          <w:tcPr>
            <w:tcW w:w="800" w:type="dxa"/>
            <w:vMerge/>
            <w:tcBorders>
              <w:right w:val="single" w:sz="8" w:space="0" w:color="auto"/>
            </w:tcBorders>
            <w:vAlign w:val="bottom"/>
          </w:tcPr>
          <w:p w:rsidR="00C34F46" w:rsidRDefault="00C34F46">
            <w:pPr>
              <w:rPr>
                <w:sz w:val="12"/>
                <w:szCs w:val="12"/>
              </w:rPr>
            </w:pPr>
          </w:p>
        </w:tc>
        <w:tc>
          <w:tcPr>
            <w:tcW w:w="780" w:type="dxa"/>
            <w:vMerge/>
            <w:tcBorders>
              <w:right w:val="single" w:sz="8" w:space="0" w:color="auto"/>
            </w:tcBorders>
            <w:vAlign w:val="bottom"/>
          </w:tcPr>
          <w:p w:rsidR="00C34F46" w:rsidRDefault="00C34F46">
            <w:pPr>
              <w:rPr>
                <w:sz w:val="12"/>
                <w:szCs w:val="12"/>
              </w:rPr>
            </w:pPr>
          </w:p>
        </w:tc>
        <w:tc>
          <w:tcPr>
            <w:tcW w:w="780" w:type="dxa"/>
            <w:vMerge/>
            <w:tcBorders>
              <w:right w:val="single" w:sz="8" w:space="0" w:color="auto"/>
            </w:tcBorders>
            <w:vAlign w:val="bottom"/>
          </w:tcPr>
          <w:p w:rsidR="00C34F46" w:rsidRDefault="00C34F46">
            <w:pPr>
              <w:rPr>
                <w:sz w:val="12"/>
                <w:szCs w:val="12"/>
              </w:rPr>
            </w:pPr>
          </w:p>
        </w:tc>
        <w:tc>
          <w:tcPr>
            <w:tcW w:w="0" w:type="dxa"/>
            <w:vAlign w:val="bottom"/>
          </w:tcPr>
          <w:p w:rsidR="00C34F46" w:rsidRDefault="00C34F46">
            <w:pPr>
              <w:rPr>
                <w:sz w:val="1"/>
                <w:szCs w:val="1"/>
              </w:rPr>
            </w:pPr>
          </w:p>
        </w:tc>
      </w:tr>
      <w:tr w:rsidR="00C34F46">
        <w:trPr>
          <w:trHeight w:val="128"/>
        </w:trPr>
        <w:tc>
          <w:tcPr>
            <w:tcW w:w="600" w:type="dxa"/>
            <w:gridSpan w:val="2"/>
            <w:vMerge/>
            <w:tcBorders>
              <w:left w:val="single" w:sz="8" w:space="0" w:color="auto"/>
              <w:right w:val="single" w:sz="8" w:space="0" w:color="auto"/>
            </w:tcBorders>
            <w:vAlign w:val="bottom"/>
          </w:tcPr>
          <w:p w:rsidR="00C34F46" w:rsidRDefault="00C34F46">
            <w:pPr>
              <w:rPr>
                <w:sz w:val="11"/>
                <w:szCs w:val="11"/>
              </w:rPr>
            </w:pPr>
          </w:p>
        </w:tc>
        <w:tc>
          <w:tcPr>
            <w:tcW w:w="860" w:type="dxa"/>
            <w:tcBorders>
              <w:right w:val="single" w:sz="8" w:space="0" w:color="auto"/>
            </w:tcBorders>
            <w:vAlign w:val="bottom"/>
          </w:tcPr>
          <w:p w:rsidR="00C34F46" w:rsidRDefault="00C34F46">
            <w:pPr>
              <w:rPr>
                <w:sz w:val="11"/>
                <w:szCs w:val="11"/>
              </w:rPr>
            </w:pPr>
          </w:p>
        </w:tc>
        <w:tc>
          <w:tcPr>
            <w:tcW w:w="1040" w:type="dxa"/>
            <w:tcBorders>
              <w:right w:val="single" w:sz="8" w:space="0" w:color="auto"/>
            </w:tcBorders>
            <w:vAlign w:val="bottom"/>
          </w:tcPr>
          <w:p w:rsidR="00C34F46" w:rsidRDefault="00C34F46">
            <w:pPr>
              <w:rPr>
                <w:sz w:val="11"/>
                <w:szCs w:val="11"/>
              </w:rPr>
            </w:pPr>
          </w:p>
        </w:tc>
        <w:tc>
          <w:tcPr>
            <w:tcW w:w="1120" w:type="dxa"/>
            <w:vMerge/>
            <w:tcBorders>
              <w:right w:val="single" w:sz="8" w:space="0" w:color="auto"/>
            </w:tcBorders>
            <w:vAlign w:val="bottom"/>
          </w:tcPr>
          <w:p w:rsidR="00C34F46" w:rsidRDefault="00C34F46">
            <w:pPr>
              <w:rPr>
                <w:sz w:val="11"/>
                <w:szCs w:val="11"/>
              </w:rPr>
            </w:pPr>
          </w:p>
        </w:tc>
        <w:tc>
          <w:tcPr>
            <w:tcW w:w="1060" w:type="dxa"/>
            <w:vMerge w:val="restart"/>
            <w:tcBorders>
              <w:right w:val="single" w:sz="8" w:space="0" w:color="auto"/>
            </w:tcBorders>
            <w:vAlign w:val="bottom"/>
          </w:tcPr>
          <w:p w:rsidR="00C34F46" w:rsidRDefault="006450CC">
            <w:pPr>
              <w:jc w:val="center"/>
              <w:rPr>
                <w:sz w:val="20"/>
                <w:szCs w:val="20"/>
              </w:rPr>
            </w:pPr>
            <w:r>
              <w:rPr>
                <w:rFonts w:eastAsia="Times New Roman"/>
                <w:w w:val="97"/>
                <w:sz w:val="26"/>
                <w:szCs w:val="26"/>
              </w:rPr>
              <w:t>sq.mt.</w:t>
            </w:r>
          </w:p>
        </w:tc>
        <w:tc>
          <w:tcPr>
            <w:tcW w:w="1060" w:type="dxa"/>
            <w:vMerge w:val="restart"/>
            <w:tcBorders>
              <w:right w:val="single" w:sz="8" w:space="0" w:color="auto"/>
            </w:tcBorders>
            <w:vAlign w:val="bottom"/>
          </w:tcPr>
          <w:p w:rsidR="00C34F46" w:rsidRDefault="006450CC">
            <w:pPr>
              <w:jc w:val="center"/>
              <w:rPr>
                <w:sz w:val="20"/>
                <w:szCs w:val="20"/>
              </w:rPr>
            </w:pPr>
            <w:r>
              <w:rPr>
                <w:rFonts w:eastAsia="Times New Roman"/>
                <w:w w:val="98"/>
                <w:sz w:val="26"/>
                <w:szCs w:val="26"/>
              </w:rPr>
              <w:t>sq.mt</w:t>
            </w:r>
          </w:p>
        </w:tc>
        <w:tc>
          <w:tcPr>
            <w:tcW w:w="800" w:type="dxa"/>
            <w:vMerge/>
            <w:tcBorders>
              <w:right w:val="single" w:sz="8" w:space="0" w:color="auto"/>
            </w:tcBorders>
            <w:vAlign w:val="bottom"/>
          </w:tcPr>
          <w:p w:rsidR="00C34F46" w:rsidRDefault="00C34F46">
            <w:pPr>
              <w:rPr>
                <w:sz w:val="11"/>
                <w:szCs w:val="11"/>
              </w:rPr>
            </w:pPr>
          </w:p>
        </w:tc>
        <w:tc>
          <w:tcPr>
            <w:tcW w:w="780" w:type="dxa"/>
            <w:vMerge/>
            <w:tcBorders>
              <w:right w:val="single" w:sz="8" w:space="0" w:color="auto"/>
            </w:tcBorders>
            <w:vAlign w:val="bottom"/>
          </w:tcPr>
          <w:p w:rsidR="00C34F46" w:rsidRDefault="00C34F46">
            <w:pPr>
              <w:rPr>
                <w:sz w:val="11"/>
                <w:szCs w:val="11"/>
              </w:rPr>
            </w:pPr>
          </w:p>
        </w:tc>
        <w:tc>
          <w:tcPr>
            <w:tcW w:w="780" w:type="dxa"/>
            <w:vMerge/>
            <w:tcBorders>
              <w:right w:val="single" w:sz="8" w:space="0" w:color="auto"/>
            </w:tcBorders>
            <w:vAlign w:val="bottom"/>
          </w:tcPr>
          <w:p w:rsidR="00C34F46" w:rsidRDefault="00C34F46">
            <w:pPr>
              <w:rPr>
                <w:sz w:val="11"/>
                <w:szCs w:val="11"/>
              </w:rPr>
            </w:pPr>
          </w:p>
        </w:tc>
        <w:tc>
          <w:tcPr>
            <w:tcW w:w="0" w:type="dxa"/>
            <w:vAlign w:val="bottom"/>
          </w:tcPr>
          <w:p w:rsidR="00C34F46" w:rsidRDefault="00C34F46">
            <w:pPr>
              <w:rPr>
                <w:sz w:val="1"/>
                <w:szCs w:val="1"/>
              </w:rPr>
            </w:pPr>
          </w:p>
        </w:tc>
      </w:tr>
      <w:tr w:rsidR="00C34F46">
        <w:trPr>
          <w:trHeight w:val="87"/>
        </w:trPr>
        <w:tc>
          <w:tcPr>
            <w:tcW w:w="420" w:type="dxa"/>
            <w:tcBorders>
              <w:left w:val="single" w:sz="8" w:space="0" w:color="auto"/>
            </w:tcBorders>
            <w:vAlign w:val="bottom"/>
          </w:tcPr>
          <w:p w:rsidR="00C34F46" w:rsidRDefault="00C34F46">
            <w:pPr>
              <w:rPr>
                <w:sz w:val="7"/>
                <w:szCs w:val="7"/>
              </w:rPr>
            </w:pPr>
          </w:p>
        </w:tc>
        <w:tc>
          <w:tcPr>
            <w:tcW w:w="180" w:type="dxa"/>
            <w:tcBorders>
              <w:right w:val="single" w:sz="8" w:space="0" w:color="auto"/>
            </w:tcBorders>
            <w:vAlign w:val="bottom"/>
          </w:tcPr>
          <w:p w:rsidR="00C34F46" w:rsidRDefault="00C34F46">
            <w:pPr>
              <w:rPr>
                <w:sz w:val="7"/>
                <w:szCs w:val="7"/>
              </w:rPr>
            </w:pPr>
          </w:p>
        </w:tc>
        <w:tc>
          <w:tcPr>
            <w:tcW w:w="860" w:type="dxa"/>
            <w:tcBorders>
              <w:right w:val="single" w:sz="8" w:space="0" w:color="auto"/>
            </w:tcBorders>
            <w:vAlign w:val="bottom"/>
          </w:tcPr>
          <w:p w:rsidR="00C34F46" w:rsidRDefault="00C34F46">
            <w:pPr>
              <w:rPr>
                <w:sz w:val="7"/>
                <w:szCs w:val="7"/>
              </w:rPr>
            </w:pPr>
          </w:p>
        </w:tc>
        <w:tc>
          <w:tcPr>
            <w:tcW w:w="1040" w:type="dxa"/>
            <w:tcBorders>
              <w:right w:val="single" w:sz="8" w:space="0" w:color="auto"/>
            </w:tcBorders>
            <w:vAlign w:val="bottom"/>
          </w:tcPr>
          <w:p w:rsidR="00C34F46" w:rsidRDefault="00C34F46">
            <w:pPr>
              <w:rPr>
                <w:sz w:val="7"/>
                <w:szCs w:val="7"/>
              </w:rPr>
            </w:pPr>
          </w:p>
        </w:tc>
        <w:tc>
          <w:tcPr>
            <w:tcW w:w="1120" w:type="dxa"/>
            <w:tcBorders>
              <w:right w:val="single" w:sz="8" w:space="0" w:color="auto"/>
            </w:tcBorders>
            <w:vAlign w:val="bottom"/>
          </w:tcPr>
          <w:p w:rsidR="00C34F46" w:rsidRDefault="00C34F46">
            <w:pPr>
              <w:rPr>
                <w:sz w:val="7"/>
                <w:szCs w:val="7"/>
              </w:rPr>
            </w:pPr>
          </w:p>
        </w:tc>
        <w:tc>
          <w:tcPr>
            <w:tcW w:w="1060" w:type="dxa"/>
            <w:vMerge/>
            <w:tcBorders>
              <w:right w:val="single" w:sz="8" w:space="0" w:color="auto"/>
            </w:tcBorders>
            <w:vAlign w:val="bottom"/>
          </w:tcPr>
          <w:p w:rsidR="00C34F46" w:rsidRDefault="00C34F46">
            <w:pPr>
              <w:rPr>
                <w:sz w:val="7"/>
                <w:szCs w:val="7"/>
              </w:rPr>
            </w:pPr>
          </w:p>
        </w:tc>
        <w:tc>
          <w:tcPr>
            <w:tcW w:w="1060" w:type="dxa"/>
            <w:vMerge/>
            <w:tcBorders>
              <w:right w:val="single" w:sz="8" w:space="0" w:color="auto"/>
            </w:tcBorders>
            <w:vAlign w:val="bottom"/>
          </w:tcPr>
          <w:p w:rsidR="00C34F46" w:rsidRDefault="00C34F46">
            <w:pPr>
              <w:rPr>
                <w:sz w:val="7"/>
                <w:szCs w:val="7"/>
              </w:rPr>
            </w:pPr>
          </w:p>
        </w:tc>
        <w:tc>
          <w:tcPr>
            <w:tcW w:w="800" w:type="dxa"/>
            <w:vMerge/>
            <w:tcBorders>
              <w:right w:val="single" w:sz="8" w:space="0" w:color="auto"/>
            </w:tcBorders>
            <w:vAlign w:val="bottom"/>
          </w:tcPr>
          <w:p w:rsidR="00C34F46" w:rsidRDefault="00C34F46">
            <w:pPr>
              <w:rPr>
                <w:sz w:val="7"/>
                <w:szCs w:val="7"/>
              </w:rPr>
            </w:pPr>
          </w:p>
        </w:tc>
        <w:tc>
          <w:tcPr>
            <w:tcW w:w="780" w:type="dxa"/>
            <w:vMerge/>
            <w:tcBorders>
              <w:right w:val="single" w:sz="8" w:space="0" w:color="auto"/>
            </w:tcBorders>
            <w:vAlign w:val="bottom"/>
          </w:tcPr>
          <w:p w:rsidR="00C34F46" w:rsidRDefault="00C34F46">
            <w:pPr>
              <w:rPr>
                <w:sz w:val="7"/>
                <w:szCs w:val="7"/>
              </w:rPr>
            </w:pPr>
          </w:p>
        </w:tc>
        <w:tc>
          <w:tcPr>
            <w:tcW w:w="780" w:type="dxa"/>
            <w:vMerge/>
            <w:tcBorders>
              <w:right w:val="single" w:sz="8" w:space="0" w:color="auto"/>
            </w:tcBorders>
            <w:vAlign w:val="bottom"/>
          </w:tcPr>
          <w:p w:rsidR="00C34F46" w:rsidRDefault="00C34F46">
            <w:pPr>
              <w:rPr>
                <w:sz w:val="7"/>
                <w:szCs w:val="7"/>
              </w:rPr>
            </w:pPr>
          </w:p>
        </w:tc>
        <w:tc>
          <w:tcPr>
            <w:tcW w:w="0" w:type="dxa"/>
            <w:vAlign w:val="bottom"/>
          </w:tcPr>
          <w:p w:rsidR="00C34F46" w:rsidRDefault="00C34F46">
            <w:pPr>
              <w:rPr>
                <w:sz w:val="1"/>
                <w:szCs w:val="1"/>
              </w:rPr>
            </w:pPr>
          </w:p>
        </w:tc>
      </w:tr>
      <w:tr w:rsidR="00C34F46">
        <w:trPr>
          <w:trHeight w:val="85"/>
        </w:trPr>
        <w:tc>
          <w:tcPr>
            <w:tcW w:w="420" w:type="dxa"/>
            <w:tcBorders>
              <w:left w:val="single" w:sz="8" w:space="0" w:color="auto"/>
            </w:tcBorders>
            <w:vAlign w:val="bottom"/>
          </w:tcPr>
          <w:p w:rsidR="00C34F46" w:rsidRDefault="00C34F46">
            <w:pPr>
              <w:rPr>
                <w:sz w:val="7"/>
                <w:szCs w:val="7"/>
              </w:rPr>
            </w:pPr>
          </w:p>
        </w:tc>
        <w:tc>
          <w:tcPr>
            <w:tcW w:w="180" w:type="dxa"/>
            <w:tcBorders>
              <w:right w:val="single" w:sz="8" w:space="0" w:color="auto"/>
            </w:tcBorders>
            <w:vAlign w:val="bottom"/>
          </w:tcPr>
          <w:p w:rsidR="00C34F46" w:rsidRDefault="00C34F46">
            <w:pPr>
              <w:rPr>
                <w:sz w:val="7"/>
                <w:szCs w:val="7"/>
              </w:rPr>
            </w:pPr>
          </w:p>
        </w:tc>
        <w:tc>
          <w:tcPr>
            <w:tcW w:w="860" w:type="dxa"/>
            <w:tcBorders>
              <w:right w:val="single" w:sz="8" w:space="0" w:color="auto"/>
            </w:tcBorders>
            <w:vAlign w:val="bottom"/>
          </w:tcPr>
          <w:p w:rsidR="00C34F46" w:rsidRDefault="00C34F46">
            <w:pPr>
              <w:rPr>
                <w:sz w:val="7"/>
                <w:szCs w:val="7"/>
              </w:rPr>
            </w:pPr>
          </w:p>
        </w:tc>
        <w:tc>
          <w:tcPr>
            <w:tcW w:w="1040" w:type="dxa"/>
            <w:tcBorders>
              <w:right w:val="single" w:sz="8" w:space="0" w:color="auto"/>
            </w:tcBorders>
            <w:vAlign w:val="bottom"/>
          </w:tcPr>
          <w:p w:rsidR="00C34F46" w:rsidRDefault="00C34F46">
            <w:pPr>
              <w:rPr>
                <w:sz w:val="7"/>
                <w:szCs w:val="7"/>
              </w:rPr>
            </w:pPr>
          </w:p>
        </w:tc>
        <w:tc>
          <w:tcPr>
            <w:tcW w:w="1120" w:type="dxa"/>
            <w:tcBorders>
              <w:right w:val="single" w:sz="8" w:space="0" w:color="auto"/>
            </w:tcBorders>
            <w:vAlign w:val="bottom"/>
          </w:tcPr>
          <w:p w:rsidR="00C34F46" w:rsidRDefault="00C34F46">
            <w:pPr>
              <w:rPr>
                <w:sz w:val="7"/>
                <w:szCs w:val="7"/>
              </w:rPr>
            </w:pPr>
          </w:p>
        </w:tc>
        <w:tc>
          <w:tcPr>
            <w:tcW w:w="1060" w:type="dxa"/>
            <w:vMerge/>
            <w:tcBorders>
              <w:right w:val="single" w:sz="8" w:space="0" w:color="auto"/>
            </w:tcBorders>
            <w:vAlign w:val="bottom"/>
          </w:tcPr>
          <w:p w:rsidR="00C34F46" w:rsidRDefault="00C34F46">
            <w:pPr>
              <w:rPr>
                <w:sz w:val="7"/>
                <w:szCs w:val="7"/>
              </w:rPr>
            </w:pPr>
          </w:p>
        </w:tc>
        <w:tc>
          <w:tcPr>
            <w:tcW w:w="1060" w:type="dxa"/>
            <w:vMerge/>
            <w:tcBorders>
              <w:right w:val="single" w:sz="8" w:space="0" w:color="auto"/>
            </w:tcBorders>
            <w:vAlign w:val="bottom"/>
          </w:tcPr>
          <w:p w:rsidR="00C34F46" w:rsidRDefault="00C34F46">
            <w:pPr>
              <w:rPr>
                <w:sz w:val="7"/>
                <w:szCs w:val="7"/>
              </w:rPr>
            </w:pPr>
          </w:p>
        </w:tc>
        <w:tc>
          <w:tcPr>
            <w:tcW w:w="800" w:type="dxa"/>
            <w:tcBorders>
              <w:right w:val="single" w:sz="8" w:space="0" w:color="auto"/>
            </w:tcBorders>
            <w:vAlign w:val="bottom"/>
          </w:tcPr>
          <w:p w:rsidR="00C34F46" w:rsidRDefault="00C34F46">
            <w:pPr>
              <w:rPr>
                <w:sz w:val="7"/>
                <w:szCs w:val="7"/>
              </w:rPr>
            </w:pPr>
          </w:p>
        </w:tc>
        <w:tc>
          <w:tcPr>
            <w:tcW w:w="780" w:type="dxa"/>
            <w:tcBorders>
              <w:right w:val="single" w:sz="8" w:space="0" w:color="auto"/>
            </w:tcBorders>
            <w:vAlign w:val="bottom"/>
          </w:tcPr>
          <w:p w:rsidR="00C34F46" w:rsidRDefault="00C34F46">
            <w:pPr>
              <w:rPr>
                <w:sz w:val="7"/>
                <w:szCs w:val="7"/>
              </w:rPr>
            </w:pPr>
          </w:p>
        </w:tc>
        <w:tc>
          <w:tcPr>
            <w:tcW w:w="780" w:type="dxa"/>
            <w:tcBorders>
              <w:right w:val="single" w:sz="8" w:space="0" w:color="auto"/>
            </w:tcBorders>
            <w:vAlign w:val="bottom"/>
          </w:tcPr>
          <w:p w:rsidR="00C34F46" w:rsidRDefault="00C34F46">
            <w:pPr>
              <w:rPr>
                <w:sz w:val="7"/>
                <w:szCs w:val="7"/>
              </w:rPr>
            </w:pPr>
          </w:p>
        </w:tc>
        <w:tc>
          <w:tcPr>
            <w:tcW w:w="0" w:type="dxa"/>
            <w:vAlign w:val="bottom"/>
          </w:tcPr>
          <w:p w:rsidR="00C34F46" w:rsidRDefault="00C34F46">
            <w:pPr>
              <w:rPr>
                <w:sz w:val="1"/>
                <w:szCs w:val="1"/>
              </w:rPr>
            </w:pPr>
          </w:p>
        </w:tc>
      </w:tr>
      <w:tr w:rsidR="00C34F46">
        <w:trPr>
          <w:trHeight w:val="78"/>
        </w:trPr>
        <w:tc>
          <w:tcPr>
            <w:tcW w:w="420" w:type="dxa"/>
            <w:tcBorders>
              <w:left w:val="single" w:sz="8" w:space="0" w:color="auto"/>
              <w:bottom w:val="single" w:sz="8" w:space="0" w:color="auto"/>
            </w:tcBorders>
            <w:vAlign w:val="bottom"/>
          </w:tcPr>
          <w:p w:rsidR="00C34F46" w:rsidRDefault="00C34F46">
            <w:pPr>
              <w:rPr>
                <w:sz w:val="6"/>
                <w:szCs w:val="6"/>
              </w:rPr>
            </w:pPr>
          </w:p>
        </w:tc>
        <w:tc>
          <w:tcPr>
            <w:tcW w:w="180" w:type="dxa"/>
            <w:tcBorders>
              <w:bottom w:val="single" w:sz="8" w:space="0" w:color="auto"/>
              <w:right w:val="single" w:sz="8" w:space="0" w:color="auto"/>
            </w:tcBorders>
            <w:vAlign w:val="bottom"/>
          </w:tcPr>
          <w:p w:rsidR="00C34F46" w:rsidRDefault="00C34F46">
            <w:pPr>
              <w:rPr>
                <w:sz w:val="6"/>
                <w:szCs w:val="6"/>
              </w:rPr>
            </w:pPr>
          </w:p>
        </w:tc>
        <w:tc>
          <w:tcPr>
            <w:tcW w:w="860" w:type="dxa"/>
            <w:tcBorders>
              <w:bottom w:val="single" w:sz="8" w:space="0" w:color="auto"/>
              <w:right w:val="single" w:sz="8" w:space="0" w:color="auto"/>
            </w:tcBorders>
            <w:vAlign w:val="bottom"/>
          </w:tcPr>
          <w:p w:rsidR="00C34F46" w:rsidRDefault="00C34F46">
            <w:pPr>
              <w:rPr>
                <w:sz w:val="6"/>
                <w:szCs w:val="6"/>
              </w:rPr>
            </w:pPr>
          </w:p>
        </w:tc>
        <w:tc>
          <w:tcPr>
            <w:tcW w:w="1040" w:type="dxa"/>
            <w:tcBorders>
              <w:bottom w:val="single" w:sz="8" w:space="0" w:color="auto"/>
              <w:right w:val="single" w:sz="8" w:space="0" w:color="auto"/>
            </w:tcBorders>
            <w:vAlign w:val="bottom"/>
          </w:tcPr>
          <w:p w:rsidR="00C34F46" w:rsidRDefault="00C34F46">
            <w:pPr>
              <w:rPr>
                <w:sz w:val="6"/>
                <w:szCs w:val="6"/>
              </w:rPr>
            </w:pPr>
          </w:p>
        </w:tc>
        <w:tc>
          <w:tcPr>
            <w:tcW w:w="1120" w:type="dxa"/>
            <w:tcBorders>
              <w:bottom w:val="single" w:sz="8" w:space="0" w:color="auto"/>
              <w:right w:val="single" w:sz="8" w:space="0" w:color="auto"/>
            </w:tcBorders>
            <w:vAlign w:val="bottom"/>
          </w:tcPr>
          <w:p w:rsidR="00C34F46" w:rsidRDefault="00C34F46">
            <w:pPr>
              <w:rPr>
                <w:sz w:val="6"/>
                <w:szCs w:val="6"/>
              </w:rPr>
            </w:pPr>
          </w:p>
        </w:tc>
        <w:tc>
          <w:tcPr>
            <w:tcW w:w="1060" w:type="dxa"/>
            <w:tcBorders>
              <w:bottom w:val="single" w:sz="8" w:space="0" w:color="auto"/>
              <w:right w:val="single" w:sz="8" w:space="0" w:color="auto"/>
            </w:tcBorders>
            <w:vAlign w:val="bottom"/>
          </w:tcPr>
          <w:p w:rsidR="00C34F46" w:rsidRDefault="00C34F46">
            <w:pPr>
              <w:rPr>
                <w:sz w:val="6"/>
                <w:szCs w:val="6"/>
              </w:rPr>
            </w:pPr>
          </w:p>
        </w:tc>
        <w:tc>
          <w:tcPr>
            <w:tcW w:w="1060" w:type="dxa"/>
            <w:tcBorders>
              <w:bottom w:val="single" w:sz="8" w:space="0" w:color="auto"/>
              <w:right w:val="single" w:sz="8" w:space="0" w:color="auto"/>
            </w:tcBorders>
            <w:vAlign w:val="bottom"/>
          </w:tcPr>
          <w:p w:rsidR="00C34F46" w:rsidRDefault="00C34F46">
            <w:pPr>
              <w:rPr>
                <w:sz w:val="6"/>
                <w:szCs w:val="6"/>
              </w:rPr>
            </w:pPr>
          </w:p>
        </w:tc>
        <w:tc>
          <w:tcPr>
            <w:tcW w:w="800" w:type="dxa"/>
            <w:tcBorders>
              <w:bottom w:val="single" w:sz="8" w:space="0" w:color="auto"/>
              <w:right w:val="single" w:sz="8" w:space="0" w:color="auto"/>
            </w:tcBorders>
            <w:vAlign w:val="bottom"/>
          </w:tcPr>
          <w:p w:rsidR="00C34F46" w:rsidRDefault="00C34F46">
            <w:pPr>
              <w:rPr>
                <w:sz w:val="6"/>
                <w:szCs w:val="6"/>
              </w:rPr>
            </w:pPr>
          </w:p>
        </w:tc>
        <w:tc>
          <w:tcPr>
            <w:tcW w:w="780" w:type="dxa"/>
            <w:tcBorders>
              <w:bottom w:val="single" w:sz="8" w:space="0" w:color="auto"/>
              <w:right w:val="single" w:sz="8" w:space="0" w:color="auto"/>
            </w:tcBorders>
            <w:vAlign w:val="bottom"/>
          </w:tcPr>
          <w:p w:rsidR="00C34F46" w:rsidRDefault="00C34F46">
            <w:pPr>
              <w:rPr>
                <w:sz w:val="6"/>
                <w:szCs w:val="6"/>
              </w:rPr>
            </w:pPr>
          </w:p>
        </w:tc>
        <w:tc>
          <w:tcPr>
            <w:tcW w:w="780" w:type="dxa"/>
            <w:tcBorders>
              <w:bottom w:val="single" w:sz="8" w:space="0" w:color="auto"/>
              <w:right w:val="single" w:sz="8" w:space="0" w:color="auto"/>
            </w:tcBorders>
            <w:vAlign w:val="bottom"/>
          </w:tcPr>
          <w:p w:rsidR="00C34F46" w:rsidRDefault="00C34F46">
            <w:pPr>
              <w:rPr>
                <w:sz w:val="6"/>
                <w:szCs w:val="6"/>
              </w:rPr>
            </w:pPr>
          </w:p>
        </w:tc>
        <w:tc>
          <w:tcPr>
            <w:tcW w:w="0" w:type="dxa"/>
            <w:vAlign w:val="bottom"/>
          </w:tcPr>
          <w:p w:rsidR="00C34F46" w:rsidRDefault="00C34F46">
            <w:pPr>
              <w:rPr>
                <w:sz w:val="1"/>
                <w:szCs w:val="1"/>
              </w:rPr>
            </w:pPr>
          </w:p>
        </w:tc>
      </w:tr>
      <w:tr w:rsidR="00C34F46">
        <w:trPr>
          <w:trHeight w:val="256"/>
        </w:trPr>
        <w:tc>
          <w:tcPr>
            <w:tcW w:w="420" w:type="dxa"/>
            <w:tcBorders>
              <w:left w:val="single" w:sz="8" w:space="0" w:color="auto"/>
            </w:tcBorders>
            <w:vAlign w:val="bottom"/>
          </w:tcPr>
          <w:p w:rsidR="00C34F46" w:rsidRDefault="00C34F46"/>
        </w:tc>
        <w:tc>
          <w:tcPr>
            <w:tcW w:w="180" w:type="dxa"/>
            <w:tcBorders>
              <w:right w:val="single" w:sz="8" w:space="0" w:color="auto"/>
            </w:tcBorders>
            <w:vAlign w:val="bottom"/>
          </w:tcPr>
          <w:p w:rsidR="00C34F46" w:rsidRDefault="00C34F46"/>
        </w:tc>
        <w:tc>
          <w:tcPr>
            <w:tcW w:w="860" w:type="dxa"/>
            <w:tcBorders>
              <w:right w:val="single" w:sz="8" w:space="0" w:color="auto"/>
            </w:tcBorders>
            <w:vAlign w:val="bottom"/>
          </w:tcPr>
          <w:p w:rsidR="00C34F46" w:rsidRDefault="00C34F46"/>
        </w:tc>
        <w:tc>
          <w:tcPr>
            <w:tcW w:w="1040" w:type="dxa"/>
            <w:tcBorders>
              <w:right w:val="single" w:sz="8" w:space="0" w:color="auto"/>
            </w:tcBorders>
            <w:vAlign w:val="bottom"/>
          </w:tcPr>
          <w:p w:rsidR="00C34F46" w:rsidRDefault="00C34F46"/>
        </w:tc>
        <w:tc>
          <w:tcPr>
            <w:tcW w:w="1120" w:type="dxa"/>
            <w:tcBorders>
              <w:right w:val="single" w:sz="8" w:space="0" w:color="auto"/>
            </w:tcBorders>
            <w:vAlign w:val="bottom"/>
          </w:tcPr>
          <w:p w:rsidR="00C34F46" w:rsidRDefault="006450CC">
            <w:pPr>
              <w:spacing w:line="256" w:lineRule="exact"/>
              <w:ind w:left="80"/>
              <w:rPr>
                <w:sz w:val="20"/>
                <w:szCs w:val="20"/>
              </w:rPr>
            </w:pPr>
            <w:r>
              <w:rPr>
                <w:rFonts w:eastAsia="Times New Roman"/>
                <w:sz w:val="24"/>
                <w:szCs w:val="24"/>
              </w:rPr>
              <w:t>CHR</w:t>
            </w:r>
          </w:p>
        </w:tc>
        <w:tc>
          <w:tcPr>
            <w:tcW w:w="1060" w:type="dxa"/>
            <w:tcBorders>
              <w:right w:val="single" w:sz="8" w:space="0" w:color="auto"/>
            </w:tcBorders>
            <w:vAlign w:val="bottom"/>
          </w:tcPr>
          <w:p w:rsidR="00C34F46" w:rsidRDefault="00C34F46"/>
        </w:tc>
        <w:tc>
          <w:tcPr>
            <w:tcW w:w="1060" w:type="dxa"/>
            <w:vMerge w:val="restart"/>
            <w:tcBorders>
              <w:right w:val="single" w:sz="8" w:space="0" w:color="auto"/>
            </w:tcBorders>
            <w:vAlign w:val="bottom"/>
          </w:tcPr>
          <w:p w:rsidR="00C34F46" w:rsidRDefault="006450CC">
            <w:pPr>
              <w:jc w:val="right"/>
              <w:rPr>
                <w:sz w:val="20"/>
                <w:szCs w:val="20"/>
              </w:rPr>
            </w:pPr>
            <w:r>
              <w:rPr>
                <w:rFonts w:eastAsia="Times New Roman"/>
                <w:sz w:val="26"/>
                <w:szCs w:val="26"/>
              </w:rPr>
              <w:t>2591.99</w:t>
            </w:r>
          </w:p>
        </w:tc>
        <w:tc>
          <w:tcPr>
            <w:tcW w:w="800" w:type="dxa"/>
            <w:tcBorders>
              <w:right w:val="single" w:sz="8" w:space="0" w:color="auto"/>
            </w:tcBorders>
            <w:vAlign w:val="bottom"/>
          </w:tcPr>
          <w:p w:rsidR="00C34F46" w:rsidRDefault="00C34F46"/>
        </w:tc>
        <w:tc>
          <w:tcPr>
            <w:tcW w:w="780" w:type="dxa"/>
            <w:tcBorders>
              <w:right w:val="single" w:sz="8" w:space="0" w:color="auto"/>
            </w:tcBorders>
            <w:vAlign w:val="bottom"/>
          </w:tcPr>
          <w:p w:rsidR="00C34F46" w:rsidRDefault="00C34F46"/>
        </w:tc>
        <w:tc>
          <w:tcPr>
            <w:tcW w:w="780" w:type="dxa"/>
            <w:tcBorders>
              <w:right w:val="single" w:sz="8" w:space="0" w:color="auto"/>
            </w:tcBorders>
            <w:vAlign w:val="bottom"/>
          </w:tcPr>
          <w:p w:rsidR="00C34F46" w:rsidRDefault="00C34F46"/>
        </w:tc>
        <w:tc>
          <w:tcPr>
            <w:tcW w:w="0" w:type="dxa"/>
            <w:vAlign w:val="bottom"/>
          </w:tcPr>
          <w:p w:rsidR="00C34F46" w:rsidRDefault="00C34F46">
            <w:pPr>
              <w:rPr>
                <w:sz w:val="1"/>
                <w:szCs w:val="1"/>
              </w:rPr>
            </w:pPr>
          </w:p>
        </w:tc>
      </w:tr>
      <w:tr w:rsidR="00C34F46">
        <w:trPr>
          <w:trHeight w:val="150"/>
        </w:trPr>
        <w:tc>
          <w:tcPr>
            <w:tcW w:w="420" w:type="dxa"/>
            <w:vMerge w:val="restart"/>
            <w:tcBorders>
              <w:left w:val="single" w:sz="8" w:space="0" w:color="auto"/>
            </w:tcBorders>
            <w:vAlign w:val="bottom"/>
          </w:tcPr>
          <w:p w:rsidR="00C34F46" w:rsidRDefault="006450CC">
            <w:pPr>
              <w:ind w:left="20"/>
              <w:jc w:val="center"/>
              <w:rPr>
                <w:sz w:val="20"/>
                <w:szCs w:val="20"/>
              </w:rPr>
            </w:pPr>
            <w:r>
              <w:rPr>
                <w:rFonts w:eastAsia="Times New Roman"/>
                <w:w w:val="99"/>
                <w:sz w:val="24"/>
                <w:szCs w:val="24"/>
              </w:rPr>
              <w:t>1</w:t>
            </w:r>
          </w:p>
        </w:tc>
        <w:tc>
          <w:tcPr>
            <w:tcW w:w="180" w:type="dxa"/>
            <w:tcBorders>
              <w:right w:val="single" w:sz="8" w:space="0" w:color="auto"/>
            </w:tcBorders>
            <w:vAlign w:val="bottom"/>
          </w:tcPr>
          <w:p w:rsidR="00C34F46" w:rsidRDefault="00C34F46">
            <w:pPr>
              <w:rPr>
                <w:sz w:val="13"/>
                <w:szCs w:val="13"/>
              </w:rPr>
            </w:pPr>
          </w:p>
        </w:tc>
        <w:tc>
          <w:tcPr>
            <w:tcW w:w="860" w:type="dxa"/>
            <w:vMerge w:val="restart"/>
            <w:tcBorders>
              <w:right w:val="single" w:sz="8" w:space="0" w:color="auto"/>
            </w:tcBorders>
            <w:vAlign w:val="bottom"/>
          </w:tcPr>
          <w:p w:rsidR="00C34F46" w:rsidRDefault="006450CC">
            <w:pPr>
              <w:ind w:left="80"/>
              <w:rPr>
                <w:sz w:val="20"/>
                <w:szCs w:val="20"/>
              </w:rPr>
            </w:pPr>
            <w:r>
              <w:rPr>
                <w:rFonts w:eastAsia="Times New Roman"/>
                <w:sz w:val="24"/>
                <w:szCs w:val="24"/>
              </w:rPr>
              <w:t>CHR</w:t>
            </w:r>
          </w:p>
        </w:tc>
        <w:tc>
          <w:tcPr>
            <w:tcW w:w="1040" w:type="dxa"/>
            <w:vMerge w:val="restart"/>
            <w:tcBorders>
              <w:right w:val="single" w:sz="8" w:space="0" w:color="auto"/>
            </w:tcBorders>
            <w:vAlign w:val="bottom"/>
          </w:tcPr>
          <w:p w:rsidR="00C34F46" w:rsidRDefault="006450CC">
            <w:pPr>
              <w:ind w:right="260"/>
              <w:jc w:val="center"/>
              <w:rPr>
                <w:sz w:val="20"/>
                <w:szCs w:val="20"/>
              </w:rPr>
            </w:pPr>
            <w:r>
              <w:rPr>
                <w:rFonts w:eastAsia="Times New Roman"/>
                <w:sz w:val="24"/>
                <w:szCs w:val="24"/>
              </w:rPr>
              <w:t>CHR</w:t>
            </w:r>
          </w:p>
        </w:tc>
        <w:tc>
          <w:tcPr>
            <w:tcW w:w="1120" w:type="dxa"/>
            <w:vMerge w:val="restart"/>
            <w:tcBorders>
              <w:right w:val="single" w:sz="8" w:space="0" w:color="auto"/>
            </w:tcBorders>
            <w:vAlign w:val="bottom"/>
          </w:tcPr>
          <w:p w:rsidR="00C34F46" w:rsidRDefault="006450CC">
            <w:pPr>
              <w:ind w:left="80"/>
              <w:rPr>
                <w:sz w:val="20"/>
                <w:szCs w:val="20"/>
              </w:rPr>
            </w:pPr>
            <w:r>
              <w:rPr>
                <w:rFonts w:eastAsia="Times New Roman"/>
                <w:sz w:val="24"/>
                <w:szCs w:val="24"/>
              </w:rPr>
              <w:t>INTL</w:t>
            </w:r>
          </w:p>
        </w:tc>
        <w:tc>
          <w:tcPr>
            <w:tcW w:w="1060" w:type="dxa"/>
            <w:vMerge w:val="restart"/>
            <w:tcBorders>
              <w:right w:val="single" w:sz="8" w:space="0" w:color="auto"/>
            </w:tcBorders>
            <w:vAlign w:val="bottom"/>
          </w:tcPr>
          <w:p w:rsidR="00C34F46" w:rsidRDefault="006450CC">
            <w:pPr>
              <w:jc w:val="right"/>
              <w:rPr>
                <w:sz w:val="20"/>
                <w:szCs w:val="20"/>
              </w:rPr>
            </w:pPr>
            <w:r>
              <w:rPr>
                <w:rFonts w:eastAsia="Times New Roman"/>
                <w:sz w:val="24"/>
                <w:szCs w:val="24"/>
              </w:rPr>
              <w:t>2956.08</w:t>
            </w:r>
          </w:p>
        </w:tc>
        <w:tc>
          <w:tcPr>
            <w:tcW w:w="1060" w:type="dxa"/>
            <w:vMerge/>
            <w:tcBorders>
              <w:right w:val="single" w:sz="8" w:space="0" w:color="auto"/>
            </w:tcBorders>
            <w:vAlign w:val="bottom"/>
          </w:tcPr>
          <w:p w:rsidR="00C34F46" w:rsidRDefault="00C34F46">
            <w:pPr>
              <w:rPr>
                <w:sz w:val="13"/>
                <w:szCs w:val="13"/>
              </w:rPr>
            </w:pPr>
          </w:p>
        </w:tc>
        <w:tc>
          <w:tcPr>
            <w:tcW w:w="800" w:type="dxa"/>
            <w:vMerge w:val="restart"/>
            <w:tcBorders>
              <w:right w:val="single" w:sz="8" w:space="0" w:color="auto"/>
            </w:tcBorders>
            <w:vAlign w:val="bottom"/>
          </w:tcPr>
          <w:p w:rsidR="00C34F46" w:rsidRDefault="006450CC">
            <w:pPr>
              <w:ind w:right="19"/>
              <w:jc w:val="right"/>
              <w:rPr>
                <w:sz w:val="20"/>
                <w:szCs w:val="20"/>
              </w:rPr>
            </w:pPr>
            <w:r>
              <w:rPr>
                <w:rFonts w:eastAsia="Times New Roman"/>
                <w:sz w:val="24"/>
                <w:szCs w:val="24"/>
              </w:rPr>
              <w:t>12</w:t>
            </w:r>
          </w:p>
        </w:tc>
        <w:tc>
          <w:tcPr>
            <w:tcW w:w="780" w:type="dxa"/>
            <w:vMerge w:val="restart"/>
            <w:tcBorders>
              <w:right w:val="single" w:sz="8" w:space="0" w:color="auto"/>
            </w:tcBorders>
            <w:vAlign w:val="bottom"/>
          </w:tcPr>
          <w:p w:rsidR="00C34F46" w:rsidRDefault="006450CC">
            <w:pPr>
              <w:jc w:val="right"/>
              <w:rPr>
                <w:sz w:val="20"/>
                <w:szCs w:val="20"/>
              </w:rPr>
            </w:pPr>
            <w:r>
              <w:rPr>
                <w:rFonts w:eastAsia="Times New Roman"/>
                <w:sz w:val="24"/>
                <w:szCs w:val="24"/>
              </w:rPr>
              <w:t>15</w:t>
            </w:r>
          </w:p>
        </w:tc>
        <w:tc>
          <w:tcPr>
            <w:tcW w:w="780" w:type="dxa"/>
            <w:vMerge w:val="restart"/>
            <w:tcBorders>
              <w:right w:val="single" w:sz="8" w:space="0" w:color="auto"/>
            </w:tcBorders>
            <w:vAlign w:val="bottom"/>
          </w:tcPr>
          <w:p w:rsidR="00C34F46" w:rsidRDefault="006450CC">
            <w:pPr>
              <w:jc w:val="right"/>
              <w:rPr>
                <w:sz w:val="20"/>
                <w:szCs w:val="20"/>
              </w:rPr>
            </w:pPr>
            <w:r>
              <w:rPr>
                <w:rFonts w:eastAsia="Times New Roman"/>
                <w:sz w:val="24"/>
                <w:szCs w:val="24"/>
              </w:rPr>
              <w:t>25</w:t>
            </w:r>
          </w:p>
        </w:tc>
        <w:tc>
          <w:tcPr>
            <w:tcW w:w="0" w:type="dxa"/>
            <w:vAlign w:val="bottom"/>
          </w:tcPr>
          <w:p w:rsidR="00C34F46" w:rsidRDefault="00C34F46">
            <w:pPr>
              <w:rPr>
                <w:sz w:val="1"/>
                <w:szCs w:val="1"/>
              </w:rPr>
            </w:pPr>
          </w:p>
        </w:tc>
      </w:tr>
      <w:tr w:rsidR="00C34F46">
        <w:trPr>
          <w:trHeight w:val="131"/>
        </w:trPr>
        <w:tc>
          <w:tcPr>
            <w:tcW w:w="420" w:type="dxa"/>
            <w:vMerge/>
            <w:tcBorders>
              <w:left w:val="single" w:sz="8" w:space="0" w:color="auto"/>
              <w:bottom w:val="single" w:sz="8" w:space="0" w:color="auto"/>
            </w:tcBorders>
            <w:vAlign w:val="bottom"/>
          </w:tcPr>
          <w:p w:rsidR="00C34F46" w:rsidRDefault="00C34F46">
            <w:pPr>
              <w:rPr>
                <w:sz w:val="11"/>
                <w:szCs w:val="11"/>
              </w:rPr>
            </w:pPr>
          </w:p>
        </w:tc>
        <w:tc>
          <w:tcPr>
            <w:tcW w:w="180" w:type="dxa"/>
            <w:tcBorders>
              <w:bottom w:val="single" w:sz="8" w:space="0" w:color="auto"/>
              <w:right w:val="single" w:sz="8" w:space="0" w:color="auto"/>
            </w:tcBorders>
            <w:vAlign w:val="bottom"/>
          </w:tcPr>
          <w:p w:rsidR="00C34F46" w:rsidRDefault="00C34F46">
            <w:pPr>
              <w:rPr>
                <w:sz w:val="11"/>
                <w:szCs w:val="11"/>
              </w:rPr>
            </w:pPr>
          </w:p>
        </w:tc>
        <w:tc>
          <w:tcPr>
            <w:tcW w:w="860" w:type="dxa"/>
            <w:vMerge/>
            <w:tcBorders>
              <w:bottom w:val="single" w:sz="8" w:space="0" w:color="auto"/>
              <w:right w:val="single" w:sz="8" w:space="0" w:color="auto"/>
            </w:tcBorders>
            <w:vAlign w:val="bottom"/>
          </w:tcPr>
          <w:p w:rsidR="00C34F46" w:rsidRDefault="00C34F46">
            <w:pPr>
              <w:rPr>
                <w:sz w:val="11"/>
                <w:szCs w:val="11"/>
              </w:rPr>
            </w:pPr>
          </w:p>
        </w:tc>
        <w:tc>
          <w:tcPr>
            <w:tcW w:w="1040" w:type="dxa"/>
            <w:vMerge/>
            <w:tcBorders>
              <w:bottom w:val="single" w:sz="8" w:space="0" w:color="auto"/>
              <w:right w:val="single" w:sz="8" w:space="0" w:color="auto"/>
            </w:tcBorders>
            <w:vAlign w:val="bottom"/>
          </w:tcPr>
          <w:p w:rsidR="00C34F46" w:rsidRDefault="00C34F46">
            <w:pPr>
              <w:rPr>
                <w:sz w:val="11"/>
                <w:szCs w:val="11"/>
              </w:rPr>
            </w:pPr>
          </w:p>
        </w:tc>
        <w:tc>
          <w:tcPr>
            <w:tcW w:w="1120" w:type="dxa"/>
            <w:vMerge/>
            <w:tcBorders>
              <w:bottom w:val="single" w:sz="8" w:space="0" w:color="auto"/>
              <w:right w:val="single" w:sz="8" w:space="0" w:color="auto"/>
            </w:tcBorders>
            <w:vAlign w:val="bottom"/>
          </w:tcPr>
          <w:p w:rsidR="00C34F46" w:rsidRDefault="00C34F46">
            <w:pPr>
              <w:rPr>
                <w:sz w:val="11"/>
                <w:szCs w:val="11"/>
              </w:rPr>
            </w:pPr>
          </w:p>
        </w:tc>
        <w:tc>
          <w:tcPr>
            <w:tcW w:w="1060" w:type="dxa"/>
            <w:vMerge/>
            <w:tcBorders>
              <w:bottom w:val="single" w:sz="8" w:space="0" w:color="auto"/>
              <w:right w:val="single" w:sz="8" w:space="0" w:color="auto"/>
            </w:tcBorders>
            <w:vAlign w:val="bottom"/>
          </w:tcPr>
          <w:p w:rsidR="00C34F46" w:rsidRDefault="00C34F46">
            <w:pPr>
              <w:rPr>
                <w:sz w:val="11"/>
                <w:szCs w:val="11"/>
              </w:rPr>
            </w:pPr>
          </w:p>
        </w:tc>
        <w:tc>
          <w:tcPr>
            <w:tcW w:w="1060" w:type="dxa"/>
            <w:tcBorders>
              <w:bottom w:val="single" w:sz="8" w:space="0" w:color="auto"/>
              <w:right w:val="single" w:sz="8" w:space="0" w:color="auto"/>
            </w:tcBorders>
            <w:vAlign w:val="bottom"/>
          </w:tcPr>
          <w:p w:rsidR="00C34F46" w:rsidRDefault="00C34F46">
            <w:pPr>
              <w:rPr>
                <w:sz w:val="11"/>
                <w:szCs w:val="11"/>
              </w:rPr>
            </w:pPr>
          </w:p>
        </w:tc>
        <w:tc>
          <w:tcPr>
            <w:tcW w:w="800" w:type="dxa"/>
            <w:vMerge/>
            <w:tcBorders>
              <w:bottom w:val="single" w:sz="8" w:space="0" w:color="auto"/>
              <w:right w:val="single" w:sz="8" w:space="0" w:color="auto"/>
            </w:tcBorders>
            <w:vAlign w:val="bottom"/>
          </w:tcPr>
          <w:p w:rsidR="00C34F46" w:rsidRDefault="00C34F46">
            <w:pPr>
              <w:rPr>
                <w:sz w:val="11"/>
                <w:szCs w:val="11"/>
              </w:rPr>
            </w:pPr>
          </w:p>
        </w:tc>
        <w:tc>
          <w:tcPr>
            <w:tcW w:w="780" w:type="dxa"/>
            <w:vMerge/>
            <w:tcBorders>
              <w:bottom w:val="single" w:sz="8" w:space="0" w:color="auto"/>
              <w:right w:val="single" w:sz="8" w:space="0" w:color="auto"/>
            </w:tcBorders>
            <w:vAlign w:val="bottom"/>
          </w:tcPr>
          <w:p w:rsidR="00C34F46" w:rsidRDefault="00C34F46">
            <w:pPr>
              <w:rPr>
                <w:sz w:val="11"/>
                <w:szCs w:val="11"/>
              </w:rPr>
            </w:pPr>
          </w:p>
        </w:tc>
        <w:tc>
          <w:tcPr>
            <w:tcW w:w="780" w:type="dxa"/>
            <w:vMerge/>
            <w:tcBorders>
              <w:bottom w:val="single" w:sz="8" w:space="0" w:color="auto"/>
              <w:right w:val="single" w:sz="8" w:space="0" w:color="auto"/>
            </w:tcBorders>
            <w:vAlign w:val="bottom"/>
          </w:tcPr>
          <w:p w:rsidR="00C34F46" w:rsidRDefault="00C34F46">
            <w:pPr>
              <w:rPr>
                <w:sz w:val="11"/>
                <w:szCs w:val="11"/>
              </w:rPr>
            </w:pPr>
          </w:p>
        </w:tc>
        <w:tc>
          <w:tcPr>
            <w:tcW w:w="0" w:type="dxa"/>
            <w:vAlign w:val="bottom"/>
          </w:tcPr>
          <w:p w:rsidR="00C34F46" w:rsidRDefault="00C34F46">
            <w:pPr>
              <w:rPr>
                <w:sz w:val="1"/>
                <w:szCs w:val="1"/>
              </w:rPr>
            </w:pPr>
          </w:p>
        </w:tc>
      </w:tr>
      <w:tr w:rsidR="00C34F46">
        <w:trPr>
          <w:trHeight w:val="321"/>
        </w:trPr>
        <w:tc>
          <w:tcPr>
            <w:tcW w:w="420" w:type="dxa"/>
            <w:tcBorders>
              <w:left w:val="single" w:sz="8" w:space="0" w:color="auto"/>
              <w:bottom w:val="single" w:sz="8" w:space="0" w:color="auto"/>
            </w:tcBorders>
            <w:vAlign w:val="bottom"/>
          </w:tcPr>
          <w:p w:rsidR="00C34F46" w:rsidRDefault="006450CC">
            <w:pPr>
              <w:ind w:left="20"/>
              <w:jc w:val="center"/>
              <w:rPr>
                <w:sz w:val="20"/>
                <w:szCs w:val="20"/>
              </w:rPr>
            </w:pPr>
            <w:r>
              <w:rPr>
                <w:rFonts w:eastAsia="Times New Roman"/>
                <w:w w:val="99"/>
                <w:sz w:val="24"/>
                <w:szCs w:val="24"/>
              </w:rPr>
              <w:t>2</w:t>
            </w:r>
          </w:p>
        </w:tc>
        <w:tc>
          <w:tcPr>
            <w:tcW w:w="180" w:type="dxa"/>
            <w:tcBorders>
              <w:bottom w:val="single" w:sz="8" w:space="0" w:color="auto"/>
              <w:right w:val="single" w:sz="8" w:space="0" w:color="auto"/>
            </w:tcBorders>
            <w:vAlign w:val="bottom"/>
          </w:tcPr>
          <w:p w:rsidR="00C34F46" w:rsidRDefault="00C34F46">
            <w:pPr>
              <w:rPr>
                <w:sz w:val="24"/>
                <w:szCs w:val="24"/>
              </w:rPr>
            </w:pPr>
          </w:p>
        </w:tc>
        <w:tc>
          <w:tcPr>
            <w:tcW w:w="860" w:type="dxa"/>
            <w:tcBorders>
              <w:bottom w:val="single" w:sz="8" w:space="0" w:color="auto"/>
              <w:right w:val="single" w:sz="8" w:space="0" w:color="auto"/>
            </w:tcBorders>
            <w:vAlign w:val="bottom"/>
          </w:tcPr>
          <w:p w:rsidR="00C34F46" w:rsidRDefault="006450CC">
            <w:pPr>
              <w:ind w:left="80"/>
              <w:rPr>
                <w:sz w:val="20"/>
                <w:szCs w:val="20"/>
              </w:rPr>
            </w:pPr>
            <w:r>
              <w:rPr>
                <w:rFonts w:eastAsia="Times New Roman"/>
                <w:sz w:val="24"/>
                <w:szCs w:val="24"/>
              </w:rPr>
              <w:t>CHR</w:t>
            </w:r>
          </w:p>
        </w:tc>
        <w:tc>
          <w:tcPr>
            <w:tcW w:w="1040" w:type="dxa"/>
            <w:tcBorders>
              <w:bottom w:val="single" w:sz="8" w:space="0" w:color="auto"/>
              <w:right w:val="single" w:sz="8" w:space="0" w:color="auto"/>
            </w:tcBorders>
            <w:vAlign w:val="bottom"/>
          </w:tcPr>
          <w:p w:rsidR="00C34F46" w:rsidRDefault="006450CC">
            <w:pPr>
              <w:ind w:right="260"/>
              <w:jc w:val="center"/>
              <w:rPr>
                <w:sz w:val="20"/>
                <w:szCs w:val="20"/>
              </w:rPr>
            </w:pPr>
            <w:r>
              <w:rPr>
                <w:rFonts w:eastAsia="Times New Roman"/>
                <w:sz w:val="24"/>
                <w:szCs w:val="24"/>
              </w:rPr>
              <w:t>CHR</w:t>
            </w:r>
          </w:p>
        </w:tc>
        <w:tc>
          <w:tcPr>
            <w:tcW w:w="1120" w:type="dxa"/>
            <w:tcBorders>
              <w:bottom w:val="single" w:sz="8" w:space="0" w:color="auto"/>
              <w:right w:val="single" w:sz="8" w:space="0" w:color="auto"/>
            </w:tcBorders>
            <w:vAlign w:val="bottom"/>
          </w:tcPr>
          <w:p w:rsidR="00C34F46" w:rsidRDefault="006450CC">
            <w:pPr>
              <w:ind w:left="80"/>
              <w:rPr>
                <w:sz w:val="20"/>
                <w:szCs w:val="20"/>
              </w:rPr>
            </w:pPr>
            <w:r>
              <w:rPr>
                <w:rFonts w:eastAsia="Times New Roman"/>
                <w:sz w:val="24"/>
                <w:szCs w:val="24"/>
              </w:rPr>
              <w:t>MEPZ</w:t>
            </w:r>
          </w:p>
        </w:tc>
        <w:tc>
          <w:tcPr>
            <w:tcW w:w="1060" w:type="dxa"/>
            <w:tcBorders>
              <w:bottom w:val="single" w:sz="8" w:space="0" w:color="auto"/>
              <w:right w:val="single" w:sz="8" w:space="0" w:color="auto"/>
            </w:tcBorders>
            <w:vAlign w:val="bottom"/>
          </w:tcPr>
          <w:p w:rsidR="00C34F46" w:rsidRDefault="006450CC">
            <w:pPr>
              <w:jc w:val="right"/>
              <w:rPr>
                <w:sz w:val="20"/>
                <w:szCs w:val="20"/>
              </w:rPr>
            </w:pPr>
            <w:r>
              <w:rPr>
                <w:rFonts w:eastAsia="Times New Roman"/>
                <w:sz w:val="24"/>
                <w:szCs w:val="24"/>
              </w:rPr>
              <w:t>27.87</w:t>
            </w:r>
          </w:p>
        </w:tc>
        <w:tc>
          <w:tcPr>
            <w:tcW w:w="1060" w:type="dxa"/>
            <w:tcBorders>
              <w:bottom w:val="single" w:sz="8" w:space="0" w:color="auto"/>
              <w:right w:val="single" w:sz="8" w:space="0" w:color="auto"/>
            </w:tcBorders>
            <w:vAlign w:val="bottom"/>
          </w:tcPr>
          <w:p w:rsidR="00C34F46" w:rsidRDefault="006450CC">
            <w:pPr>
              <w:jc w:val="right"/>
              <w:rPr>
                <w:sz w:val="20"/>
                <w:szCs w:val="20"/>
              </w:rPr>
            </w:pPr>
            <w:r>
              <w:rPr>
                <w:rFonts w:eastAsia="Times New Roman"/>
                <w:sz w:val="26"/>
                <w:szCs w:val="26"/>
              </w:rPr>
              <w:t>240.80</w:t>
            </w:r>
          </w:p>
        </w:tc>
        <w:tc>
          <w:tcPr>
            <w:tcW w:w="800" w:type="dxa"/>
            <w:tcBorders>
              <w:bottom w:val="single" w:sz="8" w:space="0" w:color="auto"/>
              <w:right w:val="single" w:sz="8" w:space="0" w:color="auto"/>
            </w:tcBorders>
            <w:vAlign w:val="bottom"/>
          </w:tcPr>
          <w:p w:rsidR="00C34F46" w:rsidRDefault="006450CC">
            <w:pPr>
              <w:ind w:right="19"/>
              <w:jc w:val="right"/>
              <w:rPr>
                <w:sz w:val="20"/>
                <w:szCs w:val="20"/>
              </w:rPr>
            </w:pPr>
            <w:r>
              <w:rPr>
                <w:rFonts w:eastAsia="Times New Roman"/>
                <w:sz w:val="24"/>
                <w:szCs w:val="24"/>
              </w:rPr>
              <w:t>1</w:t>
            </w:r>
          </w:p>
        </w:tc>
        <w:tc>
          <w:tcPr>
            <w:tcW w:w="780" w:type="dxa"/>
            <w:tcBorders>
              <w:bottom w:val="single" w:sz="8" w:space="0" w:color="auto"/>
              <w:right w:val="single" w:sz="8" w:space="0" w:color="auto"/>
            </w:tcBorders>
            <w:vAlign w:val="bottom"/>
          </w:tcPr>
          <w:p w:rsidR="00C34F46" w:rsidRDefault="006450CC">
            <w:pPr>
              <w:jc w:val="right"/>
              <w:rPr>
                <w:sz w:val="20"/>
                <w:szCs w:val="20"/>
              </w:rPr>
            </w:pPr>
            <w:r>
              <w:rPr>
                <w:rFonts w:eastAsia="Times New Roman"/>
                <w:sz w:val="24"/>
                <w:szCs w:val="24"/>
              </w:rPr>
              <w:t>0</w:t>
            </w:r>
          </w:p>
        </w:tc>
        <w:tc>
          <w:tcPr>
            <w:tcW w:w="780" w:type="dxa"/>
            <w:tcBorders>
              <w:bottom w:val="single" w:sz="8" w:space="0" w:color="auto"/>
              <w:right w:val="single" w:sz="8" w:space="0" w:color="auto"/>
            </w:tcBorders>
            <w:vAlign w:val="bottom"/>
          </w:tcPr>
          <w:p w:rsidR="00C34F46" w:rsidRDefault="006450CC">
            <w:pPr>
              <w:jc w:val="right"/>
              <w:rPr>
                <w:sz w:val="20"/>
                <w:szCs w:val="20"/>
              </w:rPr>
            </w:pPr>
            <w:r>
              <w:rPr>
                <w:rFonts w:eastAsia="Times New Roman"/>
                <w:sz w:val="24"/>
                <w:szCs w:val="24"/>
              </w:rPr>
              <w:t>3</w:t>
            </w:r>
          </w:p>
        </w:tc>
        <w:tc>
          <w:tcPr>
            <w:tcW w:w="0" w:type="dxa"/>
            <w:vAlign w:val="bottom"/>
          </w:tcPr>
          <w:p w:rsidR="00C34F46" w:rsidRDefault="00C34F46">
            <w:pPr>
              <w:rPr>
                <w:sz w:val="1"/>
                <w:szCs w:val="1"/>
              </w:rPr>
            </w:pPr>
          </w:p>
        </w:tc>
      </w:tr>
      <w:tr w:rsidR="00C34F46">
        <w:trPr>
          <w:trHeight w:val="321"/>
        </w:trPr>
        <w:tc>
          <w:tcPr>
            <w:tcW w:w="420" w:type="dxa"/>
            <w:tcBorders>
              <w:left w:val="single" w:sz="8" w:space="0" w:color="auto"/>
              <w:bottom w:val="single" w:sz="8" w:space="0" w:color="auto"/>
            </w:tcBorders>
            <w:vAlign w:val="bottom"/>
          </w:tcPr>
          <w:p w:rsidR="00C34F46" w:rsidRDefault="006450CC">
            <w:pPr>
              <w:ind w:left="20"/>
              <w:jc w:val="center"/>
              <w:rPr>
                <w:sz w:val="20"/>
                <w:szCs w:val="20"/>
              </w:rPr>
            </w:pPr>
            <w:r>
              <w:rPr>
                <w:rFonts w:eastAsia="Times New Roman"/>
                <w:w w:val="99"/>
                <w:sz w:val="24"/>
                <w:szCs w:val="24"/>
              </w:rPr>
              <w:t>3</w:t>
            </w:r>
          </w:p>
        </w:tc>
        <w:tc>
          <w:tcPr>
            <w:tcW w:w="180" w:type="dxa"/>
            <w:tcBorders>
              <w:bottom w:val="single" w:sz="8" w:space="0" w:color="auto"/>
              <w:right w:val="single" w:sz="8" w:space="0" w:color="auto"/>
            </w:tcBorders>
            <w:vAlign w:val="bottom"/>
          </w:tcPr>
          <w:p w:rsidR="00C34F46" w:rsidRDefault="00C34F46">
            <w:pPr>
              <w:rPr>
                <w:sz w:val="24"/>
                <w:szCs w:val="24"/>
              </w:rPr>
            </w:pPr>
          </w:p>
        </w:tc>
        <w:tc>
          <w:tcPr>
            <w:tcW w:w="860" w:type="dxa"/>
            <w:tcBorders>
              <w:bottom w:val="single" w:sz="8" w:space="0" w:color="auto"/>
              <w:right w:val="single" w:sz="8" w:space="0" w:color="auto"/>
            </w:tcBorders>
            <w:vAlign w:val="bottom"/>
          </w:tcPr>
          <w:p w:rsidR="00C34F46" w:rsidRDefault="006450CC">
            <w:pPr>
              <w:ind w:left="80"/>
              <w:rPr>
                <w:sz w:val="20"/>
                <w:szCs w:val="20"/>
              </w:rPr>
            </w:pPr>
            <w:r>
              <w:rPr>
                <w:rFonts w:eastAsia="Times New Roman"/>
                <w:sz w:val="24"/>
                <w:szCs w:val="24"/>
              </w:rPr>
              <w:t>CHR</w:t>
            </w:r>
          </w:p>
        </w:tc>
        <w:tc>
          <w:tcPr>
            <w:tcW w:w="1040" w:type="dxa"/>
            <w:tcBorders>
              <w:bottom w:val="single" w:sz="8" w:space="0" w:color="auto"/>
              <w:right w:val="single" w:sz="8" w:space="0" w:color="auto"/>
            </w:tcBorders>
            <w:vAlign w:val="bottom"/>
          </w:tcPr>
          <w:p w:rsidR="00C34F46" w:rsidRDefault="006450CC">
            <w:pPr>
              <w:ind w:right="260"/>
              <w:jc w:val="center"/>
              <w:rPr>
                <w:sz w:val="20"/>
                <w:szCs w:val="20"/>
              </w:rPr>
            </w:pPr>
            <w:r>
              <w:rPr>
                <w:rFonts w:eastAsia="Times New Roman"/>
                <w:sz w:val="24"/>
                <w:szCs w:val="24"/>
              </w:rPr>
              <w:t>CHR</w:t>
            </w:r>
          </w:p>
        </w:tc>
        <w:tc>
          <w:tcPr>
            <w:tcW w:w="1120" w:type="dxa"/>
            <w:tcBorders>
              <w:bottom w:val="single" w:sz="8" w:space="0" w:color="auto"/>
              <w:right w:val="single" w:sz="8" w:space="0" w:color="auto"/>
            </w:tcBorders>
            <w:vAlign w:val="bottom"/>
          </w:tcPr>
          <w:p w:rsidR="00C34F46" w:rsidRDefault="006450CC">
            <w:pPr>
              <w:ind w:left="80"/>
              <w:rPr>
                <w:sz w:val="20"/>
                <w:szCs w:val="20"/>
              </w:rPr>
            </w:pPr>
            <w:r>
              <w:rPr>
                <w:rFonts w:eastAsia="Times New Roman"/>
                <w:sz w:val="24"/>
                <w:szCs w:val="24"/>
              </w:rPr>
              <w:t>WTM</w:t>
            </w:r>
          </w:p>
        </w:tc>
        <w:tc>
          <w:tcPr>
            <w:tcW w:w="1060" w:type="dxa"/>
            <w:tcBorders>
              <w:bottom w:val="single" w:sz="8" w:space="0" w:color="auto"/>
              <w:right w:val="single" w:sz="8" w:space="0" w:color="auto"/>
            </w:tcBorders>
            <w:vAlign w:val="bottom"/>
          </w:tcPr>
          <w:p w:rsidR="00C34F46" w:rsidRDefault="006450CC">
            <w:pPr>
              <w:jc w:val="right"/>
              <w:rPr>
                <w:sz w:val="20"/>
                <w:szCs w:val="20"/>
              </w:rPr>
            </w:pPr>
            <w:r>
              <w:rPr>
                <w:rFonts w:eastAsia="Times New Roman"/>
                <w:sz w:val="24"/>
                <w:szCs w:val="24"/>
              </w:rPr>
              <w:t>78.78</w:t>
            </w:r>
          </w:p>
        </w:tc>
        <w:tc>
          <w:tcPr>
            <w:tcW w:w="1060" w:type="dxa"/>
            <w:tcBorders>
              <w:bottom w:val="single" w:sz="8" w:space="0" w:color="auto"/>
              <w:right w:val="single" w:sz="8" w:space="0" w:color="auto"/>
            </w:tcBorders>
            <w:vAlign w:val="bottom"/>
          </w:tcPr>
          <w:p w:rsidR="00C34F46" w:rsidRDefault="006450CC">
            <w:pPr>
              <w:jc w:val="right"/>
              <w:rPr>
                <w:sz w:val="20"/>
                <w:szCs w:val="20"/>
              </w:rPr>
            </w:pPr>
            <w:r>
              <w:rPr>
                <w:rFonts w:eastAsia="Times New Roman"/>
                <w:sz w:val="26"/>
                <w:szCs w:val="26"/>
              </w:rPr>
              <w:t>365.20</w:t>
            </w:r>
          </w:p>
        </w:tc>
        <w:tc>
          <w:tcPr>
            <w:tcW w:w="800" w:type="dxa"/>
            <w:tcBorders>
              <w:bottom w:val="single" w:sz="8" w:space="0" w:color="auto"/>
              <w:right w:val="single" w:sz="8" w:space="0" w:color="auto"/>
            </w:tcBorders>
            <w:vAlign w:val="bottom"/>
          </w:tcPr>
          <w:p w:rsidR="00C34F46" w:rsidRDefault="006450CC">
            <w:pPr>
              <w:ind w:right="19"/>
              <w:jc w:val="right"/>
              <w:rPr>
                <w:sz w:val="20"/>
                <w:szCs w:val="20"/>
              </w:rPr>
            </w:pPr>
            <w:r>
              <w:rPr>
                <w:rFonts w:eastAsia="Times New Roman"/>
                <w:sz w:val="24"/>
                <w:szCs w:val="24"/>
              </w:rPr>
              <w:t>7</w:t>
            </w:r>
          </w:p>
        </w:tc>
        <w:tc>
          <w:tcPr>
            <w:tcW w:w="780" w:type="dxa"/>
            <w:tcBorders>
              <w:bottom w:val="single" w:sz="8" w:space="0" w:color="auto"/>
              <w:right w:val="single" w:sz="8" w:space="0" w:color="auto"/>
            </w:tcBorders>
            <w:vAlign w:val="bottom"/>
          </w:tcPr>
          <w:p w:rsidR="00C34F46" w:rsidRDefault="006450CC">
            <w:pPr>
              <w:jc w:val="right"/>
              <w:rPr>
                <w:sz w:val="20"/>
                <w:szCs w:val="20"/>
              </w:rPr>
            </w:pPr>
            <w:r>
              <w:rPr>
                <w:rFonts w:eastAsia="Times New Roman"/>
                <w:sz w:val="24"/>
                <w:szCs w:val="24"/>
              </w:rPr>
              <w:t>2</w:t>
            </w:r>
          </w:p>
        </w:tc>
        <w:tc>
          <w:tcPr>
            <w:tcW w:w="780" w:type="dxa"/>
            <w:tcBorders>
              <w:bottom w:val="single" w:sz="8" w:space="0" w:color="auto"/>
              <w:right w:val="single" w:sz="8" w:space="0" w:color="auto"/>
            </w:tcBorders>
            <w:vAlign w:val="bottom"/>
          </w:tcPr>
          <w:p w:rsidR="00C34F46" w:rsidRDefault="006450CC">
            <w:pPr>
              <w:jc w:val="right"/>
              <w:rPr>
                <w:sz w:val="20"/>
                <w:szCs w:val="20"/>
              </w:rPr>
            </w:pPr>
            <w:r>
              <w:rPr>
                <w:rFonts w:eastAsia="Times New Roman"/>
                <w:sz w:val="24"/>
                <w:szCs w:val="24"/>
              </w:rPr>
              <w:t>10</w:t>
            </w:r>
          </w:p>
        </w:tc>
        <w:tc>
          <w:tcPr>
            <w:tcW w:w="0" w:type="dxa"/>
            <w:vAlign w:val="bottom"/>
          </w:tcPr>
          <w:p w:rsidR="00C34F46" w:rsidRDefault="00C34F46">
            <w:pPr>
              <w:rPr>
                <w:sz w:val="1"/>
                <w:szCs w:val="1"/>
              </w:rPr>
            </w:pPr>
          </w:p>
        </w:tc>
      </w:tr>
      <w:tr w:rsidR="00C34F46">
        <w:trPr>
          <w:trHeight w:val="318"/>
        </w:trPr>
        <w:tc>
          <w:tcPr>
            <w:tcW w:w="420" w:type="dxa"/>
            <w:tcBorders>
              <w:left w:val="single" w:sz="8" w:space="0" w:color="auto"/>
              <w:bottom w:val="single" w:sz="8" w:space="0" w:color="auto"/>
            </w:tcBorders>
            <w:vAlign w:val="bottom"/>
          </w:tcPr>
          <w:p w:rsidR="00C34F46" w:rsidRDefault="006450CC">
            <w:pPr>
              <w:ind w:left="20"/>
              <w:jc w:val="center"/>
              <w:rPr>
                <w:sz w:val="20"/>
                <w:szCs w:val="20"/>
              </w:rPr>
            </w:pPr>
            <w:r>
              <w:rPr>
                <w:rFonts w:eastAsia="Times New Roman"/>
                <w:w w:val="99"/>
                <w:sz w:val="24"/>
                <w:szCs w:val="24"/>
              </w:rPr>
              <w:t>4</w:t>
            </w:r>
          </w:p>
        </w:tc>
        <w:tc>
          <w:tcPr>
            <w:tcW w:w="180" w:type="dxa"/>
            <w:tcBorders>
              <w:bottom w:val="single" w:sz="8" w:space="0" w:color="auto"/>
              <w:right w:val="single" w:sz="8" w:space="0" w:color="auto"/>
            </w:tcBorders>
            <w:vAlign w:val="bottom"/>
          </w:tcPr>
          <w:p w:rsidR="00C34F46" w:rsidRDefault="00C34F46">
            <w:pPr>
              <w:rPr>
                <w:sz w:val="24"/>
                <w:szCs w:val="24"/>
              </w:rPr>
            </w:pPr>
          </w:p>
        </w:tc>
        <w:tc>
          <w:tcPr>
            <w:tcW w:w="860" w:type="dxa"/>
            <w:tcBorders>
              <w:bottom w:val="single" w:sz="8" w:space="0" w:color="auto"/>
              <w:right w:val="single" w:sz="8" w:space="0" w:color="auto"/>
            </w:tcBorders>
            <w:vAlign w:val="bottom"/>
          </w:tcPr>
          <w:p w:rsidR="00C34F46" w:rsidRDefault="006450CC">
            <w:pPr>
              <w:ind w:left="80"/>
              <w:rPr>
                <w:sz w:val="20"/>
                <w:szCs w:val="20"/>
              </w:rPr>
            </w:pPr>
            <w:r>
              <w:rPr>
                <w:rFonts w:eastAsia="Times New Roman"/>
                <w:sz w:val="24"/>
                <w:szCs w:val="24"/>
              </w:rPr>
              <w:t>CHR</w:t>
            </w:r>
          </w:p>
        </w:tc>
        <w:tc>
          <w:tcPr>
            <w:tcW w:w="1040" w:type="dxa"/>
            <w:tcBorders>
              <w:bottom w:val="single" w:sz="8" w:space="0" w:color="auto"/>
              <w:right w:val="single" w:sz="8" w:space="0" w:color="auto"/>
            </w:tcBorders>
            <w:vAlign w:val="bottom"/>
          </w:tcPr>
          <w:p w:rsidR="00C34F46" w:rsidRDefault="006450CC">
            <w:pPr>
              <w:ind w:right="260"/>
              <w:jc w:val="center"/>
              <w:rPr>
                <w:sz w:val="20"/>
                <w:szCs w:val="20"/>
              </w:rPr>
            </w:pPr>
            <w:r>
              <w:rPr>
                <w:rFonts w:eastAsia="Times New Roman"/>
                <w:sz w:val="24"/>
                <w:szCs w:val="24"/>
              </w:rPr>
              <w:t>CHR</w:t>
            </w:r>
          </w:p>
        </w:tc>
        <w:tc>
          <w:tcPr>
            <w:tcW w:w="1120" w:type="dxa"/>
            <w:tcBorders>
              <w:bottom w:val="single" w:sz="8" w:space="0" w:color="auto"/>
              <w:right w:val="single" w:sz="8" w:space="0" w:color="auto"/>
            </w:tcBorders>
            <w:vAlign w:val="bottom"/>
          </w:tcPr>
          <w:p w:rsidR="00C34F46" w:rsidRDefault="006450CC">
            <w:pPr>
              <w:ind w:left="80"/>
              <w:rPr>
                <w:sz w:val="20"/>
                <w:szCs w:val="20"/>
              </w:rPr>
            </w:pPr>
            <w:r>
              <w:rPr>
                <w:rFonts w:eastAsia="Times New Roman"/>
                <w:sz w:val="24"/>
                <w:szCs w:val="24"/>
              </w:rPr>
              <w:t>POZ</w:t>
            </w:r>
          </w:p>
        </w:tc>
        <w:tc>
          <w:tcPr>
            <w:tcW w:w="1060" w:type="dxa"/>
            <w:tcBorders>
              <w:bottom w:val="single" w:sz="8" w:space="0" w:color="auto"/>
              <w:right w:val="single" w:sz="8" w:space="0" w:color="auto"/>
            </w:tcBorders>
            <w:vAlign w:val="bottom"/>
          </w:tcPr>
          <w:p w:rsidR="00C34F46" w:rsidRDefault="006450CC">
            <w:pPr>
              <w:jc w:val="right"/>
              <w:rPr>
                <w:sz w:val="20"/>
                <w:szCs w:val="20"/>
              </w:rPr>
            </w:pPr>
            <w:r>
              <w:rPr>
                <w:rFonts w:eastAsia="Times New Roman"/>
                <w:sz w:val="24"/>
                <w:szCs w:val="24"/>
              </w:rPr>
              <w:t>418.06</w:t>
            </w:r>
          </w:p>
        </w:tc>
        <w:tc>
          <w:tcPr>
            <w:tcW w:w="1060" w:type="dxa"/>
            <w:tcBorders>
              <w:bottom w:val="single" w:sz="8" w:space="0" w:color="auto"/>
              <w:right w:val="single" w:sz="8" w:space="0" w:color="auto"/>
            </w:tcBorders>
            <w:vAlign w:val="bottom"/>
          </w:tcPr>
          <w:p w:rsidR="00C34F46" w:rsidRDefault="006450CC">
            <w:pPr>
              <w:jc w:val="right"/>
              <w:rPr>
                <w:sz w:val="20"/>
                <w:szCs w:val="20"/>
              </w:rPr>
            </w:pPr>
            <w:r>
              <w:rPr>
                <w:rFonts w:eastAsia="Times New Roman"/>
                <w:sz w:val="26"/>
                <w:szCs w:val="26"/>
              </w:rPr>
              <w:t>278.71</w:t>
            </w:r>
          </w:p>
        </w:tc>
        <w:tc>
          <w:tcPr>
            <w:tcW w:w="800" w:type="dxa"/>
            <w:tcBorders>
              <w:bottom w:val="single" w:sz="8" w:space="0" w:color="auto"/>
              <w:right w:val="single" w:sz="8" w:space="0" w:color="auto"/>
            </w:tcBorders>
            <w:vAlign w:val="bottom"/>
          </w:tcPr>
          <w:p w:rsidR="00C34F46" w:rsidRDefault="006450CC">
            <w:pPr>
              <w:ind w:right="19"/>
              <w:jc w:val="right"/>
              <w:rPr>
                <w:sz w:val="20"/>
                <w:szCs w:val="20"/>
              </w:rPr>
            </w:pPr>
            <w:r>
              <w:rPr>
                <w:rFonts w:eastAsia="Times New Roman"/>
                <w:sz w:val="24"/>
                <w:szCs w:val="24"/>
              </w:rPr>
              <w:t>4</w:t>
            </w:r>
          </w:p>
        </w:tc>
        <w:tc>
          <w:tcPr>
            <w:tcW w:w="780" w:type="dxa"/>
            <w:tcBorders>
              <w:bottom w:val="single" w:sz="8" w:space="0" w:color="auto"/>
              <w:right w:val="single" w:sz="8" w:space="0" w:color="auto"/>
            </w:tcBorders>
            <w:vAlign w:val="bottom"/>
          </w:tcPr>
          <w:p w:rsidR="00C34F46" w:rsidRDefault="006450CC">
            <w:pPr>
              <w:jc w:val="right"/>
              <w:rPr>
                <w:sz w:val="20"/>
                <w:szCs w:val="20"/>
              </w:rPr>
            </w:pPr>
            <w:r>
              <w:rPr>
                <w:rFonts w:eastAsia="Times New Roman"/>
                <w:sz w:val="24"/>
                <w:szCs w:val="24"/>
              </w:rPr>
              <w:t>0</w:t>
            </w:r>
          </w:p>
        </w:tc>
        <w:tc>
          <w:tcPr>
            <w:tcW w:w="780" w:type="dxa"/>
            <w:tcBorders>
              <w:bottom w:val="single" w:sz="8" w:space="0" w:color="auto"/>
              <w:right w:val="single" w:sz="8" w:space="0" w:color="auto"/>
            </w:tcBorders>
            <w:vAlign w:val="bottom"/>
          </w:tcPr>
          <w:p w:rsidR="00C34F46" w:rsidRDefault="006450CC">
            <w:pPr>
              <w:jc w:val="right"/>
              <w:rPr>
                <w:sz w:val="20"/>
                <w:szCs w:val="20"/>
              </w:rPr>
            </w:pPr>
            <w:r>
              <w:rPr>
                <w:rFonts w:eastAsia="Times New Roman"/>
                <w:sz w:val="24"/>
                <w:szCs w:val="24"/>
              </w:rPr>
              <w:t>2</w:t>
            </w:r>
          </w:p>
        </w:tc>
        <w:tc>
          <w:tcPr>
            <w:tcW w:w="0" w:type="dxa"/>
            <w:vAlign w:val="bottom"/>
          </w:tcPr>
          <w:p w:rsidR="00C34F46" w:rsidRDefault="00C34F46">
            <w:pPr>
              <w:rPr>
                <w:sz w:val="1"/>
                <w:szCs w:val="1"/>
              </w:rPr>
            </w:pPr>
          </w:p>
        </w:tc>
      </w:tr>
      <w:tr w:rsidR="00C34F46">
        <w:trPr>
          <w:trHeight w:val="321"/>
        </w:trPr>
        <w:tc>
          <w:tcPr>
            <w:tcW w:w="420" w:type="dxa"/>
            <w:tcBorders>
              <w:left w:val="single" w:sz="8" w:space="0" w:color="auto"/>
              <w:bottom w:val="single" w:sz="8" w:space="0" w:color="auto"/>
            </w:tcBorders>
            <w:vAlign w:val="bottom"/>
          </w:tcPr>
          <w:p w:rsidR="00C34F46" w:rsidRDefault="006450CC">
            <w:pPr>
              <w:ind w:left="20"/>
              <w:jc w:val="center"/>
              <w:rPr>
                <w:sz w:val="20"/>
                <w:szCs w:val="20"/>
              </w:rPr>
            </w:pPr>
            <w:r>
              <w:rPr>
                <w:rFonts w:eastAsia="Times New Roman"/>
                <w:w w:val="99"/>
                <w:sz w:val="24"/>
                <w:szCs w:val="24"/>
              </w:rPr>
              <w:t>5</w:t>
            </w:r>
          </w:p>
        </w:tc>
        <w:tc>
          <w:tcPr>
            <w:tcW w:w="180" w:type="dxa"/>
            <w:tcBorders>
              <w:bottom w:val="single" w:sz="8" w:space="0" w:color="auto"/>
              <w:right w:val="single" w:sz="8" w:space="0" w:color="auto"/>
            </w:tcBorders>
            <w:vAlign w:val="bottom"/>
          </w:tcPr>
          <w:p w:rsidR="00C34F46" w:rsidRDefault="00C34F46">
            <w:pPr>
              <w:rPr>
                <w:sz w:val="24"/>
                <w:szCs w:val="24"/>
              </w:rPr>
            </w:pPr>
          </w:p>
        </w:tc>
        <w:tc>
          <w:tcPr>
            <w:tcW w:w="860" w:type="dxa"/>
            <w:tcBorders>
              <w:bottom w:val="single" w:sz="8" w:space="0" w:color="auto"/>
              <w:right w:val="single" w:sz="8" w:space="0" w:color="auto"/>
            </w:tcBorders>
            <w:vAlign w:val="bottom"/>
          </w:tcPr>
          <w:p w:rsidR="00C34F46" w:rsidRDefault="006450CC">
            <w:pPr>
              <w:ind w:left="80"/>
              <w:rPr>
                <w:sz w:val="20"/>
                <w:szCs w:val="20"/>
              </w:rPr>
            </w:pPr>
            <w:r>
              <w:rPr>
                <w:rFonts w:eastAsia="Times New Roman"/>
                <w:sz w:val="24"/>
                <w:szCs w:val="24"/>
              </w:rPr>
              <w:t>CHR</w:t>
            </w:r>
          </w:p>
        </w:tc>
        <w:tc>
          <w:tcPr>
            <w:tcW w:w="1040" w:type="dxa"/>
            <w:tcBorders>
              <w:bottom w:val="single" w:sz="8" w:space="0" w:color="auto"/>
              <w:right w:val="single" w:sz="8" w:space="0" w:color="auto"/>
            </w:tcBorders>
            <w:vAlign w:val="bottom"/>
          </w:tcPr>
          <w:p w:rsidR="00C34F46" w:rsidRDefault="006450CC">
            <w:pPr>
              <w:ind w:right="260"/>
              <w:jc w:val="center"/>
              <w:rPr>
                <w:sz w:val="20"/>
                <w:szCs w:val="20"/>
              </w:rPr>
            </w:pPr>
            <w:r>
              <w:rPr>
                <w:rFonts w:eastAsia="Times New Roman"/>
                <w:sz w:val="24"/>
                <w:szCs w:val="24"/>
              </w:rPr>
              <w:t>CHR</w:t>
            </w:r>
          </w:p>
        </w:tc>
        <w:tc>
          <w:tcPr>
            <w:tcW w:w="1120" w:type="dxa"/>
            <w:tcBorders>
              <w:bottom w:val="single" w:sz="8" w:space="0" w:color="auto"/>
              <w:right w:val="single" w:sz="8" w:space="0" w:color="auto"/>
            </w:tcBorders>
            <w:vAlign w:val="bottom"/>
          </w:tcPr>
          <w:p w:rsidR="00C34F46" w:rsidRDefault="006450CC">
            <w:pPr>
              <w:ind w:left="80"/>
              <w:rPr>
                <w:sz w:val="20"/>
                <w:szCs w:val="20"/>
              </w:rPr>
            </w:pPr>
            <w:r>
              <w:rPr>
                <w:rFonts w:eastAsia="Times New Roman"/>
                <w:sz w:val="24"/>
                <w:szCs w:val="24"/>
              </w:rPr>
              <w:t>HAS</w:t>
            </w:r>
          </w:p>
        </w:tc>
        <w:tc>
          <w:tcPr>
            <w:tcW w:w="1060" w:type="dxa"/>
            <w:tcBorders>
              <w:bottom w:val="single" w:sz="8" w:space="0" w:color="auto"/>
              <w:right w:val="single" w:sz="8" w:space="0" w:color="auto"/>
            </w:tcBorders>
            <w:vAlign w:val="bottom"/>
          </w:tcPr>
          <w:p w:rsidR="00C34F46" w:rsidRDefault="006450CC">
            <w:pPr>
              <w:jc w:val="right"/>
              <w:rPr>
                <w:sz w:val="20"/>
                <w:szCs w:val="20"/>
              </w:rPr>
            </w:pPr>
            <w:r>
              <w:rPr>
                <w:rFonts w:eastAsia="Times New Roman"/>
                <w:sz w:val="24"/>
                <w:szCs w:val="24"/>
              </w:rPr>
              <w:t>61.50</w:t>
            </w:r>
          </w:p>
        </w:tc>
        <w:tc>
          <w:tcPr>
            <w:tcW w:w="1060" w:type="dxa"/>
            <w:tcBorders>
              <w:bottom w:val="single" w:sz="8" w:space="0" w:color="auto"/>
              <w:right w:val="single" w:sz="8" w:space="0" w:color="auto"/>
            </w:tcBorders>
            <w:vAlign w:val="bottom"/>
          </w:tcPr>
          <w:p w:rsidR="00C34F46" w:rsidRDefault="006450CC">
            <w:pPr>
              <w:jc w:val="right"/>
              <w:rPr>
                <w:sz w:val="20"/>
                <w:szCs w:val="20"/>
              </w:rPr>
            </w:pPr>
            <w:r>
              <w:rPr>
                <w:rFonts w:eastAsia="Times New Roman"/>
                <w:sz w:val="26"/>
                <w:szCs w:val="26"/>
              </w:rPr>
              <w:t>315.31</w:t>
            </w:r>
          </w:p>
        </w:tc>
        <w:tc>
          <w:tcPr>
            <w:tcW w:w="800" w:type="dxa"/>
            <w:tcBorders>
              <w:bottom w:val="single" w:sz="8" w:space="0" w:color="auto"/>
              <w:right w:val="single" w:sz="8" w:space="0" w:color="auto"/>
            </w:tcBorders>
            <w:vAlign w:val="bottom"/>
          </w:tcPr>
          <w:p w:rsidR="00C34F46" w:rsidRDefault="006450CC">
            <w:pPr>
              <w:ind w:right="19"/>
              <w:jc w:val="right"/>
              <w:rPr>
                <w:sz w:val="20"/>
                <w:szCs w:val="20"/>
              </w:rPr>
            </w:pPr>
            <w:r>
              <w:rPr>
                <w:rFonts w:eastAsia="Times New Roman"/>
                <w:sz w:val="24"/>
                <w:szCs w:val="24"/>
              </w:rPr>
              <w:t>3</w:t>
            </w:r>
          </w:p>
        </w:tc>
        <w:tc>
          <w:tcPr>
            <w:tcW w:w="780" w:type="dxa"/>
            <w:tcBorders>
              <w:bottom w:val="single" w:sz="8" w:space="0" w:color="auto"/>
              <w:right w:val="single" w:sz="8" w:space="0" w:color="auto"/>
            </w:tcBorders>
            <w:vAlign w:val="bottom"/>
          </w:tcPr>
          <w:p w:rsidR="00C34F46" w:rsidRDefault="006450CC">
            <w:pPr>
              <w:jc w:val="right"/>
              <w:rPr>
                <w:sz w:val="20"/>
                <w:szCs w:val="20"/>
              </w:rPr>
            </w:pPr>
            <w:r>
              <w:rPr>
                <w:rFonts w:eastAsia="Times New Roman"/>
                <w:sz w:val="24"/>
                <w:szCs w:val="24"/>
              </w:rPr>
              <w:t>4</w:t>
            </w:r>
          </w:p>
        </w:tc>
        <w:tc>
          <w:tcPr>
            <w:tcW w:w="780" w:type="dxa"/>
            <w:tcBorders>
              <w:bottom w:val="single" w:sz="8" w:space="0" w:color="auto"/>
              <w:right w:val="single" w:sz="8" w:space="0" w:color="auto"/>
            </w:tcBorders>
            <w:vAlign w:val="bottom"/>
          </w:tcPr>
          <w:p w:rsidR="00C34F46" w:rsidRDefault="006450CC">
            <w:pPr>
              <w:jc w:val="right"/>
              <w:rPr>
                <w:sz w:val="20"/>
                <w:szCs w:val="20"/>
              </w:rPr>
            </w:pPr>
            <w:r>
              <w:rPr>
                <w:rFonts w:eastAsia="Times New Roman"/>
                <w:sz w:val="24"/>
                <w:szCs w:val="24"/>
              </w:rPr>
              <w:t>2</w:t>
            </w:r>
          </w:p>
        </w:tc>
        <w:tc>
          <w:tcPr>
            <w:tcW w:w="0" w:type="dxa"/>
            <w:vAlign w:val="bottom"/>
          </w:tcPr>
          <w:p w:rsidR="00C34F46" w:rsidRDefault="00C34F46">
            <w:pPr>
              <w:rPr>
                <w:sz w:val="1"/>
                <w:szCs w:val="1"/>
              </w:rPr>
            </w:pPr>
          </w:p>
        </w:tc>
      </w:tr>
      <w:tr w:rsidR="00C34F46">
        <w:trPr>
          <w:trHeight w:val="321"/>
        </w:trPr>
        <w:tc>
          <w:tcPr>
            <w:tcW w:w="420" w:type="dxa"/>
            <w:tcBorders>
              <w:left w:val="single" w:sz="8" w:space="0" w:color="auto"/>
              <w:bottom w:val="single" w:sz="8" w:space="0" w:color="auto"/>
            </w:tcBorders>
            <w:vAlign w:val="bottom"/>
          </w:tcPr>
          <w:p w:rsidR="00C34F46" w:rsidRDefault="006450CC">
            <w:pPr>
              <w:ind w:left="20"/>
              <w:jc w:val="center"/>
              <w:rPr>
                <w:sz w:val="20"/>
                <w:szCs w:val="20"/>
              </w:rPr>
            </w:pPr>
            <w:r>
              <w:rPr>
                <w:rFonts w:eastAsia="Times New Roman"/>
                <w:w w:val="99"/>
                <w:sz w:val="24"/>
                <w:szCs w:val="24"/>
              </w:rPr>
              <w:t>6</w:t>
            </w:r>
          </w:p>
        </w:tc>
        <w:tc>
          <w:tcPr>
            <w:tcW w:w="180" w:type="dxa"/>
            <w:tcBorders>
              <w:bottom w:val="single" w:sz="8" w:space="0" w:color="auto"/>
              <w:right w:val="single" w:sz="8" w:space="0" w:color="auto"/>
            </w:tcBorders>
            <w:vAlign w:val="bottom"/>
          </w:tcPr>
          <w:p w:rsidR="00C34F46" w:rsidRDefault="00C34F46">
            <w:pPr>
              <w:rPr>
                <w:sz w:val="24"/>
                <w:szCs w:val="24"/>
              </w:rPr>
            </w:pPr>
          </w:p>
        </w:tc>
        <w:tc>
          <w:tcPr>
            <w:tcW w:w="860" w:type="dxa"/>
            <w:tcBorders>
              <w:bottom w:val="single" w:sz="8" w:space="0" w:color="auto"/>
              <w:right w:val="single" w:sz="8" w:space="0" w:color="auto"/>
            </w:tcBorders>
            <w:vAlign w:val="bottom"/>
          </w:tcPr>
          <w:p w:rsidR="00C34F46" w:rsidRDefault="006450CC">
            <w:pPr>
              <w:ind w:left="80"/>
              <w:rPr>
                <w:sz w:val="20"/>
                <w:szCs w:val="20"/>
              </w:rPr>
            </w:pPr>
            <w:r>
              <w:rPr>
                <w:rFonts w:eastAsia="Times New Roman"/>
                <w:sz w:val="24"/>
                <w:szCs w:val="24"/>
              </w:rPr>
              <w:t>CHR</w:t>
            </w:r>
          </w:p>
        </w:tc>
        <w:tc>
          <w:tcPr>
            <w:tcW w:w="1040" w:type="dxa"/>
            <w:tcBorders>
              <w:bottom w:val="single" w:sz="8" w:space="0" w:color="auto"/>
              <w:right w:val="single" w:sz="8" w:space="0" w:color="auto"/>
            </w:tcBorders>
            <w:vAlign w:val="bottom"/>
          </w:tcPr>
          <w:p w:rsidR="00C34F46" w:rsidRDefault="006450CC">
            <w:pPr>
              <w:ind w:right="260"/>
              <w:jc w:val="center"/>
              <w:rPr>
                <w:sz w:val="20"/>
                <w:szCs w:val="20"/>
              </w:rPr>
            </w:pPr>
            <w:r>
              <w:rPr>
                <w:rFonts w:eastAsia="Times New Roman"/>
                <w:sz w:val="24"/>
                <w:szCs w:val="24"/>
              </w:rPr>
              <w:t>CHR</w:t>
            </w:r>
          </w:p>
        </w:tc>
        <w:tc>
          <w:tcPr>
            <w:tcW w:w="1120" w:type="dxa"/>
            <w:tcBorders>
              <w:bottom w:val="single" w:sz="8" w:space="0" w:color="auto"/>
              <w:right w:val="single" w:sz="8" w:space="0" w:color="auto"/>
            </w:tcBorders>
            <w:vAlign w:val="bottom"/>
          </w:tcPr>
          <w:p w:rsidR="00C34F46" w:rsidRDefault="006450CC">
            <w:pPr>
              <w:ind w:left="80"/>
              <w:rPr>
                <w:sz w:val="20"/>
                <w:szCs w:val="20"/>
              </w:rPr>
            </w:pPr>
            <w:r>
              <w:rPr>
                <w:rFonts w:eastAsia="Times New Roman"/>
                <w:sz w:val="24"/>
                <w:szCs w:val="24"/>
              </w:rPr>
              <w:t>PVM</w:t>
            </w:r>
          </w:p>
        </w:tc>
        <w:tc>
          <w:tcPr>
            <w:tcW w:w="1060" w:type="dxa"/>
            <w:tcBorders>
              <w:bottom w:val="single" w:sz="8" w:space="0" w:color="auto"/>
              <w:right w:val="single" w:sz="8" w:space="0" w:color="auto"/>
            </w:tcBorders>
            <w:vAlign w:val="bottom"/>
          </w:tcPr>
          <w:p w:rsidR="00C34F46" w:rsidRDefault="006450CC">
            <w:pPr>
              <w:jc w:val="right"/>
              <w:rPr>
                <w:sz w:val="20"/>
                <w:szCs w:val="20"/>
              </w:rPr>
            </w:pPr>
            <w:r>
              <w:rPr>
                <w:rFonts w:eastAsia="Times New Roman"/>
                <w:sz w:val="24"/>
                <w:szCs w:val="24"/>
              </w:rPr>
              <w:t>0.00</w:t>
            </w:r>
          </w:p>
        </w:tc>
        <w:tc>
          <w:tcPr>
            <w:tcW w:w="1060" w:type="dxa"/>
            <w:tcBorders>
              <w:bottom w:val="single" w:sz="8" w:space="0" w:color="auto"/>
              <w:right w:val="single" w:sz="8" w:space="0" w:color="auto"/>
            </w:tcBorders>
            <w:vAlign w:val="bottom"/>
          </w:tcPr>
          <w:p w:rsidR="00C34F46" w:rsidRDefault="006450CC">
            <w:pPr>
              <w:jc w:val="right"/>
              <w:rPr>
                <w:sz w:val="20"/>
                <w:szCs w:val="20"/>
              </w:rPr>
            </w:pPr>
            <w:r>
              <w:rPr>
                <w:rFonts w:eastAsia="Times New Roman"/>
                <w:sz w:val="26"/>
                <w:szCs w:val="26"/>
              </w:rPr>
              <w:t>186.27</w:t>
            </w:r>
          </w:p>
        </w:tc>
        <w:tc>
          <w:tcPr>
            <w:tcW w:w="800" w:type="dxa"/>
            <w:tcBorders>
              <w:bottom w:val="single" w:sz="8" w:space="0" w:color="auto"/>
              <w:right w:val="single" w:sz="8" w:space="0" w:color="auto"/>
            </w:tcBorders>
            <w:vAlign w:val="bottom"/>
          </w:tcPr>
          <w:p w:rsidR="00C34F46" w:rsidRDefault="006450CC">
            <w:pPr>
              <w:ind w:right="19"/>
              <w:jc w:val="right"/>
              <w:rPr>
                <w:sz w:val="20"/>
                <w:szCs w:val="20"/>
              </w:rPr>
            </w:pPr>
            <w:r>
              <w:rPr>
                <w:rFonts w:eastAsia="Times New Roman"/>
                <w:sz w:val="24"/>
                <w:szCs w:val="24"/>
              </w:rPr>
              <w:t>3</w:t>
            </w:r>
          </w:p>
        </w:tc>
        <w:tc>
          <w:tcPr>
            <w:tcW w:w="780" w:type="dxa"/>
            <w:tcBorders>
              <w:bottom w:val="single" w:sz="8" w:space="0" w:color="auto"/>
              <w:right w:val="single" w:sz="8" w:space="0" w:color="auto"/>
            </w:tcBorders>
            <w:vAlign w:val="bottom"/>
          </w:tcPr>
          <w:p w:rsidR="00C34F46" w:rsidRDefault="006450CC">
            <w:pPr>
              <w:jc w:val="right"/>
              <w:rPr>
                <w:sz w:val="20"/>
                <w:szCs w:val="20"/>
              </w:rPr>
            </w:pPr>
            <w:r>
              <w:rPr>
                <w:rFonts w:eastAsia="Times New Roman"/>
                <w:sz w:val="24"/>
                <w:szCs w:val="24"/>
              </w:rPr>
              <w:t>0</w:t>
            </w:r>
          </w:p>
        </w:tc>
        <w:tc>
          <w:tcPr>
            <w:tcW w:w="780" w:type="dxa"/>
            <w:tcBorders>
              <w:bottom w:val="single" w:sz="8" w:space="0" w:color="auto"/>
              <w:right w:val="single" w:sz="8" w:space="0" w:color="auto"/>
            </w:tcBorders>
            <w:vAlign w:val="bottom"/>
          </w:tcPr>
          <w:p w:rsidR="00C34F46" w:rsidRDefault="006450CC">
            <w:pPr>
              <w:jc w:val="right"/>
              <w:rPr>
                <w:sz w:val="20"/>
                <w:szCs w:val="20"/>
              </w:rPr>
            </w:pPr>
            <w:r>
              <w:rPr>
                <w:rFonts w:eastAsia="Times New Roman"/>
                <w:sz w:val="24"/>
                <w:szCs w:val="24"/>
              </w:rPr>
              <w:t>3</w:t>
            </w:r>
          </w:p>
        </w:tc>
        <w:tc>
          <w:tcPr>
            <w:tcW w:w="0" w:type="dxa"/>
            <w:vAlign w:val="bottom"/>
          </w:tcPr>
          <w:p w:rsidR="00C34F46" w:rsidRDefault="00C34F46">
            <w:pPr>
              <w:rPr>
                <w:sz w:val="1"/>
                <w:szCs w:val="1"/>
              </w:rPr>
            </w:pPr>
          </w:p>
        </w:tc>
      </w:tr>
      <w:tr w:rsidR="00C34F46">
        <w:trPr>
          <w:trHeight w:val="318"/>
        </w:trPr>
        <w:tc>
          <w:tcPr>
            <w:tcW w:w="420" w:type="dxa"/>
            <w:tcBorders>
              <w:left w:val="single" w:sz="8" w:space="0" w:color="auto"/>
              <w:bottom w:val="single" w:sz="8" w:space="0" w:color="auto"/>
            </w:tcBorders>
            <w:vAlign w:val="bottom"/>
          </w:tcPr>
          <w:p w:rsidR="00C34F46" w:rsidRDefault="006450CC">
            <w:pPr>
              <w:ind w:left="20"/>
              <w:jc w:val="center"/>
              <w:rPr>
                <w:sz w:val="20"/>
                <w:szCs w:val="20"/>
              </w:rPr>
            </w:pPr>
            <w:r>
              <w:rPr>
                <w:rFonts w:eastAsia="Times New Roman"/>
                <w:w w:val="99"/>
                <w:sz w:val="24"/>
                <w:szCs w:val="24"/>
              </w:rPr>
              <w:t>7</w:t>
            </w:r>
          </w:p>
        </w:tc>
        <w:tc>
          <w:tcPr>
            <w:tcW w:w="180" w:type="dxa"/>
            <w:tcBorders>
              <w:bottom w:val="single" w:sz="8" w:space="0" w:color="auto"/>
              <w:right w:val="single" w:sz="8" w:space="0" w:color="auto"/>
            </w:tcBorders>
            <w:vAlign w:val="bottom"/>
          </w:tcPr>
          <w:p w:rsidR="00C34F46" w:rsidRDefault="00C34F46">
            <w:pPr>
              <w:rPr>
                <w:sz w:val="24"/>
                <w:szCs w:val="24"/>
              </w:rPr>
            </w:pPr>
          </w:p>
        </w:tc>
        <w:tc>
          <w:tcPr>
            <w:tcW w:w="860" w:type="dxa"/>
            <w:tcBorders>
              <w:bottom w:val="single" w:sz="8" w:space="0" w:color="auto"/>
              <w:right w:val="single" w:sz="8" w:space="0" w:color="auto"/>
            </w:tcBorders>
            <w:vAlign w:val="bottom"/>
          </w:tcPr>
          <w:p w:rsidR="00C34F46" w:rsidRDefault="006450CC">
            <w:pPr>
              <w:ind w:left="80"/>
              <w:rPr>
                <w:sz w:val="20"/>
                <w:szCs w:val="20"/>
              </w:rPr>
            </w:pPr>
            <w:r>
              <w:rPr>
                <w:rFonts w:eastAsia="Times New Roman"/>
                <w:sz w:val="24"/>
                <w:szCs w:val="24"/>
              </w:rPr>
              <w:t>CHR</w:t>
            </w:r>
          </w:p>
        </w:tc>
        <w:tc>
          <w:tcPr>
            <w:tcW w:w="1040" w:type="dxa"/>
            <w:tcBorders>
              <w:bottom w:val="single" w:sz="8" w:space="0" w:color="auto"/>
              <w:right w:val="single" w:sz="8" w:space="0" w:color="auto"/>
            </w:tcBorders>
            <w:vAlign w:val="bottom"/>
          </w:tcPr>
          <w:p w:rsidR="00C34F46" w:rsidRDefault="006450CC">
            <w:pPr>
              <w:ind w:right="260"/>
              <w:jc w:val="center"/>
              <w:rPr>
                <w:sz w:val="20"/>
                <w:szCs w:val="20"/>
              </w:rPr>
            </w:pPr>
            <w:r>
              <w:rPr>
                <w:rFonts w:eastAsia="Times New Roman"/>
                <w:sz w:val="24"/>
                <w:szCs w:val="24"/>
              </w:rPr>
              <w:t>CHR</w:t>
            </w:r>
          </w:p>
        </w:tc>
        <w:tc>
          <w:tcPr>
            <w:tcW w:w="1120" w:type="dxa"/>
            <w:tcBorders>
              <w:bottom w:val="single" w:sz="8" w:space="0" w:color="auto"/>
              <w:right w:val="single" w:sz="8" w:space="0" w:color="auto"/>
            </w:tcBorders>
            <w:vAlign w:val="bottom"/>
          </w:tcPr>
          <w:p w:rsidR="00C34F46" w:rsidRDefault="006450CC">
            <w:pPr>
              <w:ind w:left="80"/>
              <w:rPr>
                <w:sz w:val="20"/>
                <w:szCs w:val="20"/>
              </w:rPr>
            </w:pPr>
            <w:r>
              <w:rPr>
                <w:rFonts w:eastAsia="Times New Roman"/>
                <w:sz w:val="24"/>
                <w:szCs w:val="24"/>
              </w:rPr>
              <w:t>RNG</w:t>
            </w:r>
          </w:p>
        </w:tc>
        <w:tc>
          <w:tcPr>
            <w:tcW w:w="1060" w:type="dxa"/>
            <w:tcBorders>
              <w:bottom w:val="single" w:sz="8" w:space="0" w:color="auto"/>
              <w:right w:val="single" w:sz="8" w:space="0" w:color="auto"/>
            </w:tcBorders>
            <w:vAlign w:val="bottom"/>
          </w:tcPr>
          <w:p w:rsidR="00C34F46" w:rsidRDefault="006450CC">
            <w:pPr>
              <w:jc w:val="right"/>
              <w:rPr>
                <w:sz w:val="20"/>
                <w:szCs w:val="20"/>
              </w:rPr>
            </w:pPr>
            <w:r>
              <w:rPr>
                <w:rFonts w:eastAsia="Times New Roman"/>
                <w:sz w:val="24"/>
                <w:szCs w:val="24"/>
              </w:rPr>
              <w:t>86.40</w:t>
            </w:r>
          </w:p>
        </w:tc>
        <w:tc>
          <w:tcPr>
            <w:tcW w:w="1060" w:type="dxa"/>
            <w:tcBorders>
              <w:bottom w:val="single" w:sz="8" w:space="0" w:color="auto"/>
              <w:right w:val="single" w:sz="8" w:space="0" w:color="auto"/>
            </w:tcBorders>
            <w:vAlign w:val="bottom"/>
          </w:tcPr>
          <w:p w:rsidR="00C34F46" w:rsidRDefault="006450CC">
            <w:pPr>
              <w:jc w:val="right"/>
              <w:rPr>
                <w:sz w:val="20"/>
                <w:szCs w:val="20"/>
              </w:rPr>
            </w:pPr>
            <w:r>
              <w:rPr>
                <w:rFonts w:eastAsia="Times New Roman"/>
                <w:sz w:val="26"/>
                <w:szCs w:val="26"/>
              </w:rPr>
              <w:t>259.64</w:t>
            </w:r>
          </w:p>
        </w:tc>
        <w:tc>
          <w:tcPr>
            <w:tcW w:w="800" w:type="dxa"/>
            <w:tcBorders>
              <w:bottom w:val="single" w:sz="8" w:space="0" w:color="auto"/>
              <w:right w:val="single" w:sz="8" w:space="0" w:color="auto"/>
            </w:tcBorders>
            <w:vAlign w:val="bottom"/>
          </w:tcPr>
          <w:p w:rsidR="00C34F46" w:rsidRDefault="006450CC">
            <w:pPr>
              <w:ind w:right="19"/>
              <w:jc w:val="right"/>
              <w:rPr>
                <w:sz w:val="20"/>
                <w:szCs w:val="20"/>
              </w:rPr>
            </w:pPr>
            <w:r>
              <w:rPr>
                <w:rFonts w:eastAsia="Times New Roman"/>
                <w:sz w:val="24"/>
                <w:szCs w:val="24"/>
              </w:rPr>
              <w:t>3</w:t>
            </w:r>
          </w:p>
        </w:tc>
        <w:tc>
          <w:tcPr>
            <w:tcW w:w="780" w:type="dxa"/>
            <w:tcBorders>
              <w:bottom w:val="single" w:sz="8" w:space="0" w:color="auto"/>
              <w:right w:val="single" w:sz="8" w:space="0" w:color="auto"/>
            </w:tcBorders>
            <w:vAlign w:val="bottom"/>
          </w:tcPr>
          <w:p w:rsidR="00C34F46" w:rsidRDefault="006450CC">
            <w:pPr>
              <w:jc w:val="right"/>
              <w:rPr>
                <w:sz w:val="20"/>
                <w:szCs w:val="20"/>
              </w:rPr>
            </w:pPr>
            <w:r>
              <w:rPr>
                <w:rFonts w:eastAsia="Times New Roman"/>
                <w:sz w:val="24"/>
                <w:szCs w:val="24"/>
              </w:rPr>
              <w:t>0</w:t>
            </w:r>
          </w:p>
        </w:tc>
        <w:tc>
          <w:tcPr>
            <w:tcW w:w="780" w:type="dxa"/>
            <w:tcBorders>
              <w:bottom w:val="single" w:sz="8" w:space="0" w:color="auto"/>
              <w:right w:val="single" w:sz="8" w:space="0" w:color="auto"/>
            </w:tcBorders>
            <w:vAlign w:val="bottom"/>
          </w:tcPr>
          <w:p w:rsidR="00C34F46" w:rsidRDefault="006450CC">
            <w:pPr>
              <w:jc w:val="right"/>
              <w:rPr>
                <w:sz w:val="20"/>
                <w:szCs w:val="20"/>
              </w:rPr>
            </w:pPr>
            <w:r>
              <w:rPr>
                <w:rFonts w:eastAsia="Times New Roman"/>
                <w:sz w:val="24"/>
                <w:szCs w:val="24"/>
              </w:rPr>
              <w:t>2</w:t>
            </w:r>
          </w:p>
        </w:tc>
        <w:tc>
          <w:tcPr>
            <w:tcW w:w="0" w:type="dxa"/>
            <w:vAlign w:val="bottom"/>
          </w:tcPr>
          <w:p w:rsidR="00C34F46" w:rsidRDefault="00C34F46">
            <w:pPr>
              <w:rPr>
                <w:sz w:val="1"/>
                <w:szCs w:val="1"/>
              </w:rPr>
            </w:pPr>
          </w:p>
        </w:tc>
      </w:tr>
      <w:tr w:rsidR="00C34F46">
        <w:trPr>
          <w:trHeight w:val="321"/>
        </w:trPr>
        <w:tc>
          <w:tcPr>
            <w:tcW w:w="420" w:type="dxa"/>
            <w:tcBorders>
              <w:left w:val="single" w:sz="8" w:space="0" w:color="auto"/>
              <w:bottom w:val="single" w:sz="8" w:space="0" w:color="auto"/>
            </w:tcBorders>
            <w:vAlign w:val="bottom"/>
          </w:tcPr>
          <w:p w:rsidR="00C34F46" w:rsidRDefault="006450CC">
            <w:pPr>
              <w:ind w:left="20"/>
              <w:jc w:val="center"/>
              <w:rPr>
                <w:sz w:val="20"/>
                <w:szCs w:val="20"/>
              </w:rPr>
            </w:pPr>
            <w:r>
              <w:rPr>
                <w:rFonts w:eastAsia="Times New Roman"/>
                <w:w w:val="99"/>
                <w:sz w:val="24"/>
                <w:szCs w:val="24"/>
              </w:rPr>
              <w:t>8</w:t>
            </w:r>
          </w:p>
        </w:tc>
        <w:tc>
          <w:tcPr>
            <w:tcW w:w="180" w:type="dxa"/>
            <w:tcBorders>
              <w:bottom w:val="single" w:sz="8" w:space="0" w:color="auto"/>
              <w:right w:val="single" w:sz="8" w:space="0" w:color="auto"/>
            </w:tcBorders>
            <w:vAlign w:val="bottom"/>
          </w:tcPr>
          <w:p w:rsidR="00C34F46" w:rsidRDefault="00C34F46">
            <w:pPr>
              <w:rPr>
                <w:sz w:val="24"/>
                <w:szCs w:val="24"/>
              </w:rPr>
            </w:pPr>
          </w:p>
        </w:tc>
        <w:tc>
          <w:tcPr>
            <w:tcW w:w="860" w:type="dxa"/>
            <w:tcBorders>
              <w:bottom w:val="single" w:sz="8" w:space="0" w:color="auto"/>
              <w:right w:val="single" w:sz="8" w:space="0" w:color="auto"/>
            </w:tcBorders>
            <w:vAlign w:val="bottom"/>
          </w:tcPr>
          <w:p w:rsidR="00C34F46" w:rsidRDefault="006450CC">
            <w:pPr>
              <w:ind w:left="80"/>
              <w:rPr>
                <w:sz w:val="20"/>
                <w:szCs w:val="20"/>
              </w:rPr>
            </w:pPr>
            <w:r>
              <w:rPr>
                <w:rFonts w:eastAsia="Times New Roman"/>
                <w:sz w:val="24"/>
                <w:szCs w:val="24"/>
              </w:rPr>
              <w:t>CHR</w:t>
            </w:r>
          </w:p>
        </w:tc>
        <w:tc>
          <w:tcPr>
            <w:tcW w:w="1040" w:type="dxa"/>
            <w:tcBorders>
              <w:bottom w:val="single" w:sz="8" w:space="0" w:color="auto"/>
              <w:right w:val="single" w:sz="8" w:space="0" w:color="auto"/>
            </w:tcBorders>
            <w:vAlign w:val="bottom"/>
          </w:tcPr>
          <w:p w:rsidR="00C34F46" w:rsidRDefault="006450CC">
            <w:pPr>
              <w:ind w:right="260"/>
              <w:jc w:val="center"/>
              <w:rPr>
                <w:sz w:val="20"/>
                <w:szCs w:val="20"/>
              </w:rPr>
            </w:pPr>
            <w:r>
              <w:rPr>
                <w:rFonts w:eastAsia="Times New Roman"/>
                <w:sz w:val="24"/>
                <w:szCs w:val="24"/>
              </w:rPr>
              <w:t>CHR</w:t>
            </w:r>
          </w:p>
        </w:tc>
        <w:tc>
          <w:tcPr>
            <w:tcW w:w="1120" w:type="dxa"/>
            <w:tcBorders>
              <w:bottom w:val="single" w:sz="8" w:space="0" w:color="auto"/>
              <w:right w:val="single" w:sz="8" w:space="0" w:color="auto"/>
            </w:tcBorders>
            <w:vAlign w:val="bottom"/>
          </w:tcPr>
          <w:p w:rsidR="00C34F46" w:rsidRDefault="006450CC">
            <w:pPr>
              <w:ind w:left="80"/>
              <w:rPr>
                <w:sz w:val="20"/>
                <w:szCs w:val="20"/>
              </w:rPr>
            </w:pPr>
            <w:r>
              <w:rPr>
                <w:rFonts w:eastAsia="Times New Roman"/>
                <w:sz w:val="24"/>
                <w:szCs w:val="24"/>
              </w:rPr>
              <w:t>NAG</w:t>
            </w:r>
          </w:p>
        </w:tc>
        <w:tc>
          <w:tcPr>
            <w:tcW w:w="1060" w:type="dxa"/>
            <w:tcBorders>
              <w:bottom w:val="single" w:sz="8" w:space="0" w:color="auto"/>
              <w:right w:val="single" w:sz="8" w:space="0" w:color="auto"/>
            </w:tcBorders>
            <w:vAlign w:val="bottom"/>
          </w:tcPr>
          <w:p w:rsidR="00C34F46" w:rsidRDefault="006450CC">
            <w:pPr>
              <w:jc w:val="right"/>
              <w:rPr>
                <w:sz w:val="20"/>
                <w:szCs w:val="20"/>
              </w:rPr>
            </w:pPr>
            <w:r>
              <w:rPr>
                <w:rFonts w:eastAsia="Times New Roman"/>
                <w:sz w:val="24"/>
                <w:szCs w:val="24"/>
              </w:rPr>
              <w:t>0.00</w:t>
            </w:r>
          </w:p>
        </w:tc>
        <w:tc>
          <w:tcPr>
            <w:tcW w:w="1060" w:type="dxa"/>
            <w:tcBorders>
              <w:bottom w:val="single" w:sz="8" w:space="0" w:color="auto"/>
              <w:right w:val="single" w:sz="8" w:space="0" w:color="auto"/>
            </w:tcBorders>
            <w:vAlign w:val="bottom"/>
          </w:tcPr>
          <w:p w:rsidR="00C34F46" w:rsidRDefault="006450CC">
            <w:pPr>
              <w:jc w:val="right"/>
              <w:rPr>
                <w:sz w:val="20"/>
                <w:szCs w:val="20"/>
              </w:rPr>
            </w:pPr>
            <w:r>
              <w:rPr>
                <w:rFonts w:eastAsia="Times New Roman"/>
                <w:sz w:val="26"/>
                <w:szCs w:val="26"/>
              </w:rPr>
              <w:t>242.48</w:t>
            </w:r>
          </w:p>
        </w:tc>
        <w:tc>
          <w:tcPr>
            <w:tcW w:w="800" w:type="dxa"/>
            <w:tcBorders>
              <w:bottom w:val="single" w:sz="8" w:space="0" w:color="auto"/>
              <w:right w:val="single" w:sz="8" w:space="0" w:color="auto"/>
            </w:tcBorders>
            <w:vAlign w:val="bottom"/>
          </w:tcPr>
          <w:p w:rsidR="00C34F46" w:rsidRDefault="006450CC">
            <w:pPr>
              <w:ind w:right="19"/>
              <w:jc w:val="right"/>
              <w:rPr>
                <w:sz w:val="20"/>
                <w:szCs w:val="20"/>
              </w:rPr>
            </w:pPr>
            <w:r>
              <w:rPr>
                <w:rFonts w:eastAsia="Times New Roman"/>
                <w:sz w:val="24"/>
                <w:szCs w:val="24"/>
              </w:rPr>
              <w:t>3</w:t>
            </w:r>
          </w:p>
        </w:tc>
        <w:tc>
          <w:tcPr>
            <w:tcW w:w="780" w:type="dxa"/>
            <w:tcBorders>
              <w:bottom w:val="single" w:sz="8" w:space="0" w:color="auto"/>
              <w:right w:val="single" w:sz="8" w:space="0" w:color="auto"/>
            </w:tcBorders>
            <w:vAlign w:val="bottom"/>
          </w:tcPr>
          <w:p w:rsidR="00C34F46" w:rsidRDefault="006450CC">
            <w:pPr>
              <w:jc w:val="right"/>
              <w:rPr>
                <w:sz w:val="20"/>
                <w:szCs w:val="20"/>
              </w:rPr>
            </w:pPr>
            <w:r>
              <w:rPr>
                <w:rFonts w:eastAsia="Times New Roman"/>
                <w:sz w:val="24"/>
                <w:szCs w:val="24"/>
              </w:rPr>
              <w:t>1</w:t>
            </w:r>
          </w:p>
        </w:tc>
        <w:tc>
          <w:tcPr>
            <w:tcW w:w="780" w:type="dxa"/>
            <w:tcBorders>
              <w:bottom w:val="single" w:sz="8" w:space="0" w:color="auto"/>
              <w:right w:val="single" w:sz="8" w:space="0" w:color="auto"/>
            </w:tcBorders>
            <w:vAlign w:val="bottom"/>
          </w:tcPr>
          <w:p w:rsidR="00C34F46" w:rsidRDefault="006450CC">
            <w:pPr>
              <w:jc w:val="right"/>
              <w:rPr>
                <w:sz w:val="20"/>
                <w:szCs w:val="20"/>
              </w:rPr>
            </w:pPr>
            <w:r>
              <w:rPr>
                <w:rFonts w:eastAsia="Times New Roman"/>
                <w:sz w:val="24"/>
                <w:szCs w:val="24"/>
              </w:rPr>
              <w:t>3</w:t>
            </w:r>
          </w:p>
        </w:tc>
        <w:tc>
          <w:tcPr>
            <w:tcW w:w="0" w:type="dxa"/>
            <w:vAlign w:val="bottom"/>
          </w:tcPr>
          <w:p w:rsidR="00C34F46" w:rsidRDefault="00C34F46">
            <w:pPr>
              <w:rPr>
                <w:sz w:val="1"/>
                <w:szCs w:val="1"/>
              </w:rPr>
            </w:pPr>
          </w:p>
        </w:tc>
      </w:tr>
      <w:tr w:rsidR="00C34F46">
        <w:trPr>
          <w:trHeight w:val="321"/>
        </w:trPr>
        <w:tc>
          <w:tcPr>
            <w:tcW w:w="420" w:type="dxa"/>
            <w:tcBorders>
              <w:left w:val="single" w:sz="8" w:space="0" w:color="auto"/>
              <w:bottom w:val="single" w:sz="8" w:space="0" w:color="auto"/>
            </w:tcBorders>
            <w:vAlign w:val="bottom"/>
          </w:tcPr>
          <w:p w:rsidR="00C34F46" w:rsidRDefault="006450CC">
            <w:pPr>
              <w:ind w:left="20"/>
              <w:jc w:val="center"/>
              <w:rPr>
                <w:sz w:val="20"/>
                <w:szCs w:val="20"/>
              </w:rPr>
            </w:pPr>
            <w:r>
              <w:rPr>
                <w:rFonts w:eastAsia="Times New Roman"/>
                <w:w w:val="99"/>
                <w:sz w:val="24"/>
                <w:szCs w:val="24"/>
              </w:rPr>
              <w:t>9</w:t>
            </w:r>
          </w:p>
        </w:tc>
        <w:tc>
          <w:tcPr>
            <w:tcW w:w="180" w:type="dxa"/>
            <w:tcBorders>
              <w:bottom w:val="single" w:sz="8" w:space="0" w:color="auto"/>
              <w:right w:val="single" w:sz="8" w:space="0" w:color="auto"/>
            </w:tcBorders>
            <w:vAlign w:val="bottom"/>
          </w:tcPr>
          <w:p w:rsidR="00C34F46" w:rsidRDefault="00C34F46">
            <w:pPr>
              <w:rPr>
                <w:sz w:val="24"/>
                <w:szCs w:val="24"/>
              </w:rPr>
            </w:pPr>
          </w:p>
        </w:tc>
        <w:tc>
          <w:tcPr>
            <w:tcW w:w="860" w:type="dxa"/>
            <w:tcBorders>
              <w:bottom w:val="single" w:sz="8" w:space="0" w:color="auto"/>
              <w:right w:val="single" w:sz="8" w:space="0" w:color="auto"/>
            </w:tcBorders>
            <w:vAlign w:val="bottom"/>
          </w:tcPr>
          <w:p w:rsidR="00C34F46" w:rsidRDefault="006450CC">
            <w:pPr>
              <w:ind w:left="80"/>
              <w:rPr>
                <w:sz w:val="20"/>
                <w:szCs w:val="20"/>
              </w:rPr>
            </w:pPr>
            <w:r>
              <w:rPr>
                <w:rFonts w:eastAsia="Times New Roman"/>
                <w:sz w:val="24"/>
                <w:szCs w:val="24"/>
              </w:rPr>
              <w:t>CHR</w:t>
            </w:r>
          </w:p>
        </w:tc>
        <w:tc>
          <w:tcPr>
            <w:tcW w:w="1040" w:type="dxa"/>
            <w:tcBorders>
              <w:bottom w:val="single" w:sz="8" w:space="0" w:color="auto"/>
              <w:right w:val="single" w:sz="8" w:space="0" w:color="auto"/>
            </w:tcBorders>
            <w:vAlign w:val="bottom"/>
          </w:tcPr>
          <w:p w:rsidR="00C34F46" w:rsidRDefault="006450CC">
            <w:pPr>
              <w:ind w:right="260"/>
              <w:jc w:val="center"/>
              <w:rPr>
                <w:sz w:val="20"/>
                <w:szCs w:val="20"/>
              </w:rPr>
            </w:pPr>
            <w:r>
              <w:rPr>
                <w:rFonts w:eastAsia="Times New Roman"/>
                <w:sz w:val="24"/>
                <w:szCs w:val="24"/>
              </w:rPr>
              <w:t>CHR</w:t>
            </w:r>
          </w:p>
        </w:tc>
        <w:tc>
          <w:tcPr>
            <w:tcW w:w="1120" w:type="dxa"/>
            <w:tcBorders>
              <w:bottom w:val="single" w:sz="8" w:space="0" w:color="auto"/>
              <w:right w:val="single" w:sz="8" w:space="0" w:color="auto"/>
            </w:tcBorders>
            <w:vAlign w:val="bottom"/>
          </w:tcPr>
          <w:p w:rsidR="00C34F46" w:rsidRDefault="006450CC">
            <w:pPr>
              <w:ind w:left="80"/>
              <w:rPr>
                <w:sz w:val="20"/>
                <w:szCs w:val="20"/>
              </w:rPr>
            </w:pPr>
            <w:r>
              <w:rPr>
                <w:rFonts w:eastAsia="Times New Roman"/>
                <w:sz w:val="24"/>
                <w:szCs w:val="24"/>
              </w:rPr>
              <w:t>PAM</w:t>
            </w:r>
          </w:p>
        </w:tc>
        <w:tc>
          <w:tcPr>
            <w:tcW w:w="1060" w:type="dxa"/>
            <w:tcBorders>
              <w:bottom w:val="single" w:sz="8" w:space="0" w:color="auto"/>
              <w:right w:val="single" w:sz="8" w:space="0" w:color="auto"/>
            </w:tcBorders>
            <w:vAlign w:val="bottom"/>
          </w:tcPr>
          <w:p w:rsidR="00C34F46" w:rsidRDefault="006450CC">
            <w:pPr>
              <w:jc w:val="right"/>
              <w:rPr>
                <w:sz w:val="20"/>
                <w:szCs w:val="20"/>
              </w:rPr>
            </w:pPr>
            <w:r>
              <w:rPr>
                <w:rFonts w:eastAsia="Times New Roman"/>
                <w:sz w:val="24"/>
                <w:szCs w:val="24"/>
              </w:rPr>
              <w:t>0.00</w:t>
            </w:r>
          </w:p>
        </w:tc>
        <w:tc>
          <w:tcPr>
            <w:tcW w:w="1060" w:type="dxa"/>
            <w:tcBorders>
              <w:bottom w:val="single" w:sz="8" w:space="0" w:color="auto"/>
              <w:right w:val="single" w:sz="8" w:space="0" w:color="auto"/>
            </w:tcBorders>
            <w:vAlign w:val="bottom"/>
          </w:tcPr>
          <w:p w:rsidR="00C34F46" w:rsidRDefault="006450CC">
            <w:pPr>
              <w:jc w:val="right"/>
              <w:rPr>
                <w:sz w:val="20"/>
                <w:szCs w:val="20"/>
              </w:rPr>
            </w:pPr>
            <w:r>
              <w:rPr>
                <w:rFonts w:eastAsia="Times New Roman"/>
                <w:sz w:val="26"/>
                <w:szCs w:val="26"/>
              </w:rPr>
              <w:t>218.32</w:t>
            </w:r>
          </w:p>
        </w:tc>
        <w:tc>
          <w:tcPr>
            <w:tcW w:w="800" w:type="dxa"/>
            <w:tcBorders>
              <w:bottom w:val="single" w:sz="8" w:space="0" w:color="auto"/>
              <w:right w:val="single" w:sz="8" w:space="0" w:color="auto"/>
            </w:tcBorders>
            <w:vAlign w:val="bottom"/>
          </w:tcPr>
          <w:p w:rsidR="00C34F46" w:rsidRDefault="006450CC">
            <w:pPr>
              <w:ind w:right="19"/>
              <w:jc w:val="right"/>
              <w:rPr>
                <w:sz w:val="20"/>
                <w:szCs w:val="20"/>
              </w:rPr>
            </w:pPr>
            <w:r>
              <w:rPr>
                <w:rFonts w:eastAsia="Times New Roman"/>
                <w:sz w:val="24"/>
                <w:szCs w:val="24"/>
              </w:rPr>
              <w:t>4</w:t>
            </w:r>
          </w:p>
        </w:tc>
        <w:tc>
          <w:tcPr>
            <w:tcW w:w="780" w:type="dxa"/>
            <w:tcBorders>
              <w:bottom w:val="single" w:sz="8" w:space="0" w:color="auto"/>
              <w:right w:val="single" w:sz="8" w:space="0" w:color="auto"/>
            </w:tcBorders>
            <w:vAlign w:val="bottom"/>
          </w:tcPr>
          <w:p w:rsidR="00C34F46" w:rsidRDefault="006450CC">
            <w:pPr>
              <w:jc w:val="right"/>
              <w:rPr>
                <w:sz w:val="20"/>
                <w:szCs w:val="20"/>
              </w:rPr>
            </w:pPr>
            <w:r>
              <w:rPr>
                <w:rFonts w:eastAsia="Times New Roman"/>
                <w:sz w:val="24"/>
                <w:szCs w:val="24"/>
              </w:rPr>
              <w:t>1</w:t>
            </w:r>
          </w:p>
        </w:tc>
        <w:tc>
          <w:tcPr>
            <w:tcW w:w="780" w:type="dxa"/>
            <w:tcBorders>
              <w:bottom w:val="single" w:sz="8" w:space="0" w:color="auto"/>
              <w:right w:val="single" w:sz="8" w:space="0" w:color="auto"/>
            </w:tcBorders>
            <w:vAlign w:val="bottom"/>
          </w:tcPr>
          <w:p w:rsidR="00C34F46" w:rsidRDefault="006450CC">
            <w:pPr>
              <w:jc w:val="right"/>
              <w:rPr>
                <w:sz w:val="20"/>
                <w:szCs w:val="20"/>
              </w:rPr>
            </w:pPr>
            <w:r>
              <w:rPr>
                <w:rFonts w:eastAsia="Times New Roman"/>
                <w:sz w:val="24"/>
                <w:szCs w:val="24"/>
              </w:rPr>
              <w:t>3</w:t>
            </w:r>
          </w:p>
        </w:tc>
        <w:tc>
          <w:tcPr>
            <w:tcW w:w="0" w:type="dxa"/>
            <w:vAlign w:val="bottom"/>
          </w:tcPr>
          <w:p w:rsidR="00C34F46" w:rsidRDefault="00C34F46">
            <w:pPr>
              <w:rPr>
                <w:sz w:val="1"/>
                <w:szCs w:val="1"/>
              </w:rPr>
            </w:pPr>
          </w:p>
        </w:tc>
      </w:tr>
      <w:tr w:rsidR="00C34F46">
        <w:trPr>
          <w:trHeight w:val="318"/>
        </w:trPr>
        <w:tc>
          <w:tcPr>
            <w:tcW w:w="420" w:type="dxa"/>
            <w:tcBorders>
              <w:left w:val="single" w:sz="8" w:space="0" w:color="auto"/>
              <w:bottom w:val="single" w:sz="8" w:space="0" w:color="auto"/>
            </w:tcBorders>
            <w:vAlign w:val="bottom"/>
          </w:tcPr>
          <w:p w:rsidR="00C34F46" w:rsidRDefault="006450CC">
            <w:pPr>
              <w:ind w:left="20"/>
              <w:jc w:val="center"/>
              <w:rPr>
                <w:sz w:val="20"/>
                <w:szCs w:val="20"/>
              </w:rPr>
            </w:pPr>
            <w:r>
              <w:rPr>
                <w:rFonts w:eastAsia="Times New Roman"/>
                <w:w w:val="99"/>
                <w:sz w:val="24"/>
                <w:szCs w:val="24"/>
              </w:rPr>
              <w:t>10</w:t>
            </w:r>
          </w:p>
        </w:tc>
        <w:tc>
          <w:tcPr>
            <w:tcW w:w="180" w:type="dxa"/>
            <w:tcBorders>
              <w:bottom w:val="single" w:sz="8" w:space="0" w:color="auto"/>
              <w:right w:val="single" w:sz="8" w:space="0" w:color="auto"/>
            </w:tcBorders>
            <w:vAlign w:val="bottom"/>
          </w:tcPr>
          <w:p w:rsidR="00C34F46" w:rsidRDefault="00C34F46">
            <w:pPr>
              <w:rPr>
                <w:sz w:val="24"/>
                <w:szCs w:val="24"/>
              </w:rPr>
            </w:pPr>
          </w:p>
        </w:tc>
        <w:tc>
          <w:tcPr>
            <w:tcW w:w="860" w:type="dxa"/>
            <w:tcBorders>
              <w:bottom w:val="single" w:sz="8" w:space="0" w:color="auto"/>
              <w:right w:val="single" w:sz="8" w:space="0" w:color="auto"/>
            </w:tcBorders>
            <w:vAlign w:val="bottom"/>
          </w:tcPr>
          <w:p w:rsidR="00C34F46" w:rsidRDefault="006450CC">
            <w:pPr>
              <w:ind w:left="80"/>
              <w:rPr>
                <w:sz w:val="20"/>
                <w:szCs w:val="20"/>
              </w:rPr>
            </w:pPr>
            <w:r>
              <w:rPr>
                <w:rFonts w:eastAsia="Times New Roman"/>
                <w:sz w:val="24"/>
                <w:szCs w:val="24"/>
              </w:rPr>
              <w:t>CHR</w:t>
            </w:r>
          </w:p>
        </w:tc>
        <w:tc>
          <w:tcPr>
            <w:tcW w:w="1040" w:type="dxa"/>
            <w:tcBorders>
              <w:bottom w:val="single" w:sz="8" w:space="0" w:color="auto"/>
              <w:right w:val="single" w:sz="8" w:space="0" w:color="auto"/>
            </w:tcBorders>
            <w:vAlign w:val="bottom"/>
          </w:tcPr>
          <w:p w:rsidR="00C34F46" w:rsidRDefault="006450CC">
            <w:pPr>
              <w:ind w:right="260"/>
              <w:jc w:val="center"/>
              <w:rPr>
                <w:sz w:val="20"/>
                <w:szCs w:val="20"/>
              </w:rPr>
            </w:pPr>
            <w:r>
              <w:rPr>
                <w:rFonts w:eastAsia="Times New Roman"/>
                <w:sz w:val="24"/>
                <w:szCs w:val="24"/>
              </w:rPr>
              <w:t>CHR</w:t>
            </w:r>
          </w:p>
        </w:tc>
        <w:tc>
          <w:tcPr>
            <w:tcW w:w="1120" w:type="dxa"/>
            <w:tcBorders>
              <w:bottom w:val="single" w:sz="8" w:space="0" w:color="auto"/>
              <w:right w:val="single" w:sz="8" w:space="0" w:color="auto"/>
            </w:tcBorders>
            <w:vAlign w:val="bottom"/>
          </w:tcPr>
          <w:p w:rsidR="00C34F46" w:rsidRDefault="006450CC">
            <w:pPr>
              <w:ind w:left="80"/>
              <w:rPr>
                <w:sz w:val="20"/>
                <w:szCs w:val="20"/>
              </w:rPr>
            </w:pPr>
            <w:r>
              <w:rPr>
                <w:rFonts w:eastAsia="Times New Roman"/>
                <w:sz w:val="24"/>
                <w:szCs w:val="24"/>
              </w:rPr>
              <w:t>ZPM</w:t>
            </w:r>
          </w:p>
        </w:tc>
        <w:tc>
          <w:tcPr>
            <w:tcW w:w="1060" w:type="dxa"/>
            <w:tcBorders>
              <w:bottom w:val="single" w:sz="8" w:space="0" w:color="auto"/>
              <w:right w:val="single" w:sz="8" w:space="0" w:color="auto"/>
            </w:tcBorders>
            <w:vAlign w:val="bottom"/>
          </w:tcPr>
          <w:p w:rsidR="00C34F46" w:rsidRDefault="006450CC">
            <w:pPr>
              <w:jc w:val="right"/>
              <w:rPr>
                <w:sz w:val="20"/>
                <w:szCs w:val="20"/>
              </w:rPr>
            </w:pPr>
            <w:r>
              <w:rPr>
                <w:rFonts w:eastAsia="Times New Roman"/>
                <w:sz w:val="24"/>
                <w:szCs w:val="24"/>
              </w:rPr>
              <w:t>0.00</w:t>
            </w:r>
          </w:p>
        </w:tc>
        <w:tc>
          <w:tcPr>
            <w:tcW w:w="1060" w:type="dxa"/>
            <w:tcBorders>
              <w:bottom w:val="single" w:sz="8" w:space="0" w:color="auto"/>
              <w:right w:val="single" w:sz="8" w:space="0" w:color="auto"/>
            </w:tcBorders>
            <w:vAlign w:val="bottom"/>
          </w:tcPr>
          <w:p w:rsidR="00C34F46" w:rsidRDefault="006450CC">
            <w:pPr>
              <w:jc w:val="right"/>
              <w:rPr>
                <w:sz w:val="20"/>
                <w:szCs w:val="20"/>
              </w:rPr>
            </w:pPr>
            <w:r>
              <w:rPr>
                <w:rFonts w:eastAsia="Times New Roman"/>
                <w:sz w:val="26"/>
                <w:szCs w:val="26"/>
              </w:rPr>
              <w:t>211.26</w:t>
            </w:r>
          </w:p>
        </w:tc>
        <w:tc>
          <w:tcPr>
            <w:tcW w:w="800" w:type="dxa"/>
            <w:tcBorders>
              <w:bottom w:val="single" w:sz="8" w:space="0" w:color="auto"/>
              <w:right w:val="single" w:sz="8" w:space="0" w:color="auto"/>
            </w:tcBorders>
            <w:vAlign w:val="bottom"/>
          </w:tcPr>
          <w:p w:rsidR="00C34F46" w:rsidRDefault="006450CC">
            <w:pPr>
              <w:ind w:right="19"/>
              <w:jc w:val="right"/>
              <w:rPr>
                <w:sz w:val="20"/>
                <w:szCs w:val="20"/>
              </w:rPr>
            </w:pPr>
            <w:r>
              <w:rPr>
                <w:rFonts w:eastAsia="Times New Roman"/>
                <w:sz w:val="24"/>
                <w:szCs w:val="24"/>
              </w:rPr>
              <w:t>2</w:t>
            </w:r>
          </w:p>
        </w:tc>
        <w:tc>
          <w:tcPr>
            <w:tcW w:w="780" w:type="dxa"/>
            <w:tcBorders>
              <w:bottom w:val="single" w:sz="8" w:space="0" w:color="auto"/>
              <w:right w:val="single" w:sz="8" w:space="0" w:color="auto"/>
            </w:tcBorders>
            <w:vAlign w:val="bottom"/>
          </w:tcPr>
          <w:p w:rsidR="00C34F46" w:rsidRDefault="006450CC">
            <w:pPr>
              <w:jc w:val="right"/>
              <w:rPr>
                <w:sz w:val="20"/>
                <w:szCs w:val="20"/>
              </w:rPr>
            </w:pPr>
            <w:r>
              <w:rPr>
                <w:rFonts w:eastAsia="Times New Roman"/>
                <w:sz w:val="24"/>
                <w:szCs w:val="24"/>
              </w:rPr>
              <w:t>0</w:t>
            </w:r>
          </w:p>
        </w:tc>
        <w:tc>
          <w:tcPr>
            <w:tcW w:w="780" w:type="dxa"/>
            <w:tcBorders>
              <w:bottom w:val="single" w:sz="8" w:space="0" w:color="auto"/>
              <w:right w:val="single" w:sz="8" w:space="0" w:color="auto"/>
            </w:tcBorders>
            <w:vAlign w:val="bottom"/>
          </w:tcPr>
          <w:p w:rsidR="00C34F46" w:rsidRDefault="006450CC">
            <w:pPr>
              <w:jc w:val="right"/>
              <w:rPr>
                <w:sz w:val="20"/>
                <w:szCs w:val="20"/>
              </w:rPr>
            </w:pPr>
            <w:r>
              <w:rPr>
                <w:rFonts w:eastAsia="Times New Roman"/>
                <w:sz w:val="24"/>
                <w:szCs w:val="24"/>
              </w:rPr>
              <w:t>1</w:t>
            </w:r>
          </w:p>
        </w:tc>
        <w:tc>
          <w:tcPr>
            <w:tcW w:w="0" w:type="dxa"/>
            <w:vAlign w:val="bottom"/>
          </w:tcPr>
          <w:p w:rsidR="00C34F46" w:rsidRDefault="00C34F46">
            <w:pPr>
              <w:rPr>
                <w:sz w:val="1"/>
                <w:szCs w:val="1"/>
              </w:rPr>
            </w:pPr>
          </w:p>
        </w:tc>
      </w:tr>
      <w:tr w:rsidR="00C34F46">
        <w:trPr>
          <w:trHeight w:val="324"/>
        </w:trPr>
        <w:tc>
          <w:tcPr>
            <w:tcW w:w="420" w:type="dxa"/>
            <w:tcBorders>
              <w:left w:val="single" w:sz="8" w:space="0" w:color="auto"/>
              <w:bottom w:val="single" w:sz="8" w:space="0" w:color="auto"/>
            </w:tcBorders>
            <w:vAlign w:val="bottom"/>
          </w:tcPr>
          <w:p w:rsidR="00C34F46" w:rsidRDefault="00C34F46">
            <w:pPr>
              <w:rPr>
                <w:sz w:val="24"/>
                <w:szCs w:val="24"/>
              </w:rPr>
            </w:pPr>
          </w:p>
        </w:tc>
        <w:tc>
          <w:tcPr>
            <w:tcW w:w="3200" w:type="dxa"/>
            <w:gridSpan w:val="4"/>
            <w:tcBorders>
              <w:bottom w:val="single" w:sz="8" w:space="0" w:color="auto"/>
              <w:right w:val="single" w:sz="8" w:space="0" w:color="auto"/>
            </w:tcBorders>
            <w:vAlign w:val="bottom"/>
          </w:tcPr>
          <w:p w:rsidR="00C34F46" w:rsidRDefault="006450CC">
            <w:pPr>
              <w:ind w:right="320"/>
              <w:jc w:val="center"/>
              <w:rPr>
                <w:sz w:val="20"/>
                <w:szCs w:val="20"/>
              </w:rPr>
            </w:pPr>
            <w:r>
              <w:rPr>
                <w:rFonts w:eastAsia="Times New Roman"/>
                <w:b/>
                <w:bCs/>
                <w:sz w:val="24"/>
                <w:szCs w:val="24"/>
              </w:rPr>
              <w:t>CHROMEPET DIVISION</w:t>
            </w:r>
          </w:p>
        </w:tc>
        <w:tc>
          <w:tcPr>
            <w:tcW w:w="1060" w:type="dxa"/>
            <w:tcBorders>
              <w:bottom w:val="single" w:sz="8" w:space="0" w:color="auto"/>
              <w:right w:val="single" w:sz="8" w:space="0" w:color="auto"/>
            </w:tcBorders>
            <w:vAlign w:val="bottom"/>
          </w:tcPr>
          <w:p w:rsidR="00C34F46" w:rsidRDefault="006450CC">
            <w:pPr>
              <w:jc w:val="right"/>
              <w:rPr>
                <w:sz w:val="20"/>
                <w:szCs w:val="20"/>
              </w:rPr>
            </w:pPr>
            <w:r>
              <w:rPr>
                <w:rFonts w:eastAsia="Times New Roman"/>
                <w:b/>
                <w:bCs/>
                <w:sz w:val="24"/>
                <w:szCs w:val="24"/>
              </w:rPr>
              <w:t>3628.70</w:t>
            </w:r>
          </w:p>
        </w:tc>
        <w:tc>
          <w:tcPr>
            <w:tcW w:w="1060" w:type="dxa"/>
            <w:tcBorders>
              <w:bottom w:val="single" w:sz="8" w:space="0" w:color="auto"/>
              <w:right w:val="single" w:sz="8" w:space="0" w:color="auto"/>
            </w:tcBorders>
            <w:vAlign w:val="bottom"/>
          </w:tcPr>
          <w:p w:rsidR="00C34F46" w:rsidRDefault="006450CC">
            <w:pPr>
              <w:jc w:val="right"/>
              <w:rPr>
                <w:sz w:val="20"/>
                <w:szCs w:val="20"/>
              </w:rPr>
            </w:pPr>
            <w:r>
              <w:rPr>
                <w:rFonts w:eastAsia="Times New Roman"/>
                <w:b/>
                <w:bCs/>
                <w:sz w:val="26"/>
                <w:szCs w:val="26"/>
              </w:rPr>
              <w:t>4909.99</w:t>
            </w:r>
          </w:p>
        </w:tc>
        <w:tc>
          <w:tcPr>
            <w:tcW w:w="800" w:type="dxa"/>
            <w:tcBorders>
              <w:bottom w:val="single" w:sz="8" w:space="0" w:color="auto"/>
              <w:right w:val="single" w:sz="8" w:space="0" w:color="auto"/>
            </w:tcBorders>
            <w:vAlign w:val="bottom"/>
          </w:tcPr>
          <w:p w:rsidR="00C34F46" w:rsidRDefault="006450CC">
            <w:pPr>
              <w:ind w:right="19"/>
              <w:jc w:val="right"/>
              <w:rPr>
                <w:sz w:val="20"/>
                <w:szCs w:val="20"/>
              </w:rPr>
            </w:pPr>
            <w:r>
              <w:rPr>
                <w:rFonts w:eastAsia="Times New Roman"/>
                <w:b/>
                <w:bCs/>
                <w:sz w:val="24"/>
                <w:szCs w:val="24"/>
              </w:rPr>
              <w:t>42</w:t>
            </w:r>
          </w:p>
        </w:tc>
        <w:tc>
          <w:tcPr>
            <w:tcW w:w="780" w:type="dxa"/>
            <w:tcBorders>
              <w:bottom w:val="single" w:sz="8" w:space="0" w:color="auto"/>
              <w:right w:val="single" w:sz="8" w:space="0" w:color="auto"/>
            </w:tcBorders>
            <w:vAlign w:val="bottom"/>
          </w:tcPr>
          <w:p w:rsidR="00C34F46" w:rsidRDefault="006450CC">
            <w:pPr>
              <w:jc w:val="right"/>
              <w:rPr>
                <w:sz w:val="20"/>
                <w:szCs w:val="20"/>
              </w:rPr>
            </w:pPr>
            <w:r>
              <w:rPr>
                <w:rFonts w:eastAsia="Times New Roman"/>
                <w:b/>
                <w:bCs/>
                <w:sz w:val="24"/>
                <w:szCs w:val="24"/>
              </w:rPr>
              <w:t>23</w:t>
            </w:r>
          </w:p>
        </w:tc>
        <w:tc>
          <w:tcPr>
            <w:tcW w:w="780" w:type="dxa"/>
            <w:tcBorders>
              <w:bottom w:val="single" w:sz="8" w:space="0" w:color="auto"/>
              <w:right w:val="single" w:sz="8" w:space="0" w:color="auto"/>
            </w:tcBorders>
            <w:vAlign w:val="bottom"/>
          </w:tcPr>
          <w:p w:rsidR="00C34F46" w:rsidRDefault="006450CC">
            <w:pPr>
              <w:jc w:val="right"/>
              <w:rPr>
                <w:sz w:val="20"/>
                <w:szCs w:val="20"/>
              </w:rPr>
            </w:pPr>
            <w:r>
              <w:rPr>
                <w:rFonts w:eastAsia="Times New Roman"/>
                <w:b/>
                <w:bCs/>
                <w:sz w:val="24"/>
                <w:szCs w:val="24"/>
              </w:rPr>
              <w:t>54</w:t>
            </w:r>
          </w:p>
        </w:tc>
        <w:tc>
          <w:tcPr>
            <w:tcW w:w="0" w:type="dxa"/>
            <w:vAlign w:val="bottom"/>
          </w:tcPr>
          <w:p w:rsidR="00C34F46" w:rsidRDefault="00C34F46">
            <w:pPr>
              <w:rPr>
                <w:sz w:val="1"/>
                <w:szCs w:val="1"/>
              </w:rPr>
            </w:pPr>
          </w:p>
        </w:tc>
      </w:tr>
      <w:tr w:rsidR="00C34F46">
        <w:trPr>
          <w:trHeight w:val="258"/>
        </w:trPr>
        <w:tc>
          <w:tcPr>
            <w:tcW w:w="420" w:type="dxa"/>
            <w:tcBorders>
              <w:left w:val="single" w:sz="8" w:space="0" w:color="auto"/>
            </w:tcBorders>
            <w:vAlign w:val="bottom"/>
          </w:tcPr>
          <w:p w:rsidR="00C34F46" w:rsidRDefault="00C34F46"/>
        </w:tc>
        <w:tc>
          <w:tcPr>
            <w:tcW w:w="180" w:type="dxa"/>
            <w:tcBorders>
              <w:right w:val="single" w:sz="8" w:space="0" w:color="auto"/>
            </w:tcBorders>
            <w:vAlign w:val="bottom"/>
          </w:tcPr>
          <w:p w:rsidR="00C34F46" w:rsidRDefault="00C34F46"/>
        </w:tc>
        <w:tc>
          <w:tcPr>
            <w:tcW w:w="860" w:type="dxa"/>
            <w:tcBorders>
              <w:right w:val="single" w:sz="8" w:space="0" w:color="auto"/>
            </w:tcBorders>
            <w:vAlign w:val="bottom"/>
          </w:tcPr>
          <w:p w:rsidR="00C34F46" w:rsidRDefault="00C34F46"/>
        </w:tc>
        <w:tc>
          <w:tcPr>
            <w:tcW w:w="1040" w:type="dxa"/>
            <w:tcBorders>
              <w:right w:val="single" w:sz="8" w:space="0" w:color="auto"/>
            </w:tcBorders>
            <w:vAlign w:val="bottom"/>
          </w:tcPr>
          <w:p w:rsidR="00C34F46" w:rsidRDefault="00C34F46"/>
        </w:tc>
        <w:tc>
          <w:tcPr>
            <w:tcW w:w="1120" w:type="dxa"/>
            <w:tcBorders>
              <w:right w:val="single" w:sz="8" w:space="0" w:color="auto"/>
            </w:tcBorders>
            <w:vAlign w:val="bottom"/>
          </w:tcPr>
          <w:p w:rsidR="00C34F46" w:rsidRDefault="006450CC">
            <w:pPr>
              <w:spacing w:line="258" w:lineRule="exact"/>
              <w:ind w:left="80"/>
              <w:rPr>
                <w:sz w:val="20"/>
                <w:szCs w:val="20"/>
              </w:rPr>
            </w:pPr>
            <w:r>
              <w:rPr>
                <w:rFonts w:eastAsia="Times New Roman"/>
                <w:sz w:val="24"/>
                <w:szCs w:val="24"/>
              </w:rPr>
              <w:t>SEL</w:t>
            </w:r>
          </w:p>
        </w:tc>
        <w:tc>
          <w:tcPr>
            <w:tcW w:w="1060" w:type="dxa"/>
            <w:tcBorders>
              <w:right w:val="single" w:sz="8" w:space="0" w:color="auto"/>
            </w:tcBorders>
            <w:vAlign w:val="bottom"/>
          </w:tcPr>
          <w:p w:rsidR="00C34F46" w:rsidRDefault="00C34F46"/>
        </w:tc>
        <w:tc>
          <w:tcPr>
            <w:tcW w:w="1060" w:type="dxa"/>
            <w:vMerge w:val="restart"/>
            <w:tcBorders>
              <w:right w:val="single" w:sz="8" w:space="0" w:color="auto"/>
            </w:tcBorders>
            <w:vAlign w:val="bottom"/>
          </w:tcPr>
          <w:p w:rsidR="00C34F46" w:rsidRDefault="006450CC">
            <w:pPr>
              <w:jc w:val="right"/>
              <w:rPr>
                <w:sz w:val="20"/>
                <w:szCs w:val="20"/>
              </w:rPr>
            </w:pPr>
            <w:r>
              <w:rPr>
                <w:rFonts w:eastAsia="Times New Roman"/>
                <w:sz w:val="26"/>
                <w:szCs w:val="26"/>
              </w:rPr>
              <w:t>111.48</w:t>
            </w:r>
          </w:p>
        </w:tc>
        <w:tc>
          <w:tcPr>
            <w:tcW w:w="800" w:type="dxa"/>
            <w:tcBorders>
              <w:right w:val="single" w:sz="8" w:space="0" w:color="auto"/>
            </w:tcBorders>
            <w:vAlign w:val="bottom"/>
          </w:tcPr>
          <w:p w:rsidR="00C34F46" w:rsidRDefault="00C34F46"/>
        </w:tc>
        <w:tc>
          <w:tcPr>
            <w:tcW w:w="780" w:type="dxa"/>
            <w:tcBorders>
              <w:right w:val="single" w:sz="8" w:space="0" w:color="auto"/>
            </w:tcBorders>
            <w:vAlign w:val="bottom"/>
          </w:tcPr>
          <w:p w:rsidR="00C34F46" w:rsidRDefault="00C34F46"/>
        </w:tc>
        <w:tc>
          <w:tcPr>
            <w:tcW w:w="780" w:type="dxa"/>
            <w:tcBorders>
              <w:right w:val="single" w:sz="8" w:space="0" w:color="auto"/>
            </w:tcBorders>
            <w:vAlign w:val="bottom"/>
          </w:tcPr>
          <w:p w:rsidR="00C34F46" w:rsidRDefault="00C34F46"/>
        </w:tc>
        <w:tc>
          <w:tcPr>
            <w:tcW w:w="0" w:type="dxa"/>
            <w:vAlign w:val="bottom"/>
          </w:tcPr>
          <w:p w:rsidR="00C34F46" w:rsidRDefault="00C34F46">
            <w:pPr>
              <w:rPr>
                <w:sz w:val="1"/>
                <w:szCs w:val="1"/>
              </w:rPr>
            </w:pPr>
          </w:p>
        </w:tc>
      </w:tr>
      <w:tr w:rsidR="00C34F46">
        <w:trPr>
          <w:trHeight w:val="150"/>
        </w:trPr>
        <w:tc>
          <w:tcPr>
            <w:tcW w:w="420" w:type="dxa"/>
            <w:vMerge w:val="restart"/>
            <w:tcBorders>
              <w:left w:val="single" w:sz="8" w:space="0" w:color="auto"/>
            </w:tcBorders>
            <w:vAlign w:val="bottom"/>
          </w:tcPr>
          <w:p w:rsidR="00C34F46" w:rsidRDefault="006450CC">
            <w:pPr>
              <w:ind w:left="20"/>
              <w:jc w:val="center"/>
              <w:rPr>
                <w:sz w:val="20"/>
                <w:szCs w:val="20"/>
              </w:rPr>
            </w:pPr>
            <w:r>
              <w:rPr>
                <w:rFonts w:eastAsia="Times New Roman"/>
                <w:w w:val="99"/>
                <w:sz w:val="24"/>
                <w:szCs w:val="24"/>
              </w:rPr>
              <w:t>11</w:t>
            </w:r>
          </w:p>
        </w:tc>
        <w:tc>
          <w:tcPr>
            <w:tcW w:w="180" w:type="dxa"/>
            <w:tcBorders>
              <w:right w:val="single" w:sz="8" w:space="0" w:color="auto"/>
            </w:tcBorders>
            <w:vAlign w:val="bottom"/>
          </w:tcPr>
          <w:p w:rsidR="00C34F46" w:rsidRDefault="00C34F46">
            <w:pPr>
              <w:rPr>
                <w:sz w:val="13"/>
                <w:szCs w:val="13"/>
              </w:rPr>
            </w:pPr>
          </w:p>
        </w:tc>
        <w:tc>
          <w:tcPr>
            <w:tcW w:w="860" w:type="dxa"/>
            <w:vMerge w:val="restart"/>
            <w:tcBorders>
              <w:right w:val="single" w:sz="8" w:space="0" w:color="auto"/>
            </w:tcBorders>
            <w:vAlign w:val="bottom"/>
          </w:tcPr>
          <w:p w:rsidR="00C34F46" w:rsidRDefault="006450CC">
            <w:pPr>
              <w:ind w:left="80"/>
              <w:rPr>
                <w:sz w:val="20"/>
                <w:szCs w:val="20"/>
              </w:rPr>
            </w:pPr>
            <w:r>
              <w:rPr>
                <w:rFonts w:eastAsia="Times New Roman"/>
                <w:sz w:val="24"/>
                <w:szCs w:val="24"/>
              </w:rPr>
              <w:t>CHR</w:t>
            </w:r>
          </w:p>
        </w:tc>
        <w:tc>
          <w:tcPr>
            <w:tcW w:w="1040" w:type="dxa"/>
            <w:vMerge w:val="restart"/>
            <w:tcBorders>
              <w:right w:val="single" w:sz="8" w:space="0" w:color="auto"/>
            </w:tcBorders>
            <w:vAlign w:val="bottom"/>
          </w:tcPr>
          <w:p w:rsidR="00C34F46" w:rsidRDefault="006450CC">
            <w:pPr>
              <w:ind w:right="220"/>
              <w:jc w:val="center"/>
              <w:rPr>
                <w:sz w:val="20"/>
                <w:szCs w:val="20"/>
              </w:rPr>
            </w:pPr>
            <w:r>
              <w:rPr>
                <w:rFonts w:eastAsia="Times New Roman"/>
                <w:sz w:val="24"/>
                <w:szCs w:val="24"/>
              </w:rPr>
              <w:t>TAM</w:t>
            </w:r>
          </w:p>
        </w:tc>
        <w:tc>
          <w:tcPr>
            <w:tcW w:w="1120" w:type="dxa"/>
            <w:vMerge w:val="restart"/>
            <w:tcBorders>
              <w:right w:val="single" w:sz="8" w:space="0" w:color="auto"/>
            </w:tcBorders>
            <w:vAlign w:val="bottom"/>
          </w:tcPr>
          <w:p w:rsidR="00C34F46" w:rsidRDefault="006450CC">
            <w:pPr>
              <w:ind w:left="80"/>
              <w:rPr>
                <w:sz w:val="20"/>
                <w:szCs w:val="20"/>
              </w:rPr>
            </w:pPr>
            <w:r>
              <w:rPr>
                <w:rFonts w:eastAsia="Times New Roman"/>
                <w:sz w:val="24"/>
                <w:szCs w:val="24"/>
              </w:rPr>
              <w:t>CSC</w:t>
            </w:r>
          </w:p>
        </w:tc>
        <w:tc>
          <w:tcPr>
            <w:tcW w:w="1060" w:type="dxa"/>
            <w:vMerge w:val="restart"/>
            <w:tcBorders>
              <w:right w:val="single" w:sz="8" w:space="0" w:color="auto"/>
            </w:tcBorders>
            <w:vAlign w:val="bottom"/>
          </w:tcPr>
          <w:p w:rsidR="00C34F46" w:rsidRDefault="006450CC">
            <w:pPr>
              <w:jc w:val="right"/>
              <w:rPr>
                <w:sz w:val="20"/>
                <w:szCs w:val="20"/>
              </w:rPr>
            </w:pPr>
            <w:r>
              <w:rPr>
                <w:rFonts w:eastAsia="Times New Roman"/>
                <w:sz w:val="24"/>
                <w:szCs w:val="24"/>
              </w:rPr>
              <w:t>27.87</w:t>
            </w:r>
          </w:p>
        </w:tc>
        <w:tc>
          <w:tcPr>
            <w:tcW w:w="1060" w:type="dxa"/>
            <w:vMerge/>
            <w:tcBorders>
              <w:right w:val="single" w:sz="8" w:space="0" w:color="auto"/>
            </w:tcBorders>
            <w:vAlign w:val="bottom"/>
          </w:tcPr>
          <w:p w:rsidR="00C34F46" w:rsidRDefault="00C34F46">
            <w:pPr>
              <w:rPr>
                <w:sz w:val="13"/>
                <w:szCs w:val="13"/>
              </w:rPr>
            </w:pPr>
          </w:p>
        </w:tc>
        <w:tc>
          <w:tcPr>
            <w:tcW w:w="800" w:type="dxa"/>
            <w:vMerge w:val="restart"/>
            <w:tcBorders>
              <w:right w:val="single" w:sz="8" w:space="0" w:color="auto"/>
            </w:tcBorders>
            <w:vAlign w:val="bottom"/>
          </w:tcPr>
          <w:p w:rsidR="00C34F46" w:rsidRDefault="006450CC">
            <w:pPr>
              <w:ind w:right="19"/>
              <w:jc w:val="right"/>
              <w:rPr>
                <w:sz w:val="20"/>
                <w:szCs w:val="20"/>
              </w:rPr>
            </w:pPr>
            <w:r>
              <w:rPr>
                <w:rFonts w:eastAsia="Times New Roman"/>
                <w:sz w:val="24"/>
                <w:szCs w:val="24"/>
              </w:rPr>
              <w:t>1</w:t>
            </w:r>
          </w:p>
        </w:tc>
        <w:tc>
          <w:tcPr>
            <w:tcW w:w="780" w:type="dxa"/>
            <w:vMerge w:val="restart"/>
            <w:tcBorders>
              <w:right w:val="single" w:sz="8" w:space="0" w:color="auto"/>
            </w:tcBorders>
            <w:vAlign w:val="bottom"/>
          </w:tcPr>
          <w:p w:rsidR="00C34F46" w:rsidRDefault="006450CC">
            <w:pPr>
              <w:jc w:val="right"/>
              <w:rPr>
                <w:sz w:val="20"/>
                <w:szCs w:val="20"/>
              </w:rPr>
            </w:pPr>
            <w:r>
              <w:rPr>
                <w:rFonts w:eastAsia="Times New Roman"/>
                <w:sz w:val="24"/>
                <w:szCs w:val="24"/>
              </w:rPr>
              <w:t>1</w:t>
            </w:r>
          </w:p>
        </w:tc>
        <w:tc>
          <w:tcPr>
            <w:tcW w:w="780" w:type="dxa"/>
            <w:vMerge w:val="restart"/>
            <w:tcBorders>
              <w:right w:val="single" w:sz="8" w:space="0" w:color="auto"/>
            </w:tcBorders>
            <w:vAlign w:val="bottom"/>
          </w:tcPr>
          <w:p w:rsidR="00C34F46" w:rsidRDefault="006450CC">
            <w:pPr>
              <w:jc w:val="right"/>
              <w:rPr>
                <w:sz w:val="20"/>
                <w:szCs w:val="20"/>
              </w:rPr>
            </w:pPr>
            <w:r>
              <w:rPr>
                <w:rFonts w:eastAsia="Times New Roman"/>
                <w:sz w:val="24"/>
                <w:szCs w:val="24"/>
              </w:rPr>
              <w:t>1</w:t>
            </w:r>
          </w:p>
        </w:tc>
        <w:tc>
          <w:tcPr>
            <w:tcW w:w="0" w:type="dxa"/>
            <w:vAlign w:val="bottom"/>
          </w:tcPr>
          <w:p w:rsidR="00C34F46" w:rsidRDefault="00C34F46">
            <w:pPr>
              <w:rPr>
                <w:sz w:val="1"/>
                <w:szCs w:val="1"/>
              </w:rPr>
            </w:pPr>
          </w:p>
        </w:tc>
      </w:tr>
      <w:tr w:rsidR="00C34F46">
        <w:trPr>
          <w:trHeight w:val="131"/>
        </w:trPr>
        <w:tc>
          <w:tcPr>
            <w:tcW w:w="420" w:type="dxa"/>
            <w:vMerge/>
            <w:tcBorders>
              <w:left w:val="single" w:sz="8" w:space="0" w:color="auto"/>
              <w:bottom w:val="single" w:sz="8" w:space="0" w:color="auto"/>
            </w:tcBorders>
            <w:vAlign w:val="bottom"/>
          </w:tcPr>
          <w:p w:rsidR="00C34F46" w:rsidRDefault="00C34F46">
            <w:pPr>
              <w:rPr>
                <w:sz w:val="11"/>
                <w:szCs w:val="11"/>
              </w:rPr>
            </w:pPr>
          </w:p>
        </w:tc>
        <w:tc>
          <w:tcPr>
            <w:tcW w:w="180" w:type="dxa"/>
            <w:tcBorders>
              <w:bottom w:val="single" w:sz="8" w:space="0" w:color="auto"/>
              <w:right w:val="single" w:sz="8" w:space="0" w:color="auto"/>
            </w:tcBorders>
            <w:vAlign w:val="bottom"/>
          </w:tcPr>
          <w:p w:rsidR="00C34F46" w:rsidRDefault="00C34F46">
            <w:pPr>
              <w:rPr>
                <w:sz w:val="11"/>
                <w:szCs w:val="11"/>
              </w:rPr>
            </w:pPr>
          </w:p>
        </w:tc>
        <w:tc>
          <w:tcPr>
            <w:tcW w:w="860" w:type="dxa"/>
            <w:vMerge/>
            <w:tcBorders>
              <w:bottom w:val="single" w:sz="8" w:space="0" w:color="auto"/>
              <w:right w:val="single" w:sz="8" w:space="0" w:color="auto"/>
            </w:tcBorders>
            <w:vAlign w:val="bottom"/>
          </w:tcPr>
          <w:p w:rsidR="00C34F46" w:rsidRDefault="00C34F46">
            <w:pPr>
              <w:rPr>
                <w:sz w:val="11"/>
                <w:szCs w:val="11"/>
              </w:rPr>
            </w:pPr>
          </w:p>
        </w:tc>
        <w:tc>
          <w:tcPr>
            <w:tcW w:w="1040" w:type="dxa"/>
            <w:vMerge/>
            <w:tcBorders>
              <w:bottom w:val="single" w:sz="8" w:space="0" w:color="auto"/>
              <w:right w:val="single" w:sz="8" w:space="0" w:color="auto"/>
            </w:tcBorders>
            <w:vAlign w:val="bottom"/>
          </w:tcPr>
          <w:p w:rsidR="00C34F46" w:rsidRDefault="00C34F46">
            <w:pPr>
              <w:rPr>
                <w:sz w:val="11"/>
                <w:szCs w:val="11"/>
              </w:rPr>
            </w:pPr>
          </w:p>
        </w:tc>
        <w:tc>
          <w:tcPr>
            <w:tcW w:w="1120" w:type="dxa"/>
            <w:vMerge/>
            <w:tcBorders>
              <w:bottom w:val="single" w:sz="8" w:space="0" w:color="auto"/>
              <w:right w:val="single" w:sz="8" w:space="0" w:color="auto"/>
            </w:tcBorders>
            <w:vAlign w:val="bottom"/>
          </w:tcPr>
          <w:p w:rsidR="00C34F46" w:rsidRDefault="00C34F46">
            <w:pPr>
              <w:rPr>
                <w:sz w:val="11"/>
                <w:szCs w:val="11"/>
              </w:rPr>
            </w:pPr>
          </w:p>
        </w:tc>
        <w:tc>
          <w:tcPr>
            <w:tcW w:w="1060" w:type="dxa"/>
            <w:vMerge/>
            <w:tcBorders>
              <w:bottom w:val="single" w:sz="8" w:space="0" w:color="auto"/>
              <w:right w:val="single" w:sz="8" w:space="0" w:color="auto"/>
            </w:tcBorders>
            <w:vAlign w:val="bottom"/>
          </w:tcPr>
          <w:p w:rsidR="00C34F46" w:rsidRDefault="00C34F46">
            <w:pPr>
              <w:rPr>
                <w:sz w:val="11"/>
                <w:szCs w:val="11"/>
              </w:rPr>
            </w:pPr>
          </w:p>
        </w:tc>
        <w:tc>
          <w:tcPr>
            <w:tcW w:w="1060" w:type="dxa"/>
            <w:tcBorders>
              <w:bottom w:val="single" w:sz="8" w:space="0" w:color="auto"/>
              <w:right w:val="single" w:sz="8" w:space="0" w:color="auto"/>
            </w:tcBorders>
            <w:vAlign w:val="bottom"/>
          </w:tcPr>
          <w:p w:rsidR="00C34F46" w:rsidRDefault="00C34F46">
            <w:pPr>
              <w:rPr>
                <w:sz w:val="11"/>
                <w:szCs w:val="11"/>
              </w:rPr>
            </w:pPr>
          </w:p>
        </w:tc>
        <w:tc>
          <w:tcPr>
            <w:tcW w:w="800" w:type="dxa"/>
            <w:vMerge/>
            <w:tcBorders>
              <w:bottom w:val="single" w:sz="8" w:space="0" w:color="auto"/>
              <w:right w:val="single" w:sz="8" w:space="0" w:color="auto"/>
            </w:tcBorders>
            <w:vAlign w:val="bottom"/>
          </w:tcPr>
          <w:p w:rsidR="00C34F46" w:rsidRDefault="00C34F46">
            <w:pPr>
              <w:rPr>
                <w:sz w:val="11"/>
                <w:szCs w:val="11"/>
              </w:rPr>
            </w:pPr>
          </w:p>
        </w:tc>
        <w:tc>
          <w:tcPr>
            <w:tcW w:w="780" w:type="dxa"/>
            <w:vMerge/>
            <w:tcBorders>
              <w:bottom w:val="single" w:sz="8" w:space="0" w:color="auto"/>
              <w:right w:val="single" w:sz="8" w:space="0" w:color="auto"/>
            </w:tcBorders>
            <w:vAlign w:val="bottom"/>
          </w:tcPr>
          <w:p w:rsidR="00C34F46" w:rsidRDefault="00C34F46">
            <w:pPr>
              <w:rPr>
                <w:sz w:val="11"/>
                <w:szCs w:val="11"/>
              </w:rPr>
            </w:pPr>
          </w:p>
        </w:tc>
        <w:tc>
          <w:tcPr>
            <w:tcW w:w="780" w:type="dxa"/>
            <w:vMerge/>
            <w:tcBorders>
              <w:bottom w:val="single" w:sz="8" w:space="0" w:color="auto"/>
              <w:right w:val="single" w:sz="8" w:space="0" w:color="auto"/>
            </w:tcBorders>
            <w:vAlign w:val="bottom"/>
          </w:tcPr>
          <w:p w:rsidR="00C34F46" w:rsidRDefault="00C34F46">
            <w:pPr>
              <w:rPr>
                <w:sz w:val="11"/>
                <w:szCs w:val="11"/>
              </w:rPr>
            </w:pPr>
          </w:p>
        </w:tc>
        <w:tc>
          <w:tcPr>
            <w:tcW w:w="0" w:type="dxa"/>
            <w:vAlign w:val="bottom"/>
          </w:tcPr>
          <w:p w:rsidR="00C34F46" w:rsidRDefault="00C34F46">
            <w:pPr>
              <w:rPr>
                <w:sz w:val="1"/>
                <w:szCs w:val="1"/>
              </w:rPr>
            </w:pPr>
          </w:p>
        </w:tc>
      </w:tr>
      <w:tr w:rsidR="00C34F46">
        <w:trPr>
          <w:trHeight w:val="321"/>
        </w:trPr>
        <w:tc>
          <w:tcPr>
            <w:tcW w:w="420" w:type="dxa"/>
            <w:tcBorders>
              <w:left w:val="single" w:sz="8" w:space="0" w:color="auto"/>
              <w:bottom w:val="single" w:sz="8" w:space="0" w:color="auto"/>
            </w:tcBorders>
            <w:vAlign w:val="bottom"/>
          </w:tcPr>
          <w:p w:rsidR="00C34F46" w:rsidRDefault="006450CC">
            <w:pPr>
              <w:ind w:left="20"/>
              <w:jc w:val="center"/>
              <w:rPr>
                <w:sz w:val="20"/>
                <w:szCs w:val="20"/>
              </w:rPr>
            </w:pPr>
            <w:r>
              <w:rPr>
                <w:rFonts w:eastAsia="Times New Roman"/>
                <w:w w:val="99"/>
                <w:sz w:val="24"/>
                <w:szCs w:val="24"/>
              </w:rPr>
              <w:t>12</w:t>
            </w:r>
          </w:p>
        </w:tc>
        <w:tc>
          <w:tcPr>
            <w:tcW w:w="180" w:type="dxa"/>
            <w:tcBorders>
              <w:bottom w:val="single" w:sz="8" w:space="0" w:color="auto"/>
              <w:right w:val="single" w:sz="8" w:space="0" w:color="auto"/>
            </w:tcBorders>
            <w:vAlign w:val="bottom"/>
          </w:tcPr>
          <w:p w:rsidR="00C34F46" w:rsidRDefault="00C34F46">
            <w:pPr>
              <w:rPr>
                <w:sz w:val="24"/>
                <w:szCs w:val="24"/>
              </w:rPr>
            </w:pPr>
          </w:p>
        </w:tc>
        <w:tc>
          <w:tcPr>
            <w:tcW w:w="860" w:type="dxa"/>
            <w:tcBorders>
              <w:bottom w:val="single" w:sz="8" w:space="0" w:color="auto"/>
              <w:right w:val="single" w:sz="8" w:space="0" w:color="auto"/>
            </w:tcBorders>
            <w:vAlign w:val="bottom"/>
          </w:tcPr>
          <w:p w:rsidR="00C34F46" w:rsidRDefault="006450CC">
            <w:pPr>
              <w:ind w:left="80"/>
              <w:rPr>
                <w:sz w:val="20"/>
                <w:szCs w:val="20"/>
              </w:rPr>
            </w:pPr>
            <w:r>
              <w:rPr>
                <w:rFonts w:eastAsia="Times New Roman"/>
                <w:sz w:val="24"/>
                <w:szCs w:val="24"/>
              </w:rPr>
              <w:t>CHR</w:t>
            </w:r>
          </w:p>
        </w:tc>
        <w:tc>
          <w:tcPr>
            <w:tcW w:w="1040" w:type="dxa"/>
            <w:tcBorders>
              <w:bottom w:val="single" w:sz="8" w:space="0" w:color="auto"/>
              <w:right w:val="single" w:sz="8" w:space="0" w:color="auto"/>
            </w:tcBorders>
            <w:vAlign w:val="bottom"/>
          </w:tcPr>
          <w:p w:rsidR="00C34F46" w:rsidRDefault="006450CC">
            <w:pPr>
              <w:ind w:right="220"/>
              <w:jc w:val="center"/>
              <w:rPr>
                <w:sz w:val="20"/>
                <w:szCs w:val="20"/>
              </w:rPr>
            </w:pPr>
            <w:r>
              <w:rPr>
                <w:rFonts w:eastAsia="Times New Roman"/>
                <w:sz w:val="24"/>
                <w:szCs w:val="24"/>
              </w:rPr>
              <w:t>TAM</w:t>
            </w:r>
          </w:p>
        </w:tc>
        <w:tc>
          <w:tcPr>
            <w:tcW w:w="1120" w:type="dxa"/>
            <w:tcBorders>
              <w:bottom w:val="single" w:sz="8" w:space="0" w:color="auto"/>
              <w:right w:val="single" w:sz="8" w:space="0" w:color="auto"/>
            </w:tcBorders>
            <w:vAlign w:val="bottom"/>
          </w:tcPr>
          <w:p w:rsidR="00C34F46" w:rsidRDefault="006450CC">
            <w:pPr>
              <w:ind w:left="80"/>
              <w:rPr>
                <w:sz w:val="20"/>
                <w:szCs w:val="20"/>
              </w:rPr>
            </w:pPr>
            <w:r>
              <w:rPr>
                <w:rFonts w:eastAsia="Times New Roman"/>
                <w:sz w:val="24"/>
                <w:szCs w:val="24"/>
              </w:rPr>
              <w:t>VAN</w:t>
            </w:r>
          </w:p>
        </w:tc>
        <w:tc>
          <w:tcPr>
            <w:tcW w:w="1060" w:type="dxa"/>
            <w:tcBorders>
              <w:bottom w:val="single" w:sz="8" w:space="0" w:color="auto"/>
              <w:right w:val="single" w:sz="8" w:space="0" w:color="auto"/>
            </w:tcBorders>
            <w:vAlign w:val="bottom"/>
          </w:tcPr>
          <w:p w:rsidR="00C34F46" w:rsidRDefault="006450CC">
            <w:pPr>
              <w:jc w:val="right"/>
              <w:rPr>
                <w:sz w:val="20"/>
                <w:szCs w:val="20"/>
              </w:rPr>
            </w:pPr>
            <w:r>
              <w:rPr>
                <w:rFonts w:eastAsia="Times New Roman"/>
                <w:sz w:val="24"/>
                <w:szCs w:val="24"/>
              </w:rPr>
              <w:t>123.56</w:t>
            </w:r>
          </w:p>
        </w:tc>
        <w:tc>
          <w:tcPr>
            <w:tcW w:w="1060" w:type="dxa"/>
            <w:tcBorders>
              <w:bottom w:val="single" w:sz="8" w:space="0" w:color="auto"/>
              <w:right w:val="single" w:sz="8" w:space="0" w:color="auto"/>
            </w:tcBorders>
            <w:vAlign w:val="bottom"/>
          </w:tcPr>
          <w:p w:rsidR="00C34F46" w:rsidRDefault="006450CC">
            <w:pPr>
              <w:jc w:val="right"/>
              <w:rPr>
                <w:sz w:val="20"/>
                <w:szCs w:val="20"/>
              </w:rPr>
            </w:pPr>
            <w:r>
              <w:rPr>
                <w:rFonts w:eastAsia="Times New Roman"/>
                <w:sz w:val="26"/>
                <w:szCs w:val="26"/>
              </w:rPr>
              <w:t>175.12</w:t>
            </w:r>
          </w:p>
        </w:tc>
        <w:tc>
          <w:tcPr>
            <w:tcW w:w="800" w:type="dxa"/>
            <w:tcBorders>
              <w:bottom w:val="single" w:sz="8" w:space="0" w:color="auto"/>
              <w:right w:val="single" w:sz="8" w:space="0" w:color="auto"/>
            </w:tcBorders>
            <w:vAlign w:val="bottom"/>
          </w:tcPr>
          <w:p w:rsidR="00C34F46" w:rsidRDefault="006450CC">
            <w:pPr>
              <w:ind w:right="19"/>
              <w:jc w:val="right"/>
              <w:rPr>
                <w:sz w:val="20"/>
                <w:szCs w:val="20"/>
              </w:rPr>
            </w:pPr>
            <w:r>
              <w:rPr>
                <w:rFonts w:eastAsia="Times New Roman"/>
                <w:sz w:val="24"/>
                <w:szCs w:val="24"/>
              </w:rPr>
              <w:t>2</w:t>
            </w:r>
          </w:p>
        </w:tc>
        <w:tc>
          <w:tcPr>
            <w:tcW w:w="780" w:type="dxa"/>
            <w:tcBorders>
              <w:bottom w:val="single" w:sz="8" w:space="0" w:color="auto"/>
              <w:right w:val="single" w:sz="8" w:space="0" w:color="auto"/>
            </w:tcBorders>
            <w:vAlign w:val="bottom"/>
          </w:tcPr>
          <w:p w:rsidR="00C34F46" w:rsidRDefault="006450CC">
            <w:pPr>
              <w:jc w:val="right"/>
              <w:rPr>
                <w:sz w:val="20"/>
                <w:szCs w:val="20"/>
              </w:rPr>
            </w:pPr>
            <w:r>
              <w:rPr>
                <w:rFonts w:eastAsia="Times New Roman"/>
                <w:sz w:val="24"/>
                <w:szCs w:val="24"/>
              </w:rPr>
              <w:t>2</w:t>
            </w:r>
          </w:p>
        </w:tc>
        <w:tc>
          <w:tcPr>
            <w:tcW w:w="780" w:type="dxa"/>
            <w:tcBorders>
              <w:bottom w:val="single" w:sz="8" w:space="0" w:color="auto"/>
              <w:right w:val="single" w:sz="8" w:space="0" w:color="auto"/>
            </w:tcBorders>
            <w:vAlign w:val="bottom"/>
          </w:tcPr>
          <w:p w:rsidR="00C34F46" w:rsidRDefault="006450CC">
            <w:pPr>
              <w:jc w:val="right"/>
              <w:rPr>
                <w:sz w:val="20"/>
                <w:szCs w:val="20"/>
              </w:rPr>
            </w:pPr>
            <w:r>
              <w:rPr>
                <w:rFonts w:eastAsia="Times New Roman"/>
                <w:sz w:val="24"/>
                <w:szCs w:val="24"/>
              </w:rPr>
              <w:t>2</w:t>
            </w:r>
          </w:p>
        </w:tc>
        <w:tc>
          <w:tcPr>
            <w:tcW w:w="0" w:type="dxa"/>
            <w:vAlign w:val="bottom"/>
          </w:tcPr>
          <w:p w:rsidR="00C34F46" w:rsidRDefault="00C34F46">
            <w:pPr>
              <w:rPr>
                <w:sz w:val="1"/>
                <w:szCs w:val="1"/>
              </w:rPr>
            </w:pPr>
          </w:p>
        </w:tc>
      </w:tr>
      <w:tr w:rsidR="00C34F46">
        <w:trPr>
          <w:trHeight w:val="321"/>
        </w:trPr>
        <w:tc>
          <w:tcPr>
            <w:tcW w:w="420" w:type="dxa"/>
            <w:tcBorders>
              <w:left w:val="single" w:sz="8" w:space="0" w:color="auto"/>
              <w:bottom w:val="single" w:sz="8" w:space="0" w:color="auto"/>
            </w:tcBorders>
            <w:vAlign w:val="bottom"/>
          </w:tcPr>
          <w:p w:rsidR="00C34F46" w:rsidRDefault="006450CC">
            <w:pPr>
              <w:ind w:left="20"/>
              <w:jc w:val="center"/>
              <w:rPr>
                <w:sz w:val="20"/>
                <w:szCs w:val="20"/>
              </w:rPr>
            </w:pPr>
            <w:r>
              <w:rPr>
                <w:rFonts w:eastAsia="Times New Roman"/>
                <w:w w:val="99"/>
                <w:sz w:val="24"/>
                <w:szCs w:val="24"/>
              </w:rPr>
              <w:t>13</w:t>
            </w:r>
          </w:p>
        </w:tc>
        <w:tc>
          <w:tcPr>
            <w:tcW w:w="180" w:type="dxa"/>
            <w:tcBorders>
              <w:bottom w:val="single" w:sz="8" w:space="0" w:color="auto"/>
              <w:right w:val="single" w:sz="8" w:space="0" w:color="auto"/>
            </w:tcBorders>
            <w:vAlign w:val="bottom"/>
          </w:tcPr>
          <w:p w:rsidR="00C34F46" w:rsidRDefault="00C34F46">
            <w:pPr>
              <w:rPr>
                <w:sz w:val="24"/>
                <w:szCs w:val="24"/>
              </w:rPr>
            </w:pPr>
          </w:p>
        </w:tc>
        <w:tc>
          <w:tcPr>
            <w:tcW w:w="860" w:type="dxa"/>
            <w:tcBorders>
              <w:bottom w:val="single" w:sz="8" w:space="0" w:color="auto"/>
              <w:right w:val="single" w:sz="8" w:space="0" w:color="auto"/>
            </w:tcBorders>
            <w:vAlign w:val="bottom"/>
          </w:tcPr>
          <w:p w:rsidR="00C34F46" w:rsidRDefault="006450CC">
            <w:pPr>
              <w:ind w:left="80"/>
              <w:rPr>
                <w:sz w:val="20"/>
                <w:szCs w:val="20"/>
              </w:rPr>
            </w:pPr>
            <w:r>
              <w:rPr>
                <w:rFonts w:eastAsia="Times New Roman"/>
                <w:sz w:val="24"/>
                <w:szCs w:val="24"/>
              </w:rPr>
              <w:t>CHR</w:t>
            </w:r>
          </w:p>
        </w:tc>
        <w:tc>
          <w:tcPr>
            <w:tcW w:w="1040" w:type="dxa"/>
            <w:tcBorders>
              <w:bottom w:val="single" w:sz="8" w:space="0" w:color="auto"/>
              <w:right w:val="single" w:sz="8" w:space="0" w:color="auto"/>
            </w:tcBorders>
            <w:vAlign w:val="bottom"/>
          </w:tcPr>
          <w:p w:rsidR="00C34F46" w:rsidRDefault="006450CC">
            <w:pPr>
              <w:ind w:right="220"/>
              <w:jc w:val="center"/>
              <w:rPr>
                <w:sz w:val="20"/>
                <w:szCs w:val="20"/>
              </w:rPr>
            </w:pPr>
            <w:r>
              <w:rPr>
                <w:rFonts w:eastAsia="Times New Roman"/>
                <w:sz w:val="24"/>
                <w:szCs w:val="24"/>
              </w:rPr>
              <w:t>TAM</w:t>
            </w:r>
          </w:p>
        </w:tc>
        <w:tc>
          <w:tcPr>
            <w:tcW w:w="1120" w:type="dxa"/>
            <w:tcBorders>
              <w:bottom w:val="single" w:sz="8" w:space="0" w:color="auto"/>
              <w:right w:val="single" w:sz="8" w:space="0" w:color="auto"/>
            </w:tcBorders>
            <w:vAlign w:val="bottom"/>
          </w:tcPr>
          <w:p w:rsidR="00C34F46" w:rsidRDefault="006450CC">
            <w:pPr>
              <w:ind w:left="80"/>
              <w:rPr>
                <w:sz w:val="20"/>
                <w:szCs w:val="20"/>
              </w:rPr>
            </w:pPr>
            <w:r>
              <w:rPr>
                <w:rFonts w:eastAsia="Times New Roman"/>
                <w:sz w:val="24"/>
                <w:szCs w:val="24"/>
              </w:rPr>
              <w:t>NPG</w:t>
            </w:r>
          </w:p>
        </w:tc>
        <w:tc>
          <w:tcPr>
            <w:tcW w:w="1060" w:type="dxa"/>
            <w:tcBorders>
              <w:bottom w:val="single" w:sz="8" w:space="0" w:color="auto"/>
              <w:right w:val="single" w:sz="8" w:space="0" w:color="auto"/>
            </w:tcBorders>
            <w:vAlign w:val="bottom"/>
          </w:tcPr>
          <w:p w:rsidR="00C34F46" w:rsidRDefault="006450CC">
            <w:pPr>
              <w:jc w:val="right"/>
              <w:rPr>
                <w:sz w:val="20"/>
                <w:szCs w:val="20"/>
              </w:rPr>
            </w:pPr>
            <w:r>
              <w:rPr>
                <w:rFonts w:eastAsia="Times New Roman"/>
                <w:sz w:val="24"/>
                <w:szCs w:val="24"/>
              </w:rPr>
              <w:t>0.00</w:t>
            </w:r>
          </w:p>
        </w:tc>
        <w:tc>
          <w:tcPr>
            <w:tcW w:w="1060" w:type="dxa"/>
            <w:tcBorders>
              <w:bottom w:val="single" w:sz="8" w:space="0" w:color="auto"/>
              <w:right w:val="single" w:sz="8" w:space="0" w:color="auto"/>
            </w:tcBorders>
            <w:vAlign w:val="bottom"/>
          </w:tcPr>
          <w:p w:rsidR="00C34F46" w:rsidRDefault="006450CC">
            <w:pPr>
              <w:jc w:val="right"/>
              <w:rPr>
                <w:sz w:val="20"/>
                <w:szCs w:val="20"/>
              </w:rPr>
            </w:pPr>
            <w:r>
              <w:rPr>
                <w:rFonts w:eastAsia="Times New Roman"/>
                <w:sz w:val="26"/>
                <w:szCs w:val="26"/>
              </w:rPr>
              <w:t>226.59</w:t>
            </w:r>
          </w:p>
        </w:tc>
        <w:tc>
          <w:tcPr>
            <w:tcW w:w="800" w:type="dxa"/>
            <w:tcBorders>
              <w:bottom w:val="single" w:sz="8" w:space="0" w:color="auto"/>
              <w:right w:val="single" w:sz="8" w:space="0" w:color="auto"/>
            </w:tcBorders>
            <w:vAlign w:val="bottom"/>
          </w:tcPr>
          <w:p w:rsidR="00C34F46" w:rsidRDefault="006450CC">
            <w:pPr>
              <w:ind w:right="19"/>
              <w:jc w:val="right"/>
              <w:rPr>
                <w:sz w:val="20"/>
                <w:szCs w:val="20"/>
              </w:rPr>
            </w:pPr>
            <w:r>
              <w:rPr>
                <w:rFonts w:eastAsia="Times New Roman"/>
                <w:sz w:val="24"/>
                <w:szCs w:val="24"/>
              </w:rPr>
              <w:t>3</w:t>
            </w:r>
          </w:p>
        </w:tc>
        <w:tc>
          <w:tcPr>
            <w:tcW w:w="780" w:type="dxa"/>
            <w:tcBorders>
              <w:bottom w:val="single" w:sz="8" w:space="0" w:color="auto"/>
              <w:right w:val="single" w:sz="8" w:space="0" w:color="auto"/>
            </w:tcBorders>
            <w:vAlign w:val="bottom"/>
          </w:tcPr>
          <w:p w:rsidR="00C34F46" w:rsidRDefault="006450CC">
            <w:pPr>
              <w:jc w:val="right"/>
              <w:rPr>
                <w:sz w:val="20"/>
                <w:szCs w:val="20"/>
              </w:rPr>
            </w:pPr>
            <w:r>
              <w:rPr>
                <w:rFonts w:eastAsia="Times New Roman"/>
                <w:sz w:val="24"/>
                <w:szCs w:val="24"/>
              </w:rPr>
              <w:t>0</w:t>
            </w:r>
          </w:p>
        </w:tc>
        <w:tc>
          <w:tcPr>
            <w:tcW w:w="780" w:type="dxa"/>
            <w:tcBorders>
              <w:bottom w:val="single" w:sz="8" w:space="0" w:color="auto"/>
              <w:right w:val="single" w:sz="8" w:space="0" w:color="auto"/>
            </w:tcBorders>
            <w:vAlign w:val="bottom"/>
          </w:tcPr>
          <w:p w:rsidR="00C34F46" w:rsidRDefault="006450CC">
            <w:pPr>
              <w:jc w:val="right"/>
              <w:rPr>
                <w:sz w:val="20"/>
                <w:szCs w:val="20"/>
              </w:rPr>
            </w:pPr>
            <w:r>
              <w:rPr>
                <w:rFonts w:eastAsia="Times New Roman"/>
                <w:sz w:val="24"/>
                <w:szCs w:val="24"/>
              </w:rPr>
              <w:t>3</w:t>
            </w:r>
          </w:p>
        </w:tc>
        <w:tc>
          <w:tcPr>
            <w:tcW w:w="0" w:type="dxa"/>
            <w:vAlign w:val="bottom"/>
          </w:tcPr>
          <w:p w:rsidR="00C34F46" w:rsidRDefault="00C34F46">
            <w:pPr>
              <w:rPr>
                <w:sz w:val="1"/>
                <w:szCs w:val="1"/>
              </w:rPr>
            </w:pPr>
          </w:p>
        </w:tc>
      </w:tr>
      <w:tr w:rsidR="00C34F46">
        <w:trPr>
          <w:trHeight w:val="318"/>
        </w:trPr>
        <w:tc>
          <w:tcPr>
            <w:tcW w:w="420" w:type="dxa"/>
            <w:tcBorders>
              <w:left w:val="single" w:sz="8" w:space="0" w:color="auto"/>
              <w:bottom w:val="single" w:sz="8" w:space="0" w:color="auto"/>
            </w:tcBorders>
            <w:vAlign w:val="bottom"/>
          </w:tcPr>
          <w:p w:rsidR="00C34F46" w:rsidRDefault="006450CC">
            <w:pPr>
              <w:ind w:left="20"/>
              <w:jc w:val="center"/>
              <w:rPr>
                <w:sz w:val="20"/>
                <w:szCs w:val="20"/>
              </w:rPr>
            </w:pPr>
            <w:r>
              <w:rPr>
                <w:rFonts w:eastAsia="Times New Roman"/>
                <w:w w:val="99"/>
                <w:sz w:val="24"/>
                <w:szCs w:val="24"/>
              </w:rPr>
              <w:t>14</w:t>
            </w:r>
          </w:p>
        </w:tc>
        <w:tc>
          <w:tcPr>
            <w:tcW w:w="180" w:type="dxa"/>
            <w:tcBorders>
              <w:bottom w:val="single" w:sz="8" w:space="0" w:color="auto"/>
              <w:right w:val="single" w:sz="8" w:space="0" w:color="auto"/>
            </w:tcBorders>
            <w:vAlign w:val="bottom"/>
          </w:tcPr>
          <w:p w:rsidR="00C34F46" w:rsidRDefault="00C34F46">
            <w:pPr>
              <w:rPr>
                <w:sz w:val="24"/>
                <w:szCs w:val="24"/>
              </w:rPr>
            </w:pPr>
          </w:p>
        </w:tc>
        <w:tc>
          <w:tcPr>
            <w:tcW w:w="860" w:type="dxa"/>
            <w:tcBorders>
              <w:bottom w:val="single" w:sz="8" w:space="0" w:color="auto"/>
              <w:right w:val="single" w:sz="8" w:space="0" w:color="auto"/>
            </w:tcBorders>
            <w:vAlign w:val="bottom"/>
          </w:tcPr>
          <w:p w:rsidR="00C34F46" w:rsidRDefault="006450CC">
            <w:pPr>
              <w:ind w:left="80"/>
              <w:rPr>
                <w:sz w:val="20"/>
                <w:szCs w:val="20"/>
              </w:rPr>
            </w:pPr>
            <w:r>
              <w:rPr>
                <w:rFonts w:eastAsia="Times New Roman"/>
                <w:sz w:val="24"/>
                <w:szCs w:val="24"/>
              </w:rPr>
              <w:t>CHR</w:t>
            </w:r>
          </w:p>
        </w:tc>
        <w:tc>
          <w:tcPr>
            <w:tcW w:w="1040" w:type="dxa"/>
            <w:tcBorders>
              <w:bottom w:val="single" w:sz="8" w:space="0" w:color="auto"/>
              <w:right w:val="single" w:sz="8" w:space="0" w:color="auto"/>
            </w:tcBorders>
            <w:vAlign w:val="bottom"/>
          </w:tcPr>
          <w:p w:rsidR="00C34F46" w:rsidRDefault="006450CC">
            <w:pPr>
              <w:ind w:right="220"/>
              <w:jc w:val="center"/>
              <w:rPr>
                <w:sz w:val="20"/>
                <w:szCs w:val="20"/>
              </w:rPr>
            </w:pPr>
            <w:r>
              <w:rPr>
                <w:rFonts w:eastAsia="Times New Roman"/>
                <w:sz w:val="24"/>
                <w:szCs w:val="24"/>
              </w:rPr>
              <w:t>TAM</w:t>
            </w:r>
          </w:p>
        </w:tc>
        <w:tc>
          <w:tcPr>
            <w:tcW w:w="1120" w:type="dxa"/>
            <w:tcBorders>
              <w:bottom w:val="single" w:sz="8" w:space="0" w:color="auto"/>
              <w:right w:val="single" w:sz="8" w:space="0" w:color="auto"/>
            </w:tcBorders>
            <w:vAlign w:val="bottom"/>
          </w:tcPr>
          <w:p w:rsidR="00C34F46" w:rsidRDefault="006450CC">
            <w:pPr>
              <w:ind w:left="80"/>
              <w:rPr>
                <w:sz w:val="20"/>
                <w:szCs w:val="20"/>
              </w:rPr>
            </w:pPr>
            <w:r>
              <w:rPr>
                <w:rFonts w:eastAsia="Times New Roman"/>
                <w:sz w:val="24"/>
                <w:szCs w:val="24"/>
              </w:rPr>
              <w:t>OPG</w:t>
            </w:r>
          </w:p>
        </w:tc>
        <w:tc>
          <w:tcPr>
            <w:tcW w:w="1060" w:type="dxa"/>
            <w:tcBorders>
              <w:bottom w:val="single" w:sz="8" w:space="0" w:color="auto"/>
              <w:right w:val="single" w:sz="8" w:space="0" w:color="auto"/>
            </w:tcBorders>
            <w:vAlign w:val="bottom"/>
          </w:tcPr>
          <w:p w:rsidR="00C34F46" w:rsidRDefault="006450CC">
            <w:pPr>
              <w:jc w:val="right"/>
              <w:rPr>
                <w:sz w:val="20"/>
                <w:szCs w:val="20"/>
              </w:rPr>
            </w:pPr>
            <w:r>
              <w:rPr>
                <w:rFonts w:eastAsia="Times New Roman"/>
                <w:sz w:val="24"/>
                <w:szCs w:val="24"/>
              </w:rPr>
              <w:t>55.74</w:t>
            </w:r>
          </w:p>
        </w:tc>
        <w:tc>
          <w:tcPr>
            <w:tcW w:w="1060" w:type="dxa"/>
            <w:tcBorders>
              <w:bottom w:val="single" w:sz="8" w:space="0" w:color="auto"/>
              <w:right w:val="single" w:sz="8" w:space="0" w:color="auto"/>
            </w:tcBorders>
            <w:vAlign w:val="bottom"/>
          </w:tcPr>
          <w:p w:rsidR="00C34F46" w:rsidRDefault="006450CC">
            <w:pPr>
              <w:jc w:val="right"/>
              <w:rPr>
                <w:sz w:val="20"/>
                <w:szCs w:val="20"/>
              </w:rPr>
            </w:pPr>
            <w:r>
              <w:rPr>
                <w:rFonts w:eastAsia="Times New Roman"/>
                <w:sz w:val="26"/>
                <w:szCs w:val="26"/>
              </w:rPr>
              <w:t>165.74</w:t>
            </w:r>
          </w:p>
        </w:tc>
        <w:tc>
          <w:tcPr>
            <w:tcW w:w="800" w:type="dxa"/>
            <w:tcBorders>
              <w:bottom w:val="single" w:sz="8" w:space="0" w:color="auto"/>
              <w:right w:val="single" w:sz="8" w:space="0" w:color="auto"/>
            </w:tcBorders>
            <w:vAlign w:val="bottom"/>
          </w:tcPr>
          <w:p w:rsidR="00C34F46" w:rsidRDefault="006450CC">
            <w:pPr>
              <w:ind w:right="19"/>
              <w:jc w:val="right"/>
              <w:rPr>
                <w:sz w:val="20"/>
                <w:szCs w:val="20"/>
              </w:rPr>
            </w:pPr>
            <w:r>
              <w:rPr>
                <w:rFonts w:eastAsia="Times New Roman"/>
                <w:sz w:val="24"/>
                <w:szCs w:val="24"/>
              </w:rPr>
              <w:t>2</w:t>
            </w:r>
          </w:p>
        </w:tc>
        <w:tc>
          <w:tcPr>
            <w:tcW w:w="780" w:type="dxa"/>
            <w:tcBorders>
              <w:bottom w:val="single" w:sz="8" w:space="0" w:color="auto"/>
              <w:right w:val="single" w:sz="8" w:space="0" w:color="auto"/>
            </w:tcBorders>
            <w:vAlign w:val="bottom"/>
          </w:tcPr>
          <w:p w:rsidR="00C34F46" w:rsidRDefault="006450CC">
            <w:pPr>
              <w:jc w:val="right"/>
              <w:rPr>
                <w:sz w:val="20"/>
                <w:szCs w:val="20"/>
              </w:rPr>
            </w:pPr>
            <w:r>
              <w:rPr>
                <w:rFonts w:eastAsia="Times New Roman"/>
                <w:sz w:val="24"/>
                <w:szCs w:val="24"/>
              </w:rPr>
              <w:t>0</w:t>
            </w:r>
          </w:p>
        </w:tc>
        <w:tc>
          <w:tcPr>
            <w:tcW w:w="780" w:type="dxa"/>
            <w:tcBorders>
              <w:bottom w:val="single" w:sz="8" w:space="0" w:color="auto"/>
              <w:right w:val="single" w:sz="8" w:space="0" w:color="auto"/>
            </w:tcBorders>
            <w:vAlign w:val="bottom"/>
          </w:tcPr>
          <w:p w:rsidR="00C34F46" w:rsidRDefault="006450CC">
            <w:pPr>
              <w:jc w:val="right"/>
              <w:rPr>
                <w:sz w:val="20"/>
                <w:szCs w:val="20"/>
              </w:rPr>
            </w:pPr>
            <w:r>
              <w:rPr>
                <w:rFonts w:eastAsia="Times New Roman"/>
                <w:sz w:val="24"/>
                <w:szCs w:val="24"/>
              </w:rPr>
              <w:t>1</w:t>
            </w:r>
          </w:p>
        </w:tc>
        <w:tc>
          <w:tcPr>
            <w:tcW w:w="0" w:type="dxa"/>
            <w:vAlign w:val="bottom"/>
          </w:tcPr>
          <w:p w:rsidR="00C34F46" w:rsidRDefault="00C34F46">
            <w:pPr>
              <w:rPr>
                <w:sz w:val="1"/>
                <w:szCs w:val="1"/>
              </w:rPr>
            </w:pPr>
          </w:p>
        </w:tc>
      </w:tr>
      <w:tr w:rsidR="00C34F46">
        <w:trPr>
          <w:trHeight w:val="321"/>
        </w:trPr>
        <w:tc>
          <w:tcPr>
            <w:tcW w:w="420" w:type="dxa"/>
            <w:tcBorders>
              <w:left w:val="single" w:sz="8" w:space="0" w:color="auto"/>
              <w:bottom w:val="single" w:sz="8" w:space="0" w:color="auto"/>
            </w:tcBorders>
            <w:vAlign w:val="bottom"/>
          </w:tcPr>
          <w:p w:rsidR="00C34F46" w:rsidRDefault="006450CC">
            <w:pPr>
              <w:ind w:left="20"/>
              <w:jc w:val="center"/>
              <w:rPr>
                <w:sz w:val="20"/>
                <w:szCs w:val="20"/>
              </w:rPr>
            </w:pPr>
            <w:r>
              <w:rPr>
                <w:rFonts w:eastAsia="Times New Roman"/>
                <w:w w:val="99"/>
                <w:sz w:val="24"/>
                <w:szCs w:val="24"/>
              </w:rPr>
              <w:t>15</w:t>
            </w:r>
          </w:p>
        </w:tc>
        <w:tc>
          <w:tcPr>
            <w:tcW w:w="180" w:type="dxa"/>
            <w:tcBorders>
              <w:bottom w:val="single" w:sz="8" w:space="0" w:color="auto"/>
              <w:right w:val="single" w:sz="8" w:space="0" w:color="auto"/>
            </w:tcBorders>
            <w:vAlign w:val="bottom"/>
          </w:tcPr>
          <w:p w:rsidR="00C34F46" w:rsidRDefault="00C34F46">
            <w:pPr>
              <w:rPr>
                <w:sz w:val="24"/>
                <w:szCs w:val="24"/>
              </w:rPr>
            </w:pPr>
          </w:p>
        </w:tc>
        <w:tc>
          <w:tcPr>
            <w:tcW w:w="860" w:type="dxa"/>
            <w:tcBorders>
              <w:bottom w:val="single" w:sz="8" w:space="0" w:color="auto"/>
              <w:right w:val="single" w:sz="8" w:space="0" w:color="auto"/>
            </w:tcBorders>
            <w:vAlign w:val="bottom"/>
          </w:tcPr>
          <w:p w:rsidR="00C34F46" w:rsidRDefault="006450CC">
            <w:pPr>
              <w:ind w:left="80"/>
              <w:rPr>
                <w:sz w:val="20"/>
                <w:szCs w:val="20"/>
              </w:rPr>
            </w:pPr>
            <w:r>
              <w:rPr>
                <w:rFonts w:eastAsia="Times New Roman"/>
                <w:sz w:val="24"/>
                <w:szCs w:val="24"/>
              </w:rPr>
              <w:t>CHR</w:t>
            </w:r>
          </w:p>
        </w:tc>
        <w:tc>
          <w:tcPr>
            <w:tcW w:w="1040" w:type="dxa"/>
            <w:tcBorders>
              <w:bottom w:val="single" w:sz="8" w:space="0" w:color="auto"/>
              <w:right w:val="single" w:sz="8" w:space="0" w:color="auto"/>
            </w:tcBorders>
            <w:vAlign w:val="bottom"/>
          </w:tcPr>
          <w:p w:rsidR="00C34F46" w:rsidRDefault="006450CC">
            <w:pPr>
              <w:ind w:right="220"/>
              <w:jc w:val="center"/>
              <w:rPr>
                <w:sz w:val="20"/>
                <w:szCs w:val="20"/>
              </w:rPr>
            </w:pPr>
            <w:r>
              <w:rPr>
                <w:rFonts w:eastAsia="Times New Roman"/>
                <w:sz w:val="24"/>
                <w:szCs w:val="24"/>
              </w:rPr>
              <w:t>TAM</w:t>
            </w:r>
          </w:p>
        </w:tc>
        <w:tc>
          <w:tcPr>
            <w:tcW w:w="1120" w:type="dxa"/>
            <w:tcBorders>
              <w:bottom w:val="single" w:sz="8" w:space="0" w:color="auto"/>
              <w:right w:val="single" w:sz="8" w:space="0" w:color="auto"/>
            </w:tcBorders>
            <w:vAlign w:val="bottom"/>
          </w:tcPr>
          <w:p w:rsidR="00C34F46" w:rsidRDefault="006450CC">
            <w:pPr>
              <w:ind w:left="80"/>
              <w:rPr>
                <w:sz w:val="20"/>
                <w:szCs w:val="20"/>
              </w:rPr>
            </w:pPr>
            <w:r>
              <w:rPr>
                <w:rFonts w:eastAsia="Times New Roman"/>
                <w:sz w:val="24"/>
                <w:szCs w:val="24"/>
              </w:rPr>
              <w:t>GOW</w:t>
            </w:r>
          </w:p>
        </w:tc>
        <w:tc>
          <w:tcPr>
            <w:tcW w:w="1060" w:type="dxa"/>
            <w:tcBorders>
              <w:bottom w:val="single" w:sz="8" w:space="0" w:color="auto"/>
              <w:right w:val="single" w:sz="8" w:space="0" w:color="auto"/>
            </w:tcBorders>
            <w:vAlign w:val="bottom"/>
          </w:tcPr>
          <w:p w:rsidR="00C34F46" w:rsidRDefault="006450CC">
            <w:pPr>
              <w:jc w:val="right"/>
              <w:rPr>
                <w:sz w:val="20"/>
                <w:szCs w:val="20"/>
              </w:rPr>
            </w:pPr>
            <w:r>
              <w:rPr>
                <w:rFonts w:eastAsia="Times New Roman"/>
                <w:sz w:val="24"/>
                <w:szCs w:val="24"/>
              </w:rPr>
              <w:t>46.45</w:t>
            </w:r>
          </w:p>
        </w:tc>
        <w:tc>
          <w:tcPr>
            <w:tcW w:w="1060" w:type="dxa"/>
            <w:tcBorders>
              <w:bottom w:val="single" w:sz="8" w:space="0" w:color="auto"/>
              <w:right w:val="single" w:sz="8" w:space="0" w:color="auto"/>
            </w:tcBorders>
            <w:vAlign w:val="bottom"/>
          </w:tcPr>
          <w:p w:rsidR="00C34F46" w:rsidRDefault="006450CC">
            <w:pPr>
              <w:jc w:val="right"/>
              <w:rPr>
                <w:sz w:val="20"/>
                <w:szCs w:val="20"/>
              </w:rPr>
            </w:pPr>
            <w:r>
              <w:rPr>
                <w:rFonts w:eastAsia="Times New Roman"/>
                <w:sz w:val="26"/>
                <w:szCs w:val="26"/>
              </w:rPr>
              <w:t>150.97</w:t>
            </w:r>
          </w:p>
        </w:tc>
        <w:tc>
          <w:tcPr>
            <w:tcW w:w="800" w:type="dxa"/>
            <w:tcBorders>
              <w:bottom w:val="single" w:sz="8" w:space="0" w:color="auto"/>
              <w:right w:val="single" w:sz="8" w:space="0" w:color="auto"/>
            </w:tcBorders>
            <w:vAlign w:val="bottom"/>
          </w:tcPr>
          <w:p w:rsidR="00C34F46" w:rsidRDefault="006450CC">
            <w:pPr>
              <w:ind w:right="19"/>
              <w:jc w:val="right"/>
              <w:rPr>
                <w:sz w:val="20"/>
                <w:szCs w:val="20"/>
              </w:rPr>
            </w:pPr>
            <w:r>
              <w:rPr>
                <w:rFonts w:eastAsia="Times New Roman"/>
                <w:sz w:val="24"/>
                <w:szCs w:val="24"/>
              </w:rPr>
              <w:t>2</w:t>
            </w:r>
          </w:p>
        </w:tc>
        <w:tc>
          <w:tcPr>
            <w:tcW w:w="780" w:type="dxa"/>
            <w:tcBorders>
              <w:bottom w:val="single" w:sz="8" w:space="0" w:color="auto"/>
              <w:right w:val="single" w:sz="8" w:space="0" w:color="auto"/>
            </w:tcBorders>
            <w:vAlign w:val="bottom"/>
          </w:tcPr>
          <w:p w:rsidR="00C34F46" w:rsidRDefault="006450CC">
            <w:pPr>
              <w:jc w:val="right"/>
              <w:rPr>
                <w:sz w:val="20"/>
                <w:szCs w:val="20"/>
              </w:rPr>
            </w:pPr>
            <w:r>
              <w:rPr>
                <w:rFonts w:eastAsia="Times New Roman"/>
                <w:sz w:val="24"/>
                <w:szCs w:val="24"/>
              </w:rPr>
              <w:t>0</w:t>
            </w:r>
          </w:p>
        </w:tc>
        <w:tc>
          <w:tcPr>
            <w:tcW w:w="780" w:type="dxa"/>
            <w:tcBorders>
              <w:bottom w:val="single" w:sz="8" w:space="0" w:color="auto"/>
              <w:right w:val="single" w:sz="8" w:space="0" w:color="auto"/>
            </w:tcBorders>
            <w:vAlign w:val="bottom"/>
          </w:tcPr>
          <w:p w:rsidR="00C34F46" w:rsidRDefault="006450CC">
            <w:pPr>
              <w:jc w:val="right"/>
              <w:rPr>
                <w:sz w:val="20"/>
                <w:szCs w:val="20"/>
              </w:rPr>
            </w:pPr>
            <w:r>
              <w:rPr>
                <w:rFonts w:eastAsia="Times New Roman"/>
                <w:sz w:val="24"/>
                <w:szCs w:val="24"/>
              </w:rPr>
              <w:t>1</w:t>
            </w:r>
          </w:p>
        </w:tc>
        <w:tc>
          <w:tcPr>
            <w:tcW w:w="0" w:type="dxa"/>
            <w:vAlign w:val="bottom"/>
          </w:tcPr>
          <w:p w:rsidR="00C34F46" w:rsidRDefault="00C34F46">
            <w:pPr>
              <w:rPr>
                <w:sz w:val="1"/>
                <w:szCs w:val="1"/>
              </w:rPr>
            </w:pPr>
          </w:p>
        </w:tc>
      </w:tr>
      <w:tr w:rsidR="00C34F46">
        <w:trPr>
          <w:trHeight w:val="321"/>
        </w:trPr>
        <w:tc>
          <w:tcPr>
            <w:tcW w:w="420" w:type="dxa"/>
            <w:tcBorders>
              <w:left w:val="single" w:sz="8" w:space="0" w:color="auto"/>
              <w:bottom w:val="single" w:sz="8" w:space="0" w:color="auto"/>
            </w:tcBorders>
            <w:vAlign w:val="bottom"/>
          </w:tcPr>
          <w:p w:rsidR="00C34F46" w:rsidRDefault="006450CC">
            <w:pPr>
              <w:ind w:left="20"/>
              <w:jc w:val="center"/>
              <w:rPr>
                <w:sz w:val="20"/>
                <w:szCs w:val="20"/>
              </w:rPr>
            </w:pPr>
            <w:r>
              <w:rPr>
                <w:rFonts w:eastAsia="Times New Roman"/>
                <w:w w:val="99"/>
                <w:sz w:val="24"/>
                <w:szCs w:val="24"/>
              </w:rPr>
              <w:t>16</w:t>
            </w:r>
          </w:p>
        </w:tc>
        <w:tc>
          <w:tcPr>
            <w:tcW w:w="180" w:type="dxa"/>
            <w:tcBorders>
              <w:bottom w:val="single" w:sz="8" w:space="0" w:color="auto"/>
              <w:right w:val="single" w:sz="8" w:space="0" w:color="auto"/>
            </w:tcBorders>
            <w:vAlign w:val="bottom"/>
          </w:tcPr>
          <w:p w:rsidR="00C34F46" w:rsidRDefault="00C34F46">
            <w:pPr>
              <w:rPr>
                <w:sz w:val="24"/>
                <w:szCs w:val="24"/>
              </w:rPr>
            </w:pPr>
          </w:p>
        </w:tc>
        <w:tc>
          <w:tcPr>
            <w:tcW w:w="860" w:type="dxa"/>
            <w:tcBorders>
              <w:bottom w:val="single" w:sz="8" w:space="0" w:color="auto"/>
              <w:right w:val="single" w:sz="8" w:space="0" w:color="auto"/>
            </w:tcBorders>
            <w:vAlign w:val="bottom"/>
          </w:tcPr>
          <w:p w:rsidR="00C34F46" w:rsidRDefault="006450CC">
            <w:pPr>
              <w:ind w:left="80"/>
              <w:rPr>
                <w:sz w:val="20"/>
                <w:szCs w:val="20"/>
              </w:rPr>
            </w:pPr>
            <w:r>
              <w:rPr>
                <w:rFonts w:eastAsia="Times New Roman"/>
                <w:sz w:val="24"/>
                <w:szCs w:val="24"/>
              </w:rPr>
              <w:t>CHR</w:t>
            </w:r>
          </w:p>
        </w:tc>
        <w:tc>
          <w:tcPr>
            <w:tcW w:w="1040" w:type="dxa"/>
            <w:tcBorders>
              <w:bottom w:val="single" w:sz="8" w:space="0" w:color="auto"/>
              <w:right w:val="single" w:sz="8" w:space="0" w:color="auto"/>
            </w:tcBorders>
            <w:vAlign w:val="bottom"/>
          </w:tcPr>
          <w:p w:rsidR="00C34F46" w:rsidRDefault="006450CC">
            <w:pPr>
              <w:ind w:right="220"/>
              <w:jc w:val="center"/>
              <w:rPr>
                <w:sz w:val="20"/>
                <w:szCs w:val="20"/>
              </w:rPr>
            </w:pPr>
            <w:r>
              <w:rPr>
                <w:rFonts w:eastAsia="Times New Roman"/>
                <w:sz w:val="24"/>
                <w:szCs w:val="24"/>
              </w:rPr>
              <w:t>TAM</w:t>
            </w:r>
          </w:p>
        </w:tc>
        <w:tc>
          <w:tcPr>
            <w:tcW w:w="1120" w:type="dxa"/>
            <w:tcBorders>
              <w:bottom w:val="single" w:sz="8" w:space="0" w:color="auto"/>
              <w:right w:val="single" w:sz="8" w:space="0" w:color="auto"/>
            </w:tcBorders>
            <w:vAlign w:val="bottom"/>
          </w:tcPr>
          <w:p w:rsidR="00C34F46" w:rsidRDefault="006450CC">
            <w:pPr>
              <w:ind w:left="80"/>
              <w:rPr>
                <w:sz w:val="20"/>
                <w:szCs w:val="20"/>
              </w:rPr>
            </w:pPr>
            <w:r>
              <w:rPr>
                <w:rFonts w:eastAsia="Times New Roman"/>
                <w:sz w:val="24"/>
                <w:szCs w:val="24"/>
              </w:rPr>
              <w:t>RJP</w:t>
            </w:r>
          </w:p>
        </w:tc>
        <w:tc>
          <w:tcPr>
            <w:tcW w:w="1060" w:type="dxa"/>
            <w:tcBorders>
              <w:bottom w:val="single" w:sz="8" w:space="0" w:color="auto"/>
              <w:right w:val="single" w:sz="8" w:space="0" w:color="auto"/>
            </w:tcBorders>
            <w:vAlign w:val="bottom"/>
          </w:tcPr>
          <w:p w:rsidR="00C34F46" w:rsidRDefault="006450CC">
            <w:pPr>
              <w:jc w:val="right"/>
              <w:rPr>
                <w:sz w:val="20"/>
                <w:szCs w:val="20"/>
              </w:rPr>
            </w:pPr>
            <w:r>
              <w:rPr>
                <w:rFonts w:eastAsia="Times New Roman"/>
                <w:sz w:val="24"/>
                <w:szCs w:val="24"/>
              </w:rPr>
              <w:t>151.99</w:t>
            </w:r>
          </w:p>
        </w:tc>
        <w:tc>
          <w:tcPr>
            <w:tcW w:w="1060" w:type="dxa"/>
            <w:tcBorders>
              <w:bottom w:val="single" w:sz="8" w:space="0" w:color="auto"/>
              <w:right w:val="single" w:sz="8" w:space="0" w:color="auto"/>
            </w:tcBorders>
            <w:vAlign w:val="bottom"/>
          </w:tcPr>
          <w:p w:rsidR="00C34F46" w:rsidRDefault="006450CC">
            <w:pPr>
              <w:jc w:val="right"/>
              <w:rPr>
                <w:sz w:val="20"/>
                <w:szCs w:val="20"/>
              </w:rPr>
            </w:pPr>
            <w:r>
              <w:rPr>
                <w:rFonts w:eastAsia="Times New Roman"/>
                <w:sz w:val="26"/>
                <w:szCs w:val="26"/>
              </w:rPr>
              <w:t>208.10</w:t>
            </w:r>
          </w:p>
        </w:tc>
        <w:tc>
          <w:tcPr>
            <w:tcW w:w="800" w:type="dxa"/>
            <w:tcBorders>
              <w:bottom w:val="single" w:sz="8" w:space="0" w:color="auto"/>
              <w:right w:val="single" w:sz="8" w:space="0" w:color="auto"/>
            </w:tcBorders>
            <w:vAlign w:val="bottom"/>
          </w:tcPr>
          <w:p w:rsidR="00C34F46" w:rsidRDefault="006450CC">
            <w:pPr>
              <w:ind w:right="19"/>
              <w:jc w:val="right"/>
              <w:rPr>
                <w:sz w:val="20"/>
                <w:szCs w:val="20"/>
              </w:rPr>
            </w:pPr>
            <w:r>
              <w:rPr>
                <w:rFonts w:eastAsia="Times New Roman"/>
                <w:sz w:val="24"/>
                <w:szCs w:val="24"/>
              </w:rPr>
              <w:t>3</w:t>
            </w:r>
          </w:p>
        </w:tc>
        <w:tc>
          <w:tcPr>
            <w:tcW w:w="780" w:type="dxa"/>
            <w:tcBorders>
              <w:bottom w:val="single" w:sz="8" w:space="0" w:color="auto"/>
              <w:right w:val="single" w:sz="8" w:space="0" w:color="auto"/>
            </w:tcBorders>
            <w:vAlign w:val="bottom"/>
          </w:tcPr>
          <w:p w:rsidR="00C34F46" w:rsidRDefault="006450CC">
            <w:pPr>
              <w:jc w:val="right"/>
              <w:rPr>
                <w:sz w:val="20"/>
                <w:szCs w:val="20"/>
              </w:rPr>
            </w:pPr>
            <w:r>
              <w:rPr>
                <w:rFonts w:eastAsia="Times New Roman"/>
                <w:sz w:val="24"/>
                <w:szCs w:val="24"/>
              </w:rPr>
              <w:t>2</w:t>
            </w:r>
          </w:p>
        </w:tc>
        <w:tc>
          <w:tcPr>
            <w:tcW w:w="780" w:type="dxa"/>
            <w:tcBorders>
              <w:bottom w:val="single" w:sz="8" w:space="0" w:color="auto"/>
              <w:right w:val="single" w:sz="8" w:space="0" w:color="auto"/>
            </w:tcBorders>
            <w:vAlign w:val="bottom"/>
          </w:tcPr>
          <w:p w:rsidR="00C34F46" w:rsidRDefault="006450CC">
            <w:pPr>
              <w:jc w:val="right"/>
              <w:rPr>
                <w:sz w:val="20"/>
                <w:szCs w:val="20"/>
              </w:rPr>
            </w:pPr>
            <w:r>
              <w:rPr>
                <w:rFonts w:eastAsia="Times New Roman"/>
                <w:sz w:val="24"/>
                <w:szCs w:val="24"/>
              </w:rPr>
              <w:t>2</w:t>
            </w:r>
          </w:p>
        </w:tc>
        <w:tc>
          <w:tcPr>
            <w:tcW w:w="0" w:type="dxa"/>
            <w:vAlign w:val="bottom"/>
          </w:tcPr>
          <w:p w:rsidR="00C34F46" w:rsidRDefault="00C34F46">
            <w:pPr>
              <w:rPr>
                <w:sz w:val="1"/>
                <w:szCs w:val="1"/>
              </w:rPr>
            </w:pPr>
          </w:p>
        </w:tc>
      </w:tr>
      <w:tr w:rsidR="00C34F46">
        <w:trPr>
          <w:trHeight w:val="318"/>
        </w:trPr>
        <w:tc>
          <w:tcPr>
            <w:tcW w:w="420" w:type="dxa"/>
            <w:tcBorders>
              <w:left w:val="single" w:sz="8" w:space="0" w:color="auto"/>
              <w:bottom w:val="single" w:sz="8" w:space="0" w:color="auto"/>
            </w:tcBorders>
            <w:vAlign w:val="bottom"/>
          </w:tcPr>
          <w:p w:rsidR="00C34F46" w:rsidRDefault="006450CC">
            <w:pPr>
              <w:ind w:left="20"/>
              <w:jc w:val="center"/>
              <w:rPr>
                <w:sz w:val="20"/>
                <w:szCs w:val="20"/>
              </w:rPr>
            </w:pPr>
            <w:r>
              <w:rPr>
                <w:rFonts w:eastAsia="Times New Roman"/>
                <w:w w:val="99"/>
                <w:sz w:val="24"/>
                <w:szCs w:val="24"/>
              </w:rPr>
              <w:t>17</w:t>
            </w:r>
          </w:p>
        </w:tc>
        <w:tc>
          <w:tcPr>
            <w:tcW w:w="180" w:type="dxa"/>
            <w:tcBorders>
              <w:bottom w:val="single" w:sz="8" w:space="0" w:color="auto"/>
              <w:right w:val="single" w:sz="8" w:space="0" w:color="auto"/>
            </w:tcBorders>
            <w:vAlign w:val="bottom"/>
          </w:tcPr>
          <w:p w:rsidR="00C34F46" w:rsidRDefault="00C34F46">
            <w:pPr>
              <w:rPr>
                <w:sz w:val="24"/>
                <w:szCs w:val="24"/>
              </w:rPr>
            </w:pPr>
          </w:p>
        </w:tc>
        <w:tc>
          <w:tcPr>
            <w:tcW w:w="860" w:type="dxa"/>
            <w:tcBorders>
              <w:bottom w:val="single" w:sz="8" w:space="0" w:color="auto"/>
              <w:right w:val="single" w:sz="8" w:space="0" w:color="auto"/>
            </w:tcBorders>
            <w:vAlign w:val="bottom"/>
          </w:tcPr>
          <w:p w:rsidR="00C34F46" w:rsidRDefault="006450CC">
            <w:pPr>
              <w:ind w:left="80"/>
              <w:rPr>
                <w:sz w:val="20"/>
                <w:szCs w:val="20"/>
              </w:rPr>
            </w:pPr>
            <w:r>
              <w:rPr>
                <w:rFonts w:eastAsia="Times New Roman"/>
                <w:sz w:val="24"/>
                <w:szCs w:val="24"/>
              </w:rPr>
              <w:t>CHR</w:t>
            </w:r>
          </w:p>
        </w:tc>
        <w:tc>
          <w:tcPr>
            <w:tcW w:w="1040" w:type="dxa"/>
            <w:tcBorders>
              <w:bottom w:val="single" w:sz="8" w:space="0" w:color="auto"/>
              <w:right w:val="single" w:sz="8" w:space="0" w:color="auto"/>
            </w:tcBorders>
            <w:vAlign w:val="bottom"/>
          </w:tcPr>
          <w:p w:rsidR="00C34F46" w:rsidRDefault="006450CC">
            <w:pPr>
              <w:ind w:right="220"/>
              <w:jc w:val="center"/>
              <w:rPr>
                <w:sz w:val="20"/>
                <w:szCs w:val="20"/>
              </w:rPr>
            </w:pPr>
            <w:r>
              <w:rPr>
                <w:rFonts w:eastAsia="Times New Roman"/>
                <w:sz w:val="24"/>
                <w:szCs w:val="24"/>
              </w:rPr>
              <w:t>TAM</w:t>
            </w:r>
          </w:p>
        </w:tc>
        <w:tc>
          <w:tcPr>
            <w:tcW w:w="1120" w:type="dxa"/>
            <w:tcBorders>
              <w:bottom w:val="single" w:sz="8" w:space="0" w:color="auto"/>
              <w:right w:val="single" w:sz="8" w:space="0" w:color="auto"/>
            </w:tcBorders>
            <w:vAlign w:val="bottom"/>
          </w:tcPr>
          <w:p w:rsidR="00C34F46" w:rsidRDefault="006450CC">
            <w:pPr>
              <w:ind w:left="80"/>
              <w:rPr>
                <w:sz w:val="20"/>
                <w:szCs w:val="20"/>
              </w:rPr>
            </w:pPr>
            <w:r>
              <w:rPr>
                <w:rFonts w:eastAsia="Times New Roman"/>
                <w:sz w:val="24"/>
                <w:szCs w:val="24"/>
              </w:rPr>
              <w:t>TAM</w:t>
            </w:r>
          </w:p>
        </w:tc>
        <w:tc>
          <w:tcPr>
            <w:tcW w:w="1060" w:type="dxa"/>
            <w:tcBorders>
              <w:bottom w:val="single" w:sz="8" w:space="0" w:color="auto"/>
              <w:right w:val="single" w:sz="8" w:space="0" w:color="auto"/>
            </w:tcBorders>
            <w:vAlign w:val="bottom"/>
          </w:tcPr>
          <w:p w:rsidR="00C34F46" w:rsidRDefault="006450CC">
            <w:pPr>
              <w:jc w:val="right"/>
              <w:rPr>
                <w:sz w:val="20"/>
                <w:szCs w:val="20"/>
              </w:rPr>
            </w:pPr>
            <w:r>
              <w:rPr>
                <w:rFonts w:eastAsia="Times New Roman"/>
                <w:sz w:val="24"/>
                <w:szCs w:val="24"/>
              </w:rPr>
              <w:t>111.48</w:t>
            </w:r>
          </w:p>
        </w:tc>
        <w:tc>
          <w:tcPr>
            <w:tcW w:w="1060" w:type="dxa"/>
            <w:tcBorders>
              <w:bottom w:val="single" w:sz="8" w:space="0" w:color="auto"/>
              <w:right w:val="single" w:sz="8" w:space="0" w:color="auto"/>
            </w:tcBorders>
            <w:vAlign w:val="bottom"/>
          </w:tcPr>
          <w:p w:rsidR="00C34F46" w:rsidRDefault="006450CC">
            <w:pPr>
              <w:jc w:val="right"/>
              <w:rPr>
                <w:sz w:val="20"/>
                <w:szCs w:val="20"/>
              </w:rPr>
            </w:pPr>
            <w:r>
              <w:rPr>
                <w:rFonts w:eastAsia="Times New Roman"/>
                <w:sz w:val="26"/>
                <w:szCs w:val="26"/>
              </w:rPr>
              <w:t>756.51</w:t>
            </w:r>
          </w:p>
        </w:tc>
        <w:tc>
          <w:tcPr>
            <w:tcW w:w="800" w:type="dxa"/>
            <w:tcBorders>
              <w:bottom w:val="single" w:sz="8" w:space="0" w:color="auto"/>
              <w:right w:val="single" w:sz="8" w:space="0" w:color="auto"/>
            </w:tcBorders>
            <w:vAlign w:val="bottom"/>
          </w:tcPr>
          <w:p w:rsidR="00C34F46" w:rsidRDefault="006450CC">
            <w:pPr>
              <w:ind w:right="19"/>
              <w:jc w:val="right"/>
              <w:rPr>
                <w:sz w:val="20"/>
                <w:szCs w:val="20"/>
              </w:rPr>
            </w:pPr>
            <w:r>
              <w:rPr>
                <w:rFonts w:eastAsia="Times New Roman"/>
                <w:sz w:val="24"/>
                <w:szCs w:val="24"/>
              </w:rPr>
              <w:t>4</w:t>
            </w:r>
          </w:p>
        </w:tc>
        <w:tc>
          <w:tcPr>
            <w:tcW w:w="780" w:type="dxa"/>
            <w:tcBorders>
              <w:bottom w:val="single" w:sz="8" w:space="0" w:color="auto"/>
              <w:right w:val="single" w:sz="8" w:space="0" w:color="auto"/>
            </w:tcBorders>
            <w:vAlign w:val="bottom"/>
          </w:tcPr>
          <w:p w:rsidR="00C34F46" w:rsidRDefault="006450CC">
            <w:pPr>
              <w:jc w:val="right"/>
              <w:rPr>
                <w:sz w:val="20"/>
                <w:szCs w:val="20"/>
              </w:rPr>
            </w:pPr>
            <w:r>
              <w:rPr>
                <w:rFonts w:eastAsia="Times New Roman"/>
                <w:sz w:val="24"/>
                <w:szCs w:val="24"/>
              </w:rPr>
              <w:t>6</w:t>
            </w:r>
          </w:p>
        </w:tc>
        <w:tc>
          <w:tcPr>
            <w:tcW w:w="780" w:type="dxa"/>
            <w:tcBorders>
              <w:bottom w:val="single" w:sz="8" w:space="0" w:color="auto"/>
              <w:right w:val="single" w:sz="8" w:space="0" w:color="auto"/>
            </w:tcBorders>
            <w:vAlign w:val="bottom"/>
          </w:tcPr>
          <w:p w:rsidR="00C34F46" w:rsidRDefault="006450CC">
            <w:pPr>
              <w:jc w:val="right"/>
              <w:rPr>
                <w:sz w:val="20"/>
                <w:szCs w:val="20"/>
              </w:rPr>
            </w:pPr>
            <w:r>
              <w:rPr>
                <w:rFonts w:eastAsia="Times New Roman"/>
                <w:sz w:val="24"/>
                <w:szCs w:val="24"/>
              </w:rPr>
              <w:t>8</w:t>
            </w:r>
          </w:p>
        </w:tc>
        <w:tc>
          <w:tcPr>
            <w:tcW w:w="0" w:type="dxa"/>
            <w:vAlign w:val="bottom"/>
          </w:tcPr>
          <w:p w:rsidR="00C34F46" w:rsidRDefault="00C34F46">
            <w:pPr>
              <w:rPr>
                <w:sz w:val="1"/>
                <w:szCs w:val="1"/>
              </w:rPr>
            </w:pPr>
          </w:p>
        </w:tc>
      </w:tr>
      <w:tr w:rsidR="00C34F46">
        <w:trPr>
          <w:trHeight w:val="321"/>
        </w:trPr>
        <w:tc>
          <w:tcPr>
            <w:tcW w:w="420" w:type="dxa"/>
            <w:tcBorders>
              <w:left w:val="single" w:sz="8" w:space="0" w:color="auto"/>
              <w:bottom w:val="single" w:sz="8" w:space="0" w:color="auto"/>
            </w:tcBorders>
            <w:vAlign w:val="bottom"/>
          </w:tcPr>
          <w:p w:rsidR="00C34F46" w:rsidRDefault="006450CC">
            <w:pPr>
              <w:ind w:left="20"/>
              <w:jc w:val="center"/>
              <w:rPr>
                <w:sz w:val="20"/>
                <w:szCs w:val="20"/>
              </w:rPr>
            </w:pPr>
            <w:r>
              <w:rPr>
                <w:rFonts w:eastAsia="Times New Roman"/>
                <w:w w:val="99"/>
                <w:sz w:val="24"/>
                <w:szCs w:val="24"/>
              </w:rPr>
              <w:t>18</w:t>
            </w:r>
          </w:p>
        </w:tc>
        <w:tc>
          <w:tcPr>
            <w:tcW w:w="180" w:type="dxa"/>
            <w:tcBorders>
              <w:bottom w:val="single" w:sz="8" w:space="0" w:color="auto"/>
              <w:right w:val="single" w:sz="8" w:space="0" w:color="auto"/>
            </w:tcBorders>
            <w:vAlign w:val="bottom"/>
          </w:tcPr>
          <w:p w:rsidR="00C34F46" w:rsidRDefault="00C34F46">
            <w:pPr>
              <w:rPr>
                <w:sz w:val="24"/>
                <w:szCs w:val="24"/>
              </w:rPr>
            </w:pPr>
          </w:p>
        </w:tc>
        <w:tc>
          <w:tcPr>
            <w:tcW w:w="860" w:type="dxa"/>
            <w:tcBorders>
              <w:bottom w:val="single" w:sz="8" w:space="0" w:color="auto"/>
              <w:right w:val="single" w:sz="8" w:space="0" w:color="auto"/>
            </w:tcBorders>
            <w:vAlign w:val="bottom"/>
          </w:tcPr>
          <w:p w:rsidR="00C34F46" w:rsidRDefault="006450CC">
            <w:pPr>
              <w:ind w:left="80"/>
              <w:rPr>
                <w:sz w:val="20"/>
                <w:szCs w:val="20"/>
              </w:rPr>
            </w:pPr>
            <w:r>
              <w:rPr>
                <w:rFonts w:eastAsia="Times New Roman"/>
                <w:sz w:val="24"/>
                <w:szCs w:val="24"/>
              </w:rPr>
              <w:t>CHR</w:t>
            </w:r>
          </w:p>
        </w:tc>
        <w:tc>
          <w:tcPr>
            <w:tcW w:w="1040" w:type="dxa"/>
            <w:tcBorders>
              <w:bottom w:val="single" w:sz="8" w:space="0" w:color="auto"/>
              <w:right w:val="single" w:sz="8" w:space="0" w:color="auto"/>
            </w:tcBorders>
            <w:vAlign w:val="bottom"/>
          </w:tcPr>
          <w:p w:rsidR="00C34F46" w:rsidRDefault="006450CC">
            <w:pPr>
              <w:ind w:right="220"/>
              <w:jc w:val="center"/>
              <w:rPr>
                <w:sz w:val="20"/>
                <w:szCs w:val="20"/>
              </w:rPr>
            </w:pPr>
            <w:r>
              <w:rPr>
                <w:rFonts w:eastAsia="Times New Roman"/>
                <w:sz w:val="24"/>
                <w:szCs w:val="24"/>
              </w:rPr>
              <w:t>TAM</w:t>
            </w:r>
          </w:p>
        </w:tc>
        <w:tc>
          <w:tcPr>
            <w:tcW w:w="1120" w:type="dxa"/>
            <w:tcBorders>
              <w:bottom w:val="single" w:sz="8" w:space="0" w:color="auto"/>
              <w:right w:val="single" w:sz="8" w:space="0" w:color="auto"/>
            </w:tcBorders>
            <w:vAlign w:val="bottom"/>
          </w:tcPr>
          <w:p w:rsidR="00C34F46" w:rsidRDefault="006450CC">
            <w:pPr>
              <w:ind w:left="80"/>
              <w:rPr>
                <w:sz w:val="20"/>
                <w:szCs w:val="20"/>
              </w:rPr>
            </w:pPr>
            <w:r>
              <w:rPr>
                <w:rFonts w:eastAsia="Times New Roman"/>
                <w:sz w:val="24"/>
                <w:szCs w:val="24"/>
              </w:rPr>
              <w:t>JJR</w:t>
            </w:r>
          </w:p>
        </w:tc>
        <w:tc>
          <w:tcPr>
            <w:tcW w:w="1060" w:type="dxa"/>
            <w:tcBorders>
              <w:bottom w:val="single" w:sz="8" w:space="0" w:color="auto"/>
              <w:right w:val="single" w:sz="8" w:space="0" w:color="auto"/>
            </w:tcBorders>
            <w:vAlign w:val="bottom"/>
          </w:tcPr>
          <w:p w:rsidR="00C34F46" w:rsidRDefault="006450CC">
            <w:pPr>
              <w:jc w:val="right"/>
              <w:rPr>
                <w:sz w:val="20"/>
                <w:szCs w:val="20"/>
              </w:rPr>
            </w:pPr>
            <w:r>
              <w:rPr>
                <w:rFonts w:eastAsia="Times New Roman"/>
                <w:sz w:val="24"/>
                <w:szCs w:val="24"/>
              </w:rPr>
              <w:t>92.90</w:t>
            </w:r>
          </w:p>
        </w:tc>
        <w:tc>
          <w:tcPr>
            <w:tcW w:w="1060" w:type="dxa"/>
            <w:tcBorders>
              <w:bottom w:val="single" w:sz="8" w:space="0" w:color="auto"/>
              <w:right w:val="single" w:sz="8" w:space="0" w:color="auto"/>
            </w:tcBorders>
            <w:vAlign w:val="bottom"/>
          </w:tcPr>
          <w:p w:rsidR="00C34F46" w:rsidRDefault="006450CC">
            <w:pPr>
              <w:jc w:val="right"/>
              <w:rPr>
                <w:sz w:val="20"/>
                <w:szCs w:val="20"/>
              </w:rPr>
            </w:pPr>
            <w:r>
              <w:rPr>
                <w:rFonts w:eastAsia="Times New Roman"/>
                <w:sz w:val="26"/>
                <w:szCs w:val="26"/>
              </w:rPr>
              <w:t>222.97</w:t>
            </w:r>
          </w:p>
        </w:tc>
        <w:tc>
          <w:tcPr>
            <w:tcW w:w="800" w:type="dxa"/>
            <w:tcBorders>
              <w:bottom w:val="single" w:sz="8" w:space="0" w:color="auto"/>
              <w:right w:val="single" w:sz="8" w:space="0" w:color="auto"/>
            </w:tcBorders>
            <w:vAlign w:val="bottom"/>
          </w:tcPr>
          <w:p w:rsidR="00C34F46" w:rsidRDefault="006450CC">
            <w:pPr>
              <w:ind w:right="19"/>
              <w:jc w:val="right"/>
              <w:rPr>
                <w:sz w:val="20"/>
                <w:szCs w:val="20"/>
              </w:rPr>
            </w:pPr>
            <w:r>
              <w:rPr>
                <w:rFonts w:eastAsia="Times New Roman"/>
                <w:sz w:val="24"/>
                <w:szCs w:val="24"/>
              </w:rPr>
              <w:t>3</w:t>
            </w:r>
          </w:p>
        </w:tc>
        <w:tc>
          <w:tcPr>
            <w:tcW w:w="780" w:type="dxa"/>
            <w:tcBorders>
              <w:bottom w:val="single" w:sz="8" w:space="0" w:color="auto"/>
              <w:right w:val="single" w:sz="8" w:space="0" w:color="auto"/>
            </w:tcBorders>
            <w:vAlign w:val="bottom"/>
          </w:tcPr>
          <w:p w:rsidR="00C34F46" w:rsidRDefault="006450CC">
            <w:pPr>
              <w:jc w:val="right"/>
              <w:rPr>
                <w:sz w:val="20"/>
                <w:szCs w:val="20"/>
              </w:rPr>
            </w:pPr>
            <w:r>
              <w:rPr>
                <w:rFonts w:eastAsia="Times New Roman"/>
                <w:sz w:val="24"/>
                <w:szCs w:val="24"/>
              </w:rPr>
              <w:t>0</w:t>
            </w:r>
          </w:p>
        </w:tc>
        <w:tc>
          <w:tcPr>
            <w:tcW w:w="780" w:type="dxa"/>
            <w:tcBorders>
              <w:bottom w:val="single" w:sz="8" w:space="0" w:color="auto"/>
              <w:right w:val="single" w:sz="8" w:space="0" w:color="auto"/>
            </w:tcBorders>
            <w:vAlign w:val="bottom"/>
          </w:tcPr>
          <w:p w:rsidR="00C34F46" w:rsidRDefault="006450CC">
            <w:pPr>
              <w:jc w:val="right"/>
              <w:rPr>
                <w:sz w:val="20"/>
                <w:szCs w:val="20"/>
              </w:rPr>
            </w:pPr>
            <w:r>
              <w:rPr>
                <w:rFonts w:eastAsia="Times New Roman"/>
                <w:sz w:val="24"/>
                <w:szCs w:val="24"/>
              </w:rPr>
              <w:t>0</w:t>
            </w:r>
          </w:p>
        </w:tc>
        <w:tc>
          <w:tcPr>
            <w:tcW w:w="0" w:type="dxa"/>
            <w:vAlign w:val="bottom"/>
          </w:tcPr>
          <w:p w:rsidR="00C34F46" w:rsidRDefault="00C34F46">
            <w:pPr>
              <w:rPr>
                <w:sz w:val="1"/>
                <w:szCs w:val="1"/>
              </w:rPr>
            </w:pPr>
          </w:p>
        </w:tc>
      </w:tr>
      <w:tr w:rsidR="00C34F46">
        <w:trPr>
          <w:trHeight w:val="321"/>
        </w:trPr>
        <w:tc>
          <w:tcPr>
            <w:tcW w:w="420" w:type="dxa"/>
            <w:tcBorders>
              <w:left w:val="single" w:sz="8" w:space="0" w:color="auto"/>
              <w:bottom w:val="single" w:sz="8" w:space="0" w:color="auto"/>
            </w:tcBorders>
            <w:vAlign w:val="bottom"/>
          </w:tcPr>
          <w:p w:rsidR="00C34F46" w:rsidRDefault="006450CC">
            <w:pPr>
              <w:ind w:left="20"/>
              <w:jc w:val="center"/>
              <w:rPr>
                <w:sz w:val="20"/>
                <w:szCs w:val="20"/>
              </w:rPr>
            </w:pPr>
            <w:r>
              <w:rPr>
                <w:rFonts w:eastAsia="Times New Roman"/>
                <w:w w:val="99"/>
                <w:sz w:val="24"/>
                <w:szCs w:val="24"/>
              </w:rPr>
              <w:t>19</w:t>
            </w:r>
          </w:p>
        </w:tc>
        <w:tc>
          <w:tcPr>
            <w:tcW w:w="180" w:type="dxa"/>
            <w:tcBorders>
              <w:bottom w:val="single" w:sz="8" w:space="0" w:color="auto"/>
              <w:right w:val="single" w:sz="8" w:space="0" w:color="auto"/>
            </w:tcBorders>
            <w:vAlign w:val="bottom"/>
          </w:tcPr>
          <w:p w:rsidR="00C34F46" w:rsidRDefault="00C34F46">
            <w:pPr>
              <w:rPr>
                <w:sz w:val="24"/>
                <w:szCs w:val="24"/>
              </w:rPr>
            </w:pPr>
          </w:p>
        </w:tc>
        <w:tc>
          <w:tcPr>
            <w:tcW w:w="860" w:type="dxa"/>
            <w:tcBorders>
              <w:bottom w:val="single" w:sz="8" w:space="0" w:color="auto"/>
              <w:right w:val="single" w:sz="8" w:space="0" w:color="auto"/>
            </w:tcBorders>
            <w:vAlign w:val="bottom"/>
          </w:tcPr>
          <w:p w:rsidR="00C34F46" w:rsidRDefault="006450CC">
            <w:pPr>
              <w:ind w:left="80"/>
              <w:rPr>
                <w:sz w:val="20"/>
                <w:szCs w:val="20"/>
              </w:rPr>
            </w:pPr>
            <w:r>
              <w:rPr>
                <w:rFonts w:eastAsia="Times New Roman"/>
                <w:sz w:val="24"/>
                <w:szCs w:val="24"/>
              </w:rPr>
              <w:t>CHR</w:t>
            </w:r>
          </w:p>
        </w:tc>
        <w:tc>
          <w:tcPr>
            <w:tcW w:w="1040" w:type="dxa"/>
            <w:tcBorders>
              <w:bottom w:val="single" w:sz="8" w:space="0" w:color="auto"/>
              <w:right w:val="single" w:sz="8" w:space="0" w:color="auto"/>
            </w:tcBorders>
            <w:vAlign w:val="bottom"/>
          </w:tcPr>
          <w:p w:rsidR="00C34F46" w:rsidRDefault="006450CC">
            <w:pPr>
              <w:ind w:right="220"/>
              <w:jc w:val="center"/>
              <w:rPr>
                <w:sz w:val="20"/>
                <w:szCs w:val="20"/>
              </w:rPr>
            </w:pPr>
            <w:r>
              <w:rPr>
                <w:rFonts w:eastAsia="Times New Roman"/>
                <w:sz w:val="24"/>
                <w:szCs w:val="24"/>
              </w:rPr>
              <w:t>TAM</w:t>
            </w:r>
          </w:p>
        </w:tc>
        <w:tc>
          <w:tcPr>
            <w:tcW w:w="1120" w:type="dxa"/>
            <w:tcBorders>
              <w:bottom w:val="single" w:sz="8" w:space="0" w:color="auto"/>
              <w:right w:val="single" w:sz="8" w:space="0" w:color="auto"/>
            </w:tcBorders>
            <w:vAlign w:val="bottom"/>
          </w:tcPr>
          <w:p w:rsidR="00C34F46" w:rsidRDefault="006450CC">
            <w:pPr>
              <w:ind w:left="80"/>
              <w:rPr>
                <w:sz w:val="20"/>
                <w:szCs w:val="20"/>
              </w:rPr>
            </w:pPr>
            <w:r>
              <w:rPr>
                <w:rFonts w:eastAsia="Times New Roman"/>
                <w:sz w:val="24"/>
                <w:szCs w:val="24"/>
              </w:rPr>
              <w:t>MED</w:t>
            </w:r>
          </w:p>
        </w:tc>
        <w:tc>
          <w:tcPr>
            <w:tcW w:w="1060" w:type="dxa"/>
            <w:tcBorders>
              <w:bottom w:val="single" w:sz="8" w:space="0" w:color="auto"/>
              <w:right w:val="single" w:sz="8" w:space="0" w:color="auto"/>
            </w:tcBorders>
            <w:vAlign w:val="bottom"/>
          </w:tcPr>
          <w:p w:rsidR="00C34F46" w:rsidRDefault="006450CC">
            <w:pPr>
              <w:jc w:val="right"/>
              <w:rPr>
                <w:sz w:val="20"/>
                <w:szCs w:val="20"/>
              </w:rPr>
            </w:pPr>
            <w:r>
              <w:rPr>
                <w:rFonts w:eastAsia="Times New Roman"/>
                <w:sz w:val="24"/>
                <w:szCs w:val="24"/>
              </w:rPr>
              <w:t>27.87</w:t>
            </w:r>
          </w:p>
        </w:tc>
        <w:tc>
          <w:tcPr>
            <w:tcW w:w="1060" w:type="dxa"/>
            <w:tcBorders>
              <w:bottom w:val="single" w:sz="8" w:space="0" w:color="auto"/>
              <w:right w:val="single" w:sz="8" w:space="0" w:color="auto"/>
            </w:tcBorders>
            <w:vAlign w:val="bottom"/>
          </w:tcPr>
          <w:p w:rsidR="00C34F46" w:rsidRDefault="006450CC">
            <w:pPr>
              <w:jc w:val="right"/>
              <w:rPr>
                <w:sz w:val="20"/>
                <w:szCs w:val="20"/>
              </w:rPr>
            </w:pPr>
            <w:r>
              <w:rPr>
                <w:rFonts w:eastAsia="Times New Roman"/>
                <w:sz w:val="26"/>
                <w:szCs w:val="26"/>
              </w:rPr>
              <w:t>130.06</w:t>
            </w:r>
          </w:p>
        </w:tc>
        <w:tc>
          <w:tcPr>
            <w:tcW w:w="800" w:type="dxa"/>
            <w:tcBorders>
              <w:bottom w:val="single" w:sz="8" w:space="0" w:color="auto"/>
              <w:right w:val="single" w:sz="8" w:space="0" w:color="auto"/>
            </w:tcBorders>
            <w:vAlign w:val="bottom"/>
          </w:tcPr>
          <w:p w:rsidR="00C34F46" w:rsidRDefault="006450CC">
            <w:pPr>
              <w:ind w:right="19"/>
              <w:jc w:val="right"/>
              <w:rPr>
                <w:sz w:val="20"/>
                <w:szCs w:val="20"/>
              </w:rPr>
            </w:pPr>
            <w:r>
              <w:rPr>
                <w:rFonts w:eastAsia="Times New Roman"/>
                <w:sz w:val="24"/>
                <w:szCs w:val="24"/>
              </w:rPr>
              <w:t>2</w:t>
            </w:r>
          </w:p>
        </w:tc>
        <w:tc>
          <w:tcPr>
            <w:tcW w:w="780" w:type="dxa"/>
            <w:tcBorders>
              <w:bottom w:val="single" w:sz="8" w:space="0" w:color="auto"/>
              <w:right w:val="single" w:sz="8" w:space="0" w:color="auto"/>
            </w:tcBorders>
            <w:vAlign w:val="bottom"/>
          </w:tcPr>
          <w:p w:rsidR="00C34F46" w:rsidRDefault="006450CC">
            <w:pPr>
              <w:jc w:val="right"/>
              <w:rPr>
                <w:sz w:val="20"/>
                <w:szCs w:val="20"/>
              </w:rPr>
            </w:pPr>
            <w:r>
              <w:rPr>
                <w:rFonts w:eastAsia="Times New Roman"/>
                <w:sz w:val="24"/>
                <w:szCs w:val="24"/>
              </w:rPr>
              <w:t>0</w:t>
            </w:r>
          </w:p>
        </w:tc>
        <w:tc>
          <w:tcPr>
            <w:tcW w:w="780" w:type="dxa"/>
            <w:tcBorders>
              <w:bottom w:val="single" w:sz="8" w:space="0" w:color="auto"/>
              <w:right w:val="single" w:sz="8" w:space="0" w:color="auto"/>
            </w:tcBorders>
            <w:vAlign w:val="bottom"/>
          </w:tcPr>
          <w:p w:rsidR="00C34F46" w:rsidRDefault="006450CC">
            <w:pPr>
              <w:jc w:val="right"/>
              <w:rPr>
                <w:sz w:val="20"/>
                <w:szCs w:val="20"/>
              </w:rPr>
            </w:pPr>
            <w:r>
              <w:rPr>
                <w:rFonts w:eastAsia="Times New Roman"/>
                <w:sz w:val="24"/>
                <w:szCs w:val="24"/>
              </w:rPr>
              <w:t>2</w:t>
            </w:r>
          </w:p>
        </w:tc>
        <w:tc>
          <w:tcPr>
            <w:tcW w:w="0" w:type="dxa"/>
            <w:vAlign w:val="bottom"/>
          </w:tcPr>
          <w:p w:rsidR="00C34F46" w:rsidRDefault="00C34F46">
            <w:pPr>
              <w:rPr>
                <w:sz w:val="1"/>
                <w:szCs w:val="1"/>
              </w:rPr>
            </w:pPr>
          </w:p>
        </w:tc>
      </w:tr>
      <w:tr w:rsidR="00C34F46">
        <w:trPr>
          <w:trHeight w:val="318"/>
        </w:trPr>
        <w:tc>
          <w:tcPr>
            <w:tcW w:w="420" w:type="dxa"/>
            <w:tcBorders>
              <w:left w:val="single" w:sz="8" w:space="0" w:color="auto"/>
              <w:bottom w:val="single" w:sz="8" w:space="0" w:color="auto"/>
            </w:tcBorders>
            <w:vAlign w:val="bottom"/>
          </w:tcPr>
          <w:p w:rsidR="00C34F46" w:rsidRDefault="006450CC">
            <w:pPr>
              <w:ind w:left="20"/>
              <w:jc w:val="center"/>
              <w:rPr>
                <w:sz w:val="20"/>
                <w:szCs w:val="20"/>
              </w:rPr>
            </w:pPr>
            <w:r>
              <w:rPr>
                <w:rFonts w:eastAsia="Times New Roman"/>
                <w:w w:val="99"/>
                <w:sz w:val="24"/>
                <w:szCs w:val="24"/>
              </w:rPr>
              <w:t>20</w:t>
            </w:r>
          </w:p>
        </w:tc>
        <w:tc>
          <w:tcPr>
            <w:tcW w:w="180" w:type="dxa"/>
            <w:tcBorders>
              <w:bottom w:val="single" w:sz="8" w:space="0" w:color="auto"/>
              <w:right w:val="single" w:sz="8" w:space="0" w:color="auto"/>
            </w:tcBorders>
            <w:vAlign w:val="bottom"/>
          </w:tcPr>
          <w:p w:rsidR="00C34F46" w:rsidRDefault="00C34F46">
            <w:pPr>
              <w:rPr>
                <w:sz w:val="24"/>
                <w:szCs w:val="24"/>
              </w:rPr>
            </w:pPr>
          </w:p>
        </w:tc>
        <w:tc>
          <w:tcPr>
            <w:tcW w:w="860" w:type="dxa"/>
            <w:tcBorders>
              <w:bottom w:val="single" w:sz="8" w:space="0" w:color="auto"/>
              <w:right w:val="single" w:sz="8" w:space="0" w:color="auto"/>
            </w:tcBorders>
            <w:vAlign w:val="bottom"/>
          </w:tcPr>
          <w:p w:rsidR="00C34F46" w:rsidRDefault="006450CC">
            <w:pPr>
              <w:ind w:left="80"/>
              <w:rPr>
                <w:sz w:val="20"/>
                <w:szCs w:val="20"/>
              </w:rPr>
            </w:pPr>
            <w:r>
              <w:rPr>
                <w:rFonts w:eastAsia="Times New Roman"/>
                <w:sz w:val="24"/>
                <w:szCs w:val="24"/>
              </w:rPr>
              <w:t>CHR</w:t>
            </w:r>
          </w:p>
        </w:tc>
        <w:tc>
          <w:tcPr>
            <w:tcW w:w="1040" w:type="dxa"/>
            <w:tcBorders>
              <w:bottom w:val="single" w:sz="8" w:space="0" w:color="auto"/>
              <w:right w:val="single" w:sz="8" w:space="0" w:color="auto"/>
            </w:tcBorders>
            <w:vAlign w:val="bottom"/>
          </w:tcPr>
          <w:p w:rsidR="00C34F46" w:rsidRDefault="006450CC">
            <w:pPr>
              <w:ind w:right="220"/>
              <w:jc w:val="center"/>
              <w:rPr>
                <w:sz w:val="20"/>
                <w:szCs w:val="20"/>
              </w:rPr>
            </w:pPr>
            <w:r>
              <w:rPr>
                <w:rFonts w:eastAsia="Times New Roman"/>
                <w:sz w:val="24"/>
                <w:szCs w:val="24"/>
              </w:rPr>
              <w:t>TAM</w:t>
            </w:r>
          </w:p>
        </w:tc>
        <w:tc>
          <w:tcPr>
            <w:tcW w:w="1120" w:type="dxa"/>
            <w:tcBorders>
              <w:bottom w:val="single" w:sz="8" w:space="0" w:color="auto"/>
              <w:right w:val="single" w:sz="8" w:space="0" w:color="auto"/>
            </w:tcBorders>
            <w:vAlign w:val="bottom"/>
          </w:tcPr>
          <w:p w:rsidR="00C34F46" w:rsidRDefault="006450CC">
            <w:pPr>
              <w:ind w:left="80"/>
              <w:rPr>
                <w:sz w:val="20"/>
                <w:szCs w:val="20"/>
              </w:rPr>
            </w:pPr>
            <w:r>
              <w:rPr>
                <w:rFonts w:eastAsia="Times New Roman"/>
                <w:sz w:val="24"/>
                <w:szCs w:val="24"/>
              </w:rPr>
              <w:t>SEL</w:t>
            </w:r>
          </w:p>
        </w:tc>
        <w:tc>
          <w:tcPr>
            <w:tcW w:w="1060" w:type="dxa"/>
            <w:tcBorders>
              <w:bottom w:val="single" w:sz="8" w:space="0" w:color="auto"/>
              <w:right w:val="single" w:sz="8" w:space="0" w:color="auto"/>
            </w:tcBorders>
            <w:vAlign w:val="bottom"/>
          </w:tcPr>
          <w:p w:rsidR="00C34F46" w:rsidRDefault="006450CC">
            <w:pPr>
              <w:jc w:val="right"/>
              <w:rPr>
                <w:sz w:val="20"/>
                <w:szCs w:val="20"/>
              </w:rPr>
            </w:pPr>
            <w:r>
              <w:rPr>
                <w:rFonts w:eastAsia="Times New Roman"/>
                <w:sz w:val="24"/>
                <w:szCs w:val="24"/>
              </w:rPr>
              <w:t>46.45</w:t>
            </w:r>
          </w:p>
        </w:tc>
        <w:tc>
          <w:tcPr>
            <w:tcW w:w="1060" w:type="dxa"/>
            <w:tcBorders>
              <w:bottom w:val="single" w:sz="8" w:space="0" w:color="auto"/>
              <w:right w:val="single" w:sz="8" w:space="0" w:color="auto"/>
            </w:tcBorders>
            <w:vAlign w:val="bottom"/>
          </w:tcPr>
          <w:p w:rsidR="00C34F46" w:rsidRDefault="006450CC">
            <w:pPr>
              <w:jc w:val="right"/>
              <w:rPr>
                <w:sz w:val="20"/>
                <w:szCs w:val="20"/>
              </w:rPr>
            </w:pPr>
            <w:r>
              <w:rPr>
                <w:rFonts w:eastAsia="Times New Roman"/>
                <w:sz w:val="26"/>
                <w:szCs w:val="26"/>
              </w:rPr>
              <w:t>139.35</w:t>
            </w:r>
          </w:p>
        </w:tc>
        <w:tc>
          <w:tcPr>
            <w:tcW w:w="800" w:type="dxa"/>
            <w:tcBorders>
              <w:bottom w:val="single" w:sz="8" w:space="0" w:color="auto"/>
              <w:right w:val="single" w:sz="8" w:space="0" w:color="auto"/>
            </w:tcBorders>
            <w:vAlign w:val="bottom"/>
          </w:tcPr>
          <w:p w:rsidR="00C34F46" w:rsidRDefault="006450CC">
            <w:pPr>
              <w:ind w:right="19"/>
              <w:jc w:val="right"/>
              <w:rPr>
                <w:sz w:val="20"/>
                <w:szCs w:val="20"/>
              </w:rPr>
            </w:pPr>
            <w:r>
              <w:rPr>
                <w:rFonts w:eastAsia="Times New Roman"/>
                <w:sz w:val="24"/>
                <w:szCs w:val="24"/>
              </w:rPr>
              <w:t>3</w:t>
            </w:r>
          </w:p>
        </w:tc>
        <w:tc>
          <w:tcPr>
            <w:tcW w:w="780" w:type="dxa"/>
            <w:tcBorders>
              <w:bottom w:val="single" w:sz="8" w:space="0" w:color="auto"/>
              <w:right w:val="single" w:sz="8" w:space="0" w:color="auto"/>
            </w:tcBorders>
            <w:vAlign w:val="bottom"/>
          </w:tcPr>
          <w:p w:rsidR="00C34F46" w:rsidRDefault="006450CC">
            <w:pPr>
              <w:jc w:val="right"/>
              <w:rPr>
                <w:sz w:val="20"/>
                <w:szCs w:val="20"/>
              </w:rPr>
            </w:pPr>
            <w:r>
              <w:rPr>
                <w:rFonts w:eastAsia="Times New Roman"/>
                <w:sz w:val="24"/>
                <w:szCs w:val="24"/>
              </w:rPr>
              <w:t>0</w:t>
            </w:r>
          </w:p>
        </w:tc>
        <w:tc>
          <w:tcPr>
            <w:tcW w:w="780" w:type="dxa"/>
            <w:tcBorders>
              <w:bottom w:val="single" w:sz="8" w:space="0" w:color="auto"/>
              <w:right w:val="single" w:sz="8" w:space="0" w:color="auto"/>
            </w:tcBorders>
            <w:vAlign w:val="bottom"/>
          </w:tcPr>
          <w:p w:rsidR="00C34F46" w:rsidRDefault="006450CC">
            <w:pPr>
              <w:jc w:val="right"/>
              <w:rPr>
                <w:sz w:val="20"/>
                <w:szCs w:val="20"/>
              </w:rPr>
            </w:pPr>
            <w:r>
              <w:rPr>
                <w:rFonts w:eastAsia="Times New Roman"/>
                <w:sz w:val="24"/>
                <w:szCs w:val="24"/>
              </w:rPr>
              <w:t>1</w:t>
            </w:r>
          </w:p>
        </w:tc>
        <w:tc>
          <w:tcPr>
            <w:tcW w:w="0" w:type="dxa"/>
            <w:vAlign w:val="bottom"/>
          </w:tcPr>
          <w:p w:rsidR="00C34F46" w:rsidRDefault="00C34F46">
            <w:pPr>
              <w:rPr>
                <w:sz w:val="1"/>
                <w:szCs w:val="1"/>
              </w:rPr>
            </w:pPr>
          </w:p>
        </w:tc>
      </w:tr>
      <w:tr w:rsidR="00C34F46">
        <w:trPr>
          <w:trHeight w:val="324"/>
        </w:trPr>
        <w:tc>
          <w:tcPr>
            <w:tcW w:w="3620" w:type="dxa"/>
            <w:gridSpan w:val="5"/>
            <w:tcBorders>
              <w:left w:val="single" w:sz="8" w:space="0" w:color="auto"/>
              <w:bottom w:val="single" w:sz="8" w:space="0" w:color="auto"/>
              <w:right w:val="single" w:sz="8" w:space="0" w:color="auto"/>
            </w:tcBorders>
            <w:vAlign w:val="bottom"/>
          </w:tcPr>
          <w:p w:rsidR="00C34F46" w:rsidRDefault="006450CC">
            <w:pPr>
              <w:jc w:val="center"/>
              <w:rPr>
                <w:sz w:val="20"/>
                <w:szCs w:val="20"/>
              </w:rPr>
            </w:pPr>
            <w:r>
              <w:rPr>
                <w:rFonts w:eastAsia="Times New Roman"/>
                <w:b/>
                <w:bCs/>
                <w:sz w:val="26"/>
                <w:szCs w:val="26"/>
              </w:rPr>
              <w:t>TAMBARAM DIVISION</w:t>
            </w:r>
          </w:p>
        </w:tc>
        <w:tc>
          <w:tcPr>
            <w:tcW w:w="1060" w:type="dxa"/>
            <w:tcBorders>
              <w:bottom w:val="single" w:sz="8" w:space="0" w:color="auto"/>
              <w:right w:val="single" w:sz="8" w:space="0" w:color="auto"/>
            </w:tcBorders>
            <w:vAlign w:val="bottom"/>
          </w:tcPr>
          <w:p w:rsidR="00C34F46" w:rsidRDefault="006450CC">
            <w:pPr>
              <w:jc w:val="right"/>
              <w:rPr>
                <w:sz w:val="20"/>
                <w:szCs w:val="20"/>
              </w:rPr>
            </w:pPr>
            <w:r>
              <w:rPr>
                <w:rFonts w:eastAsia="Times New Roman"/>
                <w:b/>
                <w:bCs/>
                <w:sz w:val="26"/>
                <w:szCs w:val="26"/>
              </w:rPr>
              <w:t>684.32</w:t>
            </w:r>
          </w:p>
        </w:tc>
        <w:tc>
          <w:tcPr>
            <w:tcW w:w="1060" w:type="dxa"/>
            <w:tcBorders>
              <w:bottom w:val="single" w:sz="8" w:space="0" w:color="auto"/>
              <w:right w:val="single" w:sz="8" w:space="0" w:color="auto"/>
            </w:tcBorders>
            <w:vAlign w:val="bottom"/>
          </w:tcPr>
          <w:p w:rsidR="00C34F46" w:rsidRDefault="006450CC">
            <w:pPr>
              <w:jc w:val="right"/>
              <w:rPr>
                <w:sz w:val="20"/>
                <w:szCs w:val="20"/>
              </w:rPr>
            </w:pPr>
            <w:r>
              <w:rPr>
                <w:rFonts w:eastAsia="Times New Roman"/>
                <w:b/>
                <w:bCs/>
                <w:sz w:val="26"/>
                <w:szCs w:val="26"/>
              </w:rPr>
              <w:t>2286.90</w:t>
            </w:r>
          </w:p>
        </w:tc>
        <w:tc>
          <w:tcPr>
            <w:tcW w:w="800" w:type="dxa"/>
            <w:tcBorders>
              <w:bottom w:val="single" w:sz="8" w:space="0" w:color="auto"/>
              <w:right w:val="single" w:sz="8" w:space="0" w:color="auto"/>
            </w:tcBorders>
            <w:vAlign w:val="bottom"/>
          </w:tcPr>
          <w:p w:rsidR="00C34F46" w:rsidRDefault="006450CC">
            <w:pPr>
              <w:ind w:right="19"/>
              <w:jc w:val="right"/>
              <w:rPr>
                <w:sz w:val="20"/>
                <w:szCs w:val="20"/>
              </w:rPr>
            </w:pPr>
            <w:r>
              <w:rPr>
                <w:rFonts w:eastAsia="Times New Roman"/>
                <w:b/>
                <w:bCs/>
                <w:sz w:val="26"/>
                <w:szCs w:val="26"/>
              </w:rPr>
              <w:t>25</w:t>
            </w:r>
          </w:p>
        </w:tc>
        <w:tc>
          <w:tcPr>
            <w:tcW w:w="780" w:type="dxa"/>
            <w:tcBorders>
              <w:bottom w:val="single" w:sz="8" w:space="0" w:color="auto"/>
              <w:right w:val="single" w:sz="8" w:space="0" w:color="auto"/>
            </w:tcBorders>
            <w:vAlign w:val="bottom"/>
          </w:tcPr>
          <w:p w:rsidR="00C34F46" w:rsidRDefault="006450CC">
            <w:pPr>
              <w:jc w:val="right"/>
              <w:rPr>
                <w:sz w:val="20"/>
                <w:szCs w:val="20"/>
              </w:rPr>
            </w:pPr>
            <w:r>
              <w:rPr>
                <w:rFonts w:eastAsia="Times New Roman"/>
                <w:b/>
                <w:bCs/>
                <w:sz w:val="26"/>
                <w:szCs w:val="26"/>
              </w:rPr>
              <w:t>11</w:t>
            </w:r>
          </w:p>
        </w:tc>
        <w:tc>
          <w:tcPr>
            <w:tcW w:w="780" w:type="dxa"/>
            <w:tcBorders>
              <w:bottom w:val="single" w:sz="8" w:space="0" w:color="auto"/>
              <w:right w:val="single" w:sz="8" w:space="0" w:color="auto"/>
            </w:tcBorders>
            <w:vAlign w:val="bottom"/>
          </w:tcPr>
          <w:p w:rsidR="00C34F46" w:rsidRDefault="006450CC">
            <w:pPr>
              <w:jc w:val="right"/>
              <w:rPr>
                <w:sz w:val="20"/>
                <w:szCs w:val="20"/>
              </w:rPr>
            </w:pPr>
            <w:r>
              <w:rPr>
                <w:rFonts w:eastAsia="Times New Roman"/>
                <w:b/>
                <w:bCs/>
                <w:sz w:val="26"/>
                <w:szCs w:val="26"/>
              </w:rPr>
              <w:t>21</w:t>
            </w:r>
          </w:p>
        </w:tc>
        <w:tc>
          <w:tcPr>
            <w:tcW w:w="0" w:type="dxa"/>
            <w:vAlign w:val="bottom"/>
          </w:tcPr>
          <w:p w:rsidR="00C34F46" w:rsidRDefault="00C34F46">
            <w:pPr>
              <w:rPr>
                <w:sz w:val="1"/>
                <w:szCs w:val="1"/>
              </w:rPr>
            </w:pPr>
          </w:p>
        </w:tc>
      </w:tr>
      <w:tr w:rsidR="00C34F46">
        <w:trPr>
          <w:trHeight w:val="321"/>
        </w:trPr>
        <w:tc>
          <w:tcPr>
            <w:tcW w:w="420" w:type="dxa"/>
            <w:tcBorders>
              <w:left w:val="single" w:sz="8" w:space="0" w:color="auto"/>
              <w:bottom w:val="single" w:sz="8" w:space="0" w:color="auto"/>
            </w:tcBorders>
            <w:vAlign w:val="bottom"/>
          </w:tcPr>
          <w:p w:rsidR="00C34F46" w:rsidRDefault="00C34F46">
            <w:pPr>
              <w:rPr>
                <w:sz w:val="24"/>
                <w:szCs w:val="24"/>
              </w:rPr>
            </w:pPr>
          </w:p>
        </w:tc>
        <w:tc>
          <w:tcPr>
            <w:tcW w:w="180" w:type="dxa"/>
            <w:tcBorders>
              <w:bottom w:val="single" w:sz="8" w:space="0" w:color="auto"/>
            </w:tcBorders>
            <w:vAlign w:val="bottom"/>
          </w:tcPr>
          <w:p w:rsidR="00C34F46" w:rsidRDefault="00C34F46">
            <w:pPr>
              <w:rPr>
                <w:sz w:val="24"/>
                <w:szCs w:val="24"/>
              </w:rPr>
            </w:pPr>
          </w:p>
        </w:tc>
        <w:tc>
          <w:tcPr>
            <w:tcW w:w="3020" w:type="dxa"/>
            <w:gridSpan w:val="3"/>
            <w:tcBorders>
              <w:bottom w:val="single" w:sz="8" w:space="0" w:color="auto"/>
              <w:right w:val="single" w:sz="8" w:space="0" w:color="auto"/>
            </w:tcBorders>
            <w:vAlign w:val="bottom"/>
          </w:tcPr>
          <w:p w:rsidR="00C34F46" w:rsidRDefault="006450CC">
            <w:pPr>
              <w:ind w:right="500"/>
              <w:jc w:val="center"/>
              <w:rPr>
                <w:sz w:val="20"/>
                <w:szCs w:val="20"/>
              </w:rPr>
            </w:pPr>
            <w:r>
              <w:rPr>
                <w:rFonts w:eastAsia="Times New Roman"/>
                <w:b/>
                <w:bCs/>
                <w:sz w:val="26"/>
                <w:szCs w:val="26"/>
              </w:rPr>
              <w:t>TOTAL CHR ZONE</w:t>
            </w:r>
          </w:p>
        </w:tc>
        <w:tc>
          <w:tcPr>
            <w:tcW w:w="1060" w:type="dxa"/>
            <w:tcBorders>
              <w:bottom w:val="single" w:sz="8" w:space="0" w:color="auto"/>
              <w:right w:val="single" w:sz="8" w:space="0" w:color="auto"/>
            </w:tcBorders>
            <w:vAlign w:val="bottom"/>
          </w:tcPr>
          <w:p w:rsidR="00C34F46" w:rsidRDefault="006450CC">
            <w:pPr>
              <w:jc w:val="right"/>
              <w:rPr>
                <w:sz w:val="20"/>
                <w:szCs w:val="20"/>
              </w:rPr>
            </w:pPr>
            <w:r>
              <w:rPr>
                <w:rFonts w:eastAsia="Times New Roman"/>
                <w:b/>
                <w:bCs/>
                <w:sz w:val="26"/>
                <w:szCs w:val="26"/>
              </w:rPr>
              <w:t>4313.02</w:t>
            </w:r>
          </w:p>
        </w:tc>
        <w:tc>
          <w:tcPr>
            <w:tcW w:w="1060" w:type="dxa"/>
            <w:tcBorders>
              <w:bottom w:val="single" w:sz="8" w:space="0" w:color="auto"/>
              <w:right w:val="single" w:sz="8" w:space="0" w:color="auto"/>
            </w:tcBorders>
            <w:vAlign w:val="bottom"/>
          </w:tcPr>
          <w:p w:rsidR="00C34F46" w:rsidRDefault="006450CC">
            <w:pPr>
              <w:jc w:val="right"/>
              <w:rPr>
                <w:sz w:val="20"/>
                <w:szCs w:val="20"/>
              </w:rPr>
            </w:pPr>
            <w:r>
              <w:rPr>
                <w:rFonts w:eastAsia="Times New Roman"/>
                <w:b/>
                <w:bCs/>
                <w:sz w:val="26"/>
                <w:szCs w:val="26"/>
              </w:rPr>
              <w:t>7196.89</w:t>
            </w:r>
          </w:p>
        </w:tc>
        <w:tc>
          <w:tcPr>
            <w:tcW w:w="800" w:type="dxa"/>
            <w:tcBorders>
              <w:bottom w:val="single" w:sz="8" w:space="0" w:color="auto"/>
              <w:right w:val="single" w:sz="8" w:space="0" w:color="auto"/>
            </w:tcBorders>
            <w:vAlign w:val="bottom"/>
          </w:tcPr>
          <w:p w:rsidR="00C34F46" w:rsidRDefault="006450CC">
            <w:pPr>
              <w:ind w:right="19"/>
              <w:jc w:val="right"/>
              <w:rPr>
                <w:sz w:val="20"/>
                <w:szCs w:val="20"/>
              </w:rPr>
            </w:pPr>
            <w:r>
              <w:rPr>
                <w:rFonts w:eastAsia="Times New Roman"/>
                <w:b/>
                <w:bCs/>
                <w:sz w:val="26"/>
                <w:szCs w:val="26"/>
              </w:rPr>
              <w:t>67</w:t>
            </w:r>
          </w:p>
        </w:tc>
        <w:tc>
          <w:tcPr>
            <w:tcW w:w="780" w:type="dxa"/>
            <w:tcBorders>
              <w:bottom w:val="single" w:sz="8" w:space="0" w:color="auto"/>
              <w:right w:val="single" w:sz="8" w:space="0" w:color="auto"/>
            </w:tcBorders>
            <w:vAlign w:val="bottom"/>
          </w:tcPr>
          <w:p w:rsidR="00C34F46" w:rsidRDefault="006450CC">
            <w:pPr>
              <w:jc w:val="right"/>
              <w:rPr>
                <w:sz w:val="20"/>
                <w:szCs w:val="20"/>
              </w:rPr>
            </w:pPr>
            <w:r>
              <w:rPr>
                <w:rFonts w:eastAsia="Times New Roman"/>
                <w:b/>
                <w:bCs/>
                <w:sz w:val="26"/>
                <w:szCs w:val="26"/>
              </w:rPr>
              <w:t>34</w:t>
            </w:r>
          </w:p>
        </w:tc>
        <w:tc>
          <w:tcPr>
            <w:tcW w:w="780" w:type="dxa"/>
            <w:tcBorders>
              <w:bottom w:val="single" w:sz="8" w:space="0" w:color="auto"/>
              <w:right w:val="single" w:sz="8" w:space="0" w:color="auto"/>
            </w:tcBorders>
            <w:vAlign w:val="bottom"/>
          </w:tcPr>
          <w:p w:rsidR="00C34F46" w:rsidRDefault="006450CC">
            <w:pPr>
              <w:jc w:val="right"/>
              <w:rPr>
                <w:sz w:val="20"/>
                <w:szCs w:val="20"/>
              </w:rPr>
            </w:pPr>
            <w:r>
              <w:rPr>
                <w:rFonts w:eastAsia="Times New Roman"/>
                <w:b/>
                <w:bCs/>
                <w:sz w:val="26"/>
                <w:szCs w:val="26"/>
              </w:rPr>
              <w:t>75</w:t>
            </w:r>
          </w:p>
        </w:tc>
        <w:tc>
          <w:tcPr>
            <w:tcW w:w="0" w:type="dxa"/>
            <w:vAlign w:val="bottom"/>
          </w:tcPr>
          <w:p w:rsidR="00C34F46" w:rsidRDefault="00C34F46">
            <w:pPr>
              <w:rPr>
                <w:sz w:val="1"/>
                <w:szCs w:val="1"/>
              </w:rPr>
            </w:pPr>
          </w:p>
        </w:tc>
      </w:tr>
    </w:tbl>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351" w:lineRule="exact"/>
        <w:rPr>
          <w:sz w:val="20"/>
          <w:szCs w:val="20"/>
        </w:rPr>
      </w:pPr>
    </w:p>
    <w:p w:rsidR="00C34F46" w:rsidRDefault="006450CC">
      <w:pPr>
        <w:ind w:left="8680"/>
        <w:rPr>
          <w:sz w:val="20"/>
          <w:szCs w:val="20"/>
        </w:rPr>
      </w:pPr>
      <w:r>
        <w:rPr>
          <w:rFonts w:eastAsia="Times New Roman"/>
          <w:b/>
          <w:bCs/>
          <w:sz w:val="24"/>
          <w:szCs w:val="24"/>
        </w:rPr>
        <w:t xml:space="preserve">Page </w:t>
      </w:r>
      <w:r w:rsidR="00A51972">
        <w:rPr>
          <w:rFonts w:eastAsia="Times New Roman"/>
          <w:b/>
          <w:bCs/>
          <w:sz w:val="24"/>
          <w:szCs w:val="24"/>
        </w:rPr>
        <w:t>41</w:t>
      </w:r>
      <w:r>
        <w:rPr>
          <w:rFonts w:eastAsia="Times New Roman"/>
          <w:b/>
          <w:bCs/>
          <w:sz w:val="24"/>
          <w:szCs w:val="24"/>
        </w:rPr>
        <w:t xml:space="preserve"> of 70</w:t>
      </w:r>
    </w:p>
    <w:p w:rsidR="00C34F46" w:rsidRDefault="00C34F46">
      <w:pPr>
        <w:sectPr w:rsidR="00C34F46">
          <w:pgSz w:w="11900" w:h="16838"/>
          <w:pgMar w:top="1315" w:right="726" w:bottom="434" w:left="740" w:header="0" w:footer="0" w:gutter="0"/>
          <w:cols w:space="720" w:equalWidth="0">
            <w:col w:w="10440"/>
          </w:cols>
        </w:sectPr>
      </w:pPr>
    </w:p>
    <w:p w:rsidR="00C34F46" w:rsidRDefault="00C34F46">
      <w:pPr>
        <w:spacing w:line="197" w:lineRule="exact"/>
        <w:rPr>
          <w:sz w:val="20"/>
          <w:szCs w:val="20"/>
        </w:rPr>
      </w:pPr>
      <w:bookmarkStart w:id="39" w:name="page40"/>
      <w:bookmarkEnd w:id="39"/>
    </w:p>
    <w:p w:rsidR="00C34F46" w:rsidRDefault="006450CC">
      <w:pPr>
        <w:ind w:left="420"/>
        <w:rPr>
          <w:sz w:val="20"/>
          <w:szCs w:val="20"/>
        </w:rPr>
      </w:pPr>
      <w:bookmarkStart w:id="40" w:name="page41"/>
      <w:bookmarkEnd w:id="40"/>
      <w:r>
        <w:rPr>
          <w:rFonts w:eastAsia="Times New Roman"/>
          <w:b/>
          <w:bCs/>
          <w:sz w:val="28"/>
          <w:szCs w:val="28"/>
          <w:u w:val="single"/>
        </w:rPr>
        <w:t>SECTION-</w:t>
      </w:r>
      <w:r w:rsidR="00B90C2A">
        <w:rPr>
          <w:rFonts w:eastAsia="Times New Roman"/>
          <w:b/>
          <w:bCs/>
          <w:sz w:val="28"/>
          <w:szCs w:val="28"/>
          <w:u w:val="single"/>
        </w:rPr>
        <w:t>VIII</w:t>
      </w:r>
      <w:r>
        <w:rPr>
          <w:rFonts w:eastAsia="Times New Roman"/>
          <w:b/>
          <w:bCs/>
          <w:sz w:val="28"/>
          <w:szCs w:val="28"/>
        </w:rPr>
        <w:t xml:space="preserve"> - Location wise Materials for monthly house keeping</w:t>
      </w:r>
    </w:p>
    <w:p w:rsidR="00C34F46" w:rsidRDefault="00C34F46">
      <w:pPr>
        <w:spacing w:line="385" w:lineRule="exact"/>
        <w:rPr>
          <w:sz w:val="20"/>
          <w:szCs w:val="20"/>
        </w:rPr>
      </w:pPr>
    </w:p>
    <w:p w:rsidR="00C34F46" w:rsidRDefault="006450CC">
      <w:pPr>
        <w:spacing w:line="252" w:lineRule="auto"/>
        <w:ind w:left="420" w:right="40"/>
        <w:jc w:val="both"/>
        <w:rPr>
          <w:sz w:val="20"/>
          <w:szCs w:val="20"/>
        </w:rPr>
      </w:pPr>
      <w:r>
        <w:rPr>
          <w:rFonts w:eastAsia="Times New Roman"/>
          <w:sz w:val="26"/>
          <w:szCs w:val="26"/>
        </w:rPr>
        <w:t>(The material required location-wise are indicated in terms of yearly requirement and the contractor shall supply proportionate monthly requirement and ensure the supply of total indicated quantity of the year within one year)</w:t>
      </w:r>
    </w:p>
    <w:p w:rsidR="00C34F46" w:rsidRDefault="00AE37E1">
      <w:pPr>
        <w:spacing w:line="20" w:lineRule="exact"/>
        <w:rPr>
          <w:sz w:val="20"/>
          <w:szCs w:val="20"/>
        </w:rPr>
      </w:pPr>
      <w:r>
        <w:rPr>
          <w:sz w:val="20"/>
          <w:szCs w:val="20"/>
        </w:rPr>
        <w:pict>
          <v:line id="Shape 2" o:spid="_x0000_s1027" style="position:absolute;z-index:251639808;visibility:visible;mso-wrap-distance-left:0;mso-wrap-distance-right:0" from="33.25pt,18.65pt" to="407.7pt,18.65pt" o:allowincell="f" strokeweight=".16931mm"/>
        </w:pict>
      </w:r>
      <w:r>
        <w:rPr>
          <w:sz w:val="20"/>
          <w:szCs w:val="20"/>
        </w:rPr>
        <w:pict>
          <v:line id="Shape 3" o:spid="_x0000_s1028" style="position:absolute;z-index:251640832;visibility:visible;mso-wrap-distance-left:0;mso-wrap-distance-right:0" from="33.5pt,18.4pt" to="33.5pt,523.05pt" o:allowincell="f" strokeweight=".16931mm"/>
        </w:pict>
      </w:r>
      <w:r>
        <w:rPr>
          <w:sz w:val="20"/>
          <w:szCs w:val="20"/>
        </w:rPr>
        <w:pict>
          <v:line id="Shape 4" o:spid="_x0000_s1029" style="position:absolute;z-index:251641856;visibility:visible;mso-wrap-distance-left:0;mso-wrap-distance-right:0" from="33.25pt,88.85pt" to="407.7pt,88.85pt" o:allowincell="f" strokeweight=".48pt"/>
        </w:pict>
      </w:r>
      <w:r>
        <w:rPr>
          <w:sz w:val="20"/>
          <w:szCs w:val="20"/>
        </w:rPr>
        <w:pict>
          <v:line id="Shape 5" o:spid="_x0000_s1030" style="position:absolute;z-index:251642880;visibility:visible;mso-wrap-distance-left:0;mso-wrap-distance-right:0" from="62.05pt,18.4pt" to="62.05pt,290.95pt" o:allowincell="f" strokeweight=".16931mm"/>
        </w:pict>
      </w:r>
      <w:r>
        <w:rPr>
          <w:sz w:val="20"/>
          <w:szCs w:val="20"/>
        </w:rPr>
        <w:pict>
          <v:line id="Shape 6" o:spid="_x0000_s1031" style="position:absolute;z-index:251643904;visibility:visible;mso-wrap-distance-left:0;mso-wrap-distance-right:0" from="100.9pt,18.4pt" to="100.9pt,290.95pt" o:allowincell="f" strokeweight=".48pt"/>
        </w:pict>
      </w:r>
      <w:r>
        <w:rPr>
          <w:sz w:val="20"/>
          <w:szCs w:val="20"/>
        </w:rPr>
        <w:pict>
          <v:line id="Shape 7" o:spid="_x0000_s1032" style="position:absolute;z-index:251644928;visibility:visible;mso-wrap-distance-left:0;mso-wrap-distance-right:0" from="153pt,18.4pt" to="153pt,290.95pt" o:allowincell="f" strokeweight=".16931mm"/>
        </w:pict>
      </w:r>
      <w:r>
        <w:rPr>
          <w:sz w:val="20"/>
          <w:szCs w:val="20"/>
        </w:rPr>
        <w:pict>
          <v:line id="Shape 8" o:spid="_x0000_s1033" style="position:absolute;z-index:251645952;visibility:visible;mso-wrap-distance-left:0;mso-wrap-distance-right:0" from="209.55pt,18.4pt" to="209.55pt,523.05pt" o:allowincell="f" strokeweight=".48pt"/>
        </w:pict>
      </w:r>
      <w:r>
        <w:rPr>
          <w:sz w:val="20"/>
          <w:szCs w:val="20"/>
        </w:rPr>
        <w:pict>
          <v:line id="Shape 9" o:spid="_x0000_s1034" style="position:absolute;z-index:251646976;visibility:visible;mso-wrap-distance-left:0;mso-wrap-distance-right:0" from="261.05pt,18.4pt" to="261.05pt,523.05pt" o:allowincell="f" strokeweight=".48pt"/>
        </w:pict>
      </w:r>
      <w:r>
        <w:rPr>
          <w:sz w:val="20"/>
          <w:szCs w:val="20"/>
        </w:rPr>
        <w:pict>
          <v:line id="Shape 10" o:spid="_x0000_s1035" style="position:absolute;z-index:251648000;visibility:visible;mso-wrap-distance-left:0;mso-wrap-distance-right:0" from="312.75pt,18.4pt" to="312.75pt,523.05pt" o:allowincell="f" strokeweight=".48pt"/>
        </w:pict>
      </w:r>
      <w:r>
        <w:rPr>
          <w:sz w:val="20"/>
          <w:szCs w:val="20"/>
        </w:rPr>
        <w:pict>
          <v:line id="Shape 11" o:spid="_x0000_s1036" style="position:absolute;z-index:251649024;visibility:visible;mso-wrap-distance-left:0;mso-wrap-distance-right:0" from="362.6pt,18.4pt" to="362.6pt,523.05pt" o:allowincell="f" strokeweight=".48pt"/>
        </w:pict>
      </w:r>
      <w:r>
        <w:rPr>
          <w:sz w:val="20"/>
          <w:szCs w:val="20"/>
        </w:rPr>
        <w:pict>
          <v:line id="Shape 12" o:spid="_x0000_s1037" style="position:absolute;z-index:251650048;visibility:visible;mso-wrap-distance-left:0;mso-wrap-distance-right:0" from="407.5pt,18.4pt" to="407.5pt,523.05pt" o:allowincell="f" strokeweight=".16931mm"/>
        </w:pict>
      </w: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31" w:lineRule="exact"/>
        <w:rPr>
          <w:sz w:val="20"/>
          <w:szCs w:val="20"/>
        </w:rPr>
      </w:pPr>
    </w:p>
    <w:tbl>
      <w:tblPr>
        <w:tblW w:w="0" w:type="auto"/>
        <w:tblInd w:w="780" w:type="dxa"/>
        <w:tblLayout w:type="fixed"/>
        <w:tblCellMar>
          <w:left w:w="0" w:type="dxa"/>
          <w:right w:w="0" w:type="dxa"/>
        </w:tblCellMar>
        <w:tblLook w:val="04A0"/>
      </w:tblPr>
      <w:tblGrid>
        <w:gridCol w:w="460"/>
        <w:gridCol w:w="1840"/>
        <w:gridCol w:w="1100"/>
        <w:gridCol w:w="1060"/>
        <w:gridCol w:w="1000"/>
        <w:gridCol w:w="1040"/>
        <w:gridCol w:w="660"/>
        <w:gridCol w:w="20"/>
      </w:tblGrid>
      <w:tr w:rsidR="00C34F46">
        <w:trPr>
          <w:trHeight w:val="276"/>
        </w:trPr>
        <w:tc>
          <w:tcPr>
            <w:tcW w:w="460" w:type="dxa"/>
            <w:vMerge w:val="restart"/>
            <w:vAlign w:val="bottom"/>
          </w:tcPr>
          <w:p w:rsidR="00C34F46" w:rsidRDefault="006450CC">
            <w:pPr>
              <w:jc w:val="center"/>
              <w:rPr>
                <w:sz w:val="20"/>
                <w:szCs w:val="20"/>
              </w:rPr>
            </w:pPr>
            <w:r>
              <w:rPr>
                <w:rFonts w:eastAsia="Times New Roman"/>
                <w:w w:val="99"/>
                <w:sz w:val="24"/>
                <w:szCs w:val="24"/>
              </w:rPr>
              <w:t>Sl.</w:t>
            </w:r>
          </w:p>
        </w:tc>
        <w:tc>
          <w:tcPr>
            <w:tcW w:w="1840" w:type="dxa"/>
            <w:vAlign w:val="bottom"/>
          </w:tcPr>
          <w:p w:rsidR="00C34F46" w:rsidRDefault="00C34F46">
            <w:pPr>
              <w:rPr>
                <w:sz w:val="23"/>
                <w:szCs w:val="23"/>
              </w:rPr>
            </w:pPr>
          </w:p>
        </w:tc>
        <w:tc>
          <w:tcPr>
            <w:tcW w:w="1100" w:type="dxa"/>
            <w:vMerge w:val="restart"/>
            <w:vAlign w:val="bottom"/>
          </w:tcPr>
          <w:p w:rsidR="00C34F46" w:rsidRDefault="006450CC">
            <w:pPr>
              <w:jc w:val="center"/>
              <w:rPr>
                <w:sz w:val="20"/>
                <w:szCs w:val="20"/>
              </w:rPr>
            </w:pPr>
            <w:proofErr w:type="spellStart"/>
            <w:r>
              <w:rPr>
                <w:rFonts w:eastAsia="Times New Roman"/>
                <w:w w:val="98"/>
                <w:sz w:val="24"/>
                <w:szCs w:val="24"/>
              </w:rPr>
              <w:t>Xge</w:t>
            </w:r>
            <w:proofErr w:type="spellEnd"/>
            <w:r>
              <w:rPr>
                <w:rFonts w:eastAsia="Times New Roman"/>
                <w:w w:val="98"/>
                <w:sz w:val="24"/>
                <w:szCs w:val="24"/>
              </w:rPr>
              <w:t xml:space="preserve"> /</w:t>
            </w:r>
          </w:p>
        </w:tc>
        <w:tc>
          <w:tcPr>
            <w:tcW w:w="1060" w:type="dxa"/>
            <w:vAlign w:val="bottom"/>
          </w:tcPr>
          <w:p w:rsidR="00C34F46" w:rsidRDefault="006450CC">
            <w:pPr>
              <w:jc w:val="center"/>
              <w:rPr>
                <w:sz w:val="20"/>
                <w:szCs w:val="20"/>
              </w:rPr>
            </w:pPr>
            <w:r>
              <w:rPr>
                <w:rFonts w:eastAsia="Times New Roman"/>
                <w:sz w:val="24"/>
                <w:szCs w:val="24"/>
              </w:rPr>
              <w:t>Coconut</w:t>
            </w:r>
          </w:p>
        </w:tc>
        <w:tc>
          <w:tcPr>
            <w:tcW w:w="1000" w:type="dxa"/>
            <w:vAlign w:val="bottom"/>
          </w:tcPr>
          <w:p w:rsidR="00C34F46" w:rsidRDefault="006450CC">
            <w:pPr>
              <w:jc w:val="center"/>
              <w:rPr>
                <w:sz w:val="20"/>
                <w:szCs w:val="20"/>
              </w:rPr>
            </w:pPr>
            <w:r>
              <w:rPr>
                <w:rFonts w:eastAsia="Times New Roman"/>
                <w:w w:val="99"/>
                <w:sz w:val="24"/>
                <w:szCs w:val="24"/>
              </w:rPr>
              <w:t>Soft</w:t>
            </w:r>
          </w:p>
        </w:tc>
        <w:tc>
          <w:tcPr>
            <w:tcW w:w="1040" w:type="dxa"/>
            <w:vMerge w:val="restart"/>
            <w:vAlign w:val="bottom"/>
          </w:tcPr>
          <w:p w:rsidR="00C34F46" w:rsidRDefault="006450CC">
            <w:pPr>
              <w:jc w:val="center"/>
              <w:rPr>
                <w:sz w:val="20"/>
                <w:szCs w:val="20"/>
              </w:rPr>
            </w:pPr>
            <w:r>
              <w:rPr>
                <w:rFonts w:eastAsia="Times New Roman"/>
                <w:sz w:val="24"/>
                <w:szCs w:val="24"/>
              </w:rPr>
              <w:t>Mops /</w:t>
            </w:r>
          </w:p>
        </w:tc>
        <w:tc>
          <w:tcPr>
            <w:tcW w:w="660" w:type="dxa"/>
            <w:vAlign w:val="bottom"/>
          </w:tcPr>
          <w:p w:rsidR="00C34F46" w:rsidRDefault="006450CC">
            <w:pPr>
              <w:ind w:left="60"/>
              <w:jc w:val="center"/>
              <w:rPr>
                <w:sz w:val="20"/>
                <w:szCs w:val="20"/>
              </w:rPr>
            </w:pPr>
            <w:r>
              <w:rPr>
                <w:rFonts w:eastAsia="Times New Roman"/>
                <w:w w:val="99"/>
                <w:sz w:val="24"/>
                <w:szCs w:val="24"/>
              </w:rPr>
              <w:t>Soap</w:t>
            </w:r>
          </w:p>
        </w:tc>
        <w:tc>
          <w:tcPr>
            <w:tcW w:w="0" w:type="dxa"/>
            <w:vAlign w:val="bottom"/>
          </w:tcPr>
          <w:p w:rsidR="00C34F46" w:rsidRDefault="00C34F46">
            <w:pPr>
              <w:rPr>
                <w:sz w:val="1"/>
                <w:szCs w:val="1"/>
              </w:rPr>
            </w:pPr>
          </w:p>
        </w:tc>
      </w:tr>
      <w:tr w:rsidR="00C34F46">
        <w:trPr>
          <w:trHeight w:val="137"/>
        </w:trPr>
        <w:tc>
          <w:tcPr>
            <w:tcW w:w="460" w:type="dxa"/>
            <w:vMerge/>
            <w:vAlign w:val="bottom"/>
          </w:tcPr>
          <w:p w:rsidR="00C34F46" w:rsidRDefault="00C34F46">
            <w:pPr>
              <w:rPr>
                <w:sz w:val="11"/>
                <w:szCs w:val="11"/>
              </w:rPr>
            </w:pPr>
          </w:p>
        </w:tc>
        <w:tc>
          <w:tcPr>
            <w:tcW w:w="1840" w:type="dxa"/>
            <w:vMerge w:val="restart"/>
            <w:vAlign w:val="bottom"/>
          </w:tcPr>
          <w:p w:rsidR="00C34F46" w:rsidRDefault="006450CC">
            <w:pPr>
              <w:ind w:left="100"/>
              <w:rPr>
                <w:sz w:val="20"/>
                <w:szCs w:val="20"/>
              </w:rPr>
            </w:pPr>
            <w:r>
              <w:rPr>
                <w:rFonts w:eastAsia="Times New Roman"/>
                <w:sz w:val="24"/>
                <w:szCs w:val="24"/>
              </w:rPr>
              <w:t>DGM   Division</w:t>
            </w:r>
          </w:p>
        </w:tc>
        <w:tc>
          <w:tcPr>
            <w:tcW w:w="1100" w:type="dxa"/>
            <w:vMerge/>
            <w:vAlign w:val="bottom"/>
          </w:tcPr>
          <w:p w:rsidR="00C34F46" w:rsidRDefault="00C34F46">
            <w:pPr>
              <w:rPr>
                <w:sz w:val="11"/>
                <w:szCs w:val="11"/>
              </w:rPr>
            </w:pPr>
          </w:p>
        </w:tc>
        <w:tc>
          <w:tcPr>
            <w:tcW w:w="1060" w:type="dxa"/>
            <w:vMerge w:val="restart"/>
            <w:vAlign w:val="bottom"/>
          </w:tcPr>
          <w:p w:rsidR="00C34F46" w:rsidRDefault="006450CC">
            <w:pPr>
              <w:jc w:val="center"/>
              <w:rPr>
                <w:sz w:val="20"/>
                <w:szCs w:val="20"/>
              </w:rPr>
            </w:pPr>
            <w:r>
              <w:rPr>
                <w:rFonts w:eastAsia="Times New Roman"/>
                <w:w w:val="99"/>
                <w:sz w:val="24"/>
                <w:szCs w:val="24"/>
              </w:rPr>
              <w:t>brooms</w:t>
            </w:r>
          </w:p>
        </w:tc>
        <w:tc>
          <w:tcPr>
            <w:tcW w:w="1000" w:type="dxa"/>
            <w:vMerge w:val="restart"/>
            <w:vAlign w:val="bottom"/>
          </w:tcPr>
          <w:p w:rsidR="00C34F46" w:rsidRDefault="006450CC">
            <w:pPr>
              <w:jc w:val="center"/>
              <w:rPr>
                <w:sz w:val="20"/>
                <w:szCs w:val="20"/>
              </w:rPr>
            </w:pPr>
            <w:r>
              <w:rPr>
                <w:rFonts w:eastAsia="Times New Roman"/>
                <w:w w:val="99"/>
                <w:sz w:val="24"/>
                <w:szCs w:val="24"/>
              </w:rPr>
              <w:t>brooms</w:t>
            </w:r>
          </w:p>
        </w:tc>
        <w:tc>
          <w:tcPr>
            <w:tcW w:w="1040" w:type="dxa"/>
            <w:vMerge/>
            <w:vAlign w:val="bottom"/>
          </w:tcPr>
          <w:p w:rsidR="00C34F46" w:rsidRDefault="00C34F46">
            <w:pPr>
              <w:rPr>
                <w:sz w:val="11"/>
                <w:szCs w:val="11"/>
              </w:rPr>
            </w:pPr>
          </w:p>
        </w:tc>
        <w:tc>
          <w:tcPr>
            <w:tcW w:w="660" w:type="dxa"/>
            <w:vMerge w:val="restart"/>
            <w:vAlign w:val="bottom"/>
          </w:tcPr>
          <w:p w:rsidR="00C34F46" w:rsidRDefault="006450CC">
            <w:pPr>
              <w:ind w:left="40"/>
              <w:jc w:val="center"/>
              <w:rPr>
                <w:sz w:val="20"/>
                <w:szCs w:val="20"/>
              </w:rPr>
            </w:pPr>
            <w:r>
              <w:rPr>
                <w:rFonts w:eastAsia="Times New Roman"/>
                <w:w w:val="99"/>
                <w:sz w:val="24"/>
                <w:szCs w:val="24"/>
              </w:rPr>
              <w:t>oil /</w:t>
            </w:r>
          </w:p>
        </w:tc>
        <w:tc>
          <w:tcPr>
            <w:tcW w:w="0" w:type="dxa"/>
            <w:vAlign w:val="bottom"/>
          </w:tcPr>
          <w:p w:rsidR="00C34F46" w:rsidRDefault="00C34F46">
            <w:pPr>
              <w:rPr>
                <w:sz w:val="1"/>
                <w:szCs w:val="1"/>
              </w:rPr>
            </w:pPr>
          </w:p>
        </w:tc>
      </w:tr>
      <w:tr w:rsidR="00C34F46">
        <w:trPr>
          <w:trHeight w:val="139"/>
        </w:trPr>
        <w:tc>
          <w:tcPr>
            <w:tcW w:w="460" w:type="dxa"/>
            <w:vMerge w:val="restart"/>
            <w:vAlign w:val="bottom"/>
          </w:tcPr>
          <w:p w:rsidR="00C34F46" w:rsidRDefault="006450CC">
            <w:pPr>
              <w:jc w:val="center"/>
              <w:rPr>
                <w:sz w:val="20"/>
                <w:szCs w:val="20"/>
              </w:rPr>
            </w:pPr>
            <w:r>
              <w:rPr>
                <w:rFonts w:eastAsia="Times New Roman"/>
                <w:sz w:val="24"/>
                <w:szCs w:val="24"/>
              </w:rPr>
              <w:t>No.</w:t>
            </w:r>
          </w:p>
        </w:tc>
        <w:tc>
          <w:tcPr>
            <w:tcW w:w="1840" w:type="dxa"/>
            <w:vMerge/>
            <w:vAlign w:val="bottom"/>
          </w:tcPr>
          <w:p w:rsidR="00C34F46" w:rsidRDefault="00C34F46">
            <w:pPr>
              <w:rPr>
                <w:sz w:val="12"/>
                <w:szCs w:val="12"/>
              </w:rPr>
            </w:pPr>
          </w:p>
        </w:tc>
        <w:tc>
          <w:tcPr>
            <w:tcW w:w="1100" w:type="dxa"/>
            <w:vMerge w:val="restart"/>
            <w:vAlign w:val="bottom"/>
          </w:tcPr>
          <w:p w:rsidR="00C34F46" w:rsidRDefault="006450CC">
            <w:pPr>
              <w:jc w:val="center"/>
              <w:rPr>
                <w:sz w:val="20"/>
                <w:szCs w:val="20"/>
              </w:rPr>
            </w:pPr>
            <w:r>
              <w:rPr>
                <w:rFonts w:eastAsia="Times New Roman"/>
                <w:sz w:val="24"/>
                <w:szCs w:val="24"/>
              </w:rPr>
              <w:t>Location</w:t>
            </w:r>
          </w:p>
        </w:tc>
        <w:tc>
          <w:tcPr>
            <w:tcW w:w="1060" w:type="dxa"/>
            <w:vMerge/>
            <w:vAlign w:val="bottom"/>
          </w:tcPr>
          <w:p w:rsidR="00C34F46" w:rsidRDefault="00C34F46">
            <w:pPr>
              <w:rPr>
                <w:sz w:val="12"/>
                <w:szCs w:val="12"/>
              </w:rPr>
            </w:pPr>
          </w:p>
        </w:tc>
        <w:tc>
          <w:tcPr>
            <w:tcW w:w="1000" w:type="dxa"/>
            <w:vMerge/>
            <w:vAlign w:val="bottom"/>
          </w:tcPr>
          <w:p w:rsidR="00C34F46" w:rsidRDefault="00C34F46">
            <w:pPr>
              <w:rPr>
                <w:sz w:val="12"/>
                <w:szCs w:val="12"/>
              </w:rPr>
            </w:pPr>
          </w:p>
        </w:tc>
        <w:tc>
          <w:tcPr>
            <w:tcW w:w="1040" w:type="dxa"/>
            <w:vMerge w:val="restart"/>
            <w:vAlign w:val="bottom"/>
          </w:tcPr>
          <w:p w:rsidR="00C34F46" w:rsidRDefault="006450CC">
            <w:pPr>
              <w:jc w:val="center"/>
              <w:rPr>
                <w:sz w:val="20"/>
                <w:szCs w:val="20"/>
              </w:rPr>
            </w:pPr>
            <w:r>
              <w:rPr>
                <w:rFonts w:eastAsia="Times New Roman"/>
                <w:w w:val="98"/>
                <w:sz w:val="24"/>
                <w:szCs w:val="24"/>
              </w:rPr>
              <w:t>Year</w:t>
            </w:r>
          </w:p>
        </w:tc>
        <w:tc>
          <w:tcPr>
            <w:tcW w:w="660" w:type="dxa"/>
            <w:vMerge/>
            <w:vAlign w:val="bottom"/>
          </w:tcPr>
          <w:p w:rsidR="00C34F46" w:rsidRDefault="00C34F46">
            <w:pPr>
              <w:rPr>
                <w:sz w:val="12"/>
                <w:szCs w:val="12"/>
              </w:rPr>
            </w:pPr>
          </w:p>
        </w:tc>
        <w:tc>
          <w:tcPr>
            <w:tcW w:w="0" w:type="dxa"/>
            <w:vAlign w:val="bottom"/>
          </w:tcPr>
          <w:p w:rsidR="00C34F46" w:rsidRDefault="00C34F46">
            <w:pPr>
              <w:rPr>
                <w:sz w:val="1"/>
                <w:szCs w:val="1"/>
              </w:rPr>
            </w:pPr>
          </w:p>
        </w:tc>
      </w:tr>
      <w:tr w:rsidR="00C34F46">
        <w:trPr>
          <w:trHeight w:val="137"/>
        </w:trPr>
        <w:tc>
          <w:tcPr>
            <w:tcW w:w="460" w:type="dxa"/>
            <w:vMerge/>
            <w:vAlign w:val="bottom"/>
          </w:tcPr>
          <w:p w:rsidR="00C34F46" w:rsidRDefault="00C34F46">
            <w:pPr>
              <w:rPr>
                <w:sz w:val="11"/>
                <w:szCs w:val="11"/>
              </w:rPr>
            </w:pPr>
          </w:p>
        </w:tc>
        <w:tc>
          <w:tcPr>
            <w:tcW w:w="1840" w:type="dxa"/>
            <w:vAlign w:val="bottom"/>
          </w:tcPr>
          <w:p w:rsidR="00C34F46" w:rsidRDefault="00C34F46">
            <w:pPr>
              <w:rPr>
                <w:sz w:val="11"/>
                <w:szCs w:val="11"/>
              </w:rPr>
            </w:pPr>
          </w:p>
        </w:tc>
        <w:tc>
          <w:tcPr>
            <w:tcW w:w="1100" w:type="dxa"/>
            <w:vMerge/>
            <w:vAlign w:val="bottom"/>
          </w:tcPr>
          <w:p w:rsidR="00C34F46" w:rsidRDefault="00C34F46">
            <w:pPr>
              <w:rPr>
                <w:sz w:val="11"/>
                <w:szCs w:val="11"/>
              </w:rPr>
            </w:pPr>
          </w:p>
        </w:tc>
        <w:tc>
          <w:tcPr>
            <w:tcW w:w="1060" w:type="dxa"/>
            <w:vMerge w:val="restart"/>
            <w:vAlign w:val="bottom"/>
          </w:tcPr>
          <w:p w:rsidR="00C34F46" w:rsidRDefault="006450CC">
            <w:pPr>
              <w:jc w:val="center"/>
              <w:rPr>
                <w:sz w:val="20"/>
                <w:szCs w:val="20"/>
              </w:rPr>
            </w:pPr>
            <w:r>
              <w:rPr>
                <w:rFonts w:eastAsia="Times New Roman"/>
                <w:sz w:val="24"/>
                <w:szCs w:val="24"/>
              </w:rPr>
              <w:t>/ Year</w:t>
            </w:r>
          </w:p>
        </w:tc>
        <w:tc>
          <w:tcPr>
            <w:tcW w:w="1000" w:type="dxa"/>
            <w:vMerge w:val="restart"/>
            <w:vAlign w:val="bottom"/>
          </w:tcPr>
          <w:p w:rsidR="00C34F46" w:rsidRDefault="006450CC">
            <w:pPr>
              <w:jc w:val="center"/>
              <w:rPr>
                <w:sz w:val="20"/>
                <w:szCs w:val="20"/>
              </w:rPr>
            </w:pPr>
            <w:r>
              <w:rPr>
                <w:rFonts w:eastAsia="Times New Roman"/>
                <w:w w:val="97"/>
                <w:sz w:val="24"/>
                <w:szCs w:val="24"/>
              </w:rPr>
              <w:t>/Year</w:t>
            </w:r>
          </w:p>
        </w:tc>
        <w:tc>
          <w:tcPr>
            <w:tcW w:w="1040" w:type="dxa"/>
            <w:vMerge/>
            <w:vAlign w:val="bottom"/>
          </w:tcPr>
          <w:p w:rsidR="00C34F46" w:rsidRDefault="00C34F46">
            <w:pPr>
              <w:rPr>
                <w:sz w:val="11"/>
                <w:szCs w:val="11"/>
              </w:rPr>
            </w:pPr>
          </w:p>
        </w:tc>
        <w:tc>
          <w:tcPr>
            <w:tcW w:w="660" w:type="dxa"/>
            <w:vMerge w:val="restart"/>
            <w:vAlign w:val="bottom"/>
          </w:tcPr>
          <w:p w:rsidR="00C34F46" w:rsidRDefault="006450CC">
            <w:pPr>
              <w:ind w:left="60"/>
              <w:jc w:val="center"/>
              <w:rPr>
                <w:sz w:val="20"/>
                <w:szCs w:val="20"/>
              </w:rPr>
            </w:pPr>
            <w:r>
              <w:rPr>
                <w:rFonts w:eastAsia="Times New Roman"/>
                <w:sz w:val="24"/>
                <w:szCs w:val="24"/>
              </w:rPr>
              <w:t>Year</w:t>
            </w:r>
          </w:p>
        </w:tc>
        <w:tc>
          <w:tcPr>
            <w:tcW w:w="0" w:type="dxa"/>
            <w:vAlign w:val="bottom"/>
          </w:tcPr>
          <w:p w:rsidR="00C34F46" w:rsidRDefault="00C34F46">
            <w:pPr>
              <w:rPr>
                <w:sz w:val="1"/>
                <w:szCs w:val="1"/>
              </w:rPr>
            </w:pPr>
          </w:p>
        </w:tc>
      </w:tr>
      <w:tr w:rsidR="00C34F46">
        <w:trPr>
          <w:trHeight w:val="139"/>
        </w:trPr>
        <w:tc>
          <w:tcPr>
            <w:tcW w:w="460" w:type="dxa"/>
            <w:vAlign w:val="bottom"/>
          </w:tcPr>
          <w:p w:rsidR="00C34F46" w:rsidRDefault="00C34F46">
            <w:pPr>
              <w:rPr>
                <w:sz w:val="12"/>
                <w:szCs w:val="12"/>
              </w:rPr>
            </w:pPr>
          </w:p>
        </w:tc>
        <w:tc>
          <w:tcPr>
            <w:tcW w:w="1840" w:type="dxa"/>
            <w:vAlign w:val="bottom"/>
          </w:tcPr>
          <w:p w:rsidR="00C34F46" w:rsidRDefault="00C34F46">
            <w:pPr>
              <w:rPr>
                <w:sz w:val="12"/>
                <w:szCs w:val="12"/>
              </w:rPr>
            </w:pPr>
          </w:p>
        </w:tc>
        <w:tc>
          <w:tcPr>
            <w:tcW w:w="1100" w:type="dxa"/>
            <w:vAlign w:val="bottom"/>
          </w:tcPr>
          <w:p w:rsidR="00C34F46" w:rsidRDefault="00C34F46">
            <w:pPr>
              <w:rPr>
                <w:sz w:val="12"/>
                <w:szCs w:val="12"/>
              </w:rPr>
            </w:pPr>
          </w:p>
        </w:tc>
        <w:tc>
          <w:tcPr>
            <w:tcW w:w="1060" w:type="dxa"/>
            <w:vMerge/>
            <w:vAlign w:val="bottom"/>
          </w:tcPr>
          <w:p w:rsidR="00C34F46" w:rsidRDefault="00C34F46">
            <w:pPr>
              <w:rPr>
                <w:sz w:val="12"/>
                <w:szCs w:val="12"/>
              </w:rPr>
            </w:pPr>
          </w:p>
        </w:tc>
        <w:tc>
          <w:tcPr>
            <w:tcW w:w="1000" w:type="dxa"/>
            <w:vMerge/>
            <w:vAlign w:val="bottom"/>
          </w:tcPr>
          <w:p w:rsidR="00C34F46" w:rsidRDefault="00C34F46">
            <w:pPr>
              <w:rPr>
                <w:sz w:val="12"/>
                <w:szCs w:val="12"/>
              </w:rPr>
            </w:pPr>
          </w:p>
        </w:tc>
        <w:tc>
          <w:tcPr>
            <w:tcW w:w="1040" w:type="dxa"/>
            <w:vAlign w:val="bottom"/>
          </w:tcPr>
          <w:p w:rsidR="00C34F46" w:rsidRDefault="00C34F46">
            <w:pPr>
              <w:rPr>
                <w:sz w:val="12"/>
                <w:szCs w:val="12"/>
              </w:rPr>
            </w:pPr>
          </w:p>
        </w:tc>
        <w:tc>
          <w:tcPr>
            <w:tcW w:w="660" w:type="dxa"/>
            <w:vMerge/>
            <w:vAlign w:val="bottom"/>
          </w:tcPr>
          <w:p w:rsidR="00C34F46" w:rsidRDefault="00C34F46">
            <w:pPr>
              <w:rPr>
                <w:sz w:val="12"/>
                <w:szCs w:val="12"/>
              </w:rPr>
            </w:pPr>
          </w:p>
        </w:tc>
        <w:tc>
          <w:tcPr>
            <w:tcW w:w="0" w:type="dxa"/>
            <w:vAlign w:val="bottom"/>
          </w:tcPr>
          <w:p w:rsidR="00C34F46" w:rsidRDefault="00C34F46">
            <w:pPr>
              <w:rPr>
                <w:sz w:val="1"/>
                <w:szCs w:val="1"/>
              </w:rPr>
            </w:pPr>
          </w:p>
        </w:tc>
      </w:tr>
    </w:tbl>
    <w:p w:rsidR="00C34F46" w:rsidRDefault="00C34F46">
      <w:pPr>
        <w:spacing w:line="346" w:lineRule="exact"/>
        <w:rPr>
          <w:sz w:val="20"/>
          <w:szCs w:val="20"/>
        </w:rPr>
      </w:pPr>
    </w:p>
    <w:tbl>
      <w:tblPr>
        <w:tblW w:w="0" w:type="auto"/>
        <w:tblInd w:w="660" w:type="dxa"/>
        <w:tblLayout w:type="fixed"/>
        <w:tblCellMar>
          <w:left w:w="0" w:type="dxa"/>
          <w:right w:w="0" w:type="dxa"/>
        </w:tblCellMar>
        <w:tblLook w:val="04A0"/>
      </w:tblPr>
      <w:tblGrid>
        <w:gridCol w:w="600"/>
        <w:gridCol w:w="780"/>
        <w:gridCol w:w="1040"/>
        <w:gridCol w:w="1100"/>
        <w:gridCol w:w="1140"/>
        <w:gridCol w:w="1020"/>
        <w:gridCol w:w="980"/>
        <w:gridCol w:w="840"/>
        <w:gridCol w:w="20"/>
      </w:tblGrid>
      <w:tr w:rsidR="00C34F46">
        <w:trPr>
          <w:trHeight w:val="299"/>
        </w:trPr>
        <w:tc>
          <w:tcPr>
            <w:tcW w:w="600" w:type="dxa"/>
            <w:vAlign w:val="bottom"/>
          </w:tcPr>
          <w:p w:rsidR="00C34F46" w:rsidRDefault="00C34F46">
            <w:pPr>
              <w:rPr>
                <w:sz w:val="24"/>
                <w:szCs w:val="24"/>
              </w:rPr>
            </w:pPr>
          </w:p>
        </w:tc>
        <w:tc>
          <w:tcPr>
            <w:tcW w:w="780" w:type="dxa"/>
            <w:vAlign w:val="bottom"/>
          </w:tcPr>
          <w:p w:rsidR="00C34F46" w:rsidRDefault="00C34F46">
            <w:pPr>
              <w:rPr>
                <w:sz w:val="24"/>
                <w:szCs w:val="24"/>
              </w:rPr>
            </w:pPr>
          </w:p>
        </w:tc>
        <w:tc>
          <w:tcPr>
            <w:tcW w:w="1040" w:type="dxa"/>
            <w:vAlign w:val="bottom"/>
          </w:tcPr>
          <w:p w:rsidR="00C34F46" w:rsidRDefault="00C34F46">
            <w:pPr>
              <w:rPr>
                <w:sz w:val="24"/>
                <w:szCs w:val="24"/>
              </w:rPr>
            </w:pPr>
          </w:p>
        </w:tc>
        <w:tc>
          <w:tcPr>
            <w:tcW w:w="1100" w:type="dxa"/>
            <w:vAlign w:val="bottom"/>
          </w:tcPr>
          <w:p w:rsidR="00C34F46" w:rsidRDefault="00C34F46">
            <w:pPr>
              <w:rPr>
                <w:sz w:val="24"/>
                <w:szCs w:val="24"/>
              </w:rPr>
            </w:pPr>
          </w:p>
        </w:tc>
        <w:tc>
          <w:tcPr>
            <w:tcW w:w="1140" w:type="dxa"/>
            <w:vAlign w:val="bottom"/>
          </w:tcPr>
          <w:p w:rsidR="00C34F46" w:rsidRDefault="006450CC">
            <w:pPr>
              <w:ind w:right="272"/>
              <w:jc w:val="right"/>
              <w:rPr>
                <w:sz w:val="20"/>
                <w:szCs w:val="20"/>
              </w:rPr>
            </w:pPr>
            <w:r>
              <w:rPr>
                <w:rFonts w:eastAsia="Times New Roman"/>
                <w:sz w:val="26"/>
                <w:szCs w:val="26"/>
              </w:rPr>
              <w:t>Nos</w:t>
            </w:r>
          </w:p>
        </w:tc>
        <w:tc>
          <w:tcPr>
            <w:tcW w:w="1020" w:type="dxa"/>
            <w:vAlign w:val="bottom"/>
          </w:tcPr>
          <w:p w:rsidR="00C34F46" w:rsidRDefault="006450CC">
            <w:pPr>
              <w:ind w:right="270"/>
              <w:jc w:val="right"/>
              <w:rPr>
                <w:sz w:val="20"/>
                <w:szCs w:val="20"/>
              </w:rPr>
            </w:pPr>
            <w:r>
              <w:rPr>
                <w:rFonts w:eastAsia="Times New Roman"/>
                <w:sz w:val="26"/>
                <w:szCs w:val="26"/>
              </w:rPr>
              <w:t>Nos</w:t>
            </w:r>
          </w:p>
        </w:tc>
        <w:tc>
          <w:tcPr>
            <w:tcW w:w="980" w:type="dxa"/>
            <w:vAlign w:val="bottom"/>
          </w:tcPr>
          <w:p w:rsidR="00C34F46" w:rsidRDefault="006450CC">
            <w:pPr>
              <w:ind w:right="230"/>
              <w:jc w:val="right"/>
              <w:rPr>
                <w:sz w:val="20"/>
                <w:szCs w:val="20"/>
              </w:rPr>
            </w:pPr>
            <w:r>
              <w:rPr>
                <w:rFonts w:eastAsia="Times New Roman"/>
                <w:sz w:val="26"/>
                <w:szCs w:val="26"/>
              </w:rPr>
              <w:t>Nos</w:t>
            </w:r>
          </w:p>
        </w:tc>
        <w:tc>
          <w:tcPr>
            <w:tcW w:w="840" w:type="dxa"/>
            <w:vAlign w:val="bottom"/>
          </w:tcPr>
          <w:p w:rsidR="00C34F46" w:rsidRDefault="006450CC">
            <w:pPr>
              <w:ind w:right="150"/>
              <w:jc w:val="right"/>
              <w:rPr>
                <w:sz w:val="20"/>
                <w:szCs w:val="20"/>
              </w:rPr>
            </w:pPr>
            <w:proofErr w:type="spellStart"/>
            <w:r>
              <w:rPr>
                <w:rFonts w:eastAsia="Times New Roman"/>
                <w:sz w:val="26"/>
                <w:szCs w:val="26"/>
              </w:rPr>
              <w:t>Ltr</w:t>
            </w:r>
            <w:proofErr w:type="spellEnd"/>
            <w:r>
              <w:rPr>
                <w:rFonts w:eastAsia="Times New Roman"/>
                <w:sz w:val="26"/>
                <w:szCs w:val="26"/>
              </w:rPr>
              <w:t>.</w:t>
            </w:r>
          </w:p>
        </w:tc>
        <w:tc>
          <w:tcPr>
            <w:tcW w:w="0" w:type="dxa"/>
            <w:vAlign w:val="bottom"/>
          </w:tcPr>
          <w:p w:rsidR="00C34F46" w:rsidRDefault="00C34F46">
            <w:pPr>
              <w:rPr>
                <w:sz w:val="1"/>
                <w:szCs w:val="1"/>
              </w:rPr>
            </w:pPr>
          </w:p>
        </w:tc>
      </w:tr>
      <w:tr w:rsidR="00C34F46">
        <w:trPr>
          <w:trHeight w:val="64"/>
        </w:trPr>
        <w:tc>
          <w:tcPr>
            <w:tcW w:w="600" w:type="dxa"/>
            <w:tcBorders>
              <w:bottom w:val="single" w:sz="8" w:space="0" w:color="auto"/>
            </w:tcBorders>
            <w:vAlign w:val="bottom"/>
          </w:tcPr>
          <w:p w:rsidR="00C34F46" w:rsidRDefault="00C34F46">
            <w:pPr>
              <w:rPr>
                <w:sz w:val="5"/>
                <w:szCs w:val="5"/>
              </w:rPr>
            </w:pPr>
          </w:p>
        </w:tc>
        <w:tc>
          <w:tcPr>
            <w:tcW w:w="780" w:type="dxa"/>
            <w:tcBorders>
              <w:bottom w:val="single" w:sz="8" w:space="0" w:color="auto"/>
            </w:tcBorders>
            <w:vAlign w:val="bottom"/>
          </w:tcPr>
          <w:p w:rsidR="00C34F46" w:rsidRDefault="00C34F46">
            <w:pPr>
              <w:rPr>
                <w:sz w:val="5"/>
                <w:szCs w:val="5"/>
              </w:rPr>
            </w:pPr>
          </w:p>
        </w:tc>
        <w:tc>
          <w:tcPr>
            <w:tcW w:w="1040" w:type="dxa"/>
            <w:tcBorders>
              <w:bottom w:val="single" w:sz="8" w:space="0" w:color="auto"/>
            </w:tcBorders>
            <w:vAlign w:val="bottom"/>
          </w:tcPr>
          <w:p w:rsidR="00C34F46" w:rsidRDefault="00C34F46">
            <w:pPr>
              <w:rPr>
                <w:sz w:val="5"/>
                <w:szCs w:val="5"/>
              </w:rPr>
            </w:pPr>
          </w:p>
        </w:tc>
        <w:tc>
          <w:tcPr>
            <w:tcW w:w="1100" w:type="dxa"/>
            <w:tcBorders>
              <w:bottom w:val="single" w:sz="8" w:space="0" w:color="auto"/>
            </w:tcBorders>
            <w:vAlign w:val="bottom"/>
          </w:tcPr>
          <w:p w:rsidR="00C34F46" w:rsidRDefault="00C34F46">
            <w:pPr>
              <w:rPr>
                <w:sz w:val="5"/>
                <w:szCs w:val="5"/>
              </w:rPr>
            </w:pPr>
          </w:p>
        </w:tc>
        <w:tc>
          <w:tcPr>
            <w:tcW w:w="1140" w:type="dxa"/>
            <w:tcBorders>
              <w:bottom w:val="single" w:sz="8" w:space="0" w:color="auto"/>
            </w:tcBorders>
            <w:vAlign w:val="bottom"/>
          </w:tcPr>
          <w:p w:rsidR="00C34F46" w:rsidRDefault="00C34F46">
            <w:pPr>
              <w:rPr>
                <w:sz w:val="5"/>
                <w:szCs w:val="5"/>
              </w:rPr>
            </w:pPr>
          </w:p>
        </w:tc>
        <w:tc>
          <w:tcPr>
            <w:tcW w:w="1020" w:type="dxa"/>
            <w:tcBorders>
              <w:bottom w:val="single" w:sz="8" w:space="0" w:color="auto"/>
            </w:tcBorders>
            <w:vAlign w:val="bottom"/>
          </w:tcPr>
          <w:p w:rsidR="00C34F46" w:rsidRDefault="00C34F46">
            <w:pPr>
              <w:rPr>
                <w:sz w:val="5"/>
                <w:szCs w:val="5"/>
              </w:rPr>
            </w:pPr>
          </w:p>
        </w:tc>
        <w:tc>
          <w:tcPr>
            <w:tcW w:w="980" w:type="dxa"/>
            <w:tcBorders>
              <w:bottom w:val="single" w:sz="8" w:space="0" w:color="auto"/>
            </w:tcBorders>
            <w:vAlign w:val="bottom"/>
          </w:tcPr>
          <w:p w:rsidR="00C34F46" w:rsidRDefault="00C34F46">
            <w:pPr>
              <w:rPr>
                <w:sz w:val="5"/>
                <w:szCs w:val="5"/>
              </w:rPr>
            </w:pPr>
          </w:p>
        </w:tc>
        <w:tc>
          <w:tcPr>
            <w:tcW w:w="840" w:type="dxa"/>
            <w:tcBorders>
              <w:bottom w:val="single" w:sz="8" w:space="0" w:color="auto"/>
            </w:tcBorders>
            <w:vAlign w:val="bottom"/>
          </w:tcPr>
          <w:p w:rsidR="00C34F46" w:rsidRDefault="00C34F46">
            <w:pPr>
              <w:rPr>
                <w:sz w:val="5"/>
                <w:szCs w:val="5"/>
              </w:rPr>
            </w:pPr>
          </w:p>
        </w:tc>
        <w:tc>
          <w:tcPr>
            <w:tcW w:w="0" w:type="dxa"/>
            <w:vAlign w:val="bottom"/>
          </w:tcPr>
          <w:p w:rsidR="00C34F46" w:rsidRDefault="00C34F46">
            <w:pPr>
              <w:rPr>
                <w:sz w:val="1"/>
                <w:szCs w:val="1"/>
              </w:rPr>
            </w:pPr>
          </w:p>
        </w:tc>
      </w:tr>
      <w:tr w:rsidR="00C34F46">
        <w:trPr>
          <w:trHeight w:val="256"/>
        </w:trPr>
        <w:tc>
          <w:tcPr>
            <w:tcW w:w="600" w:type="dxa"/>
            <w:vAlign w:val="bottom"/>
          </w:tcPr>
          <w:p w:rsidR="00C34F46" w:rsidRDefault="00C34F46"/>
        </w:tc>
        <w:tc>
          <w:tcPr>
            <w:tcW w:w="780" w:type="dxa"/>
            <w:vAlign w:val="bottom"/>
          </w:tcPr>
          <w:p w:rsidR="00C34F46" w:rsidRDefault="00C34F46"/>
        </w:tc>
        <w:tc>
          <w:tcPr>
            <w:tcW w:w="1040" w:type="dxa"/>
            <w:vAlign w:val="bottom"/>
          </w:tcPr>
          <w:p w:rsidR="00C34F46" w:rsidRDefault="00C34F46"/>
        </w:tc>
        <w:tc>
          <w:tcPr>
            <w:tcW w:w="1100" w:type="dxa"/>
            <w:vAlign w:val="bottom"/>
          </w:tcPr>
          <w:p w:rsidR="00C34F46" w:rsidRDefault="006450CC">
            <w:pPr>
              <w:spacing w:line="256" w:lineRule="exact"/>
              <w:ind w:left="80"/>
              <w:rPr>
                <w:sz w:val="20"/>
                <w:szCs w:val="20"/>
              </w:rPr>
            </w:pPr>
            <w:r>
              <w:rPr>
                <w:rFonts w:eastAsia="Times New Roman"/>
                <w:sz w:val="24"/>
                <w:szCs w:val="24"/>
              </w:rPr>
              <w:t>CHR</w:t>
            </w:r>
          </w:p>
        </w:tc>
        <w:tc>
          <w:tcPr>
            <w:tcW w:w="1140" w:type="dxa"/>
            <w:vMerge w:val="restart"/>
            <w:vAlign w:val="bottom"/>
          </w:tcPr>
          <w:p w:rsidR="00C34F46" w:rsidRDefault="006450CC">
            <w:pPr>
              <w:ind w:right="72"/>
              <w:jc w:val="right"/>
              <w:rPr>
                <w:sz w:val="20"/>
                <w:szCs w:val="20"/>
              </w:rPr>
            </w:pPr>
            <w:r>
              <w:rPr>
                <w:rFonts w:eastAsia="Times New Roman"/>
                <w:sz w:val="26"/>
                <w:szCs w:val="26"/>
              </w:rPr>
              <w:t>18</w:t>
            </w:r>
          </w:p>
        </w:tc>
        <w:tc>
          <w:tcPr>
            <w:tcW w:w="1020" w:type="dxa"/>
            <w:vMerge w:val="restart"/>
            <w:vAlign w:val="bottom"/>
          </w:tcPr>
          <w:p w:rsidR="00C34F46" w:rsidRDefault="006450CC">
            <w:pPr>
              <w:ind w:right="70"/>
              <w:jc w:val="right"/>
              <w:rPr>
                <w:sz w:val="20"/>
                <w:szCs w:val="20"/>
              </w:rPr>
            </w:pPr>
            <w:r>
              <w:rPr>
                <w:rFonts w:eastAsia="Times New Roman"/>
                <w:sz w:val="26"/>
                <w:szCs w:val="26"/>
              </w:rPr>
              <w:t>18</w:t>
            </w:r>
          </w:p>
        </w:tc>
        <w:tc>
          <w:tcPr>
            <w:tcW w:w="980" w:type="dxa"/>
            <w:vMerge w:val="restart"/>
            <w:vAlign w:val="bottom"/>
          </w:tcPr>
          <w:p w:rsidR="00C34F46" w:rsidRDefault="006450CC">
            <w:pPr>
              <w:ind w:right="50"/>
              <w:jc w:val="right"/>
              <w:rPr>
                <w:sz w:val="20"/>
                <w:szCs w:val="20"/>
              </w:rPr>
            </w:pPr>
            <w:r>
              <w:rPr>
                <w:rFonts w:eastAsia="Times New Roman"/>
                <w:sz w:val="26"/>
                <w:szCs w:val="26"/>
              </w:rPr>
              <w:t>12</w:t>
            </w:r>
          </w:p>
        </w:tc>
        <w:tc>
          <w:tcPr>
            <w:tcW w:w="840" w:type="dxa"/>
            <w:vMerge w:val="restart"/>
            <w:vAlign w:val="bottom"/>
          </w:tcPr>
          <w:p w:rsidR="00C34F46" w:rsidRDefault="006450CC">
            <w:pPr>
              <w:jc w:val="right"/>
              <w:rPr>
                <w:sz w:val="20"/>
                <w:szCs w:val="20"/>
              </w:rPr>
            </w:pPr>
            <w:r>
              <w:rPr>
                <w:rFonts w:eastAsia="Times New Roman"/>
                <w:sz w:val="26"/>
                <w:szCs w:val="26"/>
              </w:rPr>
              <w:t>12</w:t>
            </w:r>
          </w:p>
        </w:tc>
        <w:tc>
          <w:tcPr>
            <w:tcW w:w="0" w:type="dxa"/>
            <w:vAlign w:val="bottom"/>
          </w:tcPr>
          <w:p w:rsidR="00C34F46" w:rsidRDefault="00C34F46">
            <w:pPr>
              <w:rPr>
                <w:sz w:val="1"/>
                <w:szCs w:val="1"/>
              </w:rPr>
            </w:pPr>
          </w:p>
        </w:tc>
      </w:tr>
      <w:tr w:rsidR="00C34F46">
        <w:trPr>
          <w:trHeight w:val="282"/>
        </w:trPr>
        <w:tc>
          <w:tcPr>
            <w:tcW w:w="600" w:type="dxa"/>
            <w:tcBorders>
              <w:bottom w:val="single" w:sz="8" w:space="0" w:color="auto"/>
            </w:tcBorders>
            <w:vAlign w:val="bottom"/>
          </w:tcPr>
          <w:p w:rsidR="00C34F46" w:rsidRDefault="006450CC">
            <w:pPr>
              <w:jc w:val="center"/>
              <w:rPr>
                <w:sz w:val="20"/>
                <w:szCs w:val="20"/>
              </w:rPr>
            </w:pPr>
            <w:r>
              <w:rPr>
                <w:rFonts w:eastAsia="Times New Roman"/>
                <w:w w:val="99"/>
                <w:sz w:val="24"/>
                <w:szCs w:val="24"/>
              </w:rPr>
              <w:t>1</w:t>
            </w:r>
          </w:p>
        </w:tc>
        <w:tc>
          <w:tcPr>
            <w:tcW w:w="780" w:type="dxa"/>
            <w:tcBorders>
              <w:bottom w:val="single" w:sz="8" w:space="0" w:color="auto"/>
            </w:tcBorders>
            <w:vAlign w:val="bottom"/>
          </w:tcPr>
          <w:p w:rsidR="00C34F46" w:rsidRDefault="006450CC">
            <w:pPr>
              <w:ind w:left="80"/>
              <w:rPr>
                <w:sz w:val="20"/>
                <w:szCs w:val="20"/>
              </w:rPr>
            </w:pPr>
            <w:r>
              <w:rPr>
                <w:rFonts w:eastAsia="Times New Roman"/>
                <w:sz w:val="24"/>
                <w:szCs w:val="24"/>
              </w:rPr>
              <w:t>CHR</w:t>
            </w:r>
          </w:p>
        </w:tc>
        <w:tc>
          <w:tcPr>
            <w:tcW w:w="1040" w:type="dxa"/>
            <w:tcBorders>
              <w:bottom w:val="single" w:sz="8" w:space="0" w:color="auto"/>
            </w:tcBorders>
            <w:vAlign w:val="bottom"/>
          </w:tcPr>
          <w:p w:rsidR="00C34F46" w:rsidRDefault="006450CC">
            <w:pPr>
              <w:ind w:left="80"/>
              <w:rPr>
                <w:sz w:val="20"/>
                <w:szCs w:val="20"/>
              </w:rPr>
            </w:pPr>
            <w:r>
              <w:rPr>
                <w:rFonts w:eastAsia="Times New Roman"/>
                <w:sz w:val="24"/>
                <w:szCs w:val="24"/>
              </w:rPr>
              <w:t>CHR</w:t>
            </w:r>
          </w:p>
        </w:tc>
        <w:tc>
          <w:tcPr>
            <w:tcW w:w="1100" w:type="dxa"/>
            <w:tcBorders>
              <w:bottom w:val="single" w:sz="8" w:space="0" w:color="auto"/>
            </w:tcBorders>
            <w:vAlign w:val="bottom"/>
          </w:tcPr>
          <w:p w:rsidR="00C34F46" w:rsidRDefault="006450CC">
            <w:pPr>
              <w:ind w:left="80"/>
              <w:rPr>
                <w:sz w:val="20"/>
                <w:szCs w:val="20"/>
              </w:rPr>
            </w:pPr>
            <w:r>
              <w:rPr>
                <w:rFonts w:eastAsia="Times New Roman"/>
                <w:sz w:val="24"/>
                <w:szCs w:val="24"/>
              </w:rPr>
              <w:t>INTL</w:t>
            </w:r>
          </w:p>
        </w:tc>
        <w:tc>
          <w:tcPr>
            <w:tcW w:w="1140" w:type="dxa"/>
            <w:vMerge/>
            <w:tcBorders>
              <w:bottom w:val="single" w:sz="8" w:space="0" w:color="auto"/>
            </w:tcBorders>
            <w:vAlign w:val="bottom"/>
          </w:tcPr>
          <w:p w:rsidR="00C34F46" w:rsidRDefault="00C34F46">
            <w:pPr>
              <w:rPr>
                <w:sz w:val="24"/>
                <w:szCs w:val="24"/>
              </w:rPr>
            </w:pPr>
          </w:p>
        </w:tc>
        <w:tc>
          <w:tcPr>
            <w:tcW w:w="1020" w:type="dxa"/>
            <w:vMerge/>
            <w:tcBorders>
              <w:bottom w:val="single" w:sz="8" w:space="0" w:color="auto"/>
            </w:tcBorders>
            <w:vAlign w:val="bottom"/>
          </w:tcPr>
          <w:p w:rsidR="00C34F46" w:rsidRDefault="00C34F46">
            <w:pPr>
              <w:rPr>
                <w:sz w:val="24"/>
                <w:szCs w:val="24"/>
              </w:rPr>
            </w:pPr>
          </w:p>
        </w:tc>
        <w:tc>
          <w:tcPr>
            <w:tcW w:w="980" w:type="dxa"/>
            <w:vMerge/>
            <w:tcBorders>
              <w:bottom w:val="single" w:sz="8" w:space="0" w:color="auto"/>
            </w:tcBorders>
            <w:vAlign w:val="bottom"/>
          </w:tcPr>
          <w:p w:rsidR="00C34F46" w:rsidRDefault="00C34F46">
            <w:pPr>
              <w:rPr>
                <w:sz w:val="24"/>
                <w:szCs w:val="24"/>
              </w:rPr>
            </w:pPr>
          </w:p>
        </w:tc>
        <w:tc>
          <w:tcPr>
            <w:tcW w:w="840" w:type="dxa"/>
            <w:vMerge/>
            <w:tcBorders>
              <w:bottom w:val="single" w:sz="8" w:space="0" w:color="auto"/>
            </w:tcBorders>
            <w:vAlign w:val="bottom"/>
          </w:tcPr>
          <w:p w:rsidR="00C34F46" w:rsidRDefault="00C34F46">
            <w:pPr>
              <w:rPr>
                <w:sz w:val="24"/>
                <w:szCs w:val="24"/>
              </w:rPr>
            </w:pPr>
          </w:p>
        </w:tc>
        <w:tc>
          <w:tcPr>
            <w:tcW w:w="0" w:type="dxa"/>
            <w:vAlign w:val="bottom"/>
          </w:tcPr>
          <w:p w:rsidR="00C34F46" w:rsidRDefault="00C34F46">
            <w:pPr>
              <w:rPr>
                <w:sz w:val="1"/>
                <w:szCs w:val="1"/>
              </w:rPr>
            </w:pPr>
          </w:p>
        </w:tc>
      </w:tr>
      <w:tr w:rsidR="00C34F46">
        <w:trPr>
          <w:trHeight w:val="320"/>
        </w:trPr>
        <w:tc>
          <w:tcPr>
            <w:tcW w:w="600" w:type="dxa"/>
            <w:tcBorders>
              <w:bottom w:val="single" w:sz="8" w:space="0" w:color="auto"/>
            </w:tcBorders>
            <w:vAlign w:val="bottom"/>
          </w:tcPr>
          <w:p w:rsidR="00C34F46" w:rsidRDefault="006450CC">
            <w:pPr>
              <w:jc w:val="center"/>
              <w:rPr>
                <w:sz w:val="20"/>
                <w:szCs w:val="20"/>
              </w:rPr>
            </w:pPr>
            <w:r>
              <w:rPr>
                <w:rFonts w:eastAsia="Times New Roman"/>
                <w:w w:val="99"/>
                <w:sz w:val="24"/>
                <w:szCs w:val="24"/>
              </w:rPr>
              <w:t>2</w:t>
            </w:r>
          </w:p>
        </w:tc>
        <w:tc>
          <w:tcPr>
            <w:tcW w:w="780" w:type="dxa"/>
            <w:tcBorders>
              <w:bottom w:val="single" w:sz="8" w:space="0" w:color="auto"/>
            </w:tcBorders>
            <w:vAlign w:val="bottom"/>
          </w:tcPr>
          <w:p w:rsidR="00C34F46" w:rsidRDefault="006450CC">
            <w:pPr>
              <w:ind w:left="80"/>
              <w:rPr>
                <w:sz w:val="20"/>
                <w:szCs w:val="20"/>
              </w:rPr>
            </w:pPr>
            <w:r>
              <w:rPr>
                <w:rFonts w:eastAsia="Times New Roman"/>
                <w:sz w:val="24"/>
                <w:szCs w:val="24"/>
              </w:rPr>
              <w:t>CHR</w:t>
            </w:r>
          </w:p>
        </w:tc>
        <w:tc>
          <w:tcPr>
            <w:tcW w:w="1040" w:type="dxa"/>
            <w:tcBorders>
              <w:bottom w:val="single" w:sz="8" w:space="0" w:color="auto"/>
            </w:tcBorders>
            <w:vAlign w:val="bottom"/>
          </w:tcPr>
          <w:p w:rsidR="00C34F46" w:rsidRDefault="006450CC">
            <w:pPr>
              <w:ind w:left="80"/>
              <w:rPr>
                <w:sz w:val="20"/>
                <w:szCs w:val="20"/>
              </w:rPr>
            </w:pPr>
            <w:r>
              <w:rPr>
                <w:rFonts w:eastAsia="Times New Roman"/>
                <w:sz w:val="24"/>
                <w:szCs w:val="24"/>
              </w:rPr>
              <w:t>CHR</w:t>
            </w:r>
          </w:p>
        </w:tc>
        <w:tc>
          <w:tcPr>
            <w:tcW w:w="1100" w:type="dxa"/>
            <w:tcBorders>
              <w:bottom w:val="single" w:sz="8" w:space="0" w:color="auto"/>
            </w:tcBorders>
            <w:vAlign w:val="bottom"/>
          </w:tcPr>
          <w:p w:rsidR="00C34F46" w:rsidRDefault="006450CC">
            <w:pPr>
              <w:ind w:left="80"/>
              <w:rPr>
                <w:sz w:val="20"/>
                <w:szCs w:val="20"/>
              </w:rPr>
            </w:pPr>
            <w:r>
              <w:rPr>
                <w:rFonts w:eastAsia="Times New Roman"/>
                <w:sz w:val="24"/>
                <w:szCs w:val="24"/>
              </w:rPr>
              <w:t>MEPZ</w:t>
            </w:r>
          </w:p>
        </w:tc>
        <w:tc>
          <w:tcPr>
            <w:tcW w:w="1140" w:type="dxa"/>
            <w:tcBorders>
              <w:bottom w:val="single" w:sz="8" w:space="0" w:color="auto"/>
            </w:tcBorders>
            <w:vAlign w:val="bottom"/>
          </w:tcPr>
          <w:p w:rsidR="00C34F46" w:rsidRDefault="006450CC">
            <w:pPr>
              <w:ind w:right="72"/>
              <w:jc w:val="right"/>
              <w:rPr>
                <w:sz w:val="20"/>
                <w:szCs w:val="20"/>
              </w:rPr>
            </w:pPr>
            <w:r>
              <w:rPr>
                <w:rFonts w:eastAsia="Times New Roman"/>
                <w:sz w:val="24"/>
                <w:szCs w:val="24"/>
              </w:rPr>
              <w:t>4</w:t>
            </w:r>
          </w:p>
        </w:tc>
        <w:tc>
          <w:tcPr>
            <w:tcW w:w="1020" w:type="dxa"/>
            <w:tcBorders>
              <w:bottom w:val="single" w:sz="8" w:space="0" w:color="auto"/>
            </w:tcBorders>
            <w:vAlign w:val="bottom"/>
          </w:tcPr>
          <w:p w:rsidR="00C34F46" w:rsidRDefault="006450CC">
            <w:pPr>
              <w:ind w:right="70"/>
              <w:jc w:val="right"/>
              <w:rPr>
                <w:sz w:val="20"/>
                <w:szCs w:val="20"/>
              </w:rPr>
            </w:pPr>
            <w:r>
              <w:rPr>
                <w:rFonts w:eastAsia="Times New Roman"/>
                <w:sz w:val="26"/>
                <w:szCs w:val="26"/>
              </w:rPr>
              <w:t>4</w:t>
            </w:r>
          </w:p>
        </w:tc>
        <w:tc>
          <w:tcPr>
            <w:tcW w:w="980" w:type="dxa"/>
            <w:tcBorders>
              <w:bottom w:val="single" w:sz="8" w:space="0" w:color="auto"/>
            </w:tcBorders>
            <w:vAlign w:val="bottom"/>
          </w:tcPr>
          <w:p w:rsidR="00C34F46" w:rsidRDefault="006450CC">
            <w:pPr>
              <w:ind w:right="50"/>
              <w:jc w:val="right"/>
              <w:rPr>
                <w:sz w:val="20"/>
                <w:szCs w:val="20"/>
              </w:rPr>
            </w:pPr>
            <w:r>
              <w:rPr>
                <w:rFonts w:eastAsia="Times New Roman"/>
                <w:sz w:val="26"/>
                <w:szCs w:val="26"/>
              </w:rPr>
              <w:t>4</w:t>
            </w:r>
          </w:p>
        </w:tc>
        <w:tc>
          <w:tcPr>
            <w:tcW w:w="840" w:type="dxa"/>
            <w:tcBorders>
              <w:bottom w:val="single" w:sz="8" w:space="0" w:color="auto"/>
            </w:tcBorders>
            <w:vAlign w:val="bottom"/>
          </w:tcPr>
          <w:p w:rsidR="00C34F46" w:rsidRDefault="006450CC">
            <w:pPr>
              <w:jc w:val="right"/>
              <w:rPr>
                <w:sz w:val="20"/>
                <w:szCs w:val="20"/>
              </w:rPr>
            </w:pPr>
            <w:r>
              <w:rPr>
                <w:rFonts w:eastAsia="Times New Roman"/>
                <w:sz w:val="26"/>
                <w:szCs w:val="26"/>
              </w:rPr>
              <w:t>2</w:t>
            </w:r>
          </w:p>
        </w:tc>
        <w:tc>
          <w:tcPr>
            <w:tcW w:w="0" w:type="dxa"/>
            <w:vAlign w:val="bottom"/>
          </w:tcPr>
          <w:p w:rsidR="00C34F46" w:rsidRDefault="00C34F46">
            <w:pPr>
              <w:rPr>
                <w:sz w:val="1"/>
                <w:szCs w:val="1"/>
              </w:rPr>
            </w:pPr>
          </w:p>
        </w:tc>
      </w:tr>
      <w:tr w:rsidR="00C34F46">
        <w:trPr>
          <w:trHeight w:val="319"/>
        </w:trPr>
        <w:tc>
          <w:tcPr>
            <w:tcW w:w="600" w:type="dxa"/>
            <w:tcBorders>
              <w:bottom w:val="single" w:sz="8" w:space="0" w:color="auto"/>
            </w:tcBorders>
            <w:vAlign w:val="bottom"/>
          </w:tcPr>
          <w:p w:rsidR="00C34F46" w:rsidRDefault="006450CC">
            <w:pPr>
              <w:jc w:val="center"/>
              <w:rPr>
                <w:sz w:val="20"/>
                <w:szCs w:val="20"/>
              </w:rPr>
            </w:pPr>
            <w:r>
              <w:rPr>
                <w:rFonts w:eastAsia="Times New Roman"/>
                <w:w w:val="99"/>
                <w:sz w:val="24"/>
                <w:szCs w:val="24"/>
              </w:rPr>
              <w:t>3</w:t>
            </w:r>
          </w:p>
        </w:tc>
        <w:tc>
          <w:tcPr>
            <w:tcW w:w="780" w:type="dxa"/>
            <w:tcBorders>
              <w:bottom w:val="single" w:sz="8" w:space="0" w:color="auto"/>
            </w:tcBorders>
            <w:vAlign w:val="bottom"/>
          </w:tcPr>
          <w:p w:rsidR="00C34F46" w:rsidRDefault="006450CC">
            <w:pPr>
              <w:ind w:left="80"/>
              <w:rPr>
                <w:sz w:val="20"/>
                <w:szCs w:val="20"/>
              </w:rPr>
            </w:pPr>
            <w:r>
              <w:rPr>
                <w:rFonts w:eastAsia="Times New Roman"/>
                <w:sz w:val="24"/>
                <w:szCs w:val="24"/>
              </w:rPr>
              <w:t>CHR</w:t>
            </w:r>
          </w:p>
        </w:tc>
        <w:tc>
          <w:tcPr>
            <w:tcW w:w="1040" w:type="dxa"/>
            <w:tcBorders>
              <w:bottom w:val="single" w:sz="8" w:space="0" w:color="auto"/>
            </w:tcBorders>
            <w:vAlign w:val="bottom"/>
          </w:tcPr>
          <w:p w:rsidR="00C34F46" w:rsidRDefault="006450CC">
            <w:pPr>
              <w:ind w:left="80"/>
              <w:rPr>
                <w:sz w:val="20"/>
                <w:szCs w:val="20"/>
              </w:rPr>
            </w:pPr>
            <w:r>
              <w:rPr>
                <w:rFonts w:eastAsia="Times New Roman"/>
                <w:sz w:val="24"/>
                <w:szCs w:val="24"/>
              </w:rPr>
              <w:t>CHR</w:t>
            </w:r>
          </w:p>
        </w:tc>
        <w:tc>
          <w:tcPr>
            <w:tcW w:w="1100" w:type="dxa"/>
            <w:tcBorders>
              <w:bottom w:val="single" w:sz="8" w:space="0" w:color="auto"/>
            </w:tcBorders>
            <w:vAlign w:val="bottom"/>
          </w:tcPr>
          <w:p w:rsidR="00C34F46" w:rsidRDefault="006450CC">
            <w:pPr>
              <w:ind w:left="80"/>
              <w:rPr>
                <w:sz w:val="20"/>
                <w:szCs w:val="20"/>
              </w:rPr>
            </w:pPr>
            <w:r>
              <w:rPr>
                <w:rFonts w:eastAsia="Times New Roman"/>
                <w:sz w:val="24"/>
                <w:szCs w:val="24"/>
              </w:rPr>
              <w:t>WTM</w:t>
            </w:r>
          </w:p>
        </w:tc>
        <w:tc>
          <w:tcPr>
            <w:tcW w:w="1140" w:type="dxa"/>
            <w:tcBorders>
              <w:bottom w:val="single" w:sz="8" w:space="0" w:color="auto"/>
            </w:tcBorders>
            <w:vAlign w:val="bottom"/>
          </w:tcPr>
          <w:p w:rsidR="00C34F46" w:rsidRDefault="006450CC">
            <w:pPr>
              <w:ind w:right="72"/>
              <w:jc w:val="right"/>
              <w:rPr>
                <w:sz w:val="20"/>
                <w:szCs w:val="20"/>
              </w:rPr>
            </w:pPr>
            <w:r>
              <w:rPr>
                <w:rFonts w:eastAsia="Times New Roman"/>
                <w:sz w:val="26"/>
                <w:szCs w:val="26"/>
              </w:rPr>
              <w:t>4</w:t>
            </w:r>
          </w:p>
        </w:tc>
        <w:tc>
          <w:tcPr>
            <w:tcW w:w="1020" w:type="dxa"/>
            <w:tcBorders>
              <w:bottom w:val="single" w:sz="8" w:space="0" w:color="auto"/>
            </w:tcBorders>
            <w:vAlign w:val="bottom"/>
          </w:tcPr>
          <w:p w:rsidR="00C34F46" w:rsidRDefault="006450CC">
            <w:pPr>
              <w:ind w:right="70"/>
              <w:jc w:val="right"/>
              <w:rPr>
                <w:sz w:val="20"/>
                <w:szCs w:val="20"/>
              </w:rPr>
            </w:pPr>
            <w:r>
              <w:rPr>
                <w:rFonts w:eastAsia="Times New Roman"/>
                <w:sz w:val="26"/>
                <w:szCs w:val="26"/>
              </w:rPr>
              <w:t>6</w:t>
            </w:r>
          </w:p>
        </w:tc>
        <w:tc>
          <w:tcPr>
            <w:tcW w:w="980" w:type="dxa"/>
            <w:tcBorders>
              <w:bottom w:val="single" w:sz="8" w:space="0" w:color="auto"/>
            </w:tcBorders>
            <w:vAlign w:val="bottom"/>
          </w:tcPr>
          <w:p w:rsidR="00C34F46" w:rsidRDefault="006450CC">
            <w:pPr>
              <w:ind w:right="50"/>
              <w:jc w:val="right"/>
              <w:rPr>
                <w:sz w:val="20"/>
                <w:szCs w:val="20"/>
              </w:rPr>
            </w:pPr>
            <w:r>
              <w:rPr>
                <w:rFonts w:eastAsia="Times New Roman"/>
                <w:sz w:val="26"/>
                <w:szCs w:val="26"/>
              </w:rPr>
              <w:t>6</w:t>
            </w:r>
          </w:p>
        </w:tc>
        <w:tc>
          <w:tcPr>
            <w:tcW w:w="840" w:type="dxa"/>
            <w:tcBorders>
              <w:bottom w:val="single" w:sz="8" w:space="0" w:color="auto"/>
            </w:tcBorders>
            <w:vAlign w:val="bottom"/>
          </w:tcPr>
          <w:p w:rsidR="00C34F46" w:rsidRDefault="006450CC">
            <w:pPr>
              <w:jc w:val="right"/>
              <w:rPr>
                <w:sz w:val="20"/>
                <w:szCs w:val="20"/>
              </w:rPr>
            </w:pPr>
            <w:r>
              <w:rPr>
                <w:rFonts w:eastAsia="Times New Roman"/>
                <w:sz w:val="26"/>
                <w:szCs w:val="26"/>
              </w:rPr>
              <w:t>4</w:t>
            </w:r>
          </w:p>
        </w:tc>
        <w:tc>
          <w:tcPr>
            <w:tcW w:w="0" w:type="dxa"/>
            <w:vAlign w:val="bottom"/>
          </w:tcPr>
          <w:p w:rsidR="00C34F46" w:rsidRDefault="00C34F46">
            <w:pPr>
              <w:rPr>
                <w:sz w:val="1"/>
                <w:szCs w:val="1"/>
              </w:rPr>
            </w:pPr>
          </w:p>
        </w:tc>
      </w:tr>
      <w:tr w:rsidR="00C34F46">
        <w:trPr>
          <w:trHeight w:val="321"/>
        </w:trPr>
        <w:tc>
          <w:tcPr>
            <w:tcW w:w="600" w:type="dxa"/>
            <w:tcBorders>
              <w:bottom w:val="single" w:sz="8" w:space="0" w:color="auto"/>
            </w:tcBorders>
            <w:vAlign w:val="bottom"/>
          </w:tcPr>
          <w:p w:rsidR="00C34F46" w:rsidRDefault="006450CC">
            <w:pPr>
              <w:jc w:val="center"/>
              <w:rPr>
                <w:sz w:val="20"/>
                <w:szCs w:val="20"/>
              </w:rPr>
            </w:pPr>
            <w:r>
              <w:rPr>
                <w:rFonts w:eastAsia="Times New Roman"/>
                <w:w w:val="99"/>
                <w:sz w:val="24"/>
                <w:szCs w:val="24"/>
              </w:rPr>
              <w:t>4</w:t>
            </w:r>
          </w:p>
        </w:tc>
        <w:tc>
          <w:tcPr>
            <w:tcW w:w="780" w:type="dxa"/>
            <w:tcBorders>
              <w:bottom w:val="single" w:sz="8" w:space="0" w:color="auto"/>
            </w:tcBorders>
            <w:vAlign w:val="bottom"/>
          </w:tcPr>
          <w:p w:rsidR="00C34F46" w:rsidRDefault="006450CC">
            <w:pPr>
              <w:ind w:left="80"/>
              <w:rPr>
                <w:sz w:val="20"/>
                <w:szCs w:val="20"/>
              </w:rPr>
            </w:pPr>
            <w:r>
              <w:rPr>
                <w:rFonts w:eastAsia="Times New Roman"/>
                <w:sz w:val="24"/>
                <w:szCs w:val="24"/>
              </w:rPr>
              <w:t>CHR</w:t>
            </w:r>
          </w:p>
        </w:tc>
        <w:tc>
          <w:tcPr>
            <w:tcW w:w="1040" w:type="dxa"/>
            <w:tcBorders>
              <w:bottom w:val="single" w:sz="8" w:space="0" w:color="auto"/>
            </w:tcBorders>
            <w:vAlign w:val="bottom"/>
          </w:tcPr>
          <w:p w:rsidR="00C34F46" w:rsidRDefault="006450CC">
            <w:pPr>
              <w:ind w:left="80"/>
              <w:rPr>
                <w:sz w:val="20"/>
                <w:szCs w:val="20"/>
              </w:rPr>
            </w:pPr>
            <w:r>
              <w:rPr>
                <w:rFonts w:eastAsia="Times New Roman"/>
                <w:sz w:val="24"/>
                <w:szCs w:val="24"/>
              </w:rPr>
              <w:t>CHR</w:t>
            </w:r>
          </w:p>
        </w:tc>
        <w:tc>
          <w:tcPr>
            <w:tcW w:w="1100" w:type="dxa"/>
            <w:tcBorders>
              <w:bottom w:val="single" w:sz="8" w:space="0" w:color="auto"/>
            </w:tcBorders>
            <w:vAlign w:val="bottom"/>
          </w:tcPr>
          <w:p w:rsidR="00C34F46" w:rsidRDefault="006450CC">
            <w:pPr>
              <w:ind w:left="80"/>
              <w:rPr>
                <w:sz w:val="20"/>
                <w:szCs w:val="20"/>
              </w:rPr>
            </w:pPr>
            <w:r>
              <w:rPr>
                <w:rFonts w:eastAsia="Times New Roman"/>
                <w:sz w:val="24"/>
                <w:szCs w:val="24"/>
              </w:rPr>
              <w:t>POZ</w:t>
            </w:r>
          </w:p>
        </w:tc>
        <w:tc>
          <w:tcPr>
            <w:tcW w:w="1140" w:type="dxa"/>
            <w:tcBorders>
              <w:bottom w:val="single" w:sz="8" w:space="0" w:color="auto"/>
            </w:tcBorders>
            <w:vAlign w:val="bottom"/>
          </w:tcPr>
          <w:p w:rsidR="00C34F46" w:rsidRDefault="006450CC">
            <w:pPr>
              <w:ind w:right="72"/>
              <w:jc w:val="right"/>
              <w:rPr>
                <w:sz w:val="20"/>
                <w:szCs w:val="20"/>
              </w:rPr>
            </w:pPr>
            <w:r>
              <w:rPr>
                <w:rFonts w:eastAsia="Times New Roman"/>
                <w:sz w:val="26"/>
                <w:szCs w:val="26"/>
              </w:rPr>
              <w:t>6</w:t>
            </w:r>
          </w:p>
        </w:tc>
        <w:tc>
          <w:tcPr>
            <w:tcW w:w="1020" w:type="dxa"/>
            <w:tcBorders>
              <w:bottom w:val="single" w:sz="8" w:space="0" w:color="auto"/>
            </w:tcBorders>
            <w:vAlign w:val="bottom"/>
          </w:tcPr>
          <w:p w:rsidR="00C34F46" w:rsidRDefault="006450CC">
            <w:pPr>
              <w:ind w:right="70"/>
              <w:jc w:val="right"/>
              <w:rPr>
                <w:sz w:val="20"/>
                <w:szCs w:val="20"/>
              </w:rPr>
            </w:pPr>
            <w:r>
              <w:rPr>
                <w:rFonts w:eastAsia="Times New Roman"/>
                <w:sz w:val="26"/>
                <w:szCs w:val="26"/>
              </w:rPr>
              <w:t>4</w:t>
            </w:r>
          </w:p>
        </w:tc>
        <w:tc>
          <w:tcPr>
            <w:tcW w:w="980" w:type="dxa"/>
            <w:tcBorders>
              <w:bottom w:val="single" w:sz="8" w:space="0" w:color="auto"/>
            </w:tcBorders>
            <w:vAlign w:val="bottom"/>
          </w:tcPr>
          <w:p w:rsidR="00C34F46" w:rsidRDefault="006450CC">
            <w:pPr>
              <w:ind w:right="50"/>
              <w:jc w:val="right"/>
              <w:rPr>
                <w:sz w:val="20"/>
                <w:szCs w:val="20"/>
              </w:rPr>
            </w:pPr>
            <w:r>
              <w:rPr>
                <w:rFonts w:eastAsia="Times New Roman"/>
                <w:sz w:val="26"/>
                <w:szCs w:val="26"/>
              </w:rPr>
              <w:t>4</w:t>
            </w:r>
          </w:p>
        </w:tc>
        <w:tc>
          <w:tcPr>
            <w:tcW w:w="840" w:type="dxa"/>
            <w:tcBorders>
              <w:bottom w:val="single" w:sz="8" w:space="0" w:color="auto"/>
            </w:tcBorders>
            <w:vAlign w:val="bottom"/>
          </w:tcPr>
          <w:p w:rsidR="00C34F46" w:rsidRDefault="006450CC">
            <w:pPr>
              <w:jc w:val="right"/>
              <w:rPr>
                <w:sz w:val="20"/>
                <w:szCs w:val="20"/>
              </w:rPr>
            </w:pPr>
            <w:r>
              <w:rPr>
                <w:rFonts w:eastAsia="Times New Roman"/>
                <w:sz w:val="26"/>
                <w:szCs w:val="26"/>
              </w:rPr>
              <w:t>2</w:t>
            </w:r>
          </w:p>
        </w:tc>
        <w:tc>
          <w:tcPr>
            <w:tcW w:w="0" w:type="dxa"/>
            <w:vAlign w:val="bottom"/>
          </w:tcPr>
          <w:p w:rsidR="00C34F46" w:rsidRDefault="00C34F46">
            <w:pPr>
              <w:rPr>
                <w:sz w:val="1"/>
                <w:szCs w:val="1"/>
              </w:rPr>
            </w:pPr>
          </w:p>
        </w:tc>
      </w:tr>
      <w:tr w:rsidR="00C34F46">
        <w:trPr>
          <w:trHeight w:val="320"/>
        </w:trPr>
        <w:tc>
          <w:tcPr>
            <w:tcW w:w="600" w:type="dxa"/>
            <w:tcBorders>
              <w:bottom w:val="single" w:sz="8" w:space="0" w:color="auto"/>
            </w:tcBorders>
            <w:vAlign w:val="bottom"/>
          </w:tcPr>
          <w:p w:rsidR="00C34F46" w:rsidRDefault="006450CC">
            <w:pPr>
              <w:jc w:val="center"/>
              <w:rPr>
                <w:sz w:val="20"/>
                <w:szCs w:val="20"/>
              </w:rPr>
            </w:pPr>
            <w:r>
              <w:rPr>
                <w:rFonts w:eastAsia="Times New Roman"/>
                <w:w w:val="99"/>
                <w:sz w:val="24"/>
                <w:szCs w:val="24"/>
              </w:rPr>
              <w:t>5</w:t>
            </w:r>
          </w:p>
        </w:tc>
        <w:tc>
          <w:tcPr>
            <w:tcW w:w="780" w:type="dxa"/>
            <w:tcBorders>
              <w:bottom w:val="single" w:sz="8" w:space="0" w:color="auto"/>
            </w:tcBorders>
            <w:vAlign w:val="bottom"/>
          </w:tcPr>
          <w:p w:rsidR="00C34F46" w:rsidRDefault="006450CC">
            <w:pPr>
              <w:ind w:left="80"/>
              <w:rPr>
                <w:sz w:val="20"/>
                <w:szCs w:val="20"/>
              </w:rPr>
            </w:pPr>
            <w:r>
              <w:rPr>
                <w:rFonts w:eastAsia="Times New Roman"/>
                <w:sz w:val="24"/>
                <w:szCs w:val="24"/>
              </w:rPr>
              <w:t>CHR</w:t>
            </w:r>
          </w:p>
        </w:tc>
        <w:tc>
          <w:tcPr>
            <w:tcW w:w="1040" w:type="dxa"/>
            <w:tcBorders>
              <w:bottom w:val="single" w:sz="8" w:space="0" w:color="auto"/>
            </w:tcBorders>
            <w:vAlign w:val="bottom"/>
          </w:tcPr>
          <w:p w:rsidR="00C34F46" w:rsidRDefault="006450CC">
            <w:pPr>
              <w:ind w:left="80"/>
              <w:rPr>
                <w:sz w:val="20"/>
                <w:szCs w:val="20"/>
              </w:rPr>
            </w:pPr>
            <w:r>
              <w:rPr>
                <w:rFonts w:eastAsia="Times New Roman"/>
                <w:sz w:val="24"/>
                <w:szCs w:val="24"/>
              </w:rPr>
              <w:t>CHR</w:t>
            </w:r>
          </w:p>
        </w:tc>
        <w:tc>
          <w:tcPr>
            <w:tcW w:w="1100" w:type="dxa"/>
            <w:tcBorders>
              <w:bottom w:val="single" w:sz="8" w:space="0" w:color="auto"/>
            </w:tcBorders>
            <w:vAlign w:val="bottom"/>
          </w:tcPr>
          <w:p w:rsidR="00C34F46" w:rsidRDefault="006450CC">
            <w:pPr>
              <w:ind w:left="80"/>
              <w:rPr>
                <w:sz w:val="20"/>
                <w:szCs w:val="20"/>
              </w:rPr>
            </w:pPr>
            <w:r>
              <w:rPr>
                <w:rFonts w:eastAsia="Times New Roman"/>
                <w:sz w:val="24"/>
                <w:szCs w:val="24"/>
              </w:rPr>
              <w:t>HAS</w:t>
            </w:r>
          </w:p>
        </w:tc>
        <w:tc>
          <w:tcPr>
            <w:tcW w:w="1140" w:type="dxa"/>
            <w:tcBorders>
              <w:bottom w:val="single" w:sz="8" w:space="0" w:color="auto"/>
            </w:tcBorders>
            <w:vAlign w:val="bottom"/>
          </w:tcPr>
          <w:p w:rsidR="00C34F46" w:rsidRDefault="006450CC">
            <w:pPr>
              <w:ind w:right="72"/>
              <w:jc w:val="right"/>
              <w:rPr>
                <w:sz w:val="20"/>
                <w:szCs w:val="20"/>
              </w:rPr>
            </w:pPr>
            <w:r>
              <w:rPr>
                <w:rFonts w:eastAsia="Times New Roman"/>
                <w:sz w:val="24"/>
                <w:szCs w:val="24"/>
              </w:rPr>
              <w:t>4</w:t>
            </w:r>
          </w:p>
        </w:tc>
        <w:tc>
          <w:tcPr>
            <w:tcW w:w="1020" w:type="dxa"/>
            <w:tcBorders>
              <w:bottom w:val="single" w:sz="8" w:space="0" w:color="auto"/>
            </w:tcBorders>
            <w:vAlign w:val="bottom"/>
          </w:tcPr>
          <w:p w:rsidR="00C34F46" w:rsidRDefault="006450CC">
            <w:pPr>
              <w:ind w:right="70"/>
              <w:jc w:val="right"/>
              <w:rPr>
                <w:sz w:val="20"/>
                <w:szCs w:val="20"/>
              </w:rPr>
            </w:pPr>
            <w:r>
              <w:rPr>
                <w:rFonts w:eastAsia="Times New Roman"/>
                <w:sz w:val="26"/>
                <w:szCs w:val="26"/>
              </w:rPr>
              <w:t>6</w:t>
            </w:r>
          </w:p>
        </w:tc>
        <w:tc>
          <w:tcPr>
            <w:tcW w:w="980" w:type="dxa"/>
            <w:tcBorders>
              <w:bottom w:val="single" w:sz="8" w:space="0" w:color="auto"/>
            </w:tcBorders>
            <w:vAlign w:val="bottom"/>
          </w:tcPr>
          <w:p w:rsidR="00C34F46" w:rsidRDefault="006450CC">
            <w:pPr>
              <w:ind w:right="50"/>
              <w:jc w:val="right"/>
              <w:rPr>
                <w:sz w:val="20"/>
                <w:szCs w:val="20"/>
              </w:rPr>
            </w:pPr>
            <w:r>
              <w:rPr>
                <w:rFonts w:eastAsia="Times New Roman"/>
                <w:sz w:val="26"/>
                <w:szCs w:val="26"/>
              </w:rPr>
              <w:t>6</w:t>
            </w:r>
          </w:p>
        </w:tc>
        <w:tc>
          <w:tcPr>
            <w:tcW w:w="840" w:type="dxa"/>
            <w:tcBorders>
              <w:bottom w:val="single" w:sz="8" w:space="0" w:color="auto"/>
            </w:tcBorders>
            <w:vAlign w:val="bottom"/>
          </w:tcPr>
          <w:p w:rsidR="00C34F46" w:rsidRDefault="006450CC">
            <w:pPr>
              <w:jc w:val="right"/>
              <w:rPr>
                <w:sz w:val="20"/>
                <w:szCs w:val="20"/>
              </w:rPr>
            </w:pPr>
            <w:r>
              <w:rPr>
                <w:rFonts w:eastAsia="Times New Roman"/>
                <w:sz w:val="26"/>
                <w:szCs w:val="26"/>
              </w:rPr>
              <w:t>4</w:t>
            </w:r>
          </w:p>
        </w:tc>
        <w:tc>
          <w:tcPr>
            <w:tcW w:w="0" w:type="dxa"/>
            <w:vAlign w:val="bottom"/>
          </w:tcPr>
          <w:p w:rsidR="00C34F46" w:rsidRDefault="00C34F46">
            <w:pPr>
              <w:rPr>
                <w:sz w:val="1"/>
                <w:szCs w:val="1"/>
              </w:rPr>
            </w:pPr>
          </w:p>
        </w:tc>
      </w:tr>
      <w:tr w:rsidR="00C34F46">
        <w:trPr>
          <w:trHeight w:val="319"/>
        </w:trPr>
        <w:tc>
          <w:tcPr>
            <w:tcW w:w="600" w:type="dxa"/>
            <w:tcBorders>
              <w:bottom w:val="single" w:sz="8" w:space="0" w:color="auto"/>
            </w:tcBorders>
            <w:vAlign w:val="bottom"/>
          </w:tcPr>
          <w:p w:rsidR="00C34F46" w:rsidRDefault="006450CC">
            <w:pPr>
              <w:jc w:val="center"/>
              <w:rPr>
                <w:sz w:val="20"/>
                <w:szCs w:val="20"/>
              </w:rPr>
            </w:pPr>
            <w:r>
              <w:rPr>
                <w:rFonts w:eastAsia="Times New Roman"/>
                <w:w w:val="99"/>
                <w:sz w:val="24"/>
                <w:szCs w:val="24"/>
              </w:rPr>
              <w:t>6</w:t>
            </w:r>
          </w:p>
        </w:tc>
        <w:tc>
          <w:tcPr>
            <w:tcW w:w="780" w:type="dxa"/>
            <w:tcBorders>
              <w:bottom w:val="single" w:sz="8" w:space="0" w:color="auto"/>
            </w:tcBorders>
            <w:vAlign w:val="bottom"/>
          </w:tcPr>
          <w:p w:rsidR="00C34F46" w:rsidRDefault="006450CC">
            <w:pPr>
              <w:ind w:left="80"/>
              <w:rPr>
                <w:sz w:val="20"/>
                <w:szCs w:val="20"/>
              </w:rPr>
            </w:pPr>
            <w:r>
              <w:rPr>
                <w:rFonts w:eastAsia="Times New Roman"/>
                <w:sz w:val="24"/>
                <w:szCs w:val="24"/>
              </w:rPr>
              <w:t>CHR</w:t>
            </w:r>
          </w:p>
        </w:tc>
        <w:tc>
          <w:tcPr>
            <w:tcW w:w="1040" w:type="dxa"/>
            <w:tcBorders>
              <w:bottom w:val="single" w:sz="8" w:space="0" w:color="auto"/>
            </w:tcBorders>
            <w:vAlign w:val="bottom"/>
          </w:tcPr>
          <w:p w:rsidR="00C34F46" w:rsidRDefault="006450CC">
            <w:pPr>
              <w:ind w:left="80"/>
              <w:rPr>
                <w:sz w:val="20"/>
                <w:szCs w:val="20"/>
              </w:rPr>
            </w:pPr>
            <w:r>
              <w:rPr>
                <w:rFonts w:eastAsia="Times New Roman"/>
                <w:sz w:val="24"/>
                <w:szCs w:val="24"/>
              </w:rPr>
              <w:t>CHR</w:t>
            </w:r>
          </w:p>
        </w:tc>
        <w:tc>
          <w:tcPr>
            <w:tcW w:w="1100" w:type="dxa"/>
            <w:tcBorders>
              <w:bottom w:val="single" w:sz="8" w:space="0" w:color="auto"/>
            </w:tcBorders>
            <w:vAlign w:val="bottom"/>
          </w:tcPr>
          <w:p w:rsidR="00C34F46" w:rsidRDefault="006450CC">
            <w:pPr>
              <w:ind w:left="80"/>
              <w:rPr>
                <w:sz w:val="20"/>
                <w:szCs w:val="20"/>
              </w:rPr>
            </w:pPr>
            <w:r>
              <w:rPr>
                <w:rFonts w:eastAsia="Times New Roman"/>
                <w:sz w:val="24"/>
                <w:szCs w:val="24"/>
              </w:rPr>
              <w:t>PVM</w:t>
            </w:r>
          </w:p>
        </w:tc>
        <w:tc>
          <w:tcPr>
            <w:tcW w:w="1140" w:type="dxa"/>
            <w:tcBorders>
              <w:bottom w:val="single" w:sz="8" w:space="0" w:color="auto"/>
            </w:tcBorders>
            <w:vAlign w:val="bottom"/>
          </w:tcPr>
          <w:p w:rsidR="00C34F46" w:rsidRDefault="006450CC">
            <w:pPr>
              <w:ind w:right="72"/>
              <w:jc w:val="right"/>
              <w:rPr>
                <w:sz w:val="20"/>
                <w:szCs w:val="20"/>
              </w:rPr>
            </w:pPr>
            <w:r>
              <w:rPr>
                <w:rFonts w:eastAsia="Times New Roman"/>
                <w:sz w:val="26"/>
                <w:szCs w:val="26"/>
              </w:rPr>
              <w:t>4</w:t>
            </w:r>
          </w:p>
        </w:tc>
        <w:tc>
          <w:tcPr>
            <w:tcW w:w="1020" w:type="dxa"/>
            <w:tcBorders>
              <w:bottom w:val="single" w:sz="8" w:space="0" w:color="auto"/>
            </w:tcBorders>
            <w:vAlign w:val="bottom"/>
          </w:tcPr>
          <w:p w:rsidR="00C34F46" w:rsidRDefault="006450CC">
            <w:pPr>
              <w:ind w:right="70"/>
              <w:jc w:val="right"/>
              <w:rPr>
                <w:sz w:val="20"/>
                <w:szCs w:val="20"/>
              </w:rPr>
            </w:pPr>
            <w:r>
              <w:rPr>
                <w:rFonts w:eastAsia="Times New Roman"/>
                <w:sz w:val="26"/>
                <w:szCs w:val="26"/>
              </w:rPr>
              <w:t>4</w:t>
            </w:r>
          </w:p>
        </w:tc>
        <w:tc>
          <w:tcPr>
            <w:tcW w:w="980" w:type="dxa"/>
            <w:tcBorders>
              <w:bottom w:val="single" w:sz="8" w:space="0" w:color="auto"/>
            </w:tcBorders>
            <w:vAlign w:val="bottom"/>
          </w:tcPr>
          <w:p w:rsidR="00C34F46" w:rsidRDefault="006450CC">
            <w:pPr>
              <w:ind w:right="50"/>
              <w:jc w:val="right"/>
              <w:rPr>
                <w:sz w:val="20"/>
                <w:szCs w:val="20"/>
              </w:rPr>
            </w:pPr>
            <w:r>
              <w:rPr>
                <w:rFonts w:eastAsia="Times New Roman"/>
                <w:sz w:val="26"/>
                <w:szCs w:val="26"/>
              </w:rPr>
              <w:t>4</w:t>
            </w:r>
          </w:p>
        </w:tc>
        <w:tc>
          <w:tcPr>
            <w:tcW w:w="840" w:type="dxa"/>
            <w:tcBorders>
              <w:bottom w:val="single" w:sz="8" w:space="0" w:color="auto"/>
            </w:tcBorders>
            <w:vAlign w:val="bottom"/>
          </w:tcPr>
          <w:p w:rsidR="00C34F46" w:rsidRDefault="006450CC">
            <w:pPr>
              <w:jc w:val="right"/>
              <w:rPr>
                <w:sz w:val="20"/>
                <w:szCs w:val="20"/>
              </w:rPr>
            </w:pPr>
            <w:r>
              <w:rPr>
                <w:rFonts w:eastAsia="Times New Roman"/>
                <w:sz w:val="26"/>
                <w:szCs w:val="26"/>
              </w:rPr>
              <w:t>2</w:t>
            </w:r>
          </w:p>
        </w:tc>
        <w:tc>
          <w:tcPr>
            <w:tcW w:w="0" w:type="dxa"/>
            <w:vAlign w:val="bottom"/>
          </w:tcPr>
          <w:p w:rsidR="00C34F46" w:rsidRDefault="00C34F46">
            <w:pPr>
              <w:rPr>
                <w:sz w:val="1"/>
                <w:szCs w:val="1"/>
              </w:rPr>
            </w:pPr>
          </w:p>
        </w:tc>
      </w:tr>
      <w:tr w:rsidR="00C34F46">
        <w:trPr>
          <w:trHeight w:val="321"/>
        </w:trPr>
        <w:tc>
          <w:tcPr>
            <w:tcW w:w="600" w:type="dxa"/>
            <w:tcBorders>
              <w:bottom w:val="single" w:sz="8" w:space="0" w:color="auto"/>
            </w:tcBorders>
            <w:vAlign w:val="bottom"/>
          </w:tcPr>
          <w:p w:rsidR="00C34F46" w:rsidRDefault="006450CC">
            <w:pPr>
              <w:jc w:val="center"/>
              <w:rPr>
                <w:sz w:val="20"/>
                <w:szCs w:val="20"/>
              </w:rPr>
            </w:pPr>
            <w:r>
              <w:rPr>
                <w:rFonts w:eastAsia="Times New Roman"/>
                <w:w w:val="99"/>
                <w:sz w:val="24"/>
                <w:szCs w:val="24"/>
              </w:rPr>
              <w:t>7</w:t>
            </w:r>
          </w:p>
        </w:tc>
        <w:tc>
          <w:tcPr>
            <w:tcW w:w="780" w:type="dxa"/>
            <w:tcBorders>
              <w:bottom w:val="single" w:sz="8" w:space="0" w:color="auto"/>
            </w:tcBorders>
            <w:vAlign w:val="bottom"/>
          </w:tcPr>
          <w:p w:rsidR="00C34F46" w:rsidRDefault="006450CC">
            <w:pPr>
              <w:ind w:left="80"/>
              <w:rPr>
                <w:sz w:val="20"/>
                <w:szCs w:val="20"/>
              </w:rPr>
            </w:pPr>
            <w:r>
              <w:rPr>
                <w:rFonts w:eastAsia="Times New Roman"/>
                <w:sz w:val="24"/>
                <w:szCs w:val="24"/>
              </w:rPr>
              <w:t>CHR</w:t>
            </w:r>
          </w:p>
        </w:tc>
        <w:tc>
          <w:tcPr>
            <w:tcW w:w="1040" w:type="dxa"/>
            <w:tcBorders>
              <w:bottom w:val="single" w:sz="8" w:space="0" w:color="auto"/>
            </w:tcBorders>
            <w:vAlign w:val="bottom"/>
          </w:tcPr>
          <w:p w:rsidR="00C34F46" w:rsidRDefault="006450CC">
            <w:pPr>
              <w:ind w:left="80"/>
              <w:rPr>
                <w:sz w:val="20"/>
                <w:szCs w:val="20"/>
              </w:rPr>
            </w:pPr>
            <w:r>
              <w:rPr>
                <w:rFonts w:eastAsia="Times New Roman"/>
                <w:sz w:val="24"/>
                <w:szCs w:val="24"/>
              </w:rPr>
              <w:t>CHR</w:t>
            </w:r>
          </w:p>
        </w:tc>
        <w:tc>
          <w:tcPr>
            <w:tcW w:w="1100" w:type="dxa"/>
            <w:tcBorders>
              <w:bottom w:val="single" w:sz="8" w:space="0" w:color="auto"/>
            </w:tcBorders>
            <w:vAlign w:val="bottom"/>
          </w:tcPr>
          <w:p w:rsidR="00C34F46" w:rsidRDefault="006450CC">
            <w:pPr>
              <w:ind w:left="80"/>
              <w:rPr>
                <w:sz w:val="20"/>
                <w:szCs w:val="20"/>
              </w:rPr>
            </w:pPr>
            <w:r>
              <w:rPr>
                <w:rFonts w:eastAsia="Times New Roman"/>
                <w:sz w:val="24"/>
                <w:szCs w:val="24"/>
              </w:rPr>
              <w:t>RNG</w:t>
            </w:r>
          </w:p>
        </w:tc>
        <w:tc>
          <w:tcPr>
            <w:tcW w:w="1140" w:type="dxa"/>
            <w:tcBorders>
              <w:bottom w:val="single" w:sz="8" w:space="0" w:color="auto"/>
            </w:tcBorders>
            <w:vAlign w:val="bottom"/>
          </w:tcPr>
          <w:p w:rsidR="00C34F46" w:rsidRDefault="006450CC">
            <w:pPr>
              <w:ind w:right="72"/>
              <w:jc w:val="right"/>
              <w:rPr>
                <w:sz w:val="20"/>
                <w:szCs w:val="20"/>
              </w:rPr>
            </w:pPr>
            <w:r>
              <w:rPr>
                <w:rFonts w:eastAsia="Times New Roman"/>
                <w:sz w:val="26"/>
                <w:szCs w:val="26"/>
              </w:rPr>
              <w:t>4</w:t>
            </w:r>
          </w:p>
        </w:tc>
        <w:tc>
          <w:tcPr>
            <w:tcW w:w="1020" w:type="dxa"/>
            <w:tcBorders>
              <w:bottom w:val="single" w:sz="8" w:space="0" w:color="auto"/>
            </w:tcBorders>
            <w:vAlign w:val="bottom"/>
          </w:tcPr>
          <w:p w:rsidR="00C34F46" w:rsidRDefault="006450CC">
            <w:pPr>
              <w:ind w:right="70"/>
              <w:jc w:val="right"/>
              <w:rPr>
                <w:sz w:val="20"/>
                <w:szCs w:val="20"/>
              </w:rPr>
            </w:pPr>
            <w:r>
              <w:rPr>
                <w:rFonts w:eastAsia="Times New Roman"/>
                <w:sz w:val="26"/>
                <w:szCs w:val="26"/>
              </w:rPr>
              <w:t>4</w:t>
            </w:r>
          </w:p>
        </w:tc>
        <w:tc>
          <w:tcPr>
            <w:tcW w:w="980" w:type="dxa"/>
            <w:tcBorders>
              <w:bottom w:val="single" w:sz="8" w:space="0" w:color="auto"/>
            </w:tcBorders>
            <w:vAlign w:val="bottom"/>
          </w:tcPr>
          <w:p w:rsidR="00C34F46" w:rsidRDefault="006450CC">
            <w:pPr>
              <w:ind w:right="50"/>
              <w:jc w:val="right"/>
              <w:rPr>
                <w:sz w:val="20"/>
                <w:szCs w:val="20"/>
              </w:rPr>
            </w:pPr>
            <w:r>
              <w:rPr>
                <w:rFonts w:eastAsia="Times New Roman"/>
                <w:sz w:val="26"/>
                <w:szCs w:val="26"/>
              </w:rPr>
              <w:t>4</w:t>
            </w:r>
          </w:p>
        </w:tc>
        <w:tc>
          <w:tcPr>
            <w:tcW w:w="840" w:type="dxa"/>
            <w:tcBorders>
              <w:bottom w:val="single" w:sz="8" w:space="0" w:color="auto"/>
            </w:tcBorders>
            <w:vAlign w:val="bottom"/>
          </w:tcPr>
          <w:p w:rsidR="00C34F46" w:rsidRDefault="006450CC">
            <w:pPr>
              <w:jc w:val="right"/>
              <w:rPr>
                <w:sz w:val="20"/>
                <w:szCs w:val="20"/>
              </w:rPr>
            </w:pPr>
            <w:r>
              <w:rPr>
                <w:rFonts w:eastAsia="Times New Roman"/>
                <w:sz w:val="26"/>
                <w:szCs w:val="26"/>
              </w:rPr>
              <w:t>2</w:t>
            </w:r>
          </w:p>
        </w:tc>
        <w:tc>
          <w:tcPr>
            <w:tcW w:w="0" w:type="dxa"/>
            <w:vAlign w:val="bottom"/>
          </w:tcPr>
          <w:p w:rsidR="00C34F46" w:rsidRDefault="00C34F46">
            <w:pPr>
              <w:rPr>
                <w:sz w:val="1"/>
                <w:szCs w:val="1"/>
              </w:rPr>
            </w:pPr>
          </w:p>
        </w:tc>
      </w:tr>
      <w:tr w:rsidR="00C34F46">
        <w:trPr>
          <w:trHeight w:val="320"/>
        </w:trPr>
        <w:tc>
          <w:tcPr>
            <w:tcW w:w="600" w:type="dxa"/>
            <w:tcBorders>
              <w:bottom w:val="single" w:sz="8" w:space="0" w:color="auto"/>
            </w:tcBorders>
            <w:vAlign w:val="bottom"/>
          </w:tcPr>
          <w:p w:rsidR="00C34F46" w:rsidRDefault="006450CC">
            <w:pPr>
              <w:jc w:val="center"/>
              <w:rPr>
                <w:sz w:val="20"/>
                <w:szCs w:val="20"/>
              </w:rPr>
            </w:pPr>
            <w:r>
              <w:rPr>
                <w:rFonts w:eastAsia="Times New Roman"/>
                <w:w w:val="99"/>
                <w:sz w:val="24"/>
                <w:szCs w:val="24"/>
              </w:rPr>
              <w:t>8</w:t>
            </w:r>
          </w:p>
        </w:tc>
        <w:tc>
          <w:tcPr>
            <w:tcW w:w="780" w:type="dxa"/>
            <w:tcBorders>
              <w:bottom w:val="single" w:sz="8" w:space="0" w:color="auto"/>
            </w:tcBorders>
            <w:vAlign w:val="bottom"/>
          </w:tcPr>
          <w:p w:rsidR="00C34F46" w:rsidRDefault="006450CC">
            <w:pPr>
              <w:ind w:left="80"/>
              <w:rPr>
                <w:sz w:val="20"/>
                <w:szCs w:val="20"/>
              </w:rPr>
            </w:pPr>
            <w:r>
              <w:rPr>
                <w:rFonts w:eastAsia="Times New Roman"/>
                <w:sz w:val="24"/>
                <w:szCs w:val="24"/>
              </w:rPr>
              <w:t>CHR</w:t>
            </w:r>
          </w:p>
        </w:tc>
        <w:tc>
          <w:tcPr>
            <w:tcW w:w="1040" w:type="dxa"/>
            <w:tcBorders>
              <w:bottom w:val="single" w:sz="8" w:space="0" w:color="auto"/>
            </w:tcBorders>
            <w:vAlign w:val="bottom"/>
          </w:tcPr>
          <w:p w:rsidR="00C34F46" w:rsidRDefault="006450CC">
            <w:pPr>
              <w:ind w:left="80"/>
              <w:rPr>
                <w:sz w:val="20"/>
                <w:szCs w:val="20"/>
              </w:rPr>
            </w:pPr>
            <w:r>
              <w:rPr>
                <w:rFonts w:eastAsia="Times New Roman"/>
                <w:sz w:val="24"/>
                <w:szCs w:val="24"/>
              </w:rPr>
              <w:t>CHR</w:t>
            </w:r>
          </w:p>
        </w:tc>
        <w:tc>
          <w:tcPr>
            <w:tcW w:w="1100" w:type="dxa"/>
            <w:tcBorders>
              <w:bottom w:val="single" w:sz="8" w:space="0" w:color="auto"/>
            </w:tcBorders>
            <w:vAlign w:val="bottom"/>
          </w:tcPr>
          <w:p w:rsidR="00C34F46" w:rsidRDefault="006450CC">
            <w:pPr>
              <w:ind w:left="80"/>
              <w:rPr>
                <w:sz w:val="20"/>
                <w:szCs w:val="20"/>
              </w:rPr>
            </w:pPr>
            <w:r>
              <w:rPr>
                <w:rFonts w:eastAsia="Times New Roman"/>
                <w:sz w:val="24"/>
                <w:szCs w:val="24"/>
              </w:rPr>
              <w:t>NAG</w:t>
            </w:r>
          </w:p>
        </w:tc>
        <w:tc>
          <w:tcPr>
            <w:tcW w:w="1140" w:type="dxa"/>
            <w:tcBorders>
              <w:bottom w:val="single" w:sz="8" w:space="0" w:color="auto"/>
            </w:tcBorders>
            <w:vAlign w:val="bottom"/>
          </w:tcPr>
          <w:p w:rsidR="00C34F46" w:rsidRDefault="006450CC">
            <w:pPr>
              <w:ind w:right="72"/>
              <w:jc w:val="right"/>
              <w:rPr>
                <w:sz w:val="20"/>
                <w:szCs w:val="20"/>
              </w:rPr>
            </w:pPr>
            <w:r>
              <w:rPr>
                <w:rFonts w:eastAsia="Times New Roman"/>
                <w:sz w:val="26"/>
                <w:szCs w:val="26"/>
              </w:rPr>
              <w:t>4</w:t>
            </w:r>
          </w:p>
        </w:tc>
        <w:tc>
          <w:tcPr>
            <w:tcW w:w="1020" w:type="dxa"/>
            <w:tcBorders>
              <w:bottom w:val="single" w:sz="8" w:space="0" w:color="auto"/>
            </w:tcBorders>
            <w:vAlign w:val="bottom"/>
          </w:tcPr>
          <w:p w:rsidR="00C34F46" w:rsidRDefault="006450CC">
            <w:pPr>
              <w:ind w:right="70"/>
              <w:jc w:val="right"/>
              <w:rPr>
                <w:sz w:val="20"/>
                <w:szCs w:val="20"/>
              </w:rPr>
            </w:pPr>
            <w:r>
              <w:rPr>
                <w:rFonts w:eastAsia="Times New Roman"/>
                <w:sz w:val="26"/>
                <w:szCs w:val="26"/>
              </w:rPr>
              <w:t>4</w:t>
            </w:r>
          </w:p>
        </w:tc>
        <w:tc>
          <w:tcPr>
            <w:tcW w:w="980" w:type="dxa"/>
            <w:tcBorders>
              <w:bottom w:val="single" w:sz="8" w:space="0" w:color="auto"/>
            </w:tcBorders>
            <w:vAlign w:val="bottom"/>
          </w:tcPr>
          <w:p w:rsidR="00C34F46" w:rsidRDefault="006450CC">
            <w:pPr>
              <w:ind w:right="50"/>
              <w:jc w:val="right"/>
              <w:rPr>
                <w:sz w:val="20"/>
                <w:szCs w:val="20"/>
              </w:rPr>
            </w:pPr>
            <w:r>
              <w:rPr>
                <w:rFonts w:eastAsia="Times New Roman"/>
                <w:sz w:val="26"/>
                <w:szCs w:val="26"/>
              </w:rPr>
              <w:t>4</w:t>
            </w:r>
          </w:p>
        </w:tc>
        <w:tc>
          <w:tcPr>
            <w:tcW w:w="840" w:type="dxa"/>
            <w:tcBorders>
              <w:bottom w:val="single" w:sz="8" w:space="0" w:color="auto"/>
            </w:tcBorders>
            <w:vAlign w:val="bottom"/>
          </w:tcPr>
          <w:p w:rsidR="00C34F46" w:rsidRDefault="006450CC">
            <w:pPr>
              <w:jc w:val="right"/>
              <w:rPr>
                <w:sz w:val="20"/>
                <w:szCs w:val="20"/>
              </w:rPr>
            </w:pPr>
            <w:r>
              <w:rPr>
                <w:rFonts w:eastAsia="Times New Roman"/>
                <w:sz w:val="26"/>
                <w:szCs w:val="26"/>
              </w:rPr>
              <w:t>2</w:t>
            </w:r>
          </w:p>
        </w:tc>
        <w:tc>
          <w:tcPr>
            <w:tcW w:w="0" w:type="dxa"/>
            <w:vAlign w:val="bottom"/>
          </w:tcPr>
          <w:p w:rsidR="00C34F46" w:rsidRDefault="00C34F46">
            <w:pPr>
              <w:rPr>
                <w:sz w:val="1"/>
                <w:szCs w:val="1"/>
              </w:rPr>
            </w:pPr>
          </w:p>
        </w:tc>
      </w:tr>
      <w:tr w:rsidR="00C34F46">
        <w:trPr>
          <w:trHeight w:val="320"/>
        </w:trPr>
        <w:tc>
          <w:tcPr>
            <w:tcW w:w="600" w:type="dxa"/>
            <w:tcBorders>
              <w:bottom w:val="single" w:sz="8" w:space="0" w:color="auto"/>
            </w:tcBorders>
            <w:vAlign w:val="bottom"/>
          </w:tcPr>
          <w:p w:rsidR="00C34F46" w:rsidRDefault="006450CC">
            <w:pPr>
              <w:jc w:val="center"/>
              <w:rPr>
                <w:sz w:val="20"/>
                <w:szCs w:val="20"/>
              </w:rPr>
            </w:pPr>
            <w:r>
              <w:rPr>
                <w:rFonts w:eastAsia="Times New Roman"/>
                <w:w w:val="99"/>
                <w:sz w:val="24"/>
                <w:szCs w:val="24"/>
              </w:rPr>
              <w:t>9</w:t>
            </w:r>
          </w:p>
        </w:tc>
        <w:tc>
          <w:tcPr>
            <w:tcW w:w="780" w:type="dxa"/>
            <w:tcBorders>
              <w:bottom w:val="single" w:sz="8" w:space="0" w:color="auto"/>
            </w:tcBorders>
            <w:vAlign w:val="bottom"/>
          </w:tcPr>
          <w:p w:rsidR="00C34F46" w:rsidRDefault="006450CC">
            <w:pPr>
              <w:ind w:left="80"/>
              <w:rPr>
                <w:sz w:val="20"/>
                <w:szCs w:val="20"/>
              </w:rPr>
            </w:pPr>
            <w:r>
              <w:rPr>
                <w:rFonts w:eastAsia="Times New Roman"/>
                <w:sz w:val="24"/>
                <w:szCs w:val="24"/>
              </w:rPr>
              <w:t>CHR</w:t>
            </w:r>
          </w:p>
        </w:tc>
        <w:tc>
          <w:tcPr>
            <w:tcW w:w="1040" w:type="dxa"/>
            <w:tcBorders>
              <w:bottom w:val="single" w:sz="8" w:space="0" w:color="auto"/>
            </w:tcBorders>
            <w:vAlign w:val="bottom"/>
          </w:tcPr>
          <w:p w:rsidR="00C34F46" w:rsidRDefault="006450CC">
            <w:pPr>
              <w:ind w:left="80"/>
              <w:rPr>
                <w:sz w:val="20"/>
                <w:szCs w:val="20"/>
              </w:rPr>
            </w:pPr>
            <w:r>
              <w:rPr>
                <w:rFonts w:eastAsia="Times New Roman"/>
                <w:sz w:val="24"/>
                <w:szCs w:val="24"/>
              </w:rPr>
              <w:t>CHR</w:t>
            </w:r>
          </w:p>
        </w:tc>
        <w:tc>
          <w:tcPr>
            <w:tcW w:w="1100" w:type="dxa"/>
            <w:tcBorders>
              <w:bottom w:val="single" w:sz="8" w:space="0" w:color="auto"/>
            </w:tcBorders>
            <w:vAlign w:val="bottom"/>
          </w:tcPr>
          <w:p w:rsidR="00C34F46" w:rsidRDefault="006450CC">
            <w:pPr>
              <w:ind w:left="80"/>
              <w:rPr>
                <w:sz w:val="20"/>
                <w:szCs w:val="20"/>
              </w:rPr>
            </w:pPr>
            <w:r>
              <w:rPr>
                <w:rFonts w:eastAsia="Times New Roman"/>
                <w:sz w:val="24"/>
                <w:szCs w:val="24"/>
              </w:rPr>
              <w:t>PAM</w:t>
            </w:r>
          </w:p>
        </w:tc>
        <w:tc>
          <w:tcPr>
            <w:tcW w:w="1140" w:type="dxa"/>
            <w:tcBorders>
              <w:bottom w:val="single" w:sz="8" w:space="0" w:color="auto"/>
            </w:tcBorders>
            <w:vAlign w:val="bottom"/>
          </w:tcPr>
          <w:p w:rsidR="00C34F46" w:rsidRDefault="006450CC">
            <w:pPr>
              <w:ind w:right="72"/>
              <w:jc w:val="right"/>
              <w:rPr>
                <w:sz w:val="20"/>
                <w:szCs w:val="20"/>
              </w:rPr>
            </w:pPr>
            <w:r>
              <w:rPr>
                <w:rFonts w:eastAsia="Times New Roman"/>
                <w:sz w:val="26"/>
                <w:szCs w:val="26"/>
              </w:rPr>
              <w:t>4</w:t>
            </w:r>
          </w:p>
        </w:tc>
        <w:tc>
          <w:tcPr>
            <w:tcW w:w="1020" w:type="dxa"/>
            <w:tcBorders>
              <w:bottom w:val="single" w:sz="8" w:space="0" w:color="auto"/>
            </w:tcBorders>
            <w:vAlign w:val="bottom"/>
          </w:tcPr>
          <w:p w:rsidR="00C34F46" w:rsidRDefault="006450CC">
            <w:pPr>
              <w:ind w:right="70"/>
              <w:jc w:val="right"/>
              <w:rPr>
                <w:sz w:val="20"/>
                <w:szCs w:val="20"/>
              </w:rPr>
            </w:pPr>
            <w:r>
              <w:rPr>
                <w:rFonts w:eastAsia="Times New Roman"/>
                <w:sz w:val="26"/>
                <w:szCs w:val="26"/>
              </w:rPr>
              <w:t>4</w:t>
            </w:r>
          </w:p>
        </w:tc>
        <w:tc>
          <w:tcPr>
            <w:tcW w:w="980" w:type="dxa"/>
            <w:tcBorders>
              <w:bottom w:val="single" w:sz="8" w:space="0" w:color="auto"/>
            </w:tcBorders>
            <w:vAlign w:val="bottom"/>
          </w:tcPr>
          <w:p w:rsidR="00C34F46" w:rsidRDefault="006450CC">
            <w:pPr>
              <w:ind w:right="50"/>
              <w:jc w:val="right"/>
              <w:rPr>
                <w:sz w:val="20"/>
                <w:szCs w:val="20"/>
              </w:rPr>
            </w:pPr>
            <w:r>
              <w:rPr>
                <w:rFonts w:eastAsia="Times New Roman"/>
                <w:sz w:val="26"/>
                <w:szCs w:val="26"/>
              </w:rPr>
              <w:t>4</w:t>
            </w:r>
          </w:p>
        </w:tc>
        <w:tc>
          <w:tcPr>
            <w:tcW w:w="840" w:type="dxa"/>
            <w:tcBorders>
              <w:bottom w:val="single" w:sz="8" w:space="0" w:color="auto"/>
            </w:tcBorders>
            <w:vAlign w:val="bottom"/>
          </w:tcPr>
          <w:p w:rsidR="00C34F46" w:rsidRDefault="006450CC">
            <w:pPr>
              <w:jc w:val="right"/>
              <w:rPr>
                <w:sz w:val="20"/>
                <w:szCs w:val="20"/>
              </w:rPr>
            </w:pPr>
            <w:r>
              <w:rPr>
                <w:rFonts w:eastAsia="Times New Roman"/>
                <w:sz w:val="26"/>
                <w:szCs w:val="26"/>
              </w:rPr>
              <w:t>2</w:t>
            </w:r>
          </w:p>
        </w:tc>
        <w:tc>
          <w:tcPr>
            <w:tcW w:w="0" w:type="dxa"/>
            <w:vAlign w:val="bottom"/>
          </w:tcPr>
          <w:p w:rsidR="00C34F46" w:rsidRDefault="00C34F46">
            <w:pPr>
              <w:rPr>
                <w:sz w:val="1"/>
                <w:szCs w:val="1"/>
              </w:rPr>
            </w:pPr>
          </w:p>
        </w:tc>
      </w:tr>
      <w:tr w:rsidR="00C34F46">
        <w:trPr>
          <w:trHeight w:val="321"/>
        </w:trPr>
        <w:tc>
          <w:tcPr>
            <w:tcW w:w="600" w:type="dxa"/>
            <w:tcBorders>
              <w:bottom w:val="single" w:sz="8" w:space="0" w:color="auto"/>
            </w:tcBorders>
            <w:vAlign w:val="bottom"/>
          </w:tcPr>
          <w:p w:rsidR="00C34F46" w:rsidRDefault="006450CC">
            <w:pPr>
              <w:jc w:val="center"/>
              <w:rPr>
                <w:sz w:val="20"/>
                <w:szCs w:val="20"/>
              </w:rPr>
            </w:pPr>
            <w:r>
              <w:rPr>
                <w:rFonts w:eastAsia="Times New Roman"/>
                <w:w w:val="99"/>
                <w:sz w:val="24"/>
                <w:szCs w:val="24"/>
              </w:rPr>
              <w:t>10</w:t>
            </w:r>
          </w:p>
        </w:tc>
        <w:tc>
          <w:tcPr>
            <w:tcW w:w="780" w:type="dxa"/>
            <w:tcBorders>
              <w:bottom w:val="single" w:sz="8" w:space="0" w:color="auto"/>
            </w:tcBorders>
            <w:vAlign w:val="bottom"/>
          </w:tcPr>
          <w:p w:rsidR="00C34F46" w:rsidRDefault="006450CC">
            <w:pPr>
              <w:ind w:left="80"/>
              <w:rPr>
                <w:sz w:val="20"/>
                <w:szCs w:val="20"/>
              </w:rPr>
            </w:pPr>
            <w:r>
              <w:rPr>
                <w:rFonts w:eastAsia="Times New Roman"/>
                <w:sz w:val="24"/>
                <w:szCs w:val="24"/>
              </w:rPr>
              <w:t>CHR</w:t>
            </w:r>
          </w:p>
        </w:tc>
        <w:tc>
          <w:tcPr>
            <w:tcW w:w="1040" w:type="dxa"/>
            <w:tcBorders>
              <w:bottom w:val="single" w:sz="8" w:space="0" w:color="auto"/>
            </w:tcBorders>
            <w:vAlign w:val="bottom"/>
          </w:tcPr>
          <w:p w:rsidR="00C34F46" w:rsidRDefault="006450CC">
            <w:pPr>
              <w:ind w:left="80"/>
              <w:rPr>
                <w:sz w:val="20"/>
                <w:szCs w:val="20"/>
              </w:rPr>
            </w:pPr>
            <w:r>
              <w:rPr>
                <w:rFonts w:eastAsia="Times New Roman"/>
                <w:sz w:val="24"/>
                <w:szCs w:val="24"/>
              </w:rPr>
              <w:t>CHR</w:t>
            </w:r>
          </w:p>
        </w:tc>
        <w:tc>
          <w:tcPr>
            <w:tcW w:w="1100" w:type="dxa"/>
            <w:tcBorders>
              <w:bottom w:val="single" w:sz="8" w:space="0" w:color="auto"/>
            </w:tcBorders>
            <w:vAlign w:val="bottom"/>
          </w:tcPr>
          <w:p w:rsidR="00C34F46" w:rsidRDefault="006450CC">
            <w:pPr>
              <w:ind w:left="80"/>
              <w:rPr>
                <w:sz w:val="20"/>
                <w:szCs w:val="20"/>
              </w:rPr>
            </w:pPr>
            <w:r>
              <w:rPr>
                <w:rFonts w:eastAsia="Times New Roman"/>
                <w:sz w:val="24"/>
                <w:szCs w:val="24"/>
              </w:rPr>
              <w:t>ZPM</w:t>
            </w:r>
          </w:p>
        </w:tc>
        <w:tc>
          <w:tcPr>
            <w:tcW w:w="1140" w:type="dxa"/>
            <w:tcBorders>
              <w:bottom w:val="single" w:sz="8" w:space="0" w:color="auto"/>
            </w:tcBorders>
            <w:vAlign w:val="bottom"/>
          </w:tcPr>
          <w:p w:rsidR="00C34F46" w:rsidRDefault="006450CC">
            <w:pPr>
              <w:ind w:right="72"/>
              <w:jc w:val="right"/>
              <w:rPr>
                <w:sz w:val="20"/>
                <w:szCs w:val="20"/>
              </w:rPr>
            </w:pPr>
            <w:r>
              <w:rPr>
                <w:rFonts w:eastAsia="Times New Roman"/>
                <w:sz w:val="26"/>
                <w:szCs w:val="26"/>
              </w:rPr>
              <w:t>4</w:t>
            </w:r>
          </w:p>
        </w:tc>
        <w:tc>
          <w:tcPr>
            <w:tcW w:w="1020" w:type="dxa"/>
            <w:tcBorders>
              <w:bottom w:val="single" w:sz="8" w:space="0" w:color="auto"/>
            </w:tcBorders>
            <w:vAlign w:val="bottom"/>
          </w:tcPr>
          <w:p w:rsidR="00C34F46" w:rsidRDefault="006450CC">
            <w:pPr>
              <w:ind w:right="70"/>
              <w:jc w:val="right"/>
              <w:rPr>
                <w:sz w:val="20"/>
                <w:szCs w:val="20"/>
              </w:rPr>
            </w:pPr>
            <w:r>
              <w:rPr>
                <w:rFonts w:eastAsia="Times New Roman"/>
                <w:sz w:val="26"/>
                <w:szCs w:val="26"/>
              </w:rPr>
              <w:t>4</w:t>
            </w:r>
          </w:p>
        </w:tc>
        <w:tc>
          <w:tcPr>
            <w:tcW w:w="980" w:type="dxa"/>
            <w:tcBorders>
              <w:bottom w:val="single" w:sz="8" w:space="0" w:color="auto"/>
            </w:tcBorders>
            <w:vAlign w:val="bottom"/>
          </w:tcPr>
          <w:p w:rsidR="00C34F46" w:rsidRDefault="006450CC">
            <w:pPr>
              <w:ind w:right="50"/>
              <w:jc w:val="right"/>
              <w:rPr>
                <w:sz w:val="20"/>
                <w:szCs w:val="20"/>
              </w:rPr>
            </w:pPr>
            <w:r>
              <w:rPr>
                <w:rFonts w:eastAsia="Times New Roman"/>
                <w:sz w:val="26"/>
                <w:szCs w:val="26"/>
              </w:rPr>
              <w:t>4</w:t>
            </w:r>
          </w:p>
        </w:tc>
        <w:tc>
          <w:tcPr>
            <w:tcW w:w="840" w:type="dxa"/>
            <w:tcBorders>
              <w:bottom w:val="single" w:sz="8" w:space="0" w:color="auto"/>
            </w:tcBorders>
            <w:vAlign w:val="bottom"/>
          </w:tcPr>
          <w:p w:rsidR="00C34F46" w:rsidRDefault="006450CC">
            <w:pPr>
              <w:jc w:val="right"/>
              <w:rPr>
                <w:sz w:val="20"/>
                <w:szCs w:val="20"/>
              </w:rPr>
            </w:pPr>
            <w:r>
              <w:rPr>
                <w:rFonts w:eastAsia="Times New Roman"/>
                <w:sz w:val="26"/>
                <w:szCs w:val="26"/>
              </w:rPr>
              <w:t>2</w:t>
            </w:r>
          </w:p>
        </w:tc>
        <w:tc>
          <w:tcPr>
            <w:tcW w:w="0" w:type="dxa"/>
            <w:vAlign w:val="bottom"/>
          </w:tcPr>
          <w:p w:rsidR="00C34F46" w:rsidRDefault="00C34F46">
            <w:pPr>
              <w:rPr>
                <w:sz w:val="1"/>
                <w:szCs w:val="1"/>
              </w:rPr>
            </w:pPr>
          </w:p>
        </w:tc>
      </w:tr>
      <w:tr w:rsidR="00C34F46">
        <w:trPr>
          <w:trHeight w:val="323"/>
        </w:trPr>
        <w:tc>
          <w:tcPr>
            <w:tcW w:w="3520" w:type="dxa"/>
            <w:gridSpan w:val="4"/>
            <w:tcBorders>
              <w:bottom w:val="single" w:sz="8" w:space="0" w:color="auto"/>
            </w:tcBorders>
            <w:vAlign w:val="bottom"/>
          </w:tcPr>
          <w:p w:rsidR="00C34F46" w:rsidRDefault="006450CC">
            <w:pPr>
              <w:jc w:val="center"/>
              <w:rPr>
                <w:sz w:val="20"/>
                <w:szCs w:val="20"/>
              </w:rPr>
            </w:pPr>
            <w:r>
              <w:rPr>
                <w:rFonts w:eastAsia="Times New Roman"/>
                <w:b/>
                <w:bCs/>
                <w:w w:val="99"/>
                <w:sz w:val="24"/>
                <w:szCs w:val="24"/>
              </w:rPr>
              <w:t>CHROMEPET DIVISION</w:t>
            </w:r>
          </w:p>
        </w:tc>
        <w:tc>
          <w:tcPr>
            <w:tcW w:w="1140" w:type="dxa"/>
            <w:tcBorders>
              <w:bottom w:val="single" w:sz="8" w:space="0" w:color="auto"/>
            </w:tcBorders>
            <w:vAlign w:val="bottom"/>
          </w:tcPr>
          <w:p w:rsidR="00C34F46" w:rsidRDefault="006450CC">
            <w:pPr>
              <w:ind w:right="72"/>
              <w:jc w:val="right"/>
              <w:rPr>
                <w:sz w:val="20"/>
                <w:szCs w:val="20"/>
              </w:rPr>
            </w:pPr>
            <w:r>
              <w:rPr>
                <w:rFonts w:eastAsia="Times New Roman"/>
                <w:b/>
                <w:bCs/>
                <w:sz w:val="26"/>
                <w:szCs w:val="26"/>
              </w:rPr>
              <w:t>56</w:t>
            </w:r>
          </w:p>
        </w:tc>
        <w:tc>
          <w:tcPr>
            <w:tcW w:w="1020" w:type="dxa"/>
            <w:tcBorders>
              <w:bottom w:val="single" w:sz="8" w:space="0" w:color="auto"/>
            </w:tcBorders>
            <w:vAlign w:val="bottom"/>
          </w:tcPr>
          <w:p w:rsidR="00C34F46" w:rsidRDefault="006450CC">
            <w:pPr>
              <w:ind w:right="70"/>
              <w:jc w:val="right"/>
              <w:rPr>
                <w:sz w:val="20"/>
                <w:szCs w:val="20"/>
              </w:rPr>
            </w:pPr>
            <w:r>
              <w:rPr>
                <w:rFonts w:eastAsia="Times New Roman"/>
                <w:b/>
                <w:bCs/>
                <w:sz w:val="26"/>
                <w:szCs w:val="26"/>
              </w:rPr>
              <w:t>58</w:t>
            </w:r>
          </w:p>
        </w:tc>
        <w:tc>
          <w:tcPr>
            <w:tcW w:w="980" w:type="dxa"/>
            <w:tcBorders>
              <w:bottom w:val="single" w:sz="8" w:space="0" w:color="auto"/>
            </w:tcBorders>
            <w:vAlign w:val="bottom"/>
          </w:tcPr>
          <w:p w:rsidR="00C34F46" w:rsidRDefault="006450CC">
            <w:pPr>
              <w:ind w:right="50"/>
              <w:jc w:val="right"/>
              <w:rPr>
                <w:sz w:val="20"/>
                <w:szCs w:val="20"/>
              </w:rPr>
            </w:pPr>
            <w:r>
              <w:rPr>
                <w:rFonts w:eastAsia="Times New Roman"/>
                <w:b/>
                <w:bCs/>
                <w:sz w:val="26"/>
                <w:szCs w:val="26"/>
              </w:rPr>
              <w:t>52</w:t>
            </w:r>
          </w:p>
        </w:tc>
        <w:tc>
          <w:tcPr>
            <w:tcW w:w="840" w:type="dxa"/>
            <w:tcBorders>
              <w:bottom w:val="single" w:sz="8" w:space="0" w:color="auto"/>
            </w:tcBorders>
            <w:vAlign w:val="bottom"/>
          </w:tcPr>
          <w:p w:rsidR="00C34F46" w:rsidRDefault="006450CC">
            <w:pPr>
              <w:jc w:val="right"/>
              <w:rPr>
                <w:sz w:val="20"/>
                <w:szCs w:val="20"/>
              </w:rPr>
            </w:pPr>
            <w:r>
              <w:rPr>
                <w:rFonts w:eastAsia="Times New Roman"/>
                <w:b/>
                <w:bCs/>
                <w:sz w:val="26"/>
                <w:szCs w:val="26"/>
              </w:rPr>
              <w:t>34</w:t>
            </w:r>
          </w:p>
        </w:tc>
        <w:tc>
          <w:tcPr>
            <w:tcW w:w="0" w:type="dxa"/>
            <w:vAlign w:val="bottom"/>
          </w:tcPr>
          <w:p w:rsidR="00C34F46" w:rsidRDefault="00C34F46">
            <w:pPr>
              <w:rPr>
                <w:sz w:val="1"/>
                <w:szCs w:val="1"/>
              </w:rPr>
            </w:pPr>
          </w:p>
        </w:tc>
      </w:tr>
      <w:tr w:rsidR="00C34F46">
        <w:trPr>
          <w:trHeight w:val="257"/>
        </w:trPr>
        <w:tc>
          <w:tcPr>
            <w:tcW w:w="600" w:type="dxa"/>
            <w:tcBorders>
              <w:right w:val="single" w:sz="8" w:space="0" w:color="auto"/>
            </w:tcBorders>
            <w:vAlign w:val="bottom"/>
          </w:tcPr>
          <w:p w:rsidR="00C34F46" w:rsidRDefault="00C34F46"/>
        </w:tc>
        <w:tc>
          <w:tcPr>
            <w:tcW w:w="780" w:type="dxa"/>
            <w:tcBorders>
              <w:right w:val="single" w:sz="8" w:space="0" w:color="auto"/>
            </w:tcBorders>
            <w:vAlign w:val="bottom"/>
          </w:tcPr>
          <w:p w:rsidR="00C34F46" w:rsidRDefault="00C34F46"/>
        </w:tc>
        <w:tc>
          <w:tcPr>
            <w:tcW w:w="1040" w:type="dxa"/>
            <w:tcBorders>
              <w:right w:val="single" w:sz="8" w:space="0" w:color="auto"/>
            </w:tcBorders>
            <w:vAlign w:val="bottom"/>
          </w:tcPr>
          <w:p w:rsidR="00C34F46" w:rsidRDefault="00C34F46"/>
        </w:tc>
        <w:tc>
          <w:tcPr>
            <w:tcW w:w="1100" w:type="dxa"/>
            <w:vAlign w:val="bottom"/>
          </w:tcPr>
          <w:p w:rsidR="00C34F46" w:rsidRDefault="006450CC">
            <w:pPr>
              <w:spacing w:line="257" w:lineRule="exact"/>
              <w:ind w:left="80"/>
              <w:rPr>
                <w:sz w:val="20"/>
                <w:szCs w:val="20"/>
              </w:rPr>
            </w:pPr>
            <w:r>
              <w:rPr>
                <w:rFonts w:eastAsia="Times New Roman"/>
                <w:sz w:val="24"/>
                <w:szCs w:val="24"/>
              </w:rPr>
              <w:t>SEL</w:t>
            </w:r>
          </w:p>
        </w:tc>
        <w:tc>
          <w:tcPr>
            <w:tcW w:w="1140" w:type="dxa"/>
            <w:vMerge w:val="restart"/>
            <w:vAlign w:val="bottom"/>
          </w:tcPr>
          <w:p w:rsidR="00C34F46" w:rsidRDefault="006450CC">
            <w:pPr>
              <w:ind w:right="72"/>
              <w:jc w:val="right"/>
              <w:rPr>
                <w:sz w:val="20"/>
                <w:szCs w:val="20"/>
              </w:rPr>
            </w:pPr>
            <w:r>
              <w:rPr>
                <w:rFonts w:eastAsia="Times New Roman"/>
                <w:sz w:val="26"/>
                <w:szCs w:val="26"/>
              </w:rPr>
              <w:t>4</w:t>
            </w:r>
          </w:p>
        </w:tc>
        <w:tc>
          <w:tcPr>
            <w:tcW w:w="1020" w:type="dxa"/>
            <w:vMerge w:val="restart"/>
            <w:vAlign w:val="bottom"/>
          </w:tcPr>
          <w:p w:rsidR="00C34F46" w:rsidRDefault="006450CC">
            <w:pPr>
              <w:ind w:right="70"/>
              <w:jc w:val="right"/>
              <w:rPr>
                <w:sz w:val="20"/>
                <w:szCs w:val="20"/>
              </w:rPr>
            </w:pPr>
            <w:r>
              <w:rPr>
                <w:rFonts w:eastAsia="Times New Roman"/>
                <w:sz w:val="26"/>
                <w:szCs w:val="26"/>
              </w:rPr>
              <w:t>4</w:t>
            </w:r>
          </w:p>
        </w:tc>
        <w:tc>
          <w:tcPr>
            <w:tcW w:w="980" w:type="dxa"/>
            <w:vMerge w:val="restart"/>
            <w:vAlign w:val="bottom"/>
          </w:tcPr>
          <w:p w:rsidR="00C34F46" w:rsidRDefault="006450CC">
            <w:pPr>
              <w:ind w:right="50"/>
              <w:jc w:val="right"/>
              <w:rPr>
                <w:sz w:val="20"/>
                <w:szCs w:val="20"/>
              </w:rPr>
            </w:pPr>
            <w:r>
              <w:rPr>
                <w:rFonts w:eastAsia="Times New Roman"/>
                <w:sz w:val="26"/>
                <w:szCs w:val="26"/>
              </w:rPr>
              <w:t>4</w:t>
            </w:r>
          </w:p>
        </w:tc>
        <w:tc>
          <w:tcPr>
            <w:tcW w:w="840" w:type="dxa"/>
            <w:vMerge w:val="restart"/>
            <w:vAlign w:val="bottom"/>
          </w:tcPr>
          <w:p w:rsidR="00C34F46" w:rsidRDefault="006450CC">
            <w:pPr>
              <w:jc w:val="right"/>
              <w:rPr>
                <w:sz w:val="20"/>
                <w:szCs w:val="20"/>
              </w:rPr>
            </w:pPr>
            <w:r>
              <w:rPr>
                <w:rFonts w:eastAsia="Times New Roman"/>
                <w:sz w:val="26"/>
                <w:szCs w:val="26"/>
              </w:rPr>
              <w:t>2</w:t>
            </w:r>
          </w:p>
        </w:tc>
        <w:tc>
          <w:tcPr>
            <w:tcW w:w="0" w:type="dxa"/>
            <w:vAlign w:val="bottom"/>
          </w:tcPr>
          <w:p w:rsidR="00C34F46" w:rsidRDefault="00C34F46">
            <w:pPr>
              <w:rPr>
                <w:sz w:val="1"/>
                <w:szCs w:val="1"/>
              </w:rPr>
            </w:pPr>
          </w:p>
        </w:tc>
      </w:tr>
      <w:tr w:rsidR="00C34F46">
        <w:trPr>
          <w:trHeight w:val="281"/>
        </w:trPr>
        <w:tc>
          <w:tcPr>
            <w:tcW w:w="600" w:type="dxa"/>
            <w:tcBorders>
              <w:bottom w:val="single" w:sz="8" w:space="0" w:color="auto"/>
              <w:right w:val="single" w:sz="8" w:space="0" w:color="auto"/>
            </w:tcBorders>
            <w:vAlign w:val="bottom"/>
          </w:tcPr>
          <w:p w:rsidR="00C34F46" w:rsidRDefault="006450CC">
            <w:pPr>
              <w:jc w:val="center"/>
              <w:rPr>
                <w:sz w:val="20"/>
                <w:szCs w:val="20"/>
              </w:rPr>
            </w:pPr>
            <w:r>
              <w:rPr>
                <w:rFonts w:eastAsia="Times New Roman"/>
                <w:w w:val="99"/>
                <w:sz w:val="24"/>
                <w:szCs w:val="24"/>
              </w:rPr>
              <w:t>11</w:t>
            </w:r>
          </w:p>
        </w:tc>
        <w:tc>
          <w:tcPr>
            <w:tcW w:w="780" w:type="dxa"/>
            <w:tcBorders>
              <w:bottom w:val="single" w:sz="8" w:space="0" w:color="auto"/>
              <w:right w:val="single" w:sz="8" w:space="0" w:color="auto"/>
            </w:tcBorders>
            <w:vAlign w:val="bottom"/>
          </w:tcPr>
          <w:p w:rsidR="00C34F46" w:rsidRDefault="006450CC">
            <w:pPr>
              <w:ind w:left="80"/>
              <w:rPr>
                <w:sz w:val="20"/>
                <w:szCs w:val="20"/>
              </w:rPr>
            </w:pPr>
            <w:r>
              <w:rPr>
                <w:rFonts w:eastAsia="Times New Roman"/>
                <w:sz w:val="24"/>
                <w:szCs w:val="24"/>
              </w:rPr>
              <w:t>CHR</w:t>
            </w:r>
          </w:p>
        </w:tc>
        <w:tc>
          <w:tcPr>
            <w:tcW w:w="1040" w:type="dxa"/>
            <w:tcBorders>
              <w:bottom w:val="single" w:sz="8" w:space="0" w:color="auto"/>
              <w:right w:val="single" w:sz="8" w:space="0" w:color="auto"/>
            </w:tcBorders>
            <w:vAlign w:val="bottom"/>
          </w:tcPr>
          <w:p w:rsidR="00C34F46" w:rsidRDefault="006450CC">
            <w:pPr>
              <w:ind w:left="80"/>
              <w:rPr>
                <w:sz w:val="20"/>
                <w:szCs w:val="20"/>
              </w:rPr>
            </w:pPr>
            <w:r>
              <w:rPr>
                <w:rFonts w:eastAsia="Times New Roman"/>
                <w:sz w:val="24"/>
                <w:szCs w:val="24"/>
              </w:rPr>
              <w:t>TAM</w:t>
            </w:r>
          </w:p>
        </w:tc>
        <w:tc>
          <w:tcPr>
            <w:tcW w:w="1100" w:type="dxa"/>
            <w:tcBorders>
              <w:bottom w:val="single" w:sz="8" w:space="0" w:color="auto"/>
            </w:tcBorders>
            <w:vAlign w:val="bottom"/>
          </w:tcPr>
          <w:p w:rsidR="00C34F46" w:rsidRDefault="006450CC">
            <w:pPr>
              <w:ind w:left="80"/>
              <w:rPr>
                <w:sz w:val="20"/>
                <w:szCs w:val="20"/>
              </w:rPr>
            </w:pPr>
            <w:r>
              <w:rPr>
                <w:rFonts w:eastAsia="Times New Roman"/>
                <w:sz w:val="24"/>
                <w:szCs w:val="24"/>
              </w:rPr>
              <w:t>CSC</w:t>
            </w:r>
          </w:p>
        </w:tc>
        <w:tc>
          <w:tcPr>
            <w:tcW w:w="1140" w:type="dxa"/>
            <w:vMerge/>
            <w:tcBorders>
              <w:bottom w:val="single" w:sz="8" w:space="0" w:color="auto"/>
            </w:tcBorders>
            <w:vAlign w:val="bottom"/>
          </w:tcPr>
          <w:p w:rsidR="00C34F46" w:rsidRDefault="00C34F46">
            <w:pPr>
              <w:rPr>
                <w:sz w:val="24"/>
                <w:szCs w:val="24"/>
              </w:rPr>
            </w:pPr>
          </w:p>
        </w:tc>
        <w:tc>
          <w:tcPr>
            <w:tcW w:w="1020" w:type="dxa"/>
            <w:vMerge/>
            <w:tcBorders>
              <w:bottom w:val="single" w:sz="8" w:space="0" w:color="auto"/>
            </w:tcBorders>
            <w:vAlign w:val="bottom"/>
          </w:tcPr>
          <w:p w:rsidR="00C34F46" w:rsidRDefault="00C34F46">
            <w:pPr>
              <w:rPr>
                <w:sz w:val="24"/>
                <w:szCs w:val="24"/>
              </w:rPr>
            </w:pPr>
          </w:p>
        </w:tc>
        <w:tc>
          <w:tcPr>
            <w:tcW w:w="980" w:type="dxa"/>
            <w:vMerge/>
            <w:tcBorders>
              <w:bottom w:val="single" w:sz="8" w:space="0" w:color="auto"/>
            </w:tcBorders>
            <w:vAlign w:val="bottom"/>
          </w:tcPr>
          <w:p w:rsidR="00C34F46" w:rsidRDefault="00C34F46">
            <w:pPr>
              <w:rPr>
                <w:sz w:val="24"/>
                <w:szCs w:val="24"/>
              </w:rPr>
            </w:pPr>
          </w:p>
        </w:tc>
        <w:tc>
          <w:tcPr>
            <w:tcW w:w="840" w:type="dxa"/>
            <w:vMerge/>
            <w:tcBorders>
              <w:bottom w:val="single" w:sz="8" w:space="0" w:color="auto"/>
            </w:tcBorders>
            <w:vAlign w:val="bottom"/>
          </w:tcPr>
          <w:p w:rsidR="00C34F46" w:rsidRDefault="00C34F46">
            <w:pPr>
              <w:rPr>
                <w:sz w:val="24"/>
                <w:szCs w:val="24"/>
              </w:rPr>
            </w:pPr>
          </w:p>
        </w:tc>
        <w:tc>
          <w:tcPr>
            <w:tcW w:w="0" w:type="dxa"/>
            <w:vAlign w:val="bottom"/>
          </w:tcPr>
          <w:p w:rsidR="00C34F46" w:rsidRDefault="00C34F46">
            <w:pPr>
              <w:rPr>
                <w:sz w:val="1"/>
                <w:szCs w:val="1"/>
              </w:rPr>
            </w:pPr>
          </w:p>
        </w:tc>
      </w:tr>
      <w:tr w:rsidR="00C34F46">
        <w:trPr>
          <w:trHeight w:val="321"/>
        </w:trPr>
        <w:tc>
          <w:tcPr>
            <w:tcW w:w="600" w:type="dxa"/>
            <w:tcBorders>
              <w:bottom w:val="single" w:sz="8" w:space="0" w:color="auto"/>
              <w:right w:val="single" w:sz="8" w:space="0" w:color="auto"/>
            </w:tcBorders>
            <w:vAlign w:val="bottom"/>
          </w:tcPr>
          <w:p w:rsidR="00C34F46" w:rsidRDefault="006450CC">
            <w:pPr>
              <w:jc w:val="center"/>
              <w:rPr>
                <w:sz w:val="20"/>
                <w:szCs w:val="20"/>
              </w:rPr>
            </w:pPr>
            <w:r>
              <w:rPr>
                <w:rFonts w:eastAsia="Times New Roman"/>
                <w:w w:val="99"/>
                <w:sz w:val="24"/>
                <w:szCs w:val="24"/>
              </w:rPr>
              <w:t>12</w:t>
            </w:r>
          </w:p>
        </w:tc>
        <w:tc>
          <w:tcPr>
            <w:tcW w:w="780" w:type="dxa"/>
            <w:tcBorders>
              <w:bottom w:val="single" w:sz="8" w:space="0" w:color="auto"/>
              <w:right w:val="single" w:sz="8" w:space="0" w:color="auto"/>
            </w:tcBorders>
            <w:vAlign w:val="bottom"/>
          </w:tcPr>
          <w:p w:rsidR="00C34F46" w:rsidRDefault="006450CC">
            <w:pPr>
              <w:ind w:left="80"/>
              <w:rPr>
                <w:sz w:val="20"/>
                <w:szCs w:val="20"/>
              </w:rPr>
            </w:pPr>
            <w:r>
              <w:rPr>
                <w:rFonts w:eastAsia="Times New Roman"/>
                <w:sz w:val="24"/>
                <w:szCs w:val="24"/>
              </w:rPr>
              <w:t>CHR</w:t>
            </w:r>
          </w:p>
        </w:tc>
        <w:tc>
          <w:tcPr>
            <w:tcW w:w="1040" w:type="dxa"/>
            <w:tcBorders>
              <w:bottom w:val="single" w:sz="8" w:space="0" w:color="auto"/>
              <w:right w:val="single" w:sz="8" w:space="0" w:color="auto"/>
            </w:tcBorders>
            <w:vAlign w:val="bottom"/>
          </w:tcPr>
          <w:p w:rsidR="00C34F46" w:rsidRDefault="006450CC">
            <w:pPr>
              <w:ind w:left="80"/>
              <w:rPr>
                <w:sz w:val="20"/>
                <w:szCs w:val="20"/>
              </w:rPr>
            </w:pPr>
            <w:r>
              <w:rPr>
                <w:rFonts w:eastAsia="Times New Roman"/>
                <w:sz w:val="24"/>
                <w:szCs w:val="24"/>
              </w:rPr>
              <w:t>TAM</w:t>
            </w:r>
          </w:p>
        </w:tc>
        <w:tc>
          <w:tcPr>
            <w:tcW w:w="1100" w:type="dxa"/>
            <w:tcBorders>
              <w:bottom w:val="single" w:sz="8" w:space="0" w:color="auto"/>
            </w:tcBorders>
            <w:vAlign w:val="bottom"/>
          </w:tcPr>
          <w:p w:rsidR="00C34F46" w:rsidRDefault="006450CC">
            <w:pPr>
              <w:ind w:left="80"/>
              <w:rPr>
                <w:sz w:val="20"/>
                <w:szCs w:val="20"/>
              </w:rPr>
            </w:pPr>
            <w:r>
              <w:rPr>
                <w:rFonts w:eastAsia="Times New Roman"/>
                <w:sz w:val="24"/>
                <w:szCs w:val="24"/>
              </w:rPr>
              <w:t>VAN</w:t>
            </w:r>
          </w:p>
        </w:tc>
        <w:tc>
          <w:tcPr>
            <w:tcW w:w="1140" w:type="dxa"/>
            <w:tcBorders>
              <w:bottom w:val="single" w:sz="8" w:space="0" w:color="auto"/>
            </w:tcBorders>
            <w:vAlign w:val="bottom"/>
          </w:tcPr>
          <w:p w:rsidR="00C34F46" w:rsidRDefault="006450CC">
            <w:pPr>
              <w:ind w:right="72"/>
              <w:jc w:val="right"/>
              <w:rPr>
                <w:sz w:val="20"/>
                <w:szCs w:val="20"/>
              </w:rPr>
            </w:pPr>
            <w:r>
              <w:rPr>
                <w:rFonts w:eastAsia="Times New Roman"/>
                <w:sz w:val="26"/>
                <w:szCs w:val="26"/>
              </w:rPr>
              <w:t>4</w:t>
            </w:r>
          </w:p>
        </w:tc>
        <w:tc>
          <w:tcPr>
            <w:tcW w:w="1020" w:type="dxa"/>
            <w:tcBorders>
              <w:bottom w:val="single" w:sz="8" w:space="0" w:color="auto"/>
            </w:tcBorders>
            <w:vAlign w:val="bottom"/>
          </w:tcPr>
          <w:p w:rsidR="00C34F46" w:rsidRDefault="006450CC">
            <w:pPr>
              <w:ind w:right="70"/>
              <w:jc w:val="right"/>
              <w:rPr>
                <w:sz w:val="20"/>
                <w:szCs w:val="20"/>
              </w:rPr>
            </w:pPr>
            <w:r>
              <w:rPr>
                <w:rFonts w:eastAsia="Times New Roman"/>
                <w:sz w:val="26"/>
                <w:szCs w:val="26"/>
              </w:rPr>
              <w:t>4</w:t>
            </w:r>
          </w:p>
        </w:tc>
        <w:tc>
          <w:tcPr>
            <w:tcW w:w="980" w:type="dxa"/>
            <w:tcBorders>
              <w:bottom w:val="single" w:sz="8" w:space="0" w:color="auto"/>
            </w:tcBorders>
            <w:vAlign w:val="bottom"/>
          </w:tcPr>
          <w:p w:rsidR="00C34F46" w:rsidRDefault="006450CC">
            <w:pPr>
              <w:ind w:right="50"/>
              <w:jc w:val="right"/>
              <w:rPr>
                <w:sz w:val="20"/>
                <w:szCs w:val="20"/>
              </w:rPr>
            </w:pPr>
            <w:r>
              <w:rPr>
                <w:rFonts w:eastAsia="Times New Roman"/>
                <w:sz w:val="26"/>
                <w:szCs w:val="26"/>
              </w:rPr>
              <w:t>4</w:t>
            </w:r>
          </w:p>
        </w:tc>
        <w:tc>
          <w:tcPr>
            <w:tcW w:w="840" w:type="dxa"/>
            <w:tcBorders>
              <w:bottom w:val="single" w:sz="8" w:space="0" w:color="auto"/>
            </w:tcBorders>
            <w:vAlign w:val="bottom"/>
          </w:tcPr>
          <w:p w:rsidR="00C34F46" w:rsidRDefault="006450CC">
            <w:pPr>
              <w:jc w:val="right"/>
              <w:rPr>
                <w:sz w:val="20"/>
                <w:szCs w:val="20"/>
              </w:rPr>
            </w:pPr>
            <w:r>
              <w:rPr>
                <w:rFonts w:eastAsia="Times New Roman"/>
                <w:sz w:val="26"/>
                <w:szCs w:val="26"/>
              </w:rPr>
              <w:t>2</w:t>
            </w:r>
          </w:p>
        </w:tc>
        <w:tc>
          <w:tcPr>
            <w:tcW w:w="0" w:type="dxa"/>
            <w:vAlign w:val="bottom"/>
          </w:tcPr>
          <w:p w:rsidR="00C34F46" w:rsidRDefault="00C34F46">
            <w:pPr>
              <w:rPr>
                <w:sz w:val="1"/>
                <w:szCs w:val="1"/>
              </w:rPr>
            </w:pPr>
          </w:p>
        </w:tc>
      </w:tr>
      <w:tr w:rsidR="00C34F46">
        <w:trPr>
          <w:trHeight w:val="319"/>
        </w:trPr>
        <w:tc>
          <w:tcPr>
            <w:tcW w:w="600" w:type="dxa"/>
            <w:tcBorders>
              <w:bottom w:val="single" w:sz="8" w:space="0" w:color="auto"/>
              <w:right w:val="single" w:sz="8" w:space="0" w:color="auto"/>
            </w:tcBorders>
            <w:vAlign w:val="bottom"/>
          </w:tcPr>
          <w:p w:rsidR="00C34F46" w:rsidRDefault="006450CC">
            <w:pPr>
              <w:jc w:val="center"/>
              <w:rPr>
                <w:sz w:val="20"/>
                <w:szCs w:val="20"/>
              </w:rPr>
            </w:pPr>
            <w:r>
              <w:rPr>
                <w:rFonts w:eastAsia="Times New Roman"/>
                <w:w w:val="99"/>
                <w:sz w:val="24"/>
                <w:szCs w:val="24"/>
              </w:rPr>
              <w:t>13</w:t>
            </w:r>
          </w:p>
        </w:tc>
        <w:tc>
          <w:tcPr>
            <w:tcW w:w="780" w:type="dxa"/>
            <w:tcBorders>
              <w:bottom w:val="single" w:sz="8" w:space="0" w:color="auto"/>
              <w:right w:val="single" w:sz="8" w:space="0" w:color="auto"/>
            </w:tcBorders>
            <w:vAlign w:val="bottom"/>
          </w:tcPr>
          <w:p w:rsidR="00C34F46" w:rsidRDefault="006450CC">
            <w:pPr>
              <w:ind w:left="80"/>
              <w:rPr>
                <w:sz w:val="20"/>
                <w:szCs w:val="20"/>
              </w:rPr>
            </w:pPr>
            <w:r>
              <w:rPr>
                <w:rFonts w:eastAsia="Times New Roman"/>
                <w:sz w:val="24"/>
                <w:szCs w:val="24"/>
              </w:rPr>
              <w:t>CHR</w:t>
            </w:r>
          </w:p>
        </w:tc>
        <w:tc>
          <w:tcPr>
            <w:tcW w:w="1040" w:type="dxa"/>
            <w:tcBorders>
              <w:bottom w:val="single" w:sz="8" w:space="0" w:color="auto"/>
              <w:right w:val="single" w:sz="8" w:space="0" w:color="auto"/>
            </w:tcBorders>
            <w:vAlign w:val="bottom"/>
          </w:tcPr>
          <w:p w:rsidR="00C34F46" w:rsidRDefault="006450CC">
            <w:pPr>
              <w:ind w:left="80"/>
              <w:rPr>
                <w:sz w:val="20"/>
                <w:szCs w:val="20"/>
              </w:rPr>
            </w:pPr>
            <w:r>
              <w:rPr>
                <w:rFonts w:eastAsia="Times New Roman"/>
                <w:sz w:val="24"/>
                <w:szCs w:val="24"/>
              </w:rPr>
              <w:t>TAM</w:t>
            </w:r>
          </w:p>
        </w:tc>
        <w:tc>
          <w:tcPr>
            <w:tcW w:w="1100" w:type="dxa"/>
            <w:tcBorders>
              <w:bottom w:val="single" w:sz="8" w:space="0" w:color="auto"/>
            </w:tcBorders>
            <w:vAlign w:val="bottom"/>
          </w:tcPr>
          <w:p w:rsidR="00C34F46" w:rsidRDefault="006450CC">
            <w:pPr>
              <w:ind w:left="80"/>
              <w:rPr>
                <w:sz w:val="20"/>
                <w:szCs w:val="20"/>
              </w:rPr>
            </w:pPr>
            <w:r>
              <w:rPr>
                <w:rFonts w:eastAsia="Times New Roman"/>
                <w:sz w:val="24"/>
                <w:szCs w:val="24"/>
              </w:rPr>
              <w:t>NPG</w:t>
            </w:r>
          </w:p>
        </w:tc>
        <w:tc>
          <w:tcPr>
            <w:tcW w:w="1140" w:type="dxa"/>
            <w:tcBorders>
              <w:bottom w:val="single" w:sz="8" w:space="0" w:color="auto"/>
            </w:tcBorders>
            <w:vAlign w:val="bottom"/>
          </w:tcPr>
          <w:p w:rsidR="00C34F46" w:rsidRDefault="006450CC">
            <w:pPr>
              <w:ind w:right="72"/>
              <w:jc w:val="right"/>
              <w:rPr>
                <w:sz w:val="20"/>
                <w:szCs w:val="20"/>
              </w:rPr>
            </w:pPr>
            <w:r>
              <w:rPr>
                <w:rFonts w:eastAsia="Times New Roman"/>
                <w:b/>
                <w:bCs/>
                <w:sz w:val="24"/>
                <w:szCs w:val="24"/>
              </w:rPr>
              <w:t>4</w:t>
            </w:r>
          </w:p>
        </w:tc>
        <w:tc>
          <w:tcPr>
            <w:tcW w:w="1020" w:type="dxa"/>
            <w:tcBorders>
              <w:bottom w:val="single" w:sz="8" w:space="0" w:color="auto"/>
            </w:tcBorders>
            <w:vAlign w:val="bottom"/>
          </w:tcPr>
          <w:p w:rsidR="00C34F46" w:rsidRDefault="006450CC">
            <w:pPr>
              <w:ind w:right="70"/>
              <w:jc w:val="right"/>
              <w:rPr>
                <w:sz w:val="20"/>
                <w:szCs w:val="20"/>
              </w:rPr>
            </w:pPr>
            <w:r>
              <w:rPr>
                <w:rFonts w:eastAsia="Times New Roman"/>
                <w:sz w:val="26"/>
                <w:szCs w:val="26"/>
              </w:rPr>
              <w:t>4</w:t>
            </w:r>
          </w:p>
        </w:tc>
        <w:tc>
          <w:tcPr>
            <w:tcW w:w="980" w:type="dxa"/>
            <w:tcBorders>
              <w:bottom w:val="single" w:sz="8" w:space="0" w:color="auto"/>
            </w:tcBorders>
            <w:vAlign w:val="bottom"/>
          </w:tcPr>
          <w:p w:rsidR="00C34F46" w:rsidRDefault="006450CC">
            <w:pPr>
              <w:ind w:right="50"/>
              <w:jc w:val="right"/>
              <w:rPr>
                <w:sz w:val="20"/>
                <w:szCs w:val="20"/>
              </w:rPr>
            </w:pPr>
            <w:r>
              <w:rPr>
                <w:rFonts w:eastAsia="Times New Roman"/>
                <w:sz w:val="26"/>
                <w:szCs w:val="26"/>
              </w:rPr>
              <w:t>4</w:t>
            </w:r>
          </w:p>
        </w:tc>
        <w:tc>
          <w:tcPr>
            <w:tcW w:w="840" w:type="dxa"/>
            <w:tcBorders>
              <w:bottom w:val="single" w:sz="8" w:space="0" w:color="auto"/>
            </w:tcBorders>
            <w:vAlign w:val="bottom"/>
          </w:tcPr>
          <w:p w:rsidR="00C34F46" w:rsidRDefault="006450CC">
            <w:pPr>
              <w:jc w:val="right"/>
              <w:rPr>
                <w:sz w:val="20"/>
                <w:szCs w:val="20"/>
              </w:rPr>
            </w:pPr>
            <w:r>
              <w:rPr>
                <w:rFonts w:eastAsia="Times New Roman"/>
                <w:sz w:val="26"/>
                <w:szCs w:val="26"/>
              </w:rPr>
              <w:t>2</w:t>
            </w:r>
          </w:p>
        </w:tc>
        <w:tc>
          <w:tcPr>
            <w:tcW w:w="0" w:type="dxa"/>
            <w:vAlign w:val="bottom"/>
          </w:tcPr>
          <w:p w:rsidR="00C34F46" w:rsidRDefault="00C34F46">
            <w:pPr>
              <w:rPr>
                <w:sz w:val="1"/>
                <w:szCs w:val="1"/>
              </w:rPr>
            </w:pPr>
          </w:p>
        </w:tc>
      </w:tr>
      <w:tr w:rsidR="00C34F46">
        <w:trPr>
          <w:trHeight w:val="320"/>
        </w:trPr>
        <w:tc>
          <w:tcPr>
            <w:tcW w:w="600" w:type="dxa"/>
            <w:tcBorders>
              <w:bottom w:val="single" w:sz="8" w:space="0" w:color="auto"/>
              <w:right w:val="single" w:sz="8" w:space="0" w:color="auto"/>
            </w:tcBorders>
            <w:vAlign w:val="bottom"/>
          </w:tcPr>
          <w:p w:rsidR="00C34F46" w:rsidRDefault="006450CC">
            <w:pPr>
              <w:jc w:val="center"/>
              <w:rPr>
                <w:sz w:val="20"/>
                <w:szCs w:val="20"/>
              </w:rPr>
            </w:pPr>
            <w:r>
              <w:rPr>
                <w:rFonts w:eastAsia="Times New Roman"/>
                <w:w w:val="99"/>
                <w:sz w:val="24"/>
                <w:szCs w:val="24"/>
              </w:rPr>
              <w:t>14</w:t>
            </w:r>
          </w:p>
        </w:tc>
        <w:tc>
          <w:tcPr>
            <w:tcW w:w="780" w:type="dxa"/>
            <w:tcBorders>
              <w:bottom w:val="single" w:sz="8" w:space="0" w:color="auto"/>
              <w:right w:val="single" w:sz="8" w:space="0" w:color="auto"/>
            </w:tcBorders>
            <w:vAlign w:val="bottom"/>
          </w:tcPr>
          <w:p w:rsidR="00C34F46" w:rsidRDefault="006450CC">
            <w:pPr>
              <w:ind w:left="80"/>
              <w:rPr>
                <w:sz w:val="20"/>
                <w:szCs w:val="20"/>
              </w:rPr>
            </w:pPr>
            <w:r>
              <w:rPr>
                <w:rFonts w:eastAsia="Times New Roman"/>
                <w:sz w:val="24"/>
                <w:szCs w:val="24"/>
              </w:rPr>
              <w:t>CHR</w:t>
            </w:r>
          </w:p>
        </w:tc>
        <w:tc>
          <w:tcPr>
            <w:tcW w:w="1040" w:type="dxa"/>
            <w:tcBorders>
              <w:bottom w:val="single" w:sz="8" w:space="0" w:color="auto"/>
              <w:right w:val="single" w:sz="8" w:space="0" w:color="auto"/>
            </w:tcBorders>
            <w:vAlign w:val="bottom"/>
          </w:tcPr>
          <w:p w:rsidR="00C34F46" w:rsidRDefault="006450CC">
            <w:pPr>
              <w:ind w:left="80"/>
              <w:rPr>
                <w:sz w:val="20"/>
                <w:szCs w:val="20"/>
              </w:rPr>
            </w:pPr>
            <w:r>
              <w:rPr>
                <w:rFonts w:eastAsia="Times New Roman"/>
                <w:sz w:val="24"/>
                <w:szCs w:val="24"/>
              </w:rPr>
              <w:t>TAM</w:t>
            </w:r>
          </w:p>
        </w:tc>
        <w:tc>
          <w:tcPr>
            <w:tcW w:w="1100" w:type="dxa"/>
            <w:tcBorders>
              <w:bottom w:val="single" w:sz="8" w:space="0" w:color="auto"/>
            </w:tcBorders>
            <w:vAlign w:val="bottom"/>
          </w:tcPr>
          <w:p w:rsidR="00C34F46" w:rsidRDefault="006450CC">
            <w:pPr>
              <w:ind w:left="80"/>
              <w:rPr>
                <w:sz w:val="20"/>
                <w:szCs w:val="20"/>
              </w:rPr>
            </w:pPr>
            <w:r>
              <w:rPr>
                <w:rFonts w:eastAsia="Times New Roman"/>
                <w:sz w:val="24"/>
                <w:szCs w:val="24"/>
              </w:rPr>
              <w:t>OPG</w:t>
            </w:r>
          </w:p>
        </w:tc>
        <w:tc>
          <w:tcPr>
            <w:tcW w:w="1140" w:type="dxa"/>
            <w:tcBorders>
              <w:bottom w:val="single" w:sz="8" w:space="0" w:color="auto"/>
            </w:tcBorders>
            <w:vAlign w:val="bottom"/>
          </w:tcPr>
          <w:p w:rsidR="00C34F46" w:rsidRDefault="006450CC">
            <w:pPr>
              <w:ind w:right="72"/>
              <w:jc w:val="right"/>
              <w:rPr>
                <w:sz w:val="20"/>
                <w:szCs w:val="20"/>
              </w:rPr>
            </w:pPr>
            <w:r>
              <w:rPr>
                <w:rFonts w:eastAsia="Times New Roman"/>
                <w:sz w:val="26"/>
                <w:szCs w:val="26"/>
              </w:rPr>
              <w:t>4</w:t>
            </w:r>
          </w:p>
        </w:tc>
        <w:tc>
          <w:tcPr>
            <w:tcW w:w="1020" w:type="dxa"/>
            <w:tcBorders>
              <w:bottom w:val="single" w:sz="8" w:space="0" w:color="auto"/>
            </w:tcBorders>
            <w:vAlign w:val="bottom"/>
          </w:tcPr>
          <w:p w:rsidR="00C34F46" w:rsidRDefault="006450CC">
            <w:pPr>
              <w:ind w:right="70"/>
              <w:jc w:val="right"/>
              <w:rPr>
                <w:sz w:val="20"/>
                <w:szCs w:val="20"/>
              </w:rPr>
            </w:pPr>
            <w:r>
              <w:rPr>
                <w:rFonts w:eastAsia="Times New Roman"/>
                <w:sz w:val="26"/>
                <w:szCs w:val="26"/>
              </w:rPr>
              <w:t>4</w:t>
            </w:r>
          </w:p>
        </w:tc>
        <w:tc>
          <w:tcPr>
            <w:tcW w:w="980" w:type="dxa"/>
            <w:tcBorders>
              <w:bottom w:val="single" w:sz="8" w:space="0" w:color="auto"/>
            </w:tcBorders>
            <w:vAlign w:val="bottom"/>
          </w:tcPr>
          <w:p w:rsidR="00C34F46" w:rsidRDefault="006450CC">
            <w:pPr>
              <w:ind w:right="50"/>
              <w:jc w:val="right"/>
              <w:rPr>
                <w:sz w:val="20"/>
                <w:szCs w:val="20"/>
              </w:rPr>
            </w:pPr>
            <w:r>
              <w:rPr>
                <w:rFonts w:eastAsia="Times New Roman"/>
                <w:sz w:val="26"/>
                <w:szCs w:val="26"/>
              </w:rPr>
              <w:t>4</w:t>
            </w:r>
          </w:p>
        </w:tc>
        <w:tc>
          <w:tcPr>
            <w:tcW w:w="840" w:type="dxa"/>
            <w:tcBorders>
              <w:bottom w:val="single" w:sz="8" w:space="0" w:color="auto"/>
            </w:tcBorders>
            <w:vAlign w:val="bottom"/>
          </w:tcPr>
          <w:p w:rsidR="00C34F46" w:rsidRDefault="006450CC">
            <w:pPr>
              <w:jc w:val="right"/>
              <w:rPr>
                <w:sz w:val="20"/>
                <w:szCs w:val="20"/>
              </w:rPr>
            </w:pPr>
            <w:r>
              <w:rPr>
                <w:rFonts w:eastAsia="Times New Roman"/>
                <w:sz w:val="26"/>
                <w:szCs w:val="26"/>
              </w:rPr>
              <w:t>2</w:t>
            </w:r>
          </w:p>
        </w:tc>
        <w:tc>
          <w:tcPr>
            <w:tcW w:w="0" w:type="dxa"/>
            <w:vAlign w:val="bottom"/>
          </w:tcPr>
          <w:p w:rsidR="00C34F46" w:rsidRDefault="00C34F46">
            <w:pPr>
              <w:rPr>
                <w:sz w:val="1"/>
                <w:szCs w:val="1"/>
              </w:rPr>
            </w:pPr>
          </w:p>
        </w:tc>
      </w:tr>
      <w:tr w:rsidR="00C34F46">
        <w:trPr>
          <w:trHeight w:val="321"/>
        </w:trPr>
        <w:tc>
          <w:tcPr>
            <w:tcW w:w="600" w:type="dxa"/>
            <w:tcBorders>
              <w:bottom w:val="single" w:sz="8" w:space="0" w:color="auto"/>
              <w:right w:val="single" w:sz="8" w:space="0" w:color="auto"/>
            </w:tcBorders>
            <w:vAlign w:val="bottom"/>
          </w:tcPr>
          <w:p w:rsidR="00C34F46" w:rsidRDefault="006450CC">
            <w:pPr>
              <w:jc w:val="center"/>
              <w:rPr>
                <w:sz w:val="20"/>
                <w:szCs w:val="20"/>
              </w:rPr>
            </w:pPr>
            <w:r>
              <w:rPr>
                <w:rFonts w:eastAsia="Times New Roman"/>
                <w:w w:val="99"/>
                <w:sz w:val="24"/>
                <w:szCs w:val="24"/>
              </w:rPr>
              <w:t>15</w:t>
            </w:r>
          </w:p>
        </w:tc>
        <w:tc>
          <w:tcPr>
            <w:tcW w:w="780" w:type="dxa"/>
            <w:tcBorders>
              <w:bottom w:val="single" w:sz="8" w:space="0" w:color="auto"/>
              <w:right w:val="single" w:sz="8" w:space="0" w:color="auto"/>
            </w:tcBorders>
            <w:vAlign w:val="bottom"/>
          </w:tcPr>
          <w:p w:rsidR="00C34F46" w:rsidRDefault="006450CC">
            <w:pPr>
              <w:ind w:left="80"/>
              <w:rPr>
                <w:sz w:val="20"/>
                <w:szCs w:val="20"/>
              </w:rPr>
            </w:pPr>
            <w:r>
              <w:rPr>
                <w:rFonts w:eastAsia="Times New Roman"/>
                <w:sz w:val="24"/>
                <w:szCs w:val="24"/>
              </w:rPr>
              <w:t>CHR</w:t>
            </w:r>
          </w:p>
        </w:tc>
        <w:tc>
          <w:tcPr>
            <w:tcW w:w="1040" w:type="dxa"/>
            <w:tcBorders>
              <w:bottom w:val="single" w:sz="8" w:space="0" w:color="auto"/>
              <w:right w:val="single" w:sz="8" w:space="0" w:color="auto"/>
            </w:tcBorders>
            <w:vAlign w:val="bottom"/>
          </w:tcPr>
          <w:p w:rsidR="00C34F46" w:rsidRDefault="006450CC">
            <w:pPr>
              <w:ind w:left="80"/>
              <w:rPr>
                <w:sz w:val="20"/>
                <w:szCs w:val="20"/>
              </w:rPr>
            </w:pPr>
            <w:r>
              <w:rPr>
                <w:rFonts w:eastAsia="Times New Roman"/>
                <w:sz w:val="24"/>
                <w:szCs w:val="24"/>
              </w:rPr>
              <w:t>TAM</w:t>
            </w:r>
          </w:p>
        </w:tc>
        <w:tc>
          <w:tcPr>
            <w:tcW w:w="1100" w:type="dxa"/>
            <w:tcBorders>
              <w:bottom w:val="single" w:sz="8" w:space="0" w:color="auto"/>
            </w:tcBorders>
            <w:vAlign w:val="bottom"/>
          </w:tcPr>
          <w:p w:rsidR="00C34F46" w:rsidRDefault="006450CC">
            <w:pPr>
              <w:ind w:left="80"/>
              <w:rPr>
                <w:sz w:val="20"/>
                <w:szCs w:val="20"/>
              </w:rPr>
            </w:pPr>
            <w:r>
              <w:rPr>
                <w:rFonts w:eastAsia="Times New Roman"/>
                <w:sz w:val="24"/>
                <w:szCs w:val="24"/>
              </w:rPr>
              <w:t>GOW</w:t>
            </w:r>
          </w:p>
        </w:tc>
        <w:tc>
          <w:tcPr>
            <w:tcW w:w="1140" w:type="dxa"/>
            <w:tcBorders>
              <w:bottom w:val="single" w:sz="8" w:space="0" w:color="auto"/>
            </w:tcBorders>
            <w:vAlign w:val="bottom"/>
          </w:tcPr>
          <w:p w:rsidR="00C34F46" w:rsidRDefault="006450CC">
            <w:pPr>
              <w:ind w:right="72"/>
              <w:jc w:val="right"/>
              <w:rPr>
                <w:sz w:val="20"/>
                <w:szCs w:val="20"/>
              </w:rPr>
            </w:pPr>
            <w:r>
              <w:rPr>
                <w:rFonts w:eastAsia="Times New Roman"/>
                <w:sz w:val="26"/>
                <w:szCs w:val="26"/>
              </w:rPr>
              <w:t>4</w:t>
            </w:r>
          </w:p>
        </w:tc>
        <w:tc>
          <w:tcPr>
            <w:tcW w:w="1020" w:type="dxa"/>
            <w:tcBorders>
              <w:bottom w:val="single" w:sz="8" w:space="0" w:color="auto"/>
            </w:tcBorders>
            <w:vAlign w:val="bottom"/>
          </w:tcPr>
          <w:p w:rsidR="00C34F46" w:rsidRDefault="006450CC">
            <w:pPr>
              <w:ind w:right="70"/>
              <w:jc w:val="right"/>
              <w:rPr>
                <w:sz w:val="20"/>
                <w:szCs w:val="20"/>
              </w:rPr>
            </w:pPr>
            <w:r>
              <w:rPr>
                <w:rFonts w:eastAsia="Times New Roman"/>
                <w:sz w:val="26"/>
                <w:szCs w:val="26"/>
              </w:rPr>
              <w:t>4</w:t>
            </w:r>
          </w:p>
        </w:tc>
        <w:tc>
          <w:tcPr>
            <w:tcW w:w="980" w:type="dxa"/>
            <w:tcBorders>
              <w:bottom w:val="single" w:sz="8" w:space="0" w:color="auto"/>
            </w:tcBorders>
            <w:vAlign w:val="bottom"/>
          </w:tcPr>
          <w:p w:rsidR="00C34F46" w:rsidRDefault="006450CC">
            <w:pPr>
              <w:ind w:right="50"/>
              <w:jc w:val="right"/>
              <w:rPr>
                <w:sz w:val="20"/>
                <w:szCs w:val="20"/>
              </w:rPr>
            </w:pPr>
            <w:r>
              <w:rPr>
                <w:rFonts w:eastAsia="Times New Roman"/>
                <w:sz w:val="26"/>
                <w:szCs w:val="26"/>
              </w:rPr>
              <w:t>4</w:t>
            </w:r>
          </w:p>
        </w:tc>
        <w:tc>
          <w:tcPr>
            <w:tcW w:w="840" w:type="dxa"/>
            <w:tcBorders>
              <w:bottom w:val="single" w:sz="8" w:space="0" w:color="auto"/>
            </w:tcBorders>
            <w:vAlign w:val="bottom"/>
          </w:tcPr>
          <w:p w:rsidR="00C34F46" w:rsidRDefault="006450CC">
            <w:pPr>
              <w:jc w:val="right"/>
              <w:rPr>
                <w:sz w:val="20"/>
                <w:szCs w:val="20"/>
              </w:rPr>
            </w:pPr>
            <w:r>
              <w:rPr>
                <w:rFonts w:eastAsia="Times New Roman"/>
                <w:sz w:val="26"/>
                <w:szCs w:val="26"/>
              </w:rPr>
              <w:t>2</w:t>
            </w:r>
          </w:p>
        </w:tc>
        <w:tc>
          <w:tcPr>
            <w:tcW w:w="0" w:type="dxa"/>
            <w:vAlign w:val="bottom"/>
          </w:tcPr>
          <w:p w:rsidR="00C34F46" w:rsidRDefault="00C34F46">
            <w:pPr>
              <w:rPr>
                <w:sz w:val="1"/>
                <w:szCs w:val="1"/>
              </w:rPr>
            </w:pPr>
          </w:p>
        </w:tc>
      </w:tr>
      <w:tr w:rsidR="00C34F46">
        <w:trPr>
          <w:trHeight w:val="320"/>
        </w:trPr>
        <w:tc>
          <w:tcPr>
            <w:tcW w:w="600" w:type="dxa"/>
            <w:tcBorders>
              <w:bottom w:val="single" w:sz="8" w:space="0" w:color="auto"/>
              <w:right w:val="single" w:sz="8" w:space="0" w:color="auto"/>
            </w:tcBorders>
            <w:vAlign w:val="bottom"/>
          </w:tcPr>
          <w:p w:rsidR="00C34F46" w:rsidRDefault="006450CC">
            <w:pPr>
              <w:jc w:val="center"/>
              <w:rPr>
                <w:sz w:val="20"/>
                <w:szCs w:val="20"/>
              </w:rPr>
            </w:pPr>
            <w:r>
              <w:rPr>
                <w:rFonts w:eastAsia="Times New Roman"/>
                <w:w w:val="99"/>
                <w:sz w:val="24"/>
                <w:szCs w:val="24"/>
              </w:rPr>
              <w:t>16</w:t>
            </w:r>
          </w:p>
        </w:tc>
        <w:tc>
          <w:tcPr>
            <w:tcW w:w="780" w:type="dxa"/>
            <w:tcBorders>
              <w:bottom w:val="single" w:sz="8" w:space="0" w:color="auto"/>
              <w:right w:val="single" w:sz="8" w:space="0" w:color="auto"/>
            </w:tcBorders>
            <w:vAlign w:val="bottom"/>
          </w:tcPr>
          <w:p w:rsidR="00C34F46" w:rsidRDefault="006450CC">
            <w:pPr>
              <w:ind w:left="80"/>
              <w:rPr>
                <w:sz w:val="20"/>
                <w:szCs w:val="20"/>
              </w:rPr>
            </w:pPr>
            <w:r>
              <w:rPr>
                <w:rFonts w:eastAsia="Times New Roman"/>
                <w:sz w:val="24"/>
                <w:szCs w:val="24"/>
              </w:rPr>
              <w:t>CHR</w:t>
            </w:r>
          </w:p>
        </w:tc>
        <w:tc>
          <w:tcPr>
            <w:tcW w:w="1040" w:type="dxa"/>
            <w:tcBorders>
              <w:bottom w:val="single" w:sz="8" w:space="0" w:color="auto"/>
              <w:right w:val="single" w:sz="8" w:space="0" w:color="auto"/>
            </w:tcBorders>
            <w:vAlign w:val="bottom"/>
          </w:tcPr>
          <w:p w:rsidR="00C34F46" w:rsidRDefault="006450CC">
            <w:pPr>
              <w:ind w:left="80"/>
              <w:rPr>
                <w:sz w:val="20"/>
                <w:szCs w:val="20"/>
              </w:rPr>
            </w:pPr>
            <w:r>
              <w:rPr>
                <w:rFonts w:eastAsia="Times New Roman"/>
                <w:sz w:val="24"/>
                <w:szCs w:val="24"/>
              </w:rPr>
              <w:t>TAM</w:t>
            </w:r>
          </w:p>
        </w:tc>
        <w:tc>
          <w:tcPr>
            <w:tcW w:w="1100" w:type="dxa"/>
            <w:tcBorders>
              <w:bottom w:val="single" w:sz="8" w:space="0" w:color="auto"/>
            </w:tcBorders>
            <w:vAlign w:val="bottom"/>
          </w:tcPr>
          <w:p w:rsidR="00C34F46" w:rsidRDefault="006450CC">
            <w:pPr>
              <w:ind w:left="80"/>
              <w:rPr>
                <w:sz w:val="20"/>
                <w:szCs w:val="20"/>
              </w:rPr>
            </w:pPr>
            <w:r>
              <w:rPr>
                <w:rFonts w:eastAsia="Times New Roman"/>
                <w:sz w:val="24"/>
                <w:szCs w:val="24"/>
              </w:rPr>
              <w:t>RJP</w:t>
            </w:r>
          </w:p>
        </w:tc>
        <w:tc>
          <w:tcPr>
            <w:tcW w:w="1140" w:type="dxa"/>
            <w:tcBorders>
              <w:bottom w:val="single" w:sz="8" w:space="0" w:color="auto"/>
            </w:tcBorders>
            <w:vAlign w:val="bottom"/>
          </w:tcPr>
          <w:p w:rsidR="00C34F46" w:rsidRDefault="006450CC">
            <w:pPr>
              <w:ind w:right="72"/>
              <w:jc w:val="right"/>
              <w:rPr>
                <w:sz w:val="20"/>
                <w:szCs w:val="20"/>
              </w:rPr>
            </w:pPr>
            <w:r>
              <w:rPr>
                <w:rFonts w:eastAsia="Times New Roman"/>
                <w:sz w:val="26"/>
                <w:szCs w:val="26"/>
              </w:rPr>
              <w:t>4</w:t>
            </w:r>
          </w:p>
        </w:tc>
        <w:tc>
          <w:tcPr>
            <w:tcW w:w="1020" w:type="dxa"/>
            <w:tcBorders>
              <w:bottom w:val="single" w:sz="8" w:space="0" w:color="auto"/>
            </w:tcBorders>
            <w:vAlign w:val="bottom"/>
          </w:tcPr>
          <w:p w:rsidR="00C34F46" w:rsidRDefault="006450CC">
            <w:pPr>
              <w:ind w:right="70"/>
              <w:jc w:val="right"/>
              <w:rPr>
                <w:sz w:val="20"/>
                <w:szCs w:val="20"/>
              </w:rPr>
            </w:pPr>
            <w:r>
              <w:rPr>
                <w:rFonts w:eastAsia="Times New Roman"/>
                <w:sz w:val="26"/>
                <w:szCs w:val="26"/>
              </w:rPr>
              <w:t>4</w:t>
            </w:r>
          </w:p>
        </w:tc>
        <w:tc>
          <w:tcPr>
            <w:tcW w:w="980" w:type="dxa"/>
            <w:tcBorders>
              <w:bottom w:val="single" w:sz="8" w:space="0" w:color="auto"/>
            </w:tcBorders>
            <w:vAlign w:val="bottom"/>
          </w:tcPr>
          <w:p w:rsidR="00C34F46" w:rsidRDefault="006450CC">
            <w:pPr>
              <w:ind w:right="50"/>
              <w:jc w:val="right"/>
              <w:rPr>
                <w:sz w:val="20"/>
                <w:szCs w:val="20"/>
              </w:rPr>
            </w:pPr>
            <w:r>
              <w:rPr>
                <w:rFonts w:eastAsia="Times New Roman"/>
                <w:sz w:val="26"/>
                <w:szCs w:val="26"/>
              </w:rPr>
              <w:t>4</w:t>
            </w:r>
          </w:p>
        </w:tc>
        <w:tc>
          <w:tcPr>
            <w:tcW w:w="840" w:type="dxa"/>
            <w:tcBorders>
              <w:bottom w:val="single" w:sz="8" w:space="0" w:color="auto"/>
            </w:tcBorders>
            <w:vAlign w:val="bottom"/>
          </w:tcPr>
          <w:p w:rsidR="00C34F46" w:rsidRDefault="006450CC">
            <w:pPr>
              <w:jc w:val="right"/>
              <w:rPr>
                <w:sz w:val="20"/>
                <w:szCs w:val="20"/>
              </w:rPr>
            </w:pPr>
            <w:r>
              <w:rPr>
                <w:rFonts w:eastAsia="Times New Roman"/>
                <w:sz w:val="26"/>
                <w:szCs w:val="26"/>
              </w:rPr>
              <w:t>2</w:t>
            </w:r>
          </w:p>
        </w:tc>
        <w:tc>
          <w:tcPr>
            <w:tcW w:w="0" w:type="dxa"/>
            <w:vAlign w:val="bottom"/>
          </w:tcPr>
          <w:p w:rsidR="00C34F46" w:rsidRDefault="00C34F46">
            <w:pPr>
              <w:rPr>
                <w:sz w:val="1"/>
                <w:szCs w:val="1"/>
              </w:rPr>
            </w:pPr>
          </w:p>
        </w:tc>
      </w:tr>
      <w:tr w:rsidR="00C34F46">
        <w:trPr>
          <w:trHeight w:val="320"/>
        </w:trPr>
        <w:tc>
          <w:tcPr>
            <w:tcW w:w="600" w:type="dxa"/>
            <w:tcBorders>
              <w:bottom w:val="single" w:sz="8" w:space="0" w:color="auto"/>
              <w:right w:val="single" w:sz="8" w:space="0" w:color="auto"/>
            </w:tcBorders>
            <w:vAlign w:val="bottom"/>
          </w:tcPr>
          <w:p w:rsidR="00C34F46" w:rsidRDefault="006450CC">
            <w:pPr>
              <w:jc w:val="center"/>
              <w:rPr>
                <w:sz w:val="20"/>
                <w:szCs w:val="20"/>
              </w:rPr>
            </w:pPr>
            <w:r>
              <w:rPr>
                <w:rFonts w:eastAsia="Times New Roman"/>
                <w:w w:val="99"/>
                <w:sz w:val="24"/>
                <w:szCs w:val="24"/>
              </w:rPr>
              <w:t>17</w:t>
            </w:r>
          </w:p>
        </w:tc>
        <w:tc>
          <w:tcPr>
            <w:tcW w:w="780" w:type="dxa"/>
            <w:tcBorders>
              <w:bottom w:val="single" w:sz="8" w:space="0" w:color="auto"/>
              <w:right w:val="single" w:sz="8" w:space="0" w:color="auto"/>
            </w:tcBorders>
            <w:vAlign w:val="bottom"/>
          </w:tcPr>
          <w:p w:rsidR="00C34F46" w:rsidRDefault="006450CC">
            <w:pPr>
              <w:ind w:left="80"/>
              <w:rPr>
                <w:sz w:val="20"/>
                <w:szCs w:val="20"/>
              </w:rPr>
            </w:pPr>
            <w:r>
              <w:rPr>
                <w:rFonts w:eastAsia="Times New Roman"/>
                <w:sz w:val="24"/>
                <w:szCs w:val="24"/>
              </w:rPr>
              <w:t>CHR</w:t>
            </w:r>
          </w:p>
        </w:tc>
        <w:tc>
          <w:tcPr>
            <w:tcW w:w="1040" w:type="dxa"/>
            <w:tcBorders>
              <w:bottom w:val="single" w:sz="8" w:space="0" w:color="auto"/>
              <w:right w:val="single" w:sz="8" w:space="0" w:color="auto"/>
            </w:tcBorders>
            <w:vAlign w:val="bottom"/>
          </w:tcPr>
          <w:p w:rsidR="00C34F46" w:rsidRDefault="006450CC">
            <w:pPr>
              <w:ind w:left="80"/>
              <w:rPr>
                <w:sz w:val="20"/>
                <w:szCs w:val="20"/>
              </w:rPr>
            </w:pPr>
            <w:r>
              <w:rPr>
                <w:rFonts w:eastAsia="Times New Roman"/>
                <w:sz w:val="24"/>
                <w:szCs w:val="24"/>
              </w:rPr>
              <w:t>TAM</w:t>
            </w:r>
          </w:p>
        </w:tc>
        <w:tc>
          <w:tcPr>
            <w:tcW w:w="1100" w:type="dxa"/>
            <w:tcBorders>
              <w:bottom w:val="single" w:sz="8" w:space="0" w:color="auto"/>
            </w:tcBorders>
            <w:vAlign w:val="bottom"/>
          </w:tcPr>
          <w:p w:rsidR="00C34F46" w:rsidRDefault="006450CC">
            <w:pPr>
              <w:ind w:left="80"/>
              <w:rPr>
                <w:sz w:val="20"/>
                <w:szCs w:val="20"/>
              </w:rPr>
            </w:pPr>
            <w:r>
              <w:rPr>
                <w:rFonts w:eastAsia="Times New Roman"/>
                <w:sz w:val="24"/>
                <w:szCs w:val="24"/>
              </w:rPr>
              <w:t>TAM</w:t>
            </w:r>
          </w:p>
        </w:tc>
        <w:tc>
          <w:tcPr>
            <w:tcW w:w="1140" w:type="dxa"/>
            <w:tcBorders>
              <w:bottom w:val="single" w:sz="8" w:space="0" w:color="auto"/>
            </w:tcBorders>
            <w:vAlign w:val="bottom"/>
          </w:tcPr>
          <w:p w:rsidR="00C34F46" w:rsidRDefault="006450CC">
            <w:pPr>
              <w:ind w:right="72"/>
              <w:jc w:val="right"/>
              <w:rPr>
                <w:sz w:val="20"/>
                <w:szCs w:val="20"/>
              </w:rPr>
            </w:pPr>
            <w:r>
              <w:rPr>
                <w:rFonts w:eastAsia="Times New Roman"/>
                <w:sz w:val="26"/>
                <w:szCs w:val="26"/>
              </w:rPr>
              <w:t>12</w:t>
            </w:r>
          </w:p>
        </w:tc>
        <w:tc>
          <w:tcPr>
            <w:tcW w:w="1020" w:type="dxa"/>
            <w:tcBorders>
              <w:bottom w:val="single" w:sz="8" w:space="0" w:color="auto"/>
            </w:tcBorders>
            <w:vAlign w:val="bottom"/>
          </w:tcPr>
          <w:p w:rsidR="00C34F46" w:rsidRDefault="006450CC">
            <w:pPr>
              <w:ind w:right="70"/>
              <w:jc w:val="right"/>
              <w:rPr>
                <w:sz w:val="20"/>
                <w:szCs w:val="20"/>
              </w:rPr>
            </w:pPr>
            <w:r>
              <w:rPr>
                <w:rFonts w:eastAsia="Times New Roman"/>
                <w:sz w:val="26"/>
                <w:szCs w:val="26"/>
              </w:rPr>
              <w:t>12</w:t>
            </w:r>
          </w:p>
        </w:tc>
        <w:tc>
          <w:tcPr>
            <w:tcW w:w="980" w:type="dxa"/>
            <w:tcBorders>
              <w:bottom w:val="single" w:sz="8" w:space="0" w:color="auto"/>
            </w:tcBorders>
            <w:vAlign w:val="bottom"/>
          </w:tcPr>
          <w:p w:rsidR="00C34F46" w:rsidRDefault="006450CC">
            <w:pPr>
              <w:ind w:right="50"/>
              <w:jc w:val="right"/>
              <w:rPr>
                <w:sz w:val="20"/>
                <w:szCs w:val="20"/>
              </w:rPr>
            </w:pPr>
            <w:r>
              <w:rPr>
                <w:rFonts w:eastAsia="Times New Roman"/>
                <w:sz w:val="26"/>
                <w:szCs w:val="26"/>
              </w:rPr>
              <w:t>12</w:t>
            </w:r>
          </w:p>
        </w:tc>
        <w:tc>
          <w:tcPr>
            <w:tcW w:w="840" w:type="dxa"/>
            <w:tcBorders>
              <w:bottom w:val="single" w:sz="8" w:space="0" w:color="auto"/>
            </w:tcBorders>
            <w:vAlign w:val="bottom"/>
          </w:tcPr>
          <w:p w:rsidR="00C34F46" w:rsidRDefault="006450CC">
            <w:pPr>
              <w:jc w:val="right"/>
              <w:rPr>
                <w:sz w:val="20"/>
                <w:szCs w:val="20"/>
              </w:rPr>
            </w:pPr>
            <w:r>
              <w:rPr>
                <w:rFonts w:eastAsia="Times New Roman"/>
                <w:sz w:val="26"/>
                <w:szCs w:val="26"/>
              </w:rPr>
              <w:t>12</w:t>
            </w:r>
          </w:p>
        </w:tc>
        <w:tc>
          <w:tcPr>
            <w:tcW w:w="0" w:type="dxa"/>
            <w:vAlign w:val="bottom"/>
          </w:tcPr>
          <w:p w:rsidR="00C34F46" w:rsidRDefault="00C34F46">
            <w:pPr>
              <w:rPr>
                <w:sz w:val="1"/>
                <w:szCs w:val="1"/>
              </w:rPr>
            </w:pPr>
          </w:p>
        </w:tc>
      </w:tr>
      <w:tr w:rsidR="00C34F46">
        <w:trPr>
          <w:trHeight w:val="321"/>
        </w:trPr>
        <w:tc>
          <w:tcPr>
            <w:tcW w:w="600" w:type="dxa"/>
            <w:tcBorders>
              <w:bottom w:val="single" w:sz="8" w:space="0" w:color="auto"/>
              <w:right w:val="single" w:sz="8" w:space="0" w:color="auto"/>
            </w:tcBorders>
            <w:vAlign w:val="bottom"/>
          </w:tcPr>
          <w:p w:rsidR="00C34F46" w:rsidRDefault="006450CC">
            <w:pPr>
              <w:jc w:val="center"/>
              <w:rPr>
                <w:sz w:val="20"/>
                <w:szCs w:val="20"/>
              </w:rPr>
            </w:pPr>
            <w:r>
              <w:rPr>
                <w:rFonts w:eastAsia="Times New Roman"/>
                <w:w w:val="99"/>
                <w:sz w:val="24"/>
                <w:szCs w:val="24"/>
              </w:rPr>
              <w:t>18</w:t>
            </w:r>
          </w:p>
        </w:tc>
        <w:tc>
          <w:tcPr>
            <w:tcW w:w="780" w:type="dxa"/>
            <w:tcBorders>
              <w:bottom w:val="single" w:sz="8" w:space="0" w:color="auto"/>
              <w:right w:val="single" w:sz="8" w:space="0" w:color="auto"/>
            </w:tcBorders>
            <w:vAlign w:val="bottom"/>
          </w:tcPr>
          <w:p w:rsidR="00C34F46" w:rsidRDefault="006450CC">
            <w:pPr>
              <w:ind w:left="80"/>
              <w:rPr>
                <w:sz w:val="20"/>
                <w:szCs w:val="20"/>
              </w:rPr>
            </w:pPr>
            <w:r>
              <w:rPr>
                <w:rFonts w:eastAsia="Times New Roman"/>
                <w:sz w:val="24"/>
                <w:szCs w:val="24"/>
              </w:rPr>
              <w:t>CHR</w:t>
            </w:r>
          </w:p>
        </w:tc>
        <w:tc>
          <w:tcPr>
            <w:tcW w:w="1040" w:type="dxa"/>
            <w:tcBorders>
              <w:bottom w:val="single" w:sz="8" w:space="0" w:color="auto"/>
              <w:right w:val="single" w:sz="8" w:space="0" w:color="auto"/>
            </w:tcBorders>
            <w:vAlign w:val="bottom"/>
          </w:tcPr>
          <w:p w:rsidR="00C34F46" w:rsidRDefault="006450CC">
            <w:pPr>
              <w:ind w:left="80"/>
              <w:rPr>
                <w:sz w:val="20"/>
                <w:szCs w:val="20"/>
              </w:rPr>
            </w:pPr>
            <w:r>
              <w:rPr>
                <w:rFonts w:eastAsia="Times New Roman"/>
                <w:sz w:val="24"/>
                <w:szCs w:val="24"/>
              </w:rPr>
              <w:t>TAM</w:t>
            </w:r>
          </w:p>
        </w:tc>
        <w:tc>
          <w:tcPr>
            <w:tcW w:w="1100" w:type="dxa"/>
            <w:tcBorders>
              <w:bottom w:val="single" w:sz="8" w:space="0" w:color="auto"/>
            </w:tcBorders>
            <w:vAlign w:val="bottom"/>
          </w:tcPr>
          <w:p w:rsidR="00C34F46" w:rsidRDefault="006450CC">
            <w:pPr>
              <w:ind w:left="80"/>
              <w:rPr>
                <w:sz w:val="20"/>
                <w:szCs w:val="20"/>
              </w:rPr>
            </w:pPr>
            <w:r>
              <w:rPr>
                <w:rFonts w:eastAsia="Times New Roman"/>
                <w:sz w:val="24"/>
                <w:szCs w:val="24"/>
              </w:rPr>
              <w:t>JJR</w:t>
            </w:r>
          </w:p>
        </w:tc>
        <w:tc>
          <w:tcPr>
            <w:tcW w:w="1140" w:type="dxa"/>
            <w:tcBorders>
              <w:bottom w:val="single" w:sz="8" w:space="0" w:color="auto"/>
            </w:tcBorders>
            <w:vAlign w:val="bottom"/>
          </w:tcPr>
          <w:p w:rsidR="00C34F46" w:rsidRDefault="006450CC">
            <w:pPr>
              <w:ind w:right="72"/>
              <w:jc w:val="right"/>
              <w:rPr>
                <w:sz w:val="20"/>
                <w:szCs w:val="20"/>
              </w:rPr>
            </w:pPr>
            <w:r>
              <w:rPr>
                <w:rFonts w:eastAsia="Times New Roman"/>
                <w:sz w:val="26"/>
                <w:szCs w:val="26"/>
              </w:rPr>
              <w:t>4</w:t>
            </w:r>
          </w:p>
        </w:tc>
        <w:tc>
          <w:tcPr>
            <w:tcW w:w="1020" w:type="dxa"/>
            <w:tcBorders>
              <w:bottom w:val="single" w:sz="8" w:space="0" w:color="auto"/>
            </w:tcBorders>
            <w:vAlign w:val="bottom"/>
          </w:tcPr>
          <w:p w:rsidR="00C34F46" w:rsidRDefault="006450CC">
            <w:pPr>
              <w:ind w:right="70"/>
              <w:jc w:val="right"/>
              <w:rPr>
                <w:sz w:val="20"/>
                <w:szCs w:val="20"/>
              </w:rPr>
            </w:pPr>
            <w:r>
              <w:rPr>
                <w:rFonts w:eastAsia="Times New Roman"/>
                <w:sz w:val="26"/>
                <w:szCs w:val="26"/>
              </w:rPr>
              <w:t>4</w:t>
            </w:r>
          </w:p>
        </w:tc>
        <w:tc>
          <w:tcPr>
            <w:tcW w:w="980" w:type="dxa"/>
            <w:tcBorders>
              <w:bottom w:val="single" w:sz="8" w:space="0" w:color="auto"/>
            </w:tcBorders>
            <w:vAlign w:val="bottom"/>
          </w:tcPr>
          <w:p w:rsidR="00C34F46" w:rsidRDefault="006450CC">
            <w:pPr>
              <w:ind w:right="50"/>
              <w:jc w:val="right"/>
              <w:rPr>
                <w:sz w:val="20"/>
                <w:szCs w:val="20"/>
              </w:rPr>
            </w:pPr>
            <w:r>
              <w:rPr>
                <w:rFonts w:eastAsia="Times New Roman"/>
                <w:sz w:val="26"/>
                <w:szCs w:val="26"/>
              </w:rPr>
              <w:t>4</w:t>
            </w:r>
          </w:p>
        </w:tc>
        <w:tc>
          <w:tcPr>
            <w:tcW w:w="840" w:type="dxa"/>
            <w:tcBorders>
              <w:bottom w:val="single" w:sz="8" w:space="0" w:color="auto"/>
            </w:tcBorders>
            <w:vAlign w:val="bottom"/>
          </w:tcPr>
          <w:p w:rsidR="00C34F46" w:rsidRDefault="006450CC">
            <w:pPr>
              <w:jc w:val="right"/>
              <w:rPr>
                <w:sz w:val="20"/>
                <w:szCs w:val="20"/>
              </w:rPr>
            </w:pPr>
            <w:r>
              <w:rPr>
                <w:rFonts w:eastAsia="Times New Roman"/>
                <w:sz w:val="26"/>
                <w:szCs w:val="26"/>
              </w:rPr>
              <w:t>2</w:t>
            </w:r>
          </w:p>
        </w:tc>
        <w:tc>
          <w:tcPr>
            <w:tcW w:w="0" w:type="dxa"/>
            <w:vAlign w:val="bottom"/>
          </w:tcPr>
          <w:p w:rsidR="00C34F46" w:rsidRDefault="00C34F46">
            <w:pPr>
              <w:rPr>
                <w:sz w:val="1"/>
                <w:szCs w:val="1"/>
              </w:rPr>
            </w:pPr>
          </w:p>
        </w:tc>
      </w:tr>
      <w:tr w:rsidR="00C34F46">
        <w:trPr>
          <w:trHeight w:val="319"/>
        </w:trPr>
        <w:tc>
          <w:tcPr>
            <w:tcW w:w="600" w:type="dxa"/>
            <w:tcBorders>
              <w:bottom w:val="single" w:sz="8" w:space="0" w:color="auto"/>
              <w:right w:val="single" w:sz="8" w:space="0" w:color="auto"/>
            </w:tcBorders>
            <w:vAlign w:val="bottom"/>
          </w:tcPr>
          <w:p w:rsidR="00C34F46" w:rsidRDefault="006450CC">
            <w:pPr>
              <w:jc w:val="center"/>
              <w:rPr>
                <w:sz w:val="20"/>
                <w:szCs w:val="20"/>
              </w:rPr>
            </w:pPr>
            <w:r>
              <w:rPr>
                <w:rFonts w:eastAsia="Times New Roman"/>
                <w:w w:val="99"/>
                <w:sz w:val="24"/>
                <w:szCs w:val="24"/>
              </w:rPr>
              <w:t>19</w:t>
            </w:r>
          </w:p>
        </w:tc>
        <w:tc>
          <w:tcPr>
            <w:tcW w:w="780" w:type="dxa"/>
            <w:tcBorders>
              <w:bottom w:val="single" w:sz="8" w:space="0" w:color="auto"/>
              <w:right w:val="single" w:sz="8" w:space="0" w:color="auto"/>
            </w:tcBorders>
            <w:vAlign w:val="bottom"/>
          </w:tcPr>
          <w:p w:rsidR="00C34F46" w:rsidRDefault="006450CC">
            <w:pPr>
              <w:ind w:left="80"/>
              <w:rPr>
                <w:sz w:val="20"/>
                <w:szCs w:val="20"/>
              </w:rPr>
            </w:pPr>
            <w:r>
              <w:rPr>
                <w:rFonts w:eastAsia="Times New Roman"/>
                <w:sz w:val="24"/>
                <w:szCs w:val="24"/>
              </w:rPr>
              <w:t>CHR</w:t>
            </w:r>
          </w:p>
        </w:tc>
        <w:tc>
          <w:tcPr>
            <w:tcW w:w="1040" w:type="dxa"/>
            <w:tcBorders>
              <w:bottom w:val="single" w:sz="8" w:space="0" w:color="auto"/>
              <w:right w:val="single" w:sz="8" w:space="0" w:color="auto"/>
            </w:tcBorders>
            <w:vAlign w:val="bottom"/>
          </w:tcPr>
          <w:p w:rsidR="00C34F46" w:rsidRDefault="006450CC">
            <w:pPr>
              <w:ind w:left="80"/>
              <w:rPr>
                <w:sz w:val="20"/>
                <w:szCs w:val="20"/>
              </w:rPr>
            </w:pPr>
            <w:r>
              <w:rPr>
                <w:rFonts w:eastAsia="Times New Roman"/>
                <w:sz w:val="24"/>
                <w:szCs w:val="24"/>
              </w:rPr>
              <w:t>TAM</w:t>
            </w:r>
          </w:p>
        </w:tc>
        <w:tc>
          <w:tcPr>
            <w:tcW w:w="1100" w:type="dxa"/>
            <w:tcBorders>
              <w:bottom w:val="single" w:sz="8" w:space="0" w:color="auto"/>
            </w:tcBorders>
            <w:vAlign w:val="bottom"/>
          </w:tcPr>
          <w:p w:rsidR="00C34F46" w:rsidRDefault="006450CC">
            <w:pPr>
              <w:ind w:left="80"/>
              <w:rPr>
                <w:sz w:val="20"/>
                <w:szCs w:val="20"/>
              </w:rPr>
            </w:pPr>
            <w:r>
              <w:rPr>
                <w:rFonts w:eastAsia="Times New Roman"/>
                <w:sz w:val="24"/>
                <w:szCs w:val="24"/>
              </w:rPr>
              <w:t>MED</w:t>
            </w:r>
          </w:p>
        </w:tc>
        <w:tc>
          <w:tcPr>
            <w:tcW w:w="1140" w:type="dxa"/>
            <w:tcBorders>
              <w:bottom w:val="single" w:sz="8" w:space="0" w:color="auto"/>
            </w:tcBorders>
            <w:vAlign w:val="bottom"/>
          </w:tcPr>
          <w:p w:rsidR="00C34F46" w:rsidRDefault="006450CC">
            <w:pPr>
              <w:ind w:right="72"/>
              <w:jc w:val="right"/>
              <w:rPr>
                <w:sz w:val="20"/>
                <w:szCs w:val="20"/>
              </w:rPr>
            </w:pPr>
            <w:r>
              <w:rPr>
                <w:rFonts w:eastAsia="Times New Roman"/>
                <w:sz w:val="26"/>
                <w:szCs w:val="26"/>
              </w:rPr>
              <w:t>4</w:t>
            </w:r>
          </w:p>
        </w:tc>
        <w:tc>
          <w:tcPr>
            <w:tcW w:w="1020" w:type="dxa"/>
            <w:tcBorders>
              <w:bottom w:val="single" w:sz="8" w:space="0" w:color="auto"/>
            </w:tcBorders>
            <w:vAlign w:val="bottom"/>
          </w:tcPr>
          <w:p w:rsidR="00C34F46" w:rsidRDefault="006450CC">
            <w:pPr>
              <w:ind w:right="70"/>
              <w:jc w:val="right"/>
              <w:rPr>
                <w:sz w:val="20"/>
                <w:szCs w:val="20"/>
              </w:rPr>
            </w:pPr>
            <w:r>
              <w:rPr>
                <w:rFonts w:eastAsia="Times New Roman"/>
                <w:sz w:val="26"/>
                <w:szCs w:val="26"/>
              </w:rPr>
              <w:t>4</w:t>
            </w:r>
          </w:p>
        </w:tc>
        <w:tc>
          <w:tcPr>
            <w:tcW w:w="980" w:type="dxa"/>
            <w:tcBorders>
              <w:bottom w:val="single" w:sz="8" w:space="0" w:color="auto"/>
            </w:tcBorders>
            <w:vAlign w:val="bottom"/>
          </w:tcPr>
          <w:p w:rsidR="00C34F46" w:rsidRDefault="006450CC">
            <w:pPr>
              <w:ind w:right="50"/>
              <w:jc w:val="right"/>
              <w:rPr>
                <w:sz w:val="20"/>
                <w:szCs w:val="20"/>
              </w:rPr>
            </w:pPr>
            <w:r>
              <w:rPr>
                <w:rFonts w:eastAsia="Times New Roman"/>
                <w:sz w:val="26"/>
                <w:szCs w:val="26"/>
              </w:rPr>
              <w:t>4</w:t>
            </w:r>
          </w:p>
        </w:tc>
        <w:tc>
          <w:tcPr>
            <w:tcW w:w="840" w:type="dxa"/>
            <w:tcBorders>
              <w:bottom w:val="single" w:sz="8" w:space="0" w:color="auto"/>
            </w:tcBorders>
            <w:vAlign w:val="bottom"/>
          </w:tcPr>
          <w:p w:rsidR="00C34F46" w:rsidRDefault="006450CC">
            <w:pPr>
              <w:jc w:val="right"/>
              <w:rPr>
                <w:sz w:val="20"/>
                <w:szCs w:val="20"/>
              </w:rPr>
            </w:pPr>
            <w:r>
              <w:rPr>
                <w:rFonts w:eastAsia="Times New Roman"/>
                <w:sz w:val="26"/>
                <w:szCs w:val="26"/>
              </w:rPr>
              <w:t>2</w:t>
            </w:r>
          </w:p>
        </w:tc>
        <w:tc>
          <w:tcPr>
            <w:tcW w:w="0" w:type="dxa"/>
            <w:vAlign w:val="bottom"/>
          </w:tcPr>
          <w:p w:rsidR="00C34F46" w:rsidRDefault="00C34F46">
            <w:pPr>
              <w:rPr>
                <w:sz w:val="1"/>
                <w:szCs w:val="1"/>
              </w:rPr>
            </w:pPr>
          </w:p>
        </w:tc>
      </w:tr>
      <w:tr w:rsidR="00C34F46">
        <w:trPr>
          <w:trHeight w:val="320"/>
        </w:trPr>
        <w:tc>
          <w:tcPr>
            <w:tcW w:w="600" w:type="dxa"/>
            <w:tcBorders>
              <w:bottom w:val="single" w:sz="8" w:space="0" w:color="auto"/>
              <w:right w:val="single" w:sz="8" w:space="0" w:color="auto"/>
            </w:tcBorders>
            <w:vAlign w:val="bottom"/>
          </w:tcPr>
          <w:p w:rsidR="00C34F46" w:rsidRDefault="006450CC">
            <w:pPr>
              <w:jc w:val="center"/>
              <w:rPr>
                <w:sz w:val="20"/>
                <w:szCs w:val="20"/>
              </w:rPr>
            </w:pPr>
            <w:r>
              <w:rPr>
                <w:rFonts w:eastAsia="Times New Roman"/>
                <w:w w:val="99"/>
                <w:sz w:val="24"/>
                <w:szCs w:val="24"/>
              </w:rPr>
              <w:t>20</w:t>
            </w:r>
          </w:p>
        </w:tc>
        <w:tc>
          <w:tcPr>
            <w:tcW w:w="780" w:type="dxa"/>
            <w:tcBorders>
              <w:bottom w:val="single" w:sz="8" w:space="0" w:color="auto"/>
              <w:right w:val="single" w:sz="8" w:space="0" w:color="auto"/>
            </w:tcBorders>
            <w:vAlign w:val="bottom"/>
          </w:tcPr>
          <w:p w:rsidR="00C34F46" w:rsidRDefault="006450CC">
            <w:pPr>
              <w:ind w:left="80"/>
              <w:rPr>
                <w:sz w:val="20"/>
                <w:szCs w:val="20"/>
              </w:rPr>
            </w:pPr>
            <w:r>
              <w:rPr>
                <w:rFonts w:eastAsia="Times New Roman"/>
                <w:sz w:val="24"/>
                <w:szCs w:val="24"/>
              </w:rPr>
              <w:t>CHR</w:t>
            </w:r>
          </w:p>
        </w:tc>
        <w:tc>
          <w:tcPr>
            <w:tcW w:w="1040" w:type="dxa"/>
            <w:tcBorders>
              <w:bottom w:val="single" w:sz="8" w:space="0" w:color="auto"/>
              <w:right w:val="single" w:sz="8" w:space="0" w:color="auto"/>
            </w:tcBorders>
            <w:vAlign w:val="bottom"/>
          </w:tcPr>
          <w:p w:rsidR="00C34F46" w:rsidRDefault="006450CC">
            <w:pPr>
              <w:ind w:left="80"/>
              <w:rPr>
                <w:sz w:val="20"/>
                <w:szCs w:val="20"/>
              </w:rPr>
            </w:pPr>
            <w:r>
              <w:rPr>
                <w:rFonts w:eastAsia="Times New Roman"/>
                <w:sz w:val="24"/>
                <w:szCs w:val="24"/>
              </w:rPr>
              <w:t>TAM</w:t>
            </w:r>
          </w:p>
        </w:tc>
        <w:tc>
          <w:tcPr>
            <w:tcW w:w="1100" w:type="dxa"/>
            <w:tcBorders>
              <w:bottom w:val="single" w:sz="8" w:space="0" w:color="auto"/>
            </w:tcBorders>
            <w:vAlign w:val="bottom"/>
          </w:tcPr>
          <w:p w:rsidR="00C34F46" w:rsidRDefault="006450CC">
            <w:pPr>
              <w:ind w:left="80"/>
              <w:rPr>
                <w:sz w:val="20"/>
                <w:szCs w:val="20"/>
              </w:rPr>
            </w:pPr>
            <w:r>
              <w:rPr>
                <w:rFonts w:eastAsia="Times New Roman"/>
                <w:sz w:val="24"/>
                <w:szCs w:val="24"/>
              </w:rPr>
              <w:t>SEL</w:t>
            </w:r>
          </w:p>
        </w:tc>
        <w:tc>
          <w:tcPr>
            <w:tcW w:w="1140" w:type="dxa"/>
            <w:tcBorders>
              <w:bottom w:val="single" w:sz="8" w:space="0" w:color="auto"/>
            </w:tcBorders>
            <w:vAlign w:val="bottom"/>
          </w:tcPr>
          <w:p w:rsidR="00C34F46" w:rsidRDefault="006450CC">
            <w:pPr>
              <w:ind w:right="72"/>
              <w:jc w:val="right"/>
              <w:rPr>
                <w:sz w:val="20"/>
                <w:szCs w:val="20"/>
              </w:rPr>
            </w:pPr>
            <w:r>
              <w:rPr>
                <w:rFonts w:eastAsia="Times New Roman"/>
                <w:sz w:val="26"/>
                <w:szCs w:val="26"/>
              </w:rPr>
              <w:t>4</w:t>
            </w:r>
          </w:p>
        </w:tc>
        <w:tc>
          <w:tcPr>
            <w:tcW w:w="1020" w:type="dxa"/>
            <w:tcBorders>
              <w:bottom w:val="single" w:sz="8" w:space="0" w:color="auto"/>
            </w:tcBorders>
            <w:vAlign w:val="bottom"/>
          </w:tcPr>
          <w:p w:rsidR="00C34F46" w:rsidRDefault="006450CC">
            <w:pPr>
              <w:ind w:right="70"/>
              <w:jc w:val="right"/>
              <w:rPr>
                <w:sz w:val="20"/>
                <w:szCs w:val="20"/>
              </w:rPr>
            </w:pPr>
            <w:r>
              <w:rPr>
                <w:rFonts w:eastAsia="Times New Roman"/>
                <w:sz w:val="26"/>
                <w:szCs w:val="26"/>
              </w:rPr>
              <w:t>4</w:t>
            </w:r>
          </w:p>
        </w:tc>
        <w:tc>
          <w:tcPr>
            <w:tcW w:w="980" w:type="dxa"/>
            <w:tcBorders>
              <w:bottom w:val="single" w:sz="8" w:space="0" w:color="auto"/>
            </w:tcBorders>
            <w:vAlign w:val="bottom"/>
          </w:tcPr>
          <w:p w:rsidR="00C34F46" w:rsidRDefault="006450CC">
            <w:pPr>
              <w:ind w:right="50"/>
              <w:jc w:val="right"/>
              <w:rPr>
                <w:sz w:val="20"/>
                <w:szCs w:val="20"/>
              </w:rPr>
            </w:pPr>
            <w:r>
              <w:rPr>
                <w:rFonts w:eastAsia="Times New Roman"/>
                <w:sz w:val="26"/>
                <w:szCs w:val="26"/>
              </w:rPr>
              <w:t>4</w:t>
            </w:r>
          </w:p>
        </w:tc>
        <w:tc>
          <w:tcPr>
            <w:tcW w:w="840" w:type="dxa"/>
            <w:tcBorders>
              <w:bottom w:val="single" w:sz="8" w:space="0" w:color="auto"/>
            </w:tcBorders>
            <w:vAlign w:val="bottom"/>
          </w:tcPr>
          <w:p w:rsidR="00C34F46" w:rsidRDefault="006450CC">
            <w:pPr>
              <w:jc w:val="right"/>
              <w:rPr>
                <w:sz w:val="20"/>
                <w:szCs w:val="20"/>
              </w:rPr>
            </w:pPr>
            <w:r>
              <w:rPr>
                <w:rFonts w:eastAsia="Times New Roman"/>
                <w:sz w:val="26"/>
                <w:szCs w:val="26"/>
              </w:rPr>
              <w:t>2</w:t>
            </w:r>
          </w:p>
        </w:tc>
        <w:tc>
          <w:tcPr>
            <w:tcW w:w="0" w:type="dxa"/>
            <w:vAlign w:val="bottom"/>
          </w:tcPr>
          <w:p w:rsidR="00C34F46" w:rsidRDefault="00C34F46">
            <w:pPr>
              <w:rPr>
                <w:sz w:val="1"/>
                <w:szCs w:val="1"/>
              </w:rPr>
            </w:pPr>
          </w:p>
        </w:tc>
      </w:tr>
      <w:tr w:rsidR="00C34F46">
        <w:trPr>
          <w:trHeight w:val="324"/>
        </w:trPr>
        <w:tc>
          <w:tcPr>
            <w:tcW w:w="3520" w:type="dxa"/>
            <w:gridSpan w:val="4"/>
            <w:tcBorders>
              <w:bottom w:val="single" w:sz="8" w:space="0" w:color="auto"/>
            </w:tcBorders>
            <w:vAlign w:val="bottom"/>
          </w:tcPr>
          <w:p w:rsidR="00C34F46" w:rsidRDefault="006450CC">
            <w:pPr>
              <w:jc w:val="center"/>
              <w:rPr>
                <w:sz w:val="20"/>
                <w:szCs w:val="20"/>
              </w:rPr>
            </w:pPr>
            <w:r>
              <w:rPr>
                <w:rFonts w:eastAsia="Times New Roman"/>
                <w:b/>
                <w:bCs/>
                <w:w w:val="99"/>
                <w:sz w:val="26"/>
                <w:szCs w:val="26"/>
              </w:rPr>
              <w:t>TAMBARAM DIVISION</w:t>
            </w:r>
          </w:p>
        </w:tc>
        <w:tc>
          <w:tcPr>
            <w:tcW w:w="1140" w:type="dxa"/>
            <w:tcBorders>
              <w:bottom w:val="single" w:sz="8" w:space="0" w:color="auto"/>
            </w:tcBorders>
            <w:vAlign w:val="bottom"/>
          </w:tcPr>
          <w:p w:rsidR="00C34F46" w:rsidRDefault="006450CC">
            <w:pPr>
              <w:ind w:right="72"/>
              <w:jc w:val="right"/>
              <w:rPr>
                <w:sz w:val="20"/>
                <w:szCs w:val="20"/>
              </w:rPr>
            </w:pPr>
            <w:r>
              <w:rPr>
                <w:rFonts w:eastAsia="Times New Roman"/>
                <w:b/>
                <w:bCs/>
                <w:sz w:val="26"/>
                <w:szCs w:val="26"/>
              </w:rPr>
              <w:t>48</w:t>
            </w:r>
          </w:p>
        </w:tc>
        <w:tc>
          <w:tcPr>
            <w:tcW w:w="1020" w:type="dxa"/>
            <w:tcBorders>
              <w:bottom w:val="single" w:sz="8" w:space="0" w:color="auto"/>
            </w:tcBorders>
            <w:vAlign w:val="bottom"/>
          </w:tcPr>
          <w:p w:rsidR="00C34F46" w:rsidRDefault="006450CC">
            <w:pPr>
              <w:ind w:right="70"/>
              <w:jc w:val="right"/>
              <w:rPr>
                <w:sz w:val="20"/>
                <w:szCs w:val="20"/>
              </w:rPr>
            </w:pPr>
            <w:r>
              <w:rPr>
                <w:rFonts w:eastAsia="Times New Roman"/>
                <w:b/>
                <w:bCs/>
                <w:sz w:val="26"/>
                <w:szCs w:val="26"/>
              </w:rPr>
              <w:t>48</w:t>
            </w:r>
          </w:p>
        </w:tc>
        <w:tc>
          <w:tcPr>
            <w:tcW w:w="980" w:type="dxa"/>
            <w:tcBorders>
              <w:bottom w:val="single" w:sz="8" w:space="0" w:color="auto"/>
            </w:tcBorders>
            <w:vAlign w:val="bottom"/>
          </w:tcPr>
          <w:p w:rsidR="00C34F46" w:rsidRDefault="006450CC">
            <w:pPr>
              <w:ind w:right="50"/>
              <w:jc w:val="right"/>
              <w:rPr>
                <w:sz w:val="20"/>
                <w:szCs w:val="20"/>
              </w:rPr>
            </w:pPr>
            <w:r>
              <w:rPr>
                <w:rFonts w:eastAsia="Times New Roman"/>
                <w:b/>
                <w:bCs/>
                <w:sz w:val="26"/>
                <w:szCs w:val="26"/>
              </w:rPr>
              <w:t>48</w:t>
            </w:r>
          </w:p>
        </w:tc>
        <w:tc>
          <w:tcPr>
            <w:tcW w:w="840" w:type="dxa"/>
            <w:tcBorders>
              <w:bottom w:val="single" w:sz="8" w:space="0" w:color="auto"/>
            </w:tcBorders>
            <w:vAlign w:val="bottom"/>
          </w:tcPr>
          <w:p w:rsidR="00C34F46" w:rsidRDefault="006450CC">
            <w:pPr>
              <w:jc w:val="right"/>
              <w:rPr>
                <w:sz w:val="20"/>
                <w:szCs w:val="20"/>
              </w:rPr>
            </w:pPr>
            <w:r>
              <w:rPr>
                <w:rFonts w:eastAsia="Times New Roman"/>
                <w:b/>
                <w:bCs/>
                <w:sz w:val="26"/>
                <w:szCs w:val="26"/>
              </w:rPr>
              <w:t>30</w:t>
            </w:r>
          </w:p>
        </w:tc>
        <w:tc>
          <w:tcPr>
            <w:tcW w:w="0" w:type="dxa"/>
            <w:vAlign w:val="bottom"/>
          </w:tcPr>
          <w:p w:rsidR="00C34F46" w:rsidRDefault="00C34F46">
            <w:pPr>
              <w:rPr>
                <w:sz w:val="1"/>
                <w:szCs w:val="1"/>
              </w:rPr>
            </w:pPr>
          </w:p>
        </w:tc>
      </w:tr>
      <w:tr w:rsidR="00C34F46">
        <w:trPr>
          <w:trHeight w:val="319"/>
        </w:trPr>
        <w:tc>
          <w:tcPr>
            <w:tcW w:w="600" w:type="dxa"/>
            <w:vAlign w:val="bottom"/>
          </w:tcPr>
          <w:p w:rsidR="00C34F46" w:rsidRDefault="00C34F46">
            <w:pPr>
              <w:rPr>
                <w:sz w:val="24"/>
                <w:szCs w:val="24"/>
              </w:rPr>
            </w:pPr>
          </w:p>
        </w:tc>
        <w:tc>
          <w:tcPr>
            <w:tcW w:w="2920" w:type="dxa"/>
            <w:gridSpan w:val="3"/>
            <w:vAlign w:val="bottom"/>
          </w:tcPr>
          <w:p w:rsidR="00C34F46" w:rsidRDefault="006450CC">
            <w:pPr>
              <w:ind w:right="460"/>
              <w:jc w:val="center"/>
              <w:rPr>
                <w:sz w:val="20"/>
                <w:szCs w:val="20"/>
              </w:rPr>
            </w:pPr>
            <w:r>
              <w:rPr>
                <w:rFonts w:eastAsia="Times New Roman"/>
                <w:b/>
                <w:bCs/>
                <w:w w:val="99"/>
                <w:sz w:val="26"/>
                <w:szCs w:val="26"/>
              </w:rPr>
              <w:t>TOTAL CHR ZONE</w:t>
            </w:r>
          </w:p>
        </w:tc>
        <w:tc>
          <w:tcPr>
            <w:tcW w:w="1140" w:type="dxa"/>
            <w:vAlign w:val="bottom"/>
          </w:tcPr>
          <w:p w:rsidR="00C34F46" w:rsidRDefault="006450CC">
            <w:pPr>
              <w:ind w:right="72"/>
              <w:jc w:val="right"/>
              <w:rPr>
                <w:sz w:val="20"/>
                <w:szCs w:val="20"/>
              </w:rPr>
            </w:pPr>
            <w:r>
              <w:rPr>
                <w:rFonts w:eastAsia="Times New Roman"/>
                <w:b/>
                <w:bCs/>
                <w:sz w:val="26"/>
                <w:szCs w:val="26"/>
              </w:rPr>
              <w:t>104</w:t>
            </w:r>
          </w:p>
        </w:tc>
        <w:tc>
          <w:tcPr>
            <w:tcW w:w="1020" w:type="dxa"/>
            <w:vAlign w:val="bottom"/>
          </w:tcPr>
          <w:p w:rsidR="00C34F46" w:rsidRDefault="006450CC">
            <w:pPr>
              <w:ind w:right="70"/>
              <w:jc w:val="right"/>
              <w:rPr>
                <w:sz w:val="20"/>
                <w:szCs w:val="20"/>
              </w:rPr>
            </w:pPr>
            <w:r>
              <w:rPr>
                <w:rFonts w:eastAsia="Times New Roman"/>
                <w:b/>
                <w:bCs/>
                <w:sz w:val="26"/>
                <w:szCs w:val="26"/>
              </w:rPr>
              <w:t>106</w:t>
            </w:r>
          </w:p>
        </w:tc>
        <w:tc>
          <w:tcPr>
            <w:tcW w:w="980" w:type="dxa"/>
            <w:vAlign w:val="bottom"/>
          </w:tcPr>
          <w:p w:rsidR="00C34F46" w:rsidRDefault="006450CC">
            <w:pPr>
              <w:ind w:right="50"/>
              <w:jc w:val="right"/>
              <w:rPr>
                <w:sz w:val="20"/>
                <w:szCs w:val="20"/>
              </w:rPr>
            </w:pPr>
            <w:r>
              <w:rPr>
                <w:rFonts w:eastAsia="Times New Roman"/>
                <w:b/>
                <w:bCs/>
                <w:sz w:val="26"/>
                <w:szCs w:val="26"/>
              </w:rPr>
              <w:t>100</w:t>
            </w:r>
          </w:p>
        </w:tc>
        <w:tc>
          <w:tcPr>
            <w:tcW w:w="840" w:type="dxa"/>
            <w:vAlign w:val="bottom"/>
          </w:tcPr>
          <w:p w:rsidR="00C34F46" w:rsidRDefault="006450CC">
            <w:pPr>
              <w:jc w:val="right"/>
              <w:rPr>
                <w:sz w:val="20"/>
                <w:szCs w:val="20"/>
              </w:rPr>
            </w:pPr>
            <w:r>
              <w:rPr>
                <w:rFonts w:eastAsia="Times New Roman"/>
                <w:b/>
                <w:bCs/>
                <w:sz w:val="26"/>
                <w:szCs w:val="26"/>
              </w:rPr>
              <w:t>64</w:t>
            </w:r>
          </w:p>
        </w:tc>
        <w:tc>
          <w:tcPr>
            <w:tcW w:w="0" w:type="dxa"/>
            <w:vAlign w:val="bottom"/>
          </w:tcPr>
          <w:p w:rsidR="00C34F46" w:rsidRDefault="00C34F46">
            <w:pPr>
              <w:rPr>
                <w:sz w:val="1"/>
                <w:szCs w:val="1"/>
              </w:rPr>
            </w:pPr>
          </w:p>
        </w:tc>
      </w:tr>
    </w:tbl>
    <w:p w:rsidR="00C34F46" w:rsidRDefault="00AE37E1">
      <w:pPr>
        <w:spacing w:line="20" w:lineRule="exact"/>
        <w:rPr>
          <w:sz w:val="20"/>
          <w:szCs w:val="20"/>
        </w:rPr>
      </w:pPr>
      <w:r>
        <w:rPr>
          <w:sz w:val="20"/>
          <w:szCs w:val="20"/>
        </w:rPr>
        <w:pict>
          <v:line id="Shape 13" o:spid="_x0000_s1038" style="position:absolute;z-index:251651072;visibility:visible;mso-wrap-distance-left:0;mso-wrap-distance-right:0;mso-position-horizontal-relative:text;mso-position-vertical-relative:text" from="33.25pt,.25pt" to="407.7pt,.25pt" o:allowincell="f" strokeweight=".48pt"/>
        </w:pict>
      </w: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53" w:lineRule="exact"/>
        <w:rPr>
          <w:sz w:val="20"/>
          <w:szCs w:val="20"/>
        </w:rPr>
      </w:pPr>
    </w:p>
    <w:p w:rsidR="00C34F46" w:rsidRDefault="006450CC">
      <w:pPr>
        <w:jc w:val="right"/>
        <w:rPr>
          <w:sz w:val="20"/>
          <w:szCs w:val="20"/>
        </w:rPr>
      </w:pPr>
      <w:r>
        <w:rPr>
          <w:rFonts w:eastAsia="Times New Roman"/>
          <w:b/>
          <w:bCs/>
          <w:sz w:val="24"/>
          <w:szCs w:val="24"/>
        </w:rPr>
        <w:t>Page 4</w:t>
      </w:r>
      <w:r w:rsidR="00A51972">
        <w:rPr>
          <w:rFonts w:eastAsia="Times New Roman"/>
          <w:b/>
          <w:bCs/>
          <w:sz w:val="24"/>
          <w:szCs w:val="24"/>
        </w:rPr>
        <w:t>2</w:t>
      </w:r>
      <w:r>
        <w:rPr>
          <w:rFonts w:eastAsia="Times New Roman"/>
          <w:b/>
          <w:bCs/>
          <w:sz w:val="24"/>
          <w:szCs w:val="24"/>
        </w:rPr>
        <w:t xml:space="preserve"> of 70</w:t>
      </w:r>
    </w:p>
    <w:p w:rsidR="00C34F46" w:rsidRDefault="00C34F46">
      <w:pPr>
        <w:sectPr w:rsidR="00C34F46">
          <w:pgSz w:w="11900" w:h="16838"/>
          <w:pgMar w:top="990" w:right="1126" w:bottom="434" w:left="1440" w:header="0" w:footer="0" w:gutter="0"/>
          <w:cols w:space="720" w:equalWidth="0">
            <w:col w:w="9340"/>
          </w:cols>
        </w:sectPr>
      </w:pPr>
    </w:p>
    <w:p w:rsidR="00C34F46" w:rsidRDefault="006450CC">
      <w:pPr>
        <w:ind w:left="420"/>
        <w:rPr>
          <w:sz w:val="20"/>
          <w:szCs w:val="20"/>
        </w:rPr>
      </w:pPr>
      <w:bookmarkStart w:id="41" w:name="page42"/>
      <w:bookmarkEnd w:id="41"/>
      <w:r>
        <w:rPr>
          <w:rFonts w:eastAsia="Times New Roman"/>
          <w:b/>
          <w:bCs/>
          <w:sz w:val="28"/>
          <w:szCs w:val="28"/>
          <w:u w:val="single"/>
        </w:rPr>
        <w:lastRenderedPageBreak/>
        <w:t>SECTION-</w:t>
      </w:r>
      <w:r w:rsidR="00B90C2A">
        <w:rPr>
          <w:rFonts w:eastAsia="Times New Roman"/>
          <w:b/>
          <w:bCs/>
          <w:sz w:val="28"/>
          <w:szCs w:val="28"/>
          <w:u w:val="single"/>
        </w:rPr>
        <w:t>VIII</w:t>
      </w:r>
      <w:r>
        <w:rPr>
          <w:rFonts w:eastAsia="Times New Roman"/>
          <w:b/>
          <w:bCs/>
          <w:sz w:val="28"/>
          <w:szCs w:val="28"/>
        </w:rPr>
        <w:t xml:space="preserve"> - Location wise Materials for monthly house keeping</w:t>
      </w:r>
    </w:p>
    <w:p w:rsidR="00C34F46" w:rsidRDefault="00C34F46">
      <w:pPr>
        <w:spacing w:line="385" w:lineRule="exact"/>
        <w:rPr>
          <w:sz w:val="20"/>
          <w:szCs w:val="20"/>
        </w:rPr>
      </w:pPr>
    </w:p>
    <w:p w:rsidR="00C34F46" w:rsidRDefault="006450CC">
      <w:pPr>
        <w:spacing w:line="252" w:lineRule="auto"/>
        <w:ind w:left="420" w:right="40"/>
        <w:jc w:val="both"/>
        <w:rPr>
          <w:sz w:val="20"/>
          <w:szCs w:val="20"/>
        </w:rPr>
      </w:pPr>
      <w:r>
        <w:rPr>
          <w:rFonts w:eastAsia="Times New Roman"/>
          <w:sz w:val="26"/>
          <w:szCs w:val="26"/>
        </w:rPr>
        <w:t>(The material required location-wise are indicated in terms of yearly requirement and the contractor shall supply proportionate monthly requirement and ensure the supply of total indicated quantity of the year within one year)</w:t>
      </w:r>
    </w:p>
    <w:p w:rsidR="00C34F46" w:rsidRDefault="00AE37E1">
      <w:pPr>
        <w:spacing w:line="20" w:lineRule="exact"/>
        <w:rPr>
          <w:sz w:val="20"/>
          <w:szCs w:val="20"/>
        </w:rPr>
      </w:pPr>
      <w:r>
        <w:rPr>
          <w:sz w:val="20"/>
          <w:szCs w:val="20"/>
        </w:rPr>
        <w:pict>
          <v:line id="Shape 14" o:spid="_x0000_s1039" style="position:absolute;z-index:251652096;visibility:visible;mso-wrap-distance-left:0;mso-wrap-distance-right:0" from="14.5pt,18.65pt" to="425.95pt,18.65pt" o:allowincell="f" strokeweight=".16931mm"/>
        </w:pict>
      </w:r>
      <w:r>
        <w:rPr>
          <w:sz w:val="20"/>
          <w:szCs w:val="20"/>
        </w:rPr>
        <w:pict>
          <v:line id="Shape 15" o:spid="_x0000_s1040" style="position:absolute;z-index:251653120;visibility:visible;mso-wrap-distance-left:0;mso-wrap-distance-right:0" from="14.75pt,18.4pt" to="14.75pt,523.05pt" o:allowincell="f" strokeweight=".48pt"/>
        </w:pict>
      </w:r>
      <w:r>
        <w:rPr>
          <w:sz w:val="20"/>
          <w:szCs w:val="20"/>
        </w:rPr>
        <w:pict>
          <v:line id="Shape 16" o:spid="_x0000_s1041" style="position:absolute;z-index:251654144;visibility:visible;mso-wrap-distance-left:0;mso-wrap-distance-right:0" from="14.5pt,88.85pt" to="425.95pt,88.85pt" o:allowincell="f" strokeweight=".48pt"/>
        </w:pict>
      </w:r>
      <w:r>
        <w:rPr>
          <w:sz w:val="20"/>
          <w:szCs w:val="20"/>
        </w:rPr>
        <w:pict>
          <v:line id="Shape 17" o:spid="_x0000_s1042" style="position:absolute;z-index:251655168;visibility:visible;mso-wrap-distance-left:0;mso-wrap-distance-right:0" from="43.3pt,18.4pt" to="43.3pt,290.95pt" o:allowincell="f" strokeweight=".48pt"/>
        </w:pict>
      </w:r>
      <w:r>
        <w:rPr>
          <w:sz w:val="20"/>
          <w:szCs w:val="20"/>
        </w:rPr>
        <w:pict>
          <v:line id="Shape 18" o:spid="_x0000_s1043" style="position:absolute;z-index:251656192;visibility:visible;mso-wrap-distance-left:0;mso-wrap-distance-right:0" from="82.1pt,18.4pt" to="82.1pt,290.95pt" o:allowincell="f" strokeweight=".16931mm"/>
        </w:pict>
      </w:r>
      <w:r>
        <w:rPr>
          <w:sz w:val="20"/>
          <w:szCs w:val="20"/>
        </w:rPr>
        <w:pict>
          <v:line id="Shape 19" o:spid="_x0000_s1044" style="position:absolute;z-index:251657216;visibility:visible;mso-wrap-distance-left:0;mso-wrap-distance-right:0" from="134.3pt,18.4pt" to="134.3pt,290.95pt" o:allowincell="f" strokeweight=".48pt"/>
        </w:pict>
      </w:r>
      <w:r>
        <w:rPr>
          <w:sz w:val="20"/>
          <w:szCs w:val="20"/>
        </w:rPr>
        <w:pict>
          <v:line id="Shape 20" o:spid="_x0000_s1045" style="position:absolute;z-index:251658240;visibility:visible;mso-wrap-distance-left:0;mso-wrap-distance-right:0" from="190.8pt,18.4pt" to="190.8pt,523.05pt" o:allowincell="f" strokeweight=".48pt"/>
        </w:pict>
      </w:r>
      <w:r>
        <w:rPr>
          <w:sz w:val="20"/>
          <w:szCs w:val="20"/>
        </w:rPr>
        <w:pict>
          <v:line id="Shape 21" o:spid="_x0000_s1046" style="position:absolute;z-index:251659264;visibility:visible;mso-wrap-distance-left:0;mso-wrap-distance-right:0" from="241.35pt,18.4pt" to="241.35pt,523.05pt" o:allowincell="f" strokeweight=".16931mm"/>
        </w:pict>
      </w:r>
      <w:r>
        <w:rPr>
          <w:sz w:val="20"/>
          <w:szCs w:val="20"/>
        </w:rPr>
        <w:pict>
          <v:line id="Shape 22" o:spid="_x0000_s1047" style="position:absolute;z-index:251660288;visibility:visible;mso-wrap-distance-left:0;mso-wrap-distance-right:0" from="305.2pt,18.4pt" to="305.2pt,523.05pt" o:allowincell="f" strokeweight=".48pt"/>
        </w:pict>
      </w:r>
      <w:r>
        <w:rPr>
          <w:sz w:val="20"/>
          <w:szCs w:val="20"/>
        </w:rPr>
        <w:pict>
          <v:line id="Shape 23" o:spid="_x0000_s1048" style="position:absolute;z-index:251661312;visibility:visible;mso-wrap-distance-left:0;mso-wrap-distance-right:0" from="368.95pt,18.4pt" to="368.95pt,523.05pt" o:allowincell="f" strokeweight=".48pt"/>
        </w:pict>
      </w:r>
      <w:r>
        <w:rPr>
          <w:sz w:val="20"/>
          <w:szCs w:val="20"/>
        </w:rPr>
        <w:pict>
          <v:line id="Shape 24" o:spid="_x0000_s1049" style="position:absolute;z-index:251662336;visibility:visible;mso-wrap-distance-left:0;mso-wrap-distance-right:0" from="425.7pt,18.4pt" to="425.7pt,523.05pt" o:allowincell="f" strokeweight=".48pt"/>
        </w:pict>
      </w: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303" w:lineRule="exact"/>
        <w:rPr>
          <w:sz w:val="20"/>
          <w:szCs w:val="20"/>
        </w:rPr>
      </w:pPr>
    </w:p>
    <w:tbl>
      <w:tblPr>
        <w:tblW w:w="0" w:type="auto"/>
        <w:tblInd w:w="400" w:type="dxa"/>
        <w:tblLayout w:type="fixed"/>
        <w:tblCellMar>
          <w:left w:w="0" w:type="dxa"/>
          <w:right w:w="0" w:type="dxa"/>
        </w:tblCellMar>
        <w:tblLook w:val="04A0"/>
      </w:tblPr>
      <w:tblGrid>
        <w:gridCol w:w="460"/>
        <w:gridCol w:w="1840"/>
        <w:gridCol w:w="1100"/>
        <w:gridCol w:w="1080"/>
        <w:gridCol w:w="1240"/>
        <w:gridCol w:w="1200"/>
        <w:gridCol w:w="1060"/>
        <w:gridCol w:w="20"/>
      </w:tblGrid>
      <w:tr w:rsidR="00C34F46">
        <w:trPr>
          <w:trHeight w:val="230"/>
        </w:trPr>
        <w:tc>
          <w:tcPr>
            <w:tcW w:w="460" w:type="dxa"/>
            <w:vMerge w:val="restart"/>
            <w:vAlign w:val="bottom"/>
          </w:tcPr>
          <w:p w:rsidR="00C34F46" w:rsidRDefault="006450CC">
            <w:pPr>
              <w:jc w:val="center"/>
              <w:rPr>
                <w:sz w:val="20"/>
                <w:szCs w:val="20"/>
              </w:rPr>
            </w:pPr>
            <w:r>
              <w:rPr>
                <w:rFonts w:eastAsia="Times New Roman"/>
                <w:sz w:val="24"/>
                <w:szCs w:val="24"/>
              </w:rPr>
              <w:t>Sl.</w:t>
            </w:r>
          </w:p>
        </w:tc>
        <w:tc>
          <w:tcPr>
            <w:tcW w:w="1840" w:type="dxa"/>
            <w:vMerge w:val="restart"/>
            <w:vAlign w:val="bottom"/>
          </w:tcPr>
          <w:p w:rsidR="00C34F46" w:rsidRDefault="006450CC">
            <w:pPr>
              <w:ind w:left="120"/>
              <w:rPr>
                <w:sz w:val="20"/>
                <w:szCs w:val="20"/>
              </w:rPr>
            </w:pPr>
            <w:r>
              <w:rPr>
                <w:rFonts w:eastAsia="Times New Roman"/>
                <w:sz w:val="24"/>
                <w:szCs w:val="24"/>
              </w:rPr>
              <w:t>DGM   Division</w:t>
            </w:r>
          </w:p>
        </w:tc>
        <w:tc>
          <w:tcPr>
            <w:tcW w:w="1100" w:type="dxa"/>
            <w:vMerge w:val="restart"/>
            <w:vAlign w:val="bottom"/>
          </w:tcPr>
          <w:p w:rsidR="00C34F46" w:rsidRDefault="006450CC">
            <w:pPr>
              <w:jc w:val="center"/>
              <w:rPr>
                <w:sz w:val="20"/>
                <w:szCs w:val="20"/>
              </w:rPr>
            </w:pPr>
            <w:proofErr w:type="spellStart"/>
            <w:r>
              <w:rPr>
                <w:rFonts w:eastAsia="Times New Roman"/>
                <w:sz w:val="24"/>
                <w:szCs w:val="24"/>
              </w:rPr>
              <w:t>Xge</w:t>
            </w:r>
            <w:proofErr w:type="spellEnd"/>
            <w:r>
              <w:rPr>
                <w:rFonts w:eastAsia="Times New Roman"/>
                <w:sz w:val="24"/>
                <w:szCs w:val="24"/>
              </w:rPr>
              <w:t xml:space="preserve"> /</w:t>
            </w:r>
          </w:p>
        </w:tc>
        <w:tc>
          <w:tcPr>
            <w:tcW w:w="1080" w:type="dxa"/>
            <w:vMerge w:val="restart"/>
            <w:vAlign w:val="bottom"/>
          </w:tcPr>
          <w:p w:rsidR="00C34F46" w:rsidRDefault="006450CC">
            <w:pPr>
              <w:jc w:val="center"/>
              <w:rPr>
                <w:sz w:val="20"/>
                <w:szCs w:val="20"/>
              </w:rPr>
            </w:pPr>
            <w:proofErr w:type="spellStart"/>
            <w:r>
              <w:rPr>
                <w:rFonts w:eastAsia="Times New Roman"/>
                <w:sz w:val="24"/>
                <w:szCs w:val="24"/>
              </w:rPr>
              <w:t>Phenoyl</w:t>
            </w:r>
            <w:proofErr w:type="spellEnd"/>
          </w:p>
        </w:tc>
        <w:tc>
          <w:tcPr>
            <w:tcW w:w="1240" w:type="dxa"/>
            <w:vMerge w:val="restart"/>
            <w:vAlign w:val="bottom"/>
          </w:tcPr>
          <w:p w:rsidR="00C34F46" w:rsidRDefault="006450CC">
            <w:pPr>
              <w:jc w:val="center"/>
              <w:rPr>
                <w:sz w:val="20"/>
                <w:szCs w:val="20"/>
              </w:rPr>
            </w:pPr>
            <w:r>
              <w:rPr>
                <w:rFonts w:eastAsia="Times New Roman"/>
                <w:w w:val="99"/>
                <w:sz w:val="20"/>
                <w:szCs w:val="20"/>
              </w:rPr>
              <w:t>Cleaning</w:t>
            </w:r>
          </w:p>
        </w:tc>
        <w:tc>
          <w:tcPr>
            <w:tcW w:w="1200" w:type="dxa"/>
            <w:vAlign w:val="bottom"/>
          </w:tcPr>
          <w:p w:rsidR="00C34F46" w:rsidRDefault="006450CC">
            <w:pPr>
              <w:jc w:val="center"/>
              <w:rPr>
                <w:sz w:val="20"/>
                <w:szCs w:val="20"/>
              </w:rPr>
            </w:pPr>
            <w:r>
              <w:rPr>
                <w:rFonts w:eastAsia="Times New Roman"/>
                <w:w w:val="98"/>
                <w:sz w:val="20"/>
                <w:szCs w:val="20"/>
              </w:rPr>
              <w:t>Bleaching</w:t>
            </w:r>
          </w:p>
        </w:tc>
        <w:tc>
          <w:tcPr>
            <w:tcW w:w="1060" w:type="dxa"/>
            <w:vMerge w:val="restart"/>
            <w:vAlign w:val="bottom"/>
          </w:tcPr>
          <w:p w:rsidR="00C34F46" w:rsidRDefault="006450CC">
            <w:pPr>
              <w:ind w:left="80"/>
              <w:jc w:val="center"/>
              <w:rPr>
                <w:sz w:val="20"/>
                <w:szCs w:val="20"/>
              </w:rPr>
            </w:pPr>
            <w:r>
              <w:rPr>
                <w:rFonts w:eastAsia="Times New Roman"/>
                <w:w w:val="99"/>
                <w:sz w:val="24"/>
                <w:szCs w:val="24"/>
              </w:rPr>
              <w:t>Scrubber</w:t>
            </w:r>
          </w:p>
        </w:tc>
        <w:tc>
          <w:tcPr>
            <w:tcW w:w="0" w:type="dxa"/>
            <w:vAlign w:val="bottom"/>
          </w:tcPr>
          <w:p w:rsidR="00C34F46" w:rsidRDefault="00C34F46">
            <w:pPr>
              <w:rPr>
                <w:sz w:val="1"/>
                <w:szCs w:val="1"/>
              </w:rPr>
            </w:pPr>
          </w:p>
        </w:tc>
      </w:tr>
      <w:tr w:rsidR="00C34F46">
        <w:trPr>
          <w:trHeight w:val="115"/>
        </w:trPr>
        <w:tc>
          <w:tcPr>
            <w:tcW w:w="460" w:type="dxa"/>
            <w:vMerge/>
            <w:vAlign w:val="bottom"/>
          </w:tcPr>
          <w:p w:rsidR="00C34F46" w:rsidRDefault="00C34F46">
            <w:pPr>
              <w:rPr>
                <w:sz w:val="10"/>
                <w:szCs w:val="10"/>
              </w:rPr>
            </w:pPr>
          </w:p>
        </w:tc>
        <w:tc>
          <w:tcPr>
            <w:tcW w:w="1840" w:type="dxa"/>
            <w:vMerge/>
            <w:vAlign w:val="bottom"/>
          </w:tcPr>
          <w:p w:rsidR="00C34F46" w:rsidRDefault="00C34F46">
            <w:pPr>
              <w:rPr>
                <w:sz w:val="10"/>
                <w:szCs w:val="10"/>
              </w:rPr>
            </w:pPr>
          </w:p>
        </w:tc>
        <w:tc>
          <w:tcPr>
            <w:tcW w:w="1100" w:type="dxa"/>
            <w:vMerge/>
            <w:vAlign w:val="bottom"/>
          </w:tcPr>
          <w:p w:rsidR="00C34F46" w:rsidRDefault="00C34F46">
            <w:pPr>
              <w:rPr>
                <w:sz w:val="10"/>
                <w:szCs w:val="10"/>
              </w:rPr>
            </w:pPr>
          </w:p>
        </w:tc>
        <w:tc>
          <w:tcPr>
            <w:tcW w:w="1080" w:type="dxa"/>
            <w:vMerge/>
            <w:vAlign w:val="bottom"/>
          </w:tcPr>
          <w:p w:rsidR="00C34F46" w:rsidRDefault="00C34F46">
            <w:pPr>
              <w:rPr>
                <w:sz w:val="10"/>
                <w:szCs w:val="10"/>
              </w:rPr>
            </w:pPr>
          </w:p>
        </w:tc>
        <w:tc>
          <w:tcPr>
            <w:tcW w:w="1240" w:type="dxa"/>
            <w:vMerge/>
            <w:vAlign w:val="bottom"/>
          </w:tcPr>
          <w:p w:rsidR="00C34F46" w:rsidRDefault="00C34F46">
            <w:pPr>
              <w:rPr>
                <w:sz w:val="10"/>
                <w:szCs w:val="10"/>
              </w:rPr>
            </w:pPr>
          </w:p>
        </w:tc>
        <w:tc>
          <w:tcPr>
            <w:tcW w:w="1200" w:type="dxa"/>
            <w:vMerge w:val="restart"/>
            <w:vAlign w:val="bottom"/>
          </w:tcPr>
          <w:p w:rsidR="00C34F46" w:rsidRDefault="006450CC">
            <w:pPr>
              <w:spacing w:line="228" w:lineRule="exact"/>
              <w:jc w:val="center"/>
              <w:rPr>
                <w:sz w:val="20"/>
                <w:szCs w:val="20"/>
              </w:rPr>
            </w:pPr>
            <w:r>
              <w:rPr>
                <w:rFonts w:eastAsia="Times New Roman"/>
                <w:sz w:val="20"/>
                <w:szCs w:val="20"/>
              </w:rPr>
              <w:t>powder /</w:t>
            </w:r>
          </w:p>
        </w:tc>
        <w:tc>
          <w:tcPr>
            <w:tcW w:w="1060" w:type="dxa"/>
            <w:vMerge/>
            <w:vAlign w:val="bottom"/>
          </w:tcPr>
          <w:p w:rsidR="00C34F46" w:rsidRDefault="00C34F46">
            <w:pPr>
              <w:rPr>
                <w:sz w:val="10"/>
                <w:szCs w:val="10"/>
              </w:rPr>
            </w:pPr>
          </w:p>
        </w:tc>
        <w:tc>
          <w:tcPr>
            <w:tcW w:w="0" w:type="dxa"/>
            <w:vAlign w:val="bottom"/>
          </w:tcPr>
          <w:p w:rsidR="00C34F46" w:rsidRDefault="00C34F46">
            <w:pPr>
              <w:rPr>
                <w:sz w:val="1"/>
                <w:szCs w:val="1"/>
              </w:rPr>
            </w:pPr>
          </w:p>
        </w:tc>
      </w:tr>
      <w:tr w:rsidR="00C34F46">
        <w:trPr>
          <w:trHeight w:val="124"/>
        </w:trPr>
        <w:tc>
          <w:tcPr>
            <w:tcW w:w="460" w:type="dxa"/>
            <w:vMerge w:val="restart"/>
            <w:vAlign w:val="bottom"/>
          </w:tcPr>
          <w:p w:rsidR="00C34F46" w:rsidRDefault="006450CC">
            <w:pPr>
              <w:spacing w:line="272" w:lineRule="exact"/>
              <w:jc w:val="center"/>
              <w:rPr>
                <w:sz w:val="20"/>
                <w:szCs w:val="20"/>
              </w:rPr>
            </w:pPr>
            <w:r>
              <w:rPr>
                <w:rFonts w:eastAsia="Times New Roman"/>
                <w:sz w:val="24"/>
                <w:szCs w:val="24"/>
              </w:rPr>
              <w:t>No.</w:t>
            </w:r>
          </w:p>
        </w:tc>
        <w:tc>
          <w:tcPr>
            <w:tcW w:w="1840" w:type="dxa"/>
            <w:vMerge/>
            <w:vAlign w:val="bottom"/>
          </w:tcPr>
          <w:p w:rsidR="00C34F46" w:rsidRDefault="00C34F46">
            <w:pPr>
              <w:rPr>
                <w:sz w:val="10"/>
                <w:szCs w:val="10"/>
              </w:rPr>
            </w:pPr>
          </w:p>
        </w:tc>
        <w:tc>
          <w:tcPr>
            <w:tcW w:w="1100" w:type="dxa"/>
            <w:vMerge w:val="restart"/>
            <w:vAlign w:val="bottom"/>
          </w:tcPr>
          <w:p w:rsidR="00C34F46" w:rsidRDefault="006450CC">
            <w:pPr>
              <w:spacing w:line="272" w:lineRule="exact"/>
              <w:jc w:val="center"/>
              <w:rPr>
                <w:sz w:val="20"/>
                <w:szCs w:val="20"/>
              </w:rPr>
            </w:pPr>
            <w:r>
              <w:rPr>
                <w:rFonts w:eastAsia="Times New Roman"/>
                <w:sz w:val="24"/>
                <w:szCs w:val="24"/>
              </w:rPr>
              <w:t>Location</w:t>
            </w:r>
          </w:p>
        </w:tc>
        <w:tc>
          <w:tcPr>
            <w:tcW w:w="1080" w:type="dxa"/>
            <w:vMerge w:val="restart"/>
            <w:vAlign w:val="bottom"/>
          </w:tcPr>
          <w:p w:rsidR="00C34F46" w:rsidRDefault="006450CC">
            <w:pPr>
              <w:spacing w:line="272" w:lineRule="exact"/>
              <w:jc w:val="center"/>
              <w:rPr>
                <w:sz w:val="20"/>
                <w:szCs w:val="20"/>
              </w:rPr>
            </w:pPr>
            <w:r>
              <w:rPr>
                <w:rFonts w:eastAsia="Times New Roman"/>
                <w:w w:val="97"/>
                <w:sz w:val="24"/>
                <w:szCs w:val="24"/>
              </w:rPr>
              <w:t>/Year</w:t>
            </w:r>
          </w:p>
        </w:tc>
        <w:tc>
          <w:tcPr>
            <w:tcW w:w="1240" w:type="dxa"/>
            <w:vMerge w:val="restart"/>
            <w:vAlign w:val="bottom"/>
          </w:tcPr>
          <w:p w:rsidR="00C34F46" w:rsidRDefault="006450CC">
            <w:pPr>
              <w:spacing w:line="228" w:lineRule="exact"/>
              <w:jc w:val="center"/>
              <w:rPr>
                <w:sz w:val="20"/>
                <w:szCs w:val="20"/>
              </w:rPr>
            </w:pPr>
            <w:r>
              <w:rPr>
                <w:rFonts w:eastAsia="Times New Roman"/>
                <w:sz w:val="20"/>
                <w:szCs w:val="20"/>
              </w:rPr>
              <w:t>acid / Year</w:t>
            </w:r>
          </w:p>
        </w:tc>
        <w:tc>
          <w:tcPr>
            <w:tcW w:w="1200" w:type="dxa"/>
            <w:vMerge/>
            <w:vAlign w:val="bottom"/>
          </w:tcPr>
          <w:p w:rsidR="00C34F46" w:rsidRDefault="00C34F46">
            <w:pPr>
              <w:rPr>
                <w:sz w:val="10"/>
                <w:szCs w:val="10"/>
              </w:rPr>
            </w:pPr>
          </w:p>
        </w:tc>
        <w:tc>
          <w:tcPr>
            <w:tcW w:w="1060" w:type="dxa"/>
            <w:vMerge w:val="restart"/>
            <w:vAlign w:val="bottom"/>
          </w:tcPr>
          <w:p w:rsidR="00C34F46" w:rsidRDefault="006450CC">
            <w:pPr>
              <w:spacing w:line="272" w:lineRule="exact"/>
              <w:ind w:left="60"/>
              <w:jc w:val="center"/>
              <w:rPr>
                <w:sz w:val="20"/>
                <w:szCs w:val="20"/>
              </w:rPr>
            </w:pPr>
            <w:r>
              <w:rPr>
                <w:rFonts w:eastAsia="Times New Roman"/>
                <w:sz w:val="24"/>
                <w:szCs w:val="24"/>
              </w:rPr>
              <w:t>/ Year</w:t>
            </w:r>
          </w:p>
        </w:tc>
        <w:tc>
          <w:tcPr>
            <w:tcW w:w="0" w:type="dxa"/>
            <w:vAlign w:val="bottom"/>
          </w:tcPr>
          <w:p w:rsidR="00C34F46" w:rsidRDefault="00C34F46">
            <w:pPr>
              <w:rPr>
                <w:sz w:val="1"/>
                <w:szCs w:val="1"/>
              </w:rPr>
            </w:pPr>
          </w:p>
        </w:tc>
      </w:tr>
      <w:tr w:rsidR="00C34F46">
        <w:trPr>
          <w:trHeight w:val="148"/>
        </w:trPr>
        <w:tc>
          <w:tcPr>
            <w:tcW w:w="460" w:type="dxa"/>
            <w:vMerge/>
            <w:vAlign w:val="bottom"/>
          </w:tcPr>
          <w:p w:rsidR="00C34F46" w:rsidRDefault="00C34F46">
            <w:pPr>
              <w:rPr>
                <w:sz w:val="12"/>
                <w:szCs w:val="12"/>
              </w:rPr>
            </w:pPr>
          </w:p>
        </w:tc>
        <w:tc>
          <w:tcPr>
            <w:tcW w:w="1840" w:type="dxa"/>
            <w:vAlign w:val="bottom"/>
          </w:tcPr>
          <w:p w:rsidR="00C34F46" w:rsidRDefault="00C34F46">
            <w:pPr>
              <w:rPr>
                <w:sz w:val="12"/>
                <w:szCs w:val="12"/>
              </w:rPr>
            </w:pPr>
          </w:p>
        </w:tc>
        <w:tc>
          <w:tcPr>
            <w:tcW w:w="1100" w:type="dxa"/>
            <w:vMerge/>
            <w:vAlign w:val="bottom"/>
          </w:tcPr>
          <w:p w:rsidR="00C34F46" w:rsidRDefault="00C34F46">
            <w:pPr>
              <w:rPr>
                <w:sz w:val="12"/>
                <w:szCs w:val="12"/>
              </w:rPr>
            </w:pPr>
          </w:p>
        </w:tc>
        <w:tc>
          <w:tcPr>
            <w:tcW w:w="1080" w:type="dxa"/>
            <w:vMerge/>
            <w:vAlign w:val="bottom"/>
          </w:tcPr>
          <w:p w:rsidR="00C34F46" w:rsidRDefault="00C34F46">
            <w:pPr>
              <w:rPr>
                <w:sz w:val="12"/>
                <w:szCs w:val="12"/>
              </w:rPr>
            </w:pPr>
          </w:p>
        </w:tc>
        <w:tc>
          <w:tcPr>
            <w:tcW w:w="1240" w:type="dxa"/>
            <w:vMerge/>
            <w:vAlign w:val="bottom"/>
          </w:tcPr>
          <w:p w:rsidR="00C34F46" w:rsidRDefault="00C34F46">
            <w:pPr>
              <w:rPr>
                <w:sz w:val="12"/>
                <w:szCs w:val="12"/>
              </w:rPr>
            </w:pPr>
          </w:p>
        </w:tc>
        <w:tc>
          <w:tcPr>
            <w:tcW w:w="1200" w:type="dxa"/>
            <w:vMerge w:val="restart"/>
            <w:vAlign w:val="bottom"/>
          </w:tcPr>
          <w:p w:rsidR="00C34F46" w:rsidRDefault="006450CC">
            <w:pPr>
              <w:spacing w:line="219" w:lineRule="exact"/>
              <w:jc w:val="center"/>
              <w:rPr>
                <w:sz w:val="20"/>
                <w:szCs w:val="20"/>
              </w:rPr>
            </w:pPr>
            <w:r>
              <w:rPr>
                <w:rFonts w:eastAsia="Times New Roman"/>
                <w:sz w:val="20"/>
                <w:szCs w:val="20"/>
              </w:rPr>
              <w:t>Year</w:t>
            </w:r>
          </w:p>
        </w:tc>
        <w:tc>
          <w:tcPr>
            <w:tcW w:w="1060" w:type="dxa"/>
            <w:vMerge/>
            <w:vAlign w:val="bottom"/>
          </w:tcPr>
          <w:p w:rsidR="00C34F46" w:rsidRDefault="00C34F46">
            <w:pPr>
              <w:rPr>
                <w:sz w:val="12"/>
                <w:szCs w:val="12"/>
              </w:rPr>
            </w:pPr>
          </w:p>
        </w:tc>
        <w:tc>
          <w:tcPr>
            <w:tcW w:w="0" w:type="dxa"/>
            <w:vAlign w:val="bottom"/>
          </w:tcPr>
          <w:p w:rsidR="00C34F46" w:rsidRDefault="00C34F46">
            <w:pPr>
              <w:rPr>
                <w:sz w:val="1"/>
                <w:szCs w:val="1"/>
              </w:rPr>
            </w:pPr>
          </w:p>
        </w:tc>
      </w:tr>
      <w:tr w:rsidR="00C34F46">
        <w:trPr>
          <w:trHeight w:val="71"/>
        </w:trPr>
        <w:tc>
          <w:tcPr>
            <w:tcW w:w="460" w:type="dxa"/>
            <w:vAlign w:val="bottom"/>
          </w:tcPr>
          <w:p w:rsidR="00C34F46" w:rsidRDefault="00C34F46">
            <w:pPr>
              <w:rPr>
                <w:sz w:val="6"/>
                <w:szCs w:val="6"/>
              </w:rPr>
            </w:pPr>
          </w:p>
        </w:tc>
        <w:tc>
          <w:tcPr>
            <w:tcW w:w="1840" w:type="dxa"/>
            <w:vAlign w:val="bottom"/>
          </w:tcPr>
          <w:p w:rsidR="00C34F46" w:rsidRDefault="00C34F46">
            <w:pPr>
              <w:rPr>
                <w:sz w:val="6"/>
                <w:szCs w:val="6"/>
              </w:rPr>
            </w:pPr>
          </w:p>
        </w:tc>
        <w:tc>
          <w:tcPr>
            <w:tcW w:w="1100" w:type="dxa"/>
            <w:vAlign w:val="bottom"/>
          </w:tcPr>
          <w:p w:rsidR="00C34F46" w:rsidRDefault="00C34F46">
            <w:pPr>
              <w:rPr>
                <w:sz w:val="6"/>
                <w:szCs w:val="6"/>
              </w:rPr>
            </w:pPr>
          </w:p>
        </w:tc>
        <w:tc>
          <w:tcPr>
            <w:tcW w:w="1080" w:type="dxa"/>
            <w:vAlign w:val="bottom"/>
          </w:tcPr>
          <w:p w:rsidR="00C34F46" w:rsidRDefault="00C34F46">
            <w:pPr>
              <w:rPr>
                <w:sz w:val="6"/>
                <w:szCs w:val="6"/>
              </w:rPr>
            </w:pPr>
          </w:p>
        </w:tc>
        <w:tc>
          <w:tcPr>
            <w:tcW w:w="1240" w:type="dxa"/>
            <w:vAlign w:val="bottom"/>
          </w:tcPr>
          <w:p w:rsidR="00C34F46" w:rsidRDefault="00C34F46">
            <w:pPr>
              <w:rPr>
                <w:sz w:val="6"/>
                <w:szCs w:val="6"/>
              </w:rPr>
            </w:pPr>
          </w:p>
        </w:tc>
        <w:tc>
          <w:tcPr>
            <w:tcW w:w="1200" w:type="dxa"/>
            <w:vMerge/>
            <w:vAlign w:val="bottom"/>
          </w:tcPr>
          <w:p w:rsidR="00C34F46" w:rsidRDefault="00C34F46">
            <w:pPr>
              <w:rPr>
                <w:sz w:val="6"/>
                <w:szCs w:val="6"/>
              </w:rPr>
            </w:pPr>
          </w:p>
        </w:tc>
        <w:tc>
          <w:tcPr>
            <w:tcW w:w="1060" w:type="dxa"/>
            <w:vAlign w:val="bottom"/>
          </w:tcPr>
          <w:p w:rsidR="00C34F46" w:rsidRDefault="00C34F46">
            <w:pPr>
              <w:rPr>
                <w:sz w:val="6"/>
                <w:szCs w:val="6"/>
              </w:rPr>
            </w:pPr>
          </w:p>
        </w:tc>
        <w:tc>
          <w:tcPr>
            <w:tcW w:w="0" w:type="dxa"/>
            <w:vAlign w:val="bottom"/>
          </w:tcPr>
          <w:p w:rsidR="00C34F46" w:rsidRDefault="00C34F46">
            <w:pPr>
              <w:rPr>
                <w:sz w:val="1"/>
                <w:szCs w:val="1"/>
              </w:rPr>
            </w:pPr>
          </w:p>
        </w:tc>
      </w:tr>
    </w:tbl>
    <w:p w:rsidR="00C34F46" w:rsidRDefault="00C34F46">
      <w:pPr>
        <w:spacing w:line="200" w:lineRule="exact"/>
        <w:rPr>
          <w:sz w:val="20"/>
          <w:szCs w:val="20"/>
        </w:rPr>
      </w:pPr>
    </w:p>
    <w:p w:rsidR="00C34F46" w:rsidRDefault="00C34F46">
      <w:pPr>
        <w:spacing w:line="214" w:lineRule="exact"/>
        <w:rPr>
          <w:sz w:val="20"/>
          <w:szCs w:val="20"/>
        </w:rPr>
      </w:pPr>
    </w:p>
    <w:tbl>
      <w:tblPr>
        <w:tblW w:w="0" w:type="auto"/>
        <w:tblInd w:w="300" w:type="dxa"/>
        <w:tblLayout w:type="fixed"/>
        <w:tblCellMar>
          <w:left w:w="0" w:type="dxa"/>
          <w:right w:w="0" w:type="dxa"/>
        </w:tblCellMar>
        <w:tblLook w:val="04A0"/>
      </w:tblPr>
      <w:tblGrid>
        <w:gridCol w:w="580"/>
        <w:gridCol w:w="780"/>
        <w:gridCol w:w="1040"/>
        <w:gridCol w:w="1100"/>
        <w:gridCol w:w="1200"/>
        <w:gridCol w:w="1160"/>
        <w:gridCol w:w="1340"/>
        <w:gridCol w:w="1020"/>
        <w:gridCol w:w="20"/>
      </w:tblGrid>
      <w:tr w:rsidR="00C34F46">
        <w:trPr>
          <w:trHeight w:val="299"/>
        </w:trPr>
        <w:tc>
          <w:tcPr>
            <w:tcW w:w="580" w:type="dxa"/>
            <w:vAlign w:val="bottom"/>
          </w:tcPr>
          <w:p w:rsidR="00C34F46" w:rsidRDefault="00C34F46">
            <w:pPr>
              <w:rPr>
                <w:sz w:val="24"/>
                <w:szCs w:val="24"/>
              </w:rPr>
            </w:pPr>
          </w:p>
        </w:tc>
        <w:tc>
          <w:tcPr>
            <w:tcW w:w="780" w:type="dxa"/>
            <w:vAlign w:val="bottom"/>
          </w:tcPr>
          <w:p w:rsidR="00C34F46" w:rsidRDefault="00C34F46">
            <w:pPr>
              <w:rPr>
                <w:sz w:val="24"/>
                <w:szCs w:val="24"/>
              </w:rPr>
            </w:pPr>
          </w:p>
        </w:tc>
        <w:tc>
          <w:tcPr>
            <w:tcW w:w="1040" w:type="dxa"/>
            <w:vAlign w:val="bottom"/>
          </w:tcPr>
          <w:p w:rsidR="00C34F46" w:rsidRDefault="00C34F46">
            <w:pPr>
              <w:rPr>
                <w:sz w:val="24"/>
                <w:szCs w:val="24"/>
              </w:rPr>
            </w:pPr>
          </w:p>
        </w:tc>
        <w:tc>
          <w:tcPr>
            <w:tcW w:w="1100" w:type="dxa"/>
            <w:vAlign w:val="bottom"/>
          </w:tcPr>
          <w:p w:rsidR="00C34F46" w:rsidRDefault="00C34F46">
            <w:pPr>
              <w:rPr>
                <w:sz w:val="24"/>
                <w:szCs w:val="24"/>
              </w:rPr>
            </w:pPr>
          </w:p>
        </w:tc>
        <w:tc>
          <w:tcPr>
            <w:tcW w:w="1200" w:type="dxa"/>
            <w:vAlign w:val="bottom"/>
          </w:tcPr>
          <w:p w:rsidR="00C34F46" w:rsidRDefault="006450CC">
            <w:pPr>
              <w:ind w:right="350"/>
              <w:jc w:val="right"/>
              <w:rPr>
                <w:sz w:val="20"/>
                <w:szCs w:val="20"/>
              </w:rPr>
            </w:pPr>
            <w:proofErr w:type="spellStart"/>
            <w:r>
              <w:rPr>
                <w:rFonts w:eastAsia="Times New Roman"/>
                <w:sz w:val="26"/>
                <w:szCs w:val="26"/>
              </w:rPr>
              <w:t>Ltr</w:t>
            </w:r>
            <w:proofErr w:type="spellEnd"/>
            <w:r>
              <w:rPr>
                <w:rFonts w:eastAsia="Times New Roman"/>
                <w:sz w:val="26"/>
                <w:szCs w:val="26"/>
              </w:rPr>
              <w:t>.</w:t>
            </w:r>
          </w:p>
        </w:tc>
        <w:tc>
          <w:tcPr>
            <w:tcW w:w="1160" w:type="dxa"/>
            <w:vAlign w:val="bottom"/>
          </w:tcPr>
          <w:p w:rsidR="00C34F46" w:rsidRDefault="006450CC">
            <w:pPr>
              <w:ind w:right="370"/>
              <w:jc w:val="right"/>
              <w:rPr>
                <w:sz w:val="20"/>
                <w:szCs w:val="20"/>
              </w:rPr>
            </w:pPr>
            <w:proofErr w:type="spellStart"/>
            <w:r>
              <w:rPr>
                <w:rFonts w:eastAsia="Times New Roman"/>
                <w:sz w:val="26"/>
                <w:szCs w:val="26"/>
              </w:rPr>
              <w:t>Ltr</w:t>
            </w:r>
            <w:proofErr w:type="spellEnd"/>
            <w:r>
              <w:rPr>
                <w:rFonts w:eastAsia="Times New Roman"/>
                <w:sz w:val="26"/>
                <w:szCs w:val="26"/>
              </w:rPr>
              <w:t>.</w:t>
            </w:r>
          </w:p>
        </w:tc>
        <w:tc>
          <w:tcPr>
            <w:tcW w:w="1340" w:type="dxa"/>
            <w:vAlign w:val="bottom"/>
          </w:tcPr>
          <w:p w:rsidR="00C34F46" w:rsidRDefault="006450CC">
            <w:pPr>
              <w:ind w:right="232"/>
              <w:jc w:val="right"/>
              <w:rPr>
                <w:sz w:val="20"/>
                <w:szCs w:val="20"/>
              </w:rPr>
            </w:pPr>
            <w:proofErr w:type="spellStart"/>
            <w:r>
              <w:rPr>
                <w:rFonts w:eastAsia="Times New Roman"/>
                <w:sz w:val="20"/>
                <w:szCs w:val="20"/>
              </w:rPr>
              <w:t>Pkt</w:t>
            </w:r>
            <w:proofErr w:type="spellEnd"/>
            <w:r>
              <w:rPr>
                <w:rFonts w:eastAsia="Times New Roman"/>
                <w:sz w:val="20"/>
                <w:szCs w:val="20"/>
              </w:rPr>
              <w:t>(500g)</w:t>
            </w:r>
          </w:p>
        </w:tc>
        <w:tc>
          <w:tcPr>
            <w:tcW w:w="1020" w:type="dxa"/>
            <w:vAlign w:val="bottom"/>
          </w:tcPr>
          <w:p w:rsidR="00C34F46" w:rsidRDefault="006450CC">
            <w:pPr>
              <w:ind w:right="230"/>
              <w:jc w:val="right"/>
              <w:rPr>
                <w:sz w:val="20"/>
                <w:szCs w:val="20"/>
              </w:rPr>
            </w:pPr>
            <w:r>
              <w:rPr>
                <w:rFonts w:eastAsia="Times New Roman"/>
                <w:sz w:val="26"/>
                <w:szCs w:val="26"/>
              </w:rPr>
              <w:t>Nos</w:t>
            </w:r>
          </w:p>
        </w:tc>
        <w:tc>
          <w:tcPr>
            <w:tcW w:w="0" w:type="dxa"/>
            <w:vAlign w:val="bottom"/>
          </w:tcPr>
          <w:p w:rsidR="00C34F46" w:rsidRDefault="00C34F46">
            <w:pPr>
              <w:rPr>
                <w:sz w:val="1"/>
                <w:szCs w:val="1"/>
              </w:rPr>
            </w:pPr>
          </w:p>
        </w:tc>
      </w:tr>
      <w:tr w:rsidR="00C34F46">
        <w:trPr>
          <w:trHeight w:val="64"/>
        </w:trPr>
        <w:tc>
          <w:tcPr>
            <w:tcW w:w="580" w:type="dxa"/>
            <w:tcBorders>
              <w:bottom w:val="single" w:sz="8" w:space="0" w:color="auto"/>
            </w:tcBorders>
            <w:vAlign w:val="bottom"/>
          </w:tcPr>
          <w:p w:rsidR="00C34F46" w:rsidRDefault="00C34F46">
            <w:pPr>
              <w:rPr>
                <w:sz w:val="5"/>
                <w:szCs w:val="5"/>
              </w:rPr>
            </w:pPr>
          </w:p>
        </w:tc>
        <w:tc>
          <w:tcPr>
            <w:tcW w:w="780" w:type="dxa"/>
            <w:tcBorders>
              <w:bottom w:val="single" w:sz="8" w:space="0" w:color="auto"/>
            </w:tcBorders>
            <w:vAlign w:val="bottom"/>
          </w:tcPr>
          <w:p w:rsidR="00C34F46" w:rsidRDefault="00C34F46">
            <w:pPr>
              <w:rPr>
                <w:sz w:val="5"/>
                <w:szCs w:val="5"/>
              </w:rPr>
            </w:pPr>
          </w:p>
        </w:tc>
        <w:tc>
          <w:tcPr>
            <w:tcW w:w="1040" w:type="dxa"/>
            <w:tcBorders>
              <w:bottom w:val="single" w:sz="8" w:space="0" w:color="auto"/>
            </w:tcBorders>
            <w:vAlign w:val="bottom"/>
          </w:tcPr>
          <w:p w:rsidR="00C34F46" w:rsidRDefault="00C34F46">
            <w:pPr>
              <w:rPr>
                <w:sz w:val="5"/>
                <w:szCs w:val="5"/>
              </w:rPr>
            </w:pPr>
          </w:p>
        </w:tc>
        <w:tc>
          <w:tcPr>
            <w:tcW w:w="1100" w:type="dxa"/>
            <w:tcBorders>
              <w:bottom w:val="single" w:sz="8" w:space="0" w:color="auto"/>
            </w:tcBorders>
            <w:vAlign w:val="bottom"/>
          </w:tcPr>
          <w:p w:rsidR="00C34F46" w:rsidRDefault="00C34F46">
            <w:pPr>
              <w:rPr>
                <w:sz w:val="5"/>
                <w:szCs w:val="5"/>
              </w:rPr>
            </w:pPr>
          </w:p>
        </w:tc>
        <w:tc>
          <w:tcPr>
            <w:tcW w:w="1200" w:type="dxa"/>
            <w:tcBorders>
              <w:bottom w:val="single" w:sz="8" w:space="0" w:color="auto"/>
            </w:tcBorders>
            <w:vAlign w:val="bottom"/>
          </w:tcPr>
          <w:p w:rsidR="00C34F46" w:rsidRDefault="00C34F46">
            <w:pPr>
              <w:rPr>
                <w:sz w:val="5"/>
                <w:szCs w:val="5"/>
              </w:rPr>
            </w:pPr>
          </w:p>
        </w:tc>
        <w:tc>
          <w:tcPr>
            <w:tcW w:w="1160" w:type="dxa"/>
            <w:tcBorders>
              <w:bottom w:val="single" w:sz="8" w:space="0" w:color="auto"/>
            </w:tcBorders>
            <w:vAlign w:val="bottom"/>
          </w:tcPr>
          <w:p w:rsidR="00C34F46" w:rsidRDefault="00C34F46">
            <w:pPr>
              <w:rPr>
                <w:sz w:val="5"/>
                <w:szCs w:val="5"/>
              </w:rPr>
            </w:pPr>
          </w:p>
        </w:tc>
        <w:tc>
          <w:tcPr>
            <w:tcW w:w="1340" w:type="dxa"/>
            <w:tcBorders>
              <w:bottom w:val="single" w:sz="8" w:space="0" w:color="auto"/>
            </w:tcBorders>
            <w:vAlign w:val="bottom"/>
          </w:tcPr>
          <w:p w:rsidR="00C34F46" w:rsidRDefault="00C34F46">
            <w:pPr>
              <w:rPr>
                <w:sz w:val="5"/>
                <w:szCs w:val="5"/>
              </w:rPr>
            </w:pPr>
          </w:p>
        </w:tc>
        <w:tc>
          <w:tcPr>
            <w:tcW w:w="1020" w:type="dxa"/>
            <w:tcBorders>
              <w:bottom w:val="single" w:sz="8" w:space="0" w:color="auto"/>
            </w:tcBorders>
            <w:vAlign w:val="bottom"/>
          </w:tcPr>
          <w:p w:rsidR="00C34F46" w:rsidRDefault="00C34F46">
            <w:pPr>
              <w:rPr>
                <w:sz w:val="5"/>
                <w:szCs w:val="5"/>
              </w:rPr>
            </w:pPr>
          </w:p>
        </w:tc>
        <w:tc>
          <w:tcPr>
            <w:tcW w:w="0" w:type="dxa"/>
            <w:vAlign w:val="bottom"/>
          </w:tcPr>
          <w:p w:rsidR="00C34F46" w:rsidRDefault="00C34F46">
            <w:pPr>
              <w:rPr>
                <w:sz w:val="1"/>
                <w:szCs w:val="1"/>
              </w:rPr>
            </w:pPr>
          </w:p>
        </w:tc>
      </w:tr>
      <w:tr w:rsidR="00C34F46">
        <w:trPr>
          <w:trHeight w:val="256"/>
        </w:trPr>
        <w:tc>
          <w:tcPr>
            <w:tcW w:w="580" w:type="dxa"/>
            <w:vAlign w:val="bottom"/>
          </w:tcPr>
          <w:p w:rsidR="00C34F46" w:rsidRDefault="00C34F46"/>
        </w:tc>
        <w:tc>
          <w:tcPr>
            <w:tcW w:w="780" w:type="dxa"/>
            <w:vAlign w:val="bottom"/>
          </w:tcPr>
          <w:p w:rsidR="00C34F46" w:rsidRDefault="00C34F46"/>
        </w:tc>
        <w:tc>
          <w:tcPr>
            <w:tcW w:w="1040" w:type="dxa"/>
            <w:vAlign w:val="bottom"/>
          </w:tcPr>
          <w:p w:rsidR="00C34F46" w:rsidRDefault="00C34F46"/>
        </w:tc>
        <w:tc>
          <w:tcPr>
            <w:tcW w:w="1100" w:type="dxa"/>
            <w:vAlign w:val="bottom"/>
          </w:tcPr>
          <w:p w:rsidR="00C34F46" w:rsidRDefault="006450CC">
            <w:pPr>
              <w:spacing w:line="256" w:lineRule="exact"/>
              <w:ind w:left="100"/>
              <w:rPr>
                <w:sz w:val="20"/>
                <w:szCs w:val="20"/>
              </w:rPr>
            </w:pPr>
            <w:r>
              <w:rPr>
                <w:rFonts w:eastAsia="Times New Roman"/>
                <w:sz w:val="24"/>
                <w:szCs w:val="24"/>
              </w:rPr>
              <w:t>CHR</w:t>
            </w:r>
          </w:p>
        </w:tc>
        <w:tc>
          <w:tcPr>
            <w:tcW w:w="1200" w:type="dxa"/>
            <w:vMerge w:val="restart"/>
            <w:vAlign w:val="bottom"/>
          </w:tcPr>
          <w:p w:rsidR="00C34F46" w:rsidRDefault="006450CC">
            <w:pPr>
              <w:ind w:right="150"/>
              <w:jc w:val="right"/>
              <w:rPr>
                <w:sz w:val="20"/>
                <w:szCs w:val="20"/>
              </w:rPr>
            </w:pPr>
            <w:r>
              <w:rPr>
                <w:rFonts w:eastAsia="Times New Roman"/>
                <w:sz w:val="26"/>
                <w:szCs w:val="26"/>
              </w:rPr>
              <w:t>72</w:t>
            </w:r>
          </w:p>
        </w:tc>
        <w:tc>
          <w:tcPr>
            <w:tcW w:w="1160" w:type="dxa"/>
            <w:vMerge w:val="restart"/>
            <w:vAlign w:val="bottom"/>
          </w:tcPr>
          <w:p w:rsidR="00C34F46" w:rsidRDefault="006450CC">
            <w:pPr>
              <w:ind w:right="30"/>
              <w:jc w:val="right"/>
              <w:rPr>
                <w:sz w:val="20"/>
                <w:szCs w:val="20"/>
              </w:rPr>
            </w:pPr>
            <w:r>
              <w:rPr>
                <w:rFonts w:eastAsia="Times New Roman"/>
                <w:sz w:val="26"/>
                <w:szCs w:val="26"/>
              </w:rPr>
              <w:t>36</w:t>
            </w:r>
          </w:p>
        </w:tc>
        <w:tc>
          <w:tcPr>
            <w:tcW w:w="1340" w:type="dxa"/>
            <w:vMerge w:val="restart"/>
            <w:vAlign w:val="bottom"/>
          </w:tcPr>
          <w:p w:rsidR="00C34F46" w:rsidRDefault="006450CC">
            <w:pPr>
              <w:ind w:right="112"/>
              <w:jc w:val="right"/>
              <w:rPr>
                <w:sz w:val="20"/>
                <w:szCs w:val="20"/>
              </w:rPr>
            </w:pPr>
            <w:r>
              <w:rPr>
                <w:rFonts w:eastAsia="Times New Roman"/>
                <w:sz w:val="26"/>
                <w:szCs w:val="26"/>
              </w:rPr>
              <w:t>111</w:t>
            </w:r>
          </w:p>
        </w:tc>
        <w:tc>
          <w:tcPr>
            <w:tcW w:w="1020" w:type="dxa"/>
            <w:vMerge w:val="restart"/>
            <w:vAlign w:val="bottom"/>
          </w:tcPr>
          <w:p w:rsidR="00C34F46" w:rsidRDefault="006450CC">
            <w:pPr>
              <w:jc w:val="right"/>
              <w:rPr>
                <w:sz w:val="20"/>
                <w:szCs w:val="20"/>
              </w:rPr>
            </w:pPr>
            <w:r>
              <w:rPr>
                <w:rFonts w:eastAsia="Times New Roman"/>
                <w:sz w:val="26"/>
                <w:szCs w:val="26"/>
              </w:rPr>
              <w:t>150</w:t>
            </w:r>
          </w:p>
        </w:tc>
        <w:tc>
          <w:tcPr>
            <w:tcW w:w="0" w:type="dxa"/>
            <w:vAlign w:val="bottom"/>
          </w:tcPr>
          <w:p w:rsidR="00C34F46" w:rsidRDefault="00C34F46">
            <w:pPr>
              <w:rPr>
                <w:sz w:val="1"/>
                <w:szCs w:val="1"/>
              </w:rPr>
            </w:pPr>
          </w:p>
        </w:tc>
      </w:tr>
      <w:tr w:rsidR="00C34F46">
        <w:trPr>
          <w:trHeight w:val="282"/>
        </w:trPr>
        <w:tc>
          <w:tcPr>
            <w:tcW w:w="580" w:type="dxa"/>
            <w:tcBorders>
              <w:bottom w:val="single" w:sz="8" w:space="0" w:color="auto"/>
            </w:tcBorders>
            <w:vAlign w:val="bottom"/>
          </w:tcPr>
          <w:p w:rsidR="00C34F46" w:rsidRDefault="006450CC">
            <w:pPr>
              <w:jc w:val="center"/>
              <w:rPr>
                <w:sz w:val="20"/>
                <w:szCs w:val="20"/>
              </w:rPr>
            </w:pPr>
            <w:r>
              <w:rPr>
                <w:rFonts w:eastAsia="Times New Roman"/>
                <w:w w:val="99"/>
                <w:sz w:val="24"/>
                <w:szCs w:val="24"/>
              </w:rPr>
              <w:t>1</w:t>
            </w:r>
          </w:p>
        </w:tc>
        <w:tc>
          <w:tcPr>
            <w:tcW w:w="780" w:type="dxa"/>
            <w:tcBorders>
              <w:bottom w:val="single" w:sz="8" w:space="0" w:color="auto"/>
            </w:tcBorders>
            <w:vAlign w:val="bottom"/>
          </w:tcPr>
          <w:p w:rsidR="00C34F46" w:rsidRDefault="006450CC">
            <w:pPr>
              <w:ind w:left="100"/>
              <w:rPr>
                <w:sz w:val="20"/>
                <w:szCs w:val="20"/>
              </w:rPr>
            </w:pPr>
            <w:r>
              <w:rPr>
                <w:rFonts w:eastAsia="Times New Roman"/>
                <w:sz w:val="24"/>
                <w:szCs w:val="24"/>
              </w:rPr>
              <w:t>CHR</w:t>
            </w:r>
          </w:p>
        </w:tc>
        <w:tc>
          <w:tcPr>
            <w:tcW w:w="1040" w:type="dxa"/>
            <w:tcBorders>
              <w:bottom w:val="single" w:sz="8" w:space="0" w:color="auto"/>
            </w:tcBorders>
            <w:vAlign w:val="bottom"/>
          </w:tcPr>
          <w:p w:rsidR="00C34F46" w:rsidRDefault="006450CC">
            <w:pPr>
              <w:ind w:left="100"/>
              <w:rPr>
                <w:sz w:val="20"/>
                <w:szCs w:val="20"/>
              </w:rPr>
            </w:pPr>
            <w:r>
              <w:rPr>
                <w:rFonts w:eastAsia="Times New Roman"/>
                <w:sz w:val="24"/>
                <w:szCs w:val="24"/>
              </w:rPr>
              <w:t>CHR</w:t>
            </w:r>
          </w:p>
        </w:tc>
        <w:tc>
          <w:tcPr>
            <w:tcW w:w="1100" w:type="dxa"/>
            <w:tcBorders>
              <w:bottom w:val="single" w:sz="8" w:space="0" w:color="auto"/>
            </w:tcBorders>
            <w:vAlign w:val="bottom"/>
          </w:tcPr>
          <w:p w:rsidR="00C34F46" w:rsidRDefault="006450CC">
            <w:pPr>
              <w:ind w:left="100"/>
              <w:rPr>
                <w:sz w:val="20"/>
                <w:szCs w:val="20"/>
              </w:rPr>
            </w:pPr>
            <w:r>
              <w:rPr>
                <w:rFonts w:eastAsia="Times New Roman"/>
                <w:sz w:val="24"/>
                <w:szCs w:val="24"/>
              </w:rPr>
              <w:t>INTL</w:t>
            </w:r>
          </w:p>
        </w:tc>
        <w:tc>
          <w:tcPr>
            <w:tcW w:w="1200" w:type="dxa"/>
            <w:vMerge/>
            <w:tcBorders>
              <w:bottom w:val="single" w:sz="8" w:space="0" w:color="auto"/>
            </w:tcBorders>
            <w:vAlign w:val="bottom"/>
          </w:tcPr>
          <w:p w:rsidR="00C34F46" w:rsidRDefault="00C34F46">
            <w:pPr>
              <w:rPr>
                <w:sz w:val="24"/>
                <w:szCs w:val="24"/>
              </w:rPr>
            </w:pPr>
          </w:p>
        </w:tc>
        <w:tc>
          <w:tcPr>
            <w:tcW w:w="1160" w:type="dxa"/>
            <w:vMerge/>
            <w:tcBorders>
              <w:bottom w:val="single" w:sz="8" w:space="0" w:color="auto"/>
            </w:tcBorders>
            <w:vAlign w:val="bottom"/>
          </w:tcPr>
          <w:p w:rsidR="00C34F46" w:rsidRDefault="00C34F46">
            <w:pPr>
              <w:rPr>
                <w:sz w:val="24"/>
                <w:szCs w:val="24"/>
              </w:rPr>
            </w:pPr>
          </w:p>
        </w:tc>
        <w:tc>
          <w:tcPr>
            <w:tcW w:w="1340" w:type="dxa"/>
            <w:vMerge/>
            <w:tcBorders>
              <w:bottom w:val="single" w:sz="8" w:space="0" w:color="auto"/>
            </w:tcBorders>
            <w:vAlign w:val="bottom"/>
          </w:tcPr>
          <w:p w:rsidR="00C34F46" w:rsidRDefault="00C34F46">
            <w:pPr>
              <w:rPr>
                <w:sz w:val="24"/>
                <w:szCs w:val="24"/>
              </w:rPr>
            </w:pPr>
          </w:p>
        </w:tc>
        <w:tc>
          <w:tcPr>
            <w:tcW w:w="1020" w:type="dxa"/>
            <w:vMerge/>
            <w:tcBorders>
              <w:bottom w:val="single" w:sz="8" w:space="0" w:color="auto"/>
            </w:tcBorders>
            <w:vAlign w:val="bottom"/>
          </w:tcPr>
          <w:p w:rsidR="00C34F46" w:rsidRDefault="00C34F46">
            <w:pPr>
              <w:rPr>
                <w:sz w:val="24"/>
                <w:szCs w:val="24"/>
              </w:rPr>
            </w:pPr>
          </w:p>
        </w:tc>
        <w:tc>
          <w:tcPr>
            <w:tcW w:w="0" w:type="dxa"/>
            <w:vAlign w:val="bottom"/>
          </w:tcPr>
          <w:p w:rsidR="00C34F46" w:rsidRDefault="00C34F46">
            <w:pPr>
              <w:rPr>
                <w:sz w:val="1"/>
                <w:szCs w:val="1"/>
              </w:rPr>
            </w:pPr>
          </w:p>
        </w:tc>
      </w:tr>
      <w:tr w:rsidR="00C34F46">
        <w:trPr>
          <w:trHeight w:val="320"/>
        </w:trPr>
        <w:tc>
          <w:tcPr>
            <w:tcW w:w="580" w:type="dxa"/>
            <w:tcBorders>
              <w:bottom w:val="single" w:sz="8" w:space="0" w:color="auto"/>
            </w:tcBorders>
            <w:vAlign w:val="bottom"/>
          </w:tcPr>
          <w:p w:rsidR="00C34F46" w:rsidRDefault="006450CC">
            <w:pPr>
              <w:jc w:val="center"/>
              <w:rPr>
                <w:sz w:val="20"/>
                <w:szCs w:val="20"/>
              </w:rPr>
            </w:pPr>
            <w:r>
              <w:rPr>
                <w:rFonts w:eastAsia="Times New Roman"/>
                <w:w w:val="99"/>
                <w:sz w:val="24"/>
                <w:szCs w:val="24"/>
              </w:rPr>
              <w:t>2</w:t>
            </w:r>
          </w:p>
        </w:tc>
        <w:tc>
          <w:tcPr>
            <w:tcW w:w="780" w:type="dxa"/>
            <w:tcBorders>
              <w:bottom w:val="single" w:sz="8" w:space="0" w:color="auto"/>
            </w:tcBorders>
            <w:vAlign w:val="bottom"/>
          </w:tcPr>
          <w:p w:rsidR="00C34F46" w:rsidRDefault="006450CC">
            <w:pPr>
              <w:ind w:left="100"/>
              <w:rPr>
                <w:sz w:val="20"/>
                <w:szCs w:val="20"/>
              </w:rPr>
            </w:pPr>
            <w:r>
              <w:rPr>
                <w:rFonts w:eastAsia="Times New Roman"/>
                <w:sz w:val="24"/>
                <w:szCs w:val="24"/>
              </w:rPr>
              <w:t>CHR</w:t>
            </w:r>
          </w:p>
        </w:tc>
        <w:tc>
          <w:tcPr>
            <w:tcW w:w="1040" w:type="dxa"/>
            <w:tcBorders>
              <w:bottom w:val="single" w:sz="8" w:space="0" w:color="auto"/>
            </w:tcBorders>
            <w:vAlign w:val="bottom"/>
          </w:tcPr>
          <w:p w:rsidR="00C34F46" w:rsidRDefault="006450CC">
            <w:pPr>
              <w:ind w:left="100"/>
              <w:rPr>
                <w:sz w:val="20"/>
                <w:szCs w:val="20"/>
              </w:rPr>
            </w:pPr>
            <w:r>
              <w:rPr>
                <w:rFonts w:eastAsia="Times New Roman"/>
                <w:sz w:val="24"/>
                <w:szCs w:val="24"/>
              </w:rPr>
              <w:t>CHR</w:t>
            </w:r>
          </w:p>
        </w:tc>
        <w:tc>
          <w:tcPr>
            <w:tcW w:w="1100" w:type="dxa"/>
            <w:tcBorders>
              <w:bottom w:val="single" w:sz="8" w:space="0" w:color="auto"/>
            </w:tcBorders>
            <w:vAlign w:val="bottom"/>
          </w:tcPr>
          <w:p w:rsidR="00C34F46" w:rsidRDefault="006450CC">
            <w:pPr>
              <w:ind w:left="100"/>
              <w:rPr>
                <w:sz w:val="20"/>
                <w:szCs w:val="20"/>
              </w:rPr>
            </w:pPr>
            <w:r>
              <w:rPr>
                <w:rFonts w:eastAsia="Times New Roman"/>
                <w:sz w:val="24"/>
                <w:szCs w:val="24"/>
              </w:rPr>
              <w:t>MEPZ</w:t>
            </w:r>
          </w:p>
        </w:tc>
        <w:tc>
          <w:tcPr>
            <w:tcW w:w="1200" w:type="dxa"/>
            <w:tcBorders>
              <w:bottom w:val="single" w:sz="8" w:space="0" w:color="auto"/>
            </w:tcBorders>
            <w:vAlign w:val="bottom"/>
          </w:tcPr>
          <w:p w:rsidR="00C34F46" w:rsidRDefault="006450CC">
            <w:pPr>
              <w:ind w:right="150"/>
              <w:jc w:val="right"/>
              <w:rPr>
                <w:sz w:val="20"/>
                <w:szCs w:val="20"/>
              </w:rPr>
            </w:pPr>
            <w:r>
              <w:rPr>
                <w:rFonts w:eastAsia="Times New Roman"/>
                <w:sz w:val="26"/>
                <w:szCs w:val="26"/>
              </w:rPr>
              <w:t>6</w:t>
            </w:r>
          </w:p>
        </w:tc>
        <w:tc>
          <w:tcPr>
            <w:tcW w:w="1160" w:type="dxa"/>
            <w:tcBorders>
              <w:bottom w:val="single" w:sz="8" w:space="0" w:color="auto"/>
            </w:tcBorders>
            <w:vAlign w:val="bottom"/>
          </w:tcPr>
          <w:p w:rsidR="00C34F46" w:rsidRDefault="006450CC">
            <w:pPr>
              <w:ind w:right="30"/>
              <w:jc w:val="right"/>
              <w:rPr>
                <w:sz w:val="20"/>
                <w:szCs w:val="20"/>
              </w:rPr>
            </w:pPr>
            <w:r>
              <w:rPr>
                <w:rFonts w:eastAsia="Times New Roman"/>
                <w:sz w:val="26"/>
                <w:szCs w:val="26"/>
              </w:rPr>
              <w:t>3</w:t>
            </w:r>
          </w:p>
        </w:tc>
        <w:tc>
          <w:tcPr>
            <w:tcW w:w="1340" w:type="dxa"/>
            <w:tcBorders>
              <w:bottom w:val="single" w:sz="8" w:space="0" w:color="auto"/>
            </w:tcBorders>
            <w:vAlign w:val="bottom"/>
          </w:tcPr>
          <w:p w:rsidR="00C34F46" w:rsidRDefault="006450CC">
            <w:pPr>
              <w:ind w:right="92"/>
              <w:jc w:val="right"/>
              <w:rPr>
                <w:sz w:val="20"/>
                <w:szCs w:val="20"/>
              </w:rPr>
            </w:pPr>
            <w:r>
              <w:rPr>
                <w:rFonts w:eastAsia="Times New Roman"/>
                <w:sz w:val="26"/>
                <w:szCs w:val="26"/>
              </w:rPr>
              <w:t>12</w:t>
            </w:r>
          </w:p>
        </w:tc>
        <w:tc>
          <w:tcPr>
            <w:tcW w:w="1020" w:type="dxa"/>
            <w:tcBorders>
              <w:bottom w:val="single" w:sz="8" w:space="0" w:color="auto"/>
            </w:tcBorders>
            <w:vAlign w:val="bottom"/>
          </w:tcPr>
          <w:p w:rsidR="00C34F46" w:rsidRDefault="006450CC">
            <w:pPr>
              <w:jc w:val="right"/>
              <w:rPr>
                <w:sz w:val="20"/>
                <w:szCs w:val="20"/>
              </w:rPr>
            </w:pPr>
            <w:r>
              <w:rPr>
                <w:rFonts w:eastAsia="Times New Roman"/>
                <w:sz w:val="26"/>
                <w:szCs w:val="26"/>
              </w:rPr>
              <w:t>18</w:t>
            </w:r>
          </w:p>
        </w:tc>
        <w:tc>
          <w:tcPr>
            <w:tcW w:w="0" w:type="dxa"/>
            <w:vAlign w:val="bottom"/>
          </w:tcPr>
          <w:p w:rsidR="00C34F46" w:rsidRDefault="00C34F46">
            <w:pPr>
              <w:rPr>
                <w:sz w:val="1"/>
                <w:szCs w:val="1"/>
              </w:rPr>
            </w:pPr>
          </w:p>
        </w:tc>
      </w:tr>
      <w:tr w:rsidR="00C34F46">
        <w:trPr>
          <w:trHeight w:val="319"/>
        </w:trPr>
        <w:tc>
          <w:tcPr>
            <w:tcW w:w="580" w:type="dxa"/>
            <w:tcBorders>
              <w:bottom w:val="single" w:sz="8" w:space="0" w:color="auto"/>
            </w:tcBorders>
            <w:vAlign w:val="bottom"/>
          </w:tcPr>
          <w:p w:rsidR="00C34F46" w:rsidRDefault="006450CC">
            <w:pPr>
              <w:jc w:val="center"/>
              <w:rPr>
                <w:sz w:val="20"/>
                <w:szCs w:val="20"/>
              </w:rPr>
            </w:pPr>
            <w:r>
              <w:rPr>
                <w:rFonts w:eastAsia="Times New Roman"/>
                <w:w w:val="99"/>
                <w:sz w:val="24"/>
                <w:szCs w:val="24"/>
              </w:rPr>
              <w:t>3</w:t>
            </w:r>
          </w:p>
        </w:tc>
        <w:tc>
          <w:tcPr>
            <w:tcW w:w="780" w:type="dxa"/>
            <w:tcBorders>
              <w:bottom w:val="single" w:sz="8" w:space="0" w:color="auto"/>
            </w:tcBorders>
            <w:vAlign w:val="bottom"/>
          </w:tcPr>
          <w:p w:rsidR="00C34F46" w:rsidRDefault="006450CC">
            <w:pPr>
              <w:ind w:left="100"/>
              <w:rPr>
                <w:sz w:val="20"/>
                <w:szCs w:val="20"/>
              </w:rPr>
            </w:pPr>
            <w:r>
              <w:rPr>
                <w:rFonts w:eastAsia="Times New Roman"/>
                <w:sz w:val="24"/>
                <w:szCs w:val="24"/>
              </w:rPr>
              <w:t>CHR</w:t>
            </w:r>
          </w:p>
        </w:tc>
        <w:tc>
          <w:tcPr>
            <w:tcW w:w="1040" w:type="dxa"/>
            <w:tcBorders>
              <w:bottom w:val="single" w:sz="8" w:space="0" w:color="auto"/>
            </w:tcBorders>
            <w:vAlign w:val="bottom"/>
          </w:tcPr>
          <w:p w:rsidR="00C34F46" w:rsidRDefault="006450CC">
            <w:pPr>
              <w:ind w:left="100"/>
              <w:rPr>
                <w:sz w:val="20"/>
                <w:szCs w:val="20"/>
              </w:rPr>
            </w:pPr>
            <w:r>
              <w:rPr>
                <w:rFonts w:eastAsia="Times New Roman"/>
                <w:sz w:val="24"/>
                <w:szCs w:val="24"/>
              </w:rPr>
              <w:t>CHR</w:t>
            </w:r>
          </w:p>
        </w:tc>
        <w:tc>
          <w:tcPr>
            <w:tcW w:w="1100" w:type="dxa"/>
            <w:tcBorders>
              <w:bottom w:val="single" w:sz="8" w:space="0" w:color="auto"/>
            </w:tcBorders>
            <w:vAlign w:val="bottom"/>
          </w:tcPr>
          <w:p w:rsidR="00C34F46" w:rsidRDefault="006450CC">
            <w:pPr>
              <w:ind w:left="100"/>
              <w:rPr>
                <w:sz w:val="20"/>
                <w:szCs w:val="20"/>
              </w:rPr>
            </w:pPr>
            <w:r>
              <w:rPr>
                <w:rFonts w:eastAsia="Times New Roman"/>
                <w:sz w:val="24"/>
                <w:szCs w:val="24"/>
              </w:rPr>
              <w:t>WTM</w:t>
            </w:r>
          </w:p>
        </w:tc>
        <w:tc>
          <w:tcPr>
            <w:tcW w:w="1200" w:type="dxa"/>
            <w:tcBorders>
              <w:bottom w:val="single" w:sz="8" w:space="0" w:color="auto"/>
            </w:tcBorders>
            <w:vAlign w:val="bottom"/>
          </w:tcPr>
          <w:p w:rsidR="00C34F46" w:rsidRDefault="006450CC">
            <w:pPr>
              <w:ind w:right="150"/>
              <w:jc w:val="right"/>
              <w:rPr>
                <w:sz w:val="20"/>
                <w:szCs w:val="20"/>
              </w:rPr>
            </w:pPr>
            <w:r>
              <w:rPr>
                <w:rFonts w:eastAsia="Times New Roman"/>
                <w:sz w:val="26"/>
                <w:szCs w:val="26"/>
              </w:rPr>
              <w:t>42</w:t>
            </w:r>
          </w:p>
        </w:tc>
        <w:tc>
          <w:tcPr>
            <w:tcW w:w="1160" w:type="dxa"/>
            <w:tcBorders>
              <w:bottom w:val="single" w:sz="8" w:space="0" w:color="auto"/>
            </w:tcBorders>
            <w:vAlign w:val="bottom"/>
          </w:tcPr>
          <w:p w:rsidR="00C34F46" w:rsidRDefault="006450CC">
            <w:pPr>
              <w:ind w:right="30"/>
              <w:jc w:val="right"/>
              <w:rPr>
                <w:sz w:val="20"/>
                <w:szCs w:val="20"/>
              </w:rPr>
            </w:pPr>
            <w:r>
              <w:rPr>
                <w:rFonts w:eastAsia="Times New Roman"/>
                <w:sz w:val="26"/>
                <w:szCs w:val="26"/>
              </w:rPr>
              <w:t>21</w:t>
            </w:r>
          </w:p>
        </w:tc>
        <w:tc>
          <w:tcPr>
            <w:tcW w:w="1340" w:type="dxa"/>
            <w:tcBorders>
              <w:bottom w:val="single" w:sz="8" w:space="0" w:color="auto"/>
            </w:tcBorders>
            <w:vAlign w:val="bottom"/>
          </w:tcPr>
          <w:p w:rsidR="00C34F46" w:rsidRDefault="006450CC">
            <w:pPr>
              <w:ind w:right="92"/>
              <w:jc w:val="right"/>
              <w:rPr>
                <w:sz w:val="20"/>
                <w:szCs w:val="20"/>
              </w:rPr>
            </w:pPr>
            <w:r>
              <w:rPr>
                <w:rFonts w:eastAsia="Times New Roman"/>
                <w:sz w:val="26"/>
                <w:szCs w:val="26"/>
              </w:rPr>
              <w:t>51</w:t>
            </w:r>
          </w:p>
        </w:tc>
        <w:tc>
          <w:tcPr>
            <w:tcW w:w="1020" w:type="dxa"/>
            <w:tcBorders>
              <w:bottom w:val="single" w:sz="8" w:space="0" w:color="auto"/>
            </w:tcBorders>
            <w:vAlign w:val="bottom"/>
          </w:tcPr>
          <w:p w:rsidR="00C34F46" w:rsidRDefault="006450CC">
            <w:pPr>
              <w:jc w:val="right"/>
              <w:rPr>
                <w:sz w:val="20"/>
                <w:szCs w:val="20"/>
              </w:rPr>
            </w:pPr>
            <w:r>
              <w:rPr>
                <w:rFonts w:eastAsia="Times New Roman"/>
                <w:sz w:val="26"/>
                <w:szCs w:val="26"/>
              </w:rPr>
              <w:t>60</w:t>
            </w:r>
          </w:p>
        </w:tc>
        <w:tc>
          <w:tcPr>
            <w:tcW w:w="0" w:type="dxa"/>
            <w:vAlign w:val="bottom"/>
          </w:tcPr>
          <w:p w:rsidR="00C34F46" w:rsidRDefault="00C34F46">
            <w:pPr>
              <w:rPr>
                <w:sz w:val="1"/>
                <w:szCs w:val="1"/>
              </w:rPr>
            </w:pPr>
          </w:p>
        </w:tc>
      </w:tr>
      <w:tr w:rsidR="00C34F46">
        <w:trPr>
          <w:trHeight w:val="321"/>
        </w:trPr>
        <w:tc>
          <w:tcPr>
            <w:tcW w:w="580" w:type="dxa"/>
            <w:tcBorders>
              <w:bottom w:val="single" w:sz="8" w:space="0" w:color="auto"/>
            </w:tcBorders>
            <w:vAlign w:val="bottom"/>
          </w:tcPr>
          <w:p w:rsidR="00C34F46" w:rsidRDefault="006450CC">
            <w:pPr>
              <w:jc w:val="center"/>
              <w:rPr>
                <w:sz w:val="20"/>
                <w:szCs w:val="20"/>
              </w:rPr>
            </w:pPr>
            <w:r>
              <w:rPr>
                <w:rFonts w:eastAsia="Times New Roman"/>
                <w:w w:val="99"/>
                <w:sz w:val="24"/>
                <w:szCs w:val="24"/>
              </w:rPr>
              <w:t>4</w:t>
            </w:r>
          </w:p>
        </w:tc>
        <w:tc>
          <w:tcPr>
            <w:tcW w:w="780" w:type="dxa"/>
            <w:tcBorders>
              <w:bottom w:val="single" w:sz="8" w:space="0" w:color="auto"/>
            </w:tcBorders>
            <w:vAlign w:val="bottom"/>
          </w:tcPr>
          <w:p w:rsidR="00C34F46" w:rsidRDefault="006450CC">
            <w:pPr>
              <w:ind w:left="100"/>
              <w:rPr>
                <w:sz w:val="20"/>
                <w:szCs w:val="20"/>
              </w:rPr>
            </w:pPr>
            <w:r>
              <w:rPr>
                <w:rFonts w:eastAsia="Times New Roman"/>
                <w:sz w:val="24"/>
                <w:szCs w:val="24"/>
              </w:rPr>
              <w:t>CHR</w:t>
            </w:r>
          </w:p>
        </w:tc>
        <w:tc>
          <w:tcPr>
            <w:tcW w:w="1040" w:type="dxa"/>
            <w:tcBorders>
              <w:bottom w:val="single" w:sz="8" w:space="0" w:color="auto"/>
            </w:tcBorders>
            <w:vAlign w:val="bottom"/>
          </w:tcPr>
          <w:p w:rsidR="00C34F46" w:rsidRDefault="006450CC">
            <w:pPr>
              <w:ind w:left="100"/>
              <w:rPr>
                <w:sz w:val="20"/>
                <w:szCs w:val="20"/>
              </w:rPr>
            </w:pPr>
            <w:r>
              <w:rPr>
                <w:rFonts w:eastAsia="Times New Roman"/>
                <w:sz w:val="24"/>
                <w:szCs w:val="24"/>
              </w:rPr>
              <w:t>CHR</w:t>
            </w:r>
          </w:p>
        </w:tc>
        <w:tc>
          <w:tcPr>
            <w:tcW w:w="1100" w:type="dxa"/>
            <w:tcBorders>
              <w:bottom w:val="single" w:sz="8" w:space="0" w:color="auto"/>
            </w:tcBorders>
            <w:vAlign w:val="bottom"/>
          </w:tcPr>
          <w:p w:rsidR="00C34F46" w:rsidRDefault="006450CC">
            <w:pPr>
              <w:ind w:left="100"/>
              <w:rPr>
                <w:sz w:val="20"/>
                <w:szCs w:val="20"/>
              </w:rPr>
            </w:pPr>
            <w:r>
              <w:rPr>
                <w:rFonts w:eastAsia="Times New Roman"/>
                <w:sz w:val="24"/>
                <w:szCs w:val="24"/>
              </w:rPr>
              <w:t>POZ</w:t>
            </w:r>
          </w:p>
        </w:tc>
        <w:tc>
          <w:tcPr>
            <w:tcW w:w="1200" w:type="dxa"/>
            <w:tcBorders>
              <w:bottom w:val="single" w:sz="8" w:space="0" w:color="auto"/>
            </w:tcBorders>
            <w:vAlign w:val="bottom"/>
          </w:tcPr>
          <w:p w:rsidR="00C34F46" w:rsidRDefault="006450CC">
            <w:pPr>
              <w:ind w:right="150"/>
              <w:jc w:val="right"/>
              <w:rPr>
                <w:sz w:val="20"/>
                <w:szCs w:val="20"/>
              </w:rPr>
            </w:pPr>
            <w:r>
              <w:rPr>
                <w:rFonts w:eastAsia="Times New Roman"/>
                <w:sz w:val="26"/>
                <w:szCs w:val="26"/>
              </w:rPr>
              <w:t>24</w:t>
            </w:r>
          </w:p>
        </w:tc>
        <w:tc>
          <w:tcPr>
            <w:tcW w:w="1160" w:type="dxa"/>
            <w:tcBorders>
              <w:bottom w:val="single" w:sz="8" w:space="0" w:color="auto"/>
            </w:tcBorders>
            <w:vAlign w:val="bottom"/>
          </w:tcPr>
          <w:p w:rsidR="00C34F46" w:rsidRDefault="006450CC">
            <w:pPr>
              <w:ind w:right="30"/>
              <w:jc w:val="right"/>
              <w:rPr>
                <w:sz w:val="20"/>
                <w:szCs w:val="20"/>
              </w:rPr>
            </w:pPr>
            <w:r>
              <w:rPr>
                <w:rFonts w:eastAsia="Times New Roman"/>
                <w:sz w:val="26"/>
                <w:szCs w:val="26"/>
              </w:rPr>
              <w:t>12</w:t>
            </w:r>
          </w:p>
        </w:tc>
        <w:tc>
          <w:tcPr>
            <w:tcW w:w="1340" w:type="dxa"/>
            <w:tcBorders>
              <w:bottom w:val="single" w:sz="8" w:space="0" w:color="auto"/>
            </w:tcBorders>
            <w:vAlign w:val="bottom"/>
          </w:tcPr>
          <w:p w:rsidR="00C34F46" w:rsidRDefault="006450CC">
            <w:pPr>
              <w:ind w:right="92"/>
              <w:jc w:val="right"/>
              <w:rPr>
                <w:sz w:val="20"/>
                <w:szCs w:val="20"/>
              </w:rPr>
            </w:pPr>
            <w:r>
              <w:rPr>
                <w:rFonts w:eastAsia="Times New Roman"/>
                <w:sz w:val="26"/>
                <w:szCs w:val="26"/>
              </w:rPr>
              <w:t>18</w:t>
            </w:r>
          </w:p>
        </w:tc>
        <w:tc>
          <w:tcPr>
            <w:tcW w:w="1020" w:type="dxa"/>
            <w:tcBorders>
              <w:bottom w:val="single" w:sz="8" w:space="0" w:color="auto"/>
            </w:tcBorders>
            <w:vAlign w:val="bottom"/>
          </w:tcPr>
          <w:p w:rsidR="00C34F46" w:rsidRDefault="006450CC">
            <w:pPr>
              <w:jc w:val="right"/>
              <w:rPr>
                <w:sz w:val="20"/>
                <w:szCs w:val="20"/>
              </w:rPr>
            </w:pPr>
            <w:r>
              <w:rPr>
                <w:rFonts w:eastAsia="Times New Roman"/>
                <w:sz w:val="26"/>
                <w:szCs w:val="26"/>
              </w:rPr>
              <w:t>12</w:t>
            </w:r>
          </w:p>
        </w:tc>
        <w:tc>
          <w:tcPr>
            <w:tcW w:w="0" w:type="dxa"/>
            <w:vAlign w:val="bottom"/>
          </w:tcPr>
          <w:p w:rsidR="00C34F46" w:rsidRDefault="00C34F46">
            <w:pPr>
              <w:rPr>
                <w:sz w:val="1"/>
                <w:szCs w:val="1"/>
              </w:rPr>
            </w:pPr>
          </w:p>
        </w:tc>
      </w:tr>
      <w:tr w:rsidR="00C34F46">
        <w:trPr>
          <w:trHeight w:val="320"/>
        </w:trPr>
        <w:tc>
          <w:tcPr>
            <w:tcW w:w="580" w:type="dxa"/>
            <w:tcBorders>
              <w:bottom w:val="single" w:sz="8" w:space="0" w:color="auto"/>
            </w:tcBorders>
            <w:vAlign w:val="bottom"/>
          </w:tcPr>
          <w:p w:rsidR="00C34F46" w:rsidRDefault="006450CC">
            <w:pPr>
              <w:jc w:val="center"/>
              <w:rPr>
                <w:sz w:val="20"/>
                <w:szCs w:val="20"/>
              </w:rPr>
            </w:pPr>
            <w:r>
              <w:rPr>
                <w:rFonts w:eastAsia="Times New Roman"/>
                <w:w w:val="99"/>
                <w:sz w:val="24"/>
                <w:szCs w:val="24"/>
              </w:rPr>
              <w:t>5</w:t>
            </w:r>
          </w:p>
        </w:tc>
        <w:tc>
          <w:tcPr>
            <w:tcW w:w="780" w:type="dxa"/>
            <w:tcBorders>
              <w:bottom w:val="single" w:sz="8" w:space="0" w:color="auto"/>
            </w:tcBorders>
            <w:vAlign w:val="bottom"/>
          </w:tcPr>
          <w:p w:rsidR="00C34F46" w:rsidRDefault="006450CC">
            <w:pPr>
              <w:ind w:left="100"/>
              <w:rPr>
                <w:sz w:val="20"/>
                <w:szCs w:val="20"/>
              </w:rPr>
            </w:pPr>
            <w:r>
              <w:rPr>
                <w:rFonts w:eastAsia="Times New Roman"/>
                <w:sz w:val="24"/>
                <w:szCs w:val="24"/>
              </w:rPr>
              <w:t>CHR</w:t>
            </w:r>
          </w:p>
        </w:tc>
        <w:tc>
          <w:tcPr>
            <w:tcW w:w="1040" w:type="dxa"/>
            <w:tcBorders>
              <w:bottom w:val="single" w:sz="8" w:space="0" w:color="auto"/>
            </w:tcBorders>
            <w:vAlign w:val="bottom"/>
          </w:tcPr>
          <w:p w:rsidR="00C34F46" w:rsidRDefault="006450CC">
            <w:pPr>
              <w:ind w:left="100"/>
              <w:rPr>
                <w:sz w:val="20"/>
                <w:szCs w:val="20"/>
              </w:rPr>
            </w:pPr>
            <w:r>
              <w:rPr>
                <w:rFonts w:eastAsia="Times New Roman"/>
                <w:sz w:val="24"/>
                <w:szCs w:val="24"/>
              </w:rPr>
              <w:t>CHR</w:t>
            </w:r>
          </w:p>
        </w:tc>
        <w:tc>
          <w:tcPr>
            <w:tcW w:w="1100" w:type="dxa"/>
            <w:tcBorders>
              <w:bottom w:val="single" w:sz="8" w:space="0" w:color="auto"/>
            </w:tcBorders>
            <w:vAlign w:val="bottom"/>
          </w:tcPr>
          <w:p w:rsidR="00C34F46" w:rsidRDefault="006450CC">
            <w:pPr>
              <w:ind w:left="100"/>
              <w:rPr>
                <w:sz w:val="20"/>
                <w:szCs w:val="20"/>
              </w:rPr>
            </w:pPr>
            <w:r>
              <w:rPr>
                <w:rFonts w:eastAsia="Times New Roman"/>
                <w:sz w:val="24"/>
                <w:szCs w:val="24"/>
              </w:rPr>
              <w:t>HAS</w:t>
            </w:r>
          </w:p>
        </w:tc>
        <w:tc>
          <w:tcPr>
            <w:tcW w:w="1200" w:type="dxa"/>
            <w:tcBorders>
              <w:bottom w:val="single" w:sz="8" w:space="0" w:color="auto"/>
            </w:tcBorders>
            <w:vAlign w:val="bottom"/>
          </w:tcPr>
          <w:p w:rsidR="00C34F46" w:rsidRDefault="006450CC">
            <w:pPr>
              <w:ind w:right="150"/>
              <w:jc w:val="right"/>
              <w:rPr>
                <w:sz w:val="20"/>
                <w:szCs w:val="20"/>
              </w:rPr>
            </w:pPr>
            <w:r>
              <w:rPr>
                <w:rFonts w:eastAsia="Times New Roman"/>
                <w:sz w:val="26"/>
                <w:szCs w:val="26"/>
              </w:rPr>
              <w:t>18</w:t>
            </w:r>
          </w:p>
        </w:tc>
        <w:tc>
          <w:tcPr>
            <w:tcW w:w="1160" w:type="dxa"/>
            <w:tcBorders>
              <w:bottom w:val="single" w:sz="8" w:space="0" w:color="auto"/>
            </w:tcBorders>
            <w:vAlign w:val="bottom"/>
          </w:tcPr>
          <w:p w:rsidR="00C34F46" w:rsidRDefault="006450CC">
            <w:pPr>
              <w:ind w:right="30"/>
              <w:jc w:val="right"/>
              <w:rPr>
                <w:sz w:val="20"/>
                <w:szCs w:val="20"/>
              </w:rPr>
            </w:pPr>
            <w:r>
              <w:rPr>
                <w:rFonts w:eastAsia="Times New Roman"/>
                <w:sz w:val="26"/>
                <w:szCs w:val="26"/>
              </w:rPr>
              <w:t>9</w:t>
            </w:r>
          </w:p>
        </w:tc>
        <w:tc>
          <w:tcPr>
            <w:tcW w:w="1340" w:type="dxa"/>
            <w:tcBorders>
              <w:bottom w:val="single" w:sz="8" w:space="0" w:color="auto"/>
            </w:tcBorders>
            <w:vAlign w:val="bottom"/>
          </w:tcPr>
          <w:p w:rsidR="00C34F46" w:rsidRDefault="006450CC">
            <w:pPr>
              <w:ind w:right="92"/>
              <w:jc w:val="right"/>
              <w:rPr>
                <w:sz w:val="20"/>
                <w:szCs w:val="20"/>
              </w:rPr>
            </w:pPr>
            <w:r>
              <w:rPr>
                <w:rFonts w:eastAsia="Times New Roman"/>
                <w:sz w:val="26"/>
                <w:szCs w:val="26"/>
              </w:rPr>
              <w:t>15</w:t>
            </w:r>
          </w:p>
        </w:tc>
        <w:tc>
          <w:tcPr>
            <w:tcW w:w="1020" w:type="dxa"/>
            <w:tcBorders>
              <w:bottom w:val="single" w:sz="8" w:space="0" w:color="auto"/>
            </w:tcBorders>
            <w:vAlign w:val="bottom"/>
          </w:tcPr>
          <w:p w:rsidR="00C34F46" w:rsidRDefault="006450CC">
            <w:pPr>
              <w:jc w:val="right"/>
              <w:rPr>
                <w:sz w:val="20"/>
                <w:szCs w:val="20"/>
              </w:rPr>
            </w:pPr>
            <w:r>
              <w:rPr>
                <w:rFonts w:eastAsia="Times New Roman"/>
                <w:sz w:val="26"/>
                <w:szCs w:val="26"/>
              </w:rPr>
              <w:t>12</w:t>
            </w:r>
          </w:p>
        </w:tc>
        <w:tc>
          <w:tcPr>
            <w:tcW w:w="0" w:type="dxa"/>
            <w:vAlign w:val="bottom"/>
          </w:tcPr>
          <w:p w:rsidR="00C34F46" w:rsidRDefault="00C34F46">
            <w:pPr>
              <w:rPr>
                <w:sz w:val="1"/>
                <w:szCs w:val="1"/>
              </w:rPr>
            </w:pPr>
          </w:p>
        </w:tc>
      </w:tr>
      <w:tr w:rsidR="00C34F46">
        <w:trPr>
          <w:trHeight w:val="319"/>
        </w:trPr>
        <w:tc>
          <w:tcPr>
            <w:tcW w:w="580" w:type="dxa"/>
            <w:tcBorders>
              <w:bottom w:val="single" w:sz="8" w:space="0" w:color="auto"/>
            </w:tcBorders>
            <w:vAlign w:val="bottom"/>
          </w:tcPr>
          <w:p w:rsidR="00C34F46" w:rsidRDefault="006450CC">
            <w:pPr>
              <w:jc w:val="center"/>
              <w:rPr>
                <w:sz w:val="20"/>
                <w:szCs w:val="20"/>
              </w:rPr>
            </w:pPr>
            <w:r>
              <w:rPr>
                <w:rFonts w:eastAsia="Times New Roman"/>
                <w:w w:val="99"/>
                <w:sz w:val="24"/>
                <w:szCs w:val="24"/>
              </w:rPr>
              <w:t>6</w:t>
            </w:r>
          </w:p>
        </w:tc>
        <w:tc>
          <w:tcPr>
            <w:tcW w:w="780" w:type="dxa"/>
            <w:tcBorders>
              <w:bottom w:val="single" w:sz="8" w:space="0" w:color="auto"/>
            </w:tcBorders>
            <w:vAlign w:val="bottom"/>
          </w:tcPr>
          <w:p w:rsidR="00C34F46" w:rsidRDefault="006450CC">
            <w:pPr>
              <w:ind w:left="100"/>
              <w:rPr>
                <w:sz w:val="20"/>
                <w:szCs w:val="20"/>
              </w:rPr>
            </w:pPr>
            <w:r>
              <w:rPr>
                <w:rFonts w:eastAsia="Times New Roman"/>
                <w:sz w:val="24"/>
                <w:szCs w:val="24"/>
              </w:rPr>
              <w:t>CHR</w:t>
            </w:r>
          </w:p>
        </w:tc>
        <w:tc>
          <w:tcPr>
            <w:tcW w:w="1040" w:type="dxa"/>
            <w:tcBorders>
              <w:bottom w:val="single" w:sz="8" w:space="0" w:color="auto"/>
            </w:tcBorders>
            <w:vAlign w:val="bottom"/>
          </w:tcPr>
          <w:p w:rsidR="00C34F46" w:rsidRDefault="006450CC">
            <w:pPr>
              <w:ind w:left="100"/>
              <w:rPr>
                <w:sz w:val="20"/>
                <w:szCs w:val="20"/>
              </w:rPr>
            </w:pPr>
            <w:r>
              <w:rPr>
                <w:rFonts w:eastAsia="Times New Roman"/>
                <w:sz w:val="24"/>
                <w:szCs w:val="24"/>
              </w:rPr>
              <w:t>CHR</w:t>
            </w:r>
          </w:p>
        </w:tc>
        <w:tc>
          <w:tcPr>
            <w:tcW w:w="1100" w:type="dxa"/>
            <w:tcBorders>
              <w:bottom w:val="single" w:sz="8" w:space="0" w:color="auto"/>
            </w:tcBorders>
            <w:vAlign w:val="bottom"/>
          </w:tcPr>
          <w:p w:rsidR="00C34F46" w:rsidRDefault="006450CC">
            <w:pPr>
              <w:ind w:left="100"/>
              <w:rPr>
                <w:sz w:val="20"/>
                <w:szCs w:val="20"/>
              </w:rPr>
            </w:pPr>
            <w:r>
              <w:rPr>
                <w:rFonts w:eastAsia="Times New Roman"/>
                <w:sz w:val="24"/>
                <w:szCs w:val="24"/>
              </w:rPr>
              <w:t>PVM</w:t>
            </w:r>
          </w:p>
        </w:tc>
        <w:tc>
          <w:tcPr>
            <w:tcW w:w="1200" w:type="dxa"/>
            <w:tcBorders>
              <w:bottom w:val="single" w:sz="8" w:space="0" w:color="auto"/>
            </w:tcBorders>
            <w:vAlign w:val="bottom"/>
          </w:tcPr>
          <w:p w:rsidR="00C34F46" w:rsidRDefault="006450CC">
            <w:pPr>
              <w:ind w:right="150"/>
              <w:jc w:val="right"/>
              <w:rPr>
                <w:sz w:val="20"/>
                <w:szCs w:val="20"/>
              </w:rPr>
            </w:pPr>
            <w:r>
              <w:rPr>
                <w:rFonts w:eastAsia="Times New Roman"/>
                <w:sz w:val="26"/>
                <w:szCs w:val="26"/>
              </w:rPr>
              <w:t>18</w:t>
            </w:r>
          </w:p>
        </w:tc>
        <w:tc>
          <w:tcPr>
            <w:tcW w:w="1160" w:type="dxa"/>
            <w:tcBorders>
              <w:bottom w:val="single" w:sz="8" w:space="0" w:color="auto"/>
            </w:tcBorders>
            <w:vAlign w:val="bottom"/>
          </w:tcPr>
          <w:p w:rsidR="00C34F46" w:rsidRDefault="006450CC">
            <w:pPr>
              <w:ind w:right="30"/>
              <w:jc w:val="right"/>
              <w:rPr>
                <w:sz w:val="20"/>
                <w:szCs w:val="20"/>
              </w:rPr>
            </w:pPr>
            <w:r>
              <w:rPr>
                <w:rFonts w:eastAsia="Times New Roman"/>
                <w:sz w:val="26"/>
                <w:szCs w:val="26"/>
              </w:rPr>
              <w:t>9</w:t>
            </w:r>
          </w:p>
        </w:tc>
        <w:tc>
          <w:tcPr>
            <w:tcW w:w="1340" w:type="dxa"/>
            <w:tcBorders>
              <w:bottom w:val="single" w:sz="8" w:space="0" w:color="auto"/>
            </w:tcBorders>
            <w:vAlign w:val="bottom"/>
          </w:tcPr>
          <w:p w:rsidR="00C34F46" w:rsidRDefault="006450CC">
            <w:pPr>
              <w:ind w:right="92"/>
              <w:jc w:val="right"/>
              <w:rPr>
                <w:sz w:val="20"/>
                <w:szCs w:val="20"/>
              </w:rPr>
            </w:pPr>
            <w:r>
              <w:rPr>
                <w:rFonts w:eastAsia="Times New Roman"/>
                <w:sz w:val="26"/>
                <w:szCs w:val="26"/>
              </w:rPr>
              <w:t>18</w:t>
            </w:r>
          </w:p>
        </w:tc>
        <w:tc>
          <w:tcPr>
            <w:tcW w:w="1020" w:type="dxa"/>
            <w:tcBorders>
              <w:bottom w:val="single" w:sz="8" w:space="0" w:color="auto"/>
            </w:tcBorders>
            <w:vAlign w:val="bottom"/>
          </w:tcPr>
          <w:p w:rsidR="00C34F46" w:rsidRDefault="006450CC">
            <w:pPr>
              <w:jc w:val="right"/>
              <w:rPr>
                <w:sz w:val="20"/>
                <w:szCs w:val="20"/>
              </w:rPr>
            </w:pPr>
            <w:r>
              <w:rPr>
                <w:rFonts w:eastAsia="Times New Roman"/>
                <w:sz w:val="26"/>
                <w:szCs w:val="26"/>
              </w:rPr>
              <w:t>18</w:t>
            </w:r>
          </w:p>
        </w:tc>
        <w:tc>
          <w:tcPr>
            <w:tcW w:w="0" w:type="dxa"/>
            <w:vAlign w:val="bottom"/>
          </w:tcPr>
          <w:p w:rsidR="00C34F46" w:rsidRDefault="00C34F46">
            <w:pPr>
              <w:rPr>
                <w:sz w:val="1"/>
                <w:szCs w:val="1"/>
              </w:rPr>
            </w:pPr>
          </w:p>
        </w:tc>
      </w:tr>
      <w:tr w:rsidR="00C34F46">
        <w:trPr>
          <w:trHeight w:val="321"/>
        </w:trPr>
        <w:tc>
          <w:tcPr>
            <w:tcW w:w="580" w:type="dxa"/>
            <w:tcBorders>
              <w:bottom w:val="single" w:sz="8" w:space="0" w:color="auto"/>
            </w:tcBorders>
            <w:vAlign w:val="bottom"/>
          </w:tcPr>
          <w:p w:rsidR="00C34F46" w:rsidRDefault="006450CC">
            <w:pPr>
              <w:jc w:val="center"/>
              <w:rPr>
                <w:sz w:val="20"/>
                <w:szCs w:val="20"/>
              </w:rPr>
            </w:pPr>
            <w:r>
              <w:rPr>
                <w:rFonts w:eastAsia="Times New Roman"/>
                <w:w w:val="99"/>
                <w:sz w:val="24"/>
                <w:szCs w:val="24"/>
              </w:rPr>
              <w:t>7</w:t>
            </w:r>
          </w:p>
        </w:tc>
        <w:tc>
          <w:tcPr>
            <w:tcW w:w="780" w:type="dxa"/>
            <w:tcBorders>
              <w:bottom w:val="single" w:sz="8" w:space="0" w:color="auto"/>
            </w:tcBorders>
            <w:vAlign w:val="bottom"/>
          </w:tcPr>
          <w:p w:rsidR="00C34F46" w:rsidRDefault="006450CC">
            <w:pPr>
              <w:ind w:left="100"/>
              <w:rPr>
                <w:sz w:val="20"/>
                <w:szCs w:val="20"/>
              </w:rPr>
            </w:pPr>
            <w:r>
              <w:rPr>
                <w:rFonts w:eastAsia="Times New Roman"/>
                <w:sz w:val="24"/>
                <w:szCs w:val="24"/>
              </w:rPr>
              <w:t>CHR</w:t>
            </w:r>
          </w:p>
        </w:tc>
        <w:tc>
          <w:tcPr>
            <w:tcW w:w="1040" w:type="dxa"/>
            <w:tcBorders>
              <w:bottom w:val="single" w:sz="8" w:space="0" w:color="auto"/>
            </w:tcBorders>
            <w:vAlign w:val="bottom"/>
          </w:tcPr>
          <w:p w:rsidR="00C34F46" w:rsidRDefault="006450CC">
            <w:pPr>
              <w:ind w:left="100"/>
              <w:rPr>
                <w:sz w:val="20"/>
                <w:szCs w:val="20"/>
              </w:rPr>
            </w:pPr>
            <w:r>
              <w:rPr>
                <w:rFonts w:eastAsia="Times New Roman"/>
                <w:sz w:val="24"/>
                <w:szCs w:val="24"/>
              </w:rPr>
              <w:t>CHR</w:t>
            </w:r>
          </w:p>
        </w:tc>
        <w:tc>
          <w:tcPr>
            <w:tcW w:w="1100" w:type="dxa"/>
            <w:tcBorders>
              <w:bottom w:val="single" w:sz="8" w:space="0" w:color="auto"/>
            </w:tcBorders>
            <w:vAlign w:val="bottom"/>
          </w:tcPr>
          <w:p w:rsidR="00C34F46" w:rsidRDefault="006450CC">
            <w:pPr>
              <w:ind w:left="100"/>
              <w:rPr>
                <w:sz w:val="20"/>
                <w:szCs w:val="20"/>
              </w:rPr>
            </w:pPr>
            <w:r>
              <w:rPr>
                <w:rFonts w:eastAsia="Times New Roman"/>
                <w:sz w:val="24"/>
                <w:szCs w:val="24"/>
              </w:rPr>
              <w:t>RNG</w:t>
            </w:r>
          </w:p>
        </w:tc>
        <w:tc>
          <w:tcPr>
            <w:tcW w:w="1200" w:type="dxa"/>
            <w:tcBorders>
              <w:bottom w:val="single" w:sz="8" w:space="0" w:color="auto"/>
            </w:tcBorders>
            <w:vAlign w:val="bottom"/>
          </w:tcPr>
          <w:p w:rsidR="00C34F46" w:rsidRDefault="006450CC">
            <w:pPr>
              <w:ind w:right="150"/>
              <w:jc w:val="right"/>
              <w:rPr>
                <w:sz w:val="20"/>
                <w:szCs w:val="20"/>
              </w:rPr>
            </w:pPr>
            <w:r>
              <w:rPr>
                <w:rFonts w:eastAsia="Times New Roman"/>
                <w:sz w:val="26"/>
                <w:szCs w:val="26"/>
              </w:rPr>
              <w:t>18</w:t>
            </w:r>
          </w:p>
        </w:tc>
        <w:tc>
          <w:tcPr>
            <w:tcW w:w="1160" w:type="dxa"/>
            <w:tcBorders>
              <w:bottom w:val="single" w:sz="8" w:space="0" w:color="auto"/>
            </w:tcBorders>
            <w:vAlign w:val="bottom"/>
          </w:tcPr>
          <w:p w:rsidR="00C34F46" w:rsidRDefault="006450CC">
            <w:pPr>
              <w:ind w:right="30"/>
              <w:jc w:val="right"/>
              <w:rPr>
                <w:sz w:val="20"/>
                <w:szCs w:val="20"/>
              </w:rPr>
            </w:pPr>
            <w:r>
              <w:rPr>
                <w:rFonts w:eastAsia="Times New Roman"/>
                <w:sz w:val="26"/>
                <w:szCs w:val="26"/>
              </w:rPr>
              <w:t>9</w:t>
            </w:r>
          </w:p>
        </w:tc>
        <w:tc>
          <w:tcPr>
            <w:tcW w:w="1340" w:type="dxa"/>
            <w:tcBorders>
              <w:bottom w:val="single" w:sz="8" w:space="0" w:color="auto"/>
            </w:tcBorders>
            <w:vAlign w:val="bottom"/>
          </w:tcPr>
          <w:p w:rsidR="00C34F46" w:rsidRDefault="006450CC">
            <w:pPr>
              <w:ind w:right="92"/>
              <w:jc w:val="right"/>
              <w:rPr>
                <w:sz w:val="20"/>
                <w:szCs w:val="20"/>
              </w:rPr>
            </w:pPr>
            <w:r>
              <w:rPr>
                <w:rFonts w:eastAsia="Times New Roman"/>
                <w:sz w:val="26"/>
                <w:szCs w:val="26"/>
              </w:rPr>
              <w:t>15</w:t>
            </w:r>
          </w:p>
        </w:tc>
        <w:tc>
          <w:tcPr>
            <w:tcW w:w="1020" w:type="dxa"/>
            <w:tcBorders>
              <w:bottom w:val="single" w:sz="8" w:space="0" w:color="auto"/>
            </w:tcBorders>
            <w:vAlign w:val="bottom"/>
          </w:tcPr>
          <w:p w:rsidR="00C34F46" w:rsidRDefault="006450CC">
            <w:pPr>
              <w:jc w:val="right"/>
              <w:rPr>
                <w:sz w:val="20"/>
                <w:szCs w:val="20"/>
              </w:rPr>
            </w:pPr>
            <w:r>
              <w:rPr>
                <w:rFonts w:eastAsia="Times New Roman"/>
                <w:sz w:val="26"/>
                <w:szCs w:val="26"/>
              </w:rPr>
              <w:t>12</w:t>
            </w:r>
          </w:p>
        </w:tc>
        <w:tc>
          <w:tcPr>
            <w:tcW w:w="0" w:type="dxa"/>
            <w:vAlign w:val="bottom"/>
          </w:tcPr>
          <w:p w:rsidR="00C34F46" w:rsidRDefault="00C34F46">
            <w:pPr>
              <w:rPr>
                <w:sz w:val="1"/>
                <w:szCs w:val="1"/>
              </w:rPr>
            </w:pPr>
          </w:p>
        </w:tc>
      </w:tr>
      <w:tr w:rsidR="00C34F46">
        <w:trPr>
          <w:trHeight w:val="320"/>
        </w:trPr>
        <w:tc>
          <w:tcPr>
            <w:tcW w:w="580" w:type="dxa"/>
            <w:tcBorders>
              <w:bottom w:val="single" w:sz="8" w:space="0" w:color="auto"/>
            </w:tcBorders>
            <w:vAlign w:val="bottom"/>
          </w:tcPr>
          <w:p w:rsidR="00C34F46" w:rsidRDefault="006450CC">
            <w:pPr>
              <w:jc w:val="center"/>
              <w:rPr>
                <w:sz w:val="20"/>
                <w:szCs w:val="20"/>
              </w:rPr>
            </w:pPr>
            <w:r>
              <w:rPr>
                <w:rFonts w:eastAsia="Times New Roman"/>
                <w:w w:val="99"/>
                <w:sz w:val="24"/>
                <w:szCs w:val="24"/>
              </w:rPr>
              <w:t>8</w:t>
            </w:r>
          </w:p>
        </w:tc>
        <w:tc>
          <w:tcPr>
            <w:tcW w:w="780" w:type="dxa"/>
            <w:tcBorders>
              <w:bottom w:val="single" w:sz="8" w:space="0" w:color="auto"/>
            </w:tcBorders>
            <w:vAlign w:val="bottom"/>
          </w:tcPr>
          <w:p w:rsidR="00C34F46" w:rsidRDefault="006450CC">
            <w:pPr>
              <w:ind w:left="100"/>
              <w:rPr>
                <w:sz w:val="20"/>
                <w:szCs w:val="20"/>
              </w:rPr>
            </w:pPr>
            <w:r>
              <w:rPr>
                <w:rFonts w:eastAsia="Times New Roman"/>
                <w:sz w:val="24"/>
                <w:szCs w:val="24"/>
              </w:rPr>
              <w:t>CHR</w:t>
            </w:r>
          </w:p>
        </w:tc>
        <w:tc>
          <w:tcPr>
            <w:tcW w:w="1040" w:type="dxa"/>
            <w:tcBorders>
              <w:bottom w:val="single" w:sz="8" w:space="0" w:color="auto"/>
            </w:tcBorders>
            <w:vAlign w:val="bottom"/>
          </w:tcPr>
          <w:p w:rsidR="00C34F46" w:rsidRDefault="006450CC">
            <w:pPr>
              <w:ind w:left="100"/>
              <w:rPr>
                <w:sz w:val="20"/>
                <w:szCs w:val="20"/>
              </w:rPr>
            </w:pPr>
            <w:r>
              <w:rPr>
                <w:rFonts w:eastAsia="Times New Roman"/>
                <w:sz w:val="24"/>
                <w:szCs w:val="24"/>
              </w:rPr>
              <w:t>CHR</w:t>
            </w:r>
          </w:p>
        </w:tc>
        <w:tc>
          <w:tcPr>
            <w:tcW w:w="1100" w:type="dxa"/>
            <w:tcBorders>
              <w:bottom w:val="single" w:sz="8" w:space="0" w:color="auto"/>
            </w:tcBorders>
            <w:vAlign w:val="bottom"/>
          </w:tcPr>
          <w:p w:rsidR="00C34F46" w:rsidRDefault="006450CC">
            <w:pPr>
              <w:ind w:left="100"/>
              <w:rPr>
                <w:sz w:val="20"/>
                <w:szCs w:val="20"/>
              </w:rPr>
            </w:pPr>
            <w:r>
              <w:rPr>
                <w:rFonts w:eastAsia="Times New Roman"/>
                <w:sz w:val="24"/>
                <w:szCs w:val="24"/>
              </w:rPr>
              <w:t>NAG</w:t>
            </w:r>
          </w:p>
        </w:tc>
        <w:tc>
          <w:tcPr>
            <w:tcW w:w="1200" w:type="dxa"/>
            <w:tcBorders>
              <w:bottom w:val="single" w:sz="8" w:space="0" w:color="auto"/>
            </w:tcBorders>
            <w:vAlign w:val="bottom"/>
          </w:tcPr>
          <w:p w:rsidR="00C34F46" w:rsidRDefault="006450CC">
            <w:pPr>
              <w:ind w:right="150"/>
              <w:jc w:val="right"/>
              <w:rPr>
                <w:sz w:val="20"/>
                <w:szCs w:val="20"/>
              </w:rPr>
            </w:pPr>
            <w:r>
              <w:rPr>
                <w:rFonts w:eastAsia="Times New Roman"/>
                <w:sz w:val="26"/>
                <w:szCs w:val="26"/>
              </w:rPr>
              <w:t>18</w:t>
            </w:r>
          </w:p>
        </w:tc>
        <w:tc>
          <w:tcPr>
            <w:tcW w:w="1160" w:type="dxa"/>
            <w:tcBorders>
              <w:bottom w:val="single" w:sz="8" w:space="0" w:color="auto"/>
            </w:tcBorders>
            <w:vAlign w:val="bottom"/>
          </w:tcPr>
          <w:p w:rsidR="00C34F46" w:rsidRDefault="006450CC">
            <w:pPr>
              <w:ind w:right="30"/>
              <w:jc w:val="right"/>
              <w:rPr>
                <w:sz w:val="20"/>
                <w:szCs w:val="20"/>
              </w:rPr>
            </w:pPr>
            <w:r>
              <w:rPr>
                <w:rFonts w:eastAsia="Times New Roman"/>
                <w:sz w:val="26"/>
                <w:szCs w:val="26"/>
              </w:rPr>
              <w:t>9</w:t>
            </w:r>
          </w:p>
        </w:tc>
        <w:tc>
          <w:tcPr>
            <w:tcW w:w="1340" w:type="dxa"/>
            <w:tcBorders>
              <w:bottom w:val="single" w:sz="8" w:space="0" w:color="auto"/>
            </w:tcBorders>
            <w:vAlign w:val="bottom"/>
          </w:tcPr>
          <w:p w:rsidR="00C34F46" w:rsidRDefault="006450CC">
            <w:pPr>
              <w:ind w:right="92"/>
              <w:jc w:val="right"/>
              <w:rPr>
                <w:sz w:val="20"/>
                <w:szCs w:val="20"/>
              </w:rPr>
            </w:pPr>
            <w:r>
              <w:rPr>
                <w:rFonts w:eastAsia="Times New Roman"/>
                <w:sz w:val="26"/>
                <w:szCs w:val="26"/>
              </w:rPr>
              <w:t>18</w:t>
            </w:r>
          </w:p>
        </w:tc>
        <w:tc>
          <w:tcPr>
            <w:tcW w:w="1020" w:type="dxa"/>
            <w:tcBorders>
              <w:bottom w:val="single" w:sz="8" w:space="0" w:color="auto"/>
            </w:tcBorders>
            <w:vAlign w:val="bottom"/>
          </w:tcPr>
          <w:p w:rsidR="00C34F46" w:rsidRDefault="006450CC">
            <w:pPr>
              <w:jc w:val="right"/>
              <w:rPr>
                <w:sz w:val="20"/>
                <w:szCs w:val="20"/>
              </w:rPr>
            </w:pPr>
            <w:r>
              <w:rPr>
                <w:rFonts w:eastAsia="Times New Roman"/>
                <w:sz w:val="26"/>
                <w:szCs w:val="26"/>
              </w:rPr>
              <w:t>18</w:t>
            </w:r>
          </w:p>
        </w:tc>
        <w:tc>
          <w:tcPr>
            <w:tcW w:w="0" w:type="dxa"/>
            <w:vAlign w:val="bottom"/>
          </w:tcPr>
          <w:p w:rsidR="00C34F46" w:rsidRDefault="00C34F46">
            <w:pPr>
              <w:rPr>
                <w:sz w:val="1"/>
                <w:szCs w:val="1"/>
              </w:rPr>
            </w:pPr>
          </w:p>
        </w:tc>
      </w:tr>
      <w:tr w:rsidR="00C34F46">
        <w:trPr>
          <w:trHeight w:val="320"/>
        </w:trPr>
        <w:tc>
          <w:tcPr>
            <w:tcW w:w="580" w:type="dxa"/>
            <w:tcBorders>
              <w:bottom w:val="single" w:sz="8" w:space="0" w:color="auto"/>
            </w:tcBorders>
            <w:vAlign w:val="bottom"/>
          </w:tcPr>
          <w:p w:rsidR="00C34F46" w:rsidRDefault="006450CC">
            <w:pPr>
              <w:jc w:val="center"/>
              <w:rPr>
                <w:sz w:val="20"/>
                <w:szCs w:val="20"/>
              </w:rPr>
            </w:pPr>
            <w:r>
              <w:rPr>
                <w:rFonts w:eastAsia="Times New Roman"/>
                <w:w w:val="99"/>
                <w:sz w:val="24"/>
                <w:szCs w:val="24"/>
              </w:rPr>
              <w:t>9</w:t>
            </w:r>
          </w:p>
        </w:tc>
        <w:tc>
          <w:tcPr>
            <w:tcW w:w="780" w:type="dxa"/>
            <w:tcBorders>
              <w:bottom w:val="single" w:sz="8" w:space="0" w:color="auto"/>
            </w:tcBorders>
            <w:vAlign w:val="bottom"/>
          </w:tcPr>
          <w:p w:rsidR="00C34F46" w:rsidRDefault="006450CC">
            <w:pPr>
              <w:ind w:left="100"/>
              <w:rPr>
                <w:sz w:val="20"/>
                <w:szCs w:val="20"/>
              </w:rPr>
            </w:pPr>
            <w:r>
              <w:rPr>
                <w:rFonts w:eastAsia="Times New Roman"/>
                <w:sz w:val="24"/>
                <w:szCs w:val="24"/>
              </w:rPr>
              <w:t>CHR</w:t>
            </w:r>
          </w:p>
        </w:tc>
        <w:tc>
          <w:tcPr>
            <w:tcW w:w="1040" w:type="dxa"/>
            <w:tcBorders>
              <w:bottom w:val="single" w:sz="8" w:space="0" w:color="auto"/>
            </w:tcBorders>
            <w:vAlign w:val="bottom"/>
          </w:tcPr>
          <w:p w:rsidR="00C34F46" w:rsidRDefault="006450CC">
            <w:pPr>
              <w:ind w:left="100"/>
              <w:rPr>
                <w:sz w:val="20"/>
                <w:szCs w:val="20"/>
              </w:rPr>
            </w:pPr>
            <w:r>
              <w:rPr>
                <w:rFonts w:eastAsia="Times New Roman"/>
                <w:sz w:val="24"/>
                <w:szCs w:val="24"/>
              </w:rPr>
              <w:t>CHR</w:t>
            </w:r>
          </w:p>
        </w:tc>
        <w:tc>
          <w:tcPr>
            <w:tcW w:w="1100" w:type="dxa"/>
            <w:tcBorders>
              <w:bottom w:val="single" w:sz="8" w:space="0" w:color="auto"/>
            </w:tcBorders>
            <w:vAlign w:val="bottom"/>
          </w:tcPr>
          <w:p w:rsidR="00C34F46" w:rsidRDefault="006450CC">
            <w:pPr>
              <w:ind w:left="100"/>
              <w:rPr>
                <w:sz w:val="20"/>
                <w:szCs w:val="20"/>
              </w:rPr>
            </w:pPr>
            <w:r>
              <w:rPr>
                <w:rFonts w:eastAsia="Times New Roman"/>
                <w:sz w:val="24"/>
                <w:szCs w:val="24"/>
              </w:rPr>
              <w:t>PAM</w:t>
            </w:r>
          </w:p>
        </w:tc>
        <w:tc>
          <w:tcPr>
            <w:tcW w:w="1200" w:type="dxa"/>
            <w:tcBorders>
              <w:bottom w:val="single" w:sz="8" w:space="0" w:color="auto"/>
            </w:tcBorders>
            <w:vAlign w:val="bottom"/>
          </w:tcPr>
          <w:p w:rsidR="00C34F46" w:rsidRDefault="006450CC">
            <w:pPr>
              <w:ind w:right="150"/>
              <w:jc w:val="right"/>
              <w:rPr>
                <w:sz w:val="20"/>
                <w:szCs w:val="20"/>
              </w:rPr>
            </w:pPr>
            <w:r>
              <w:rPr>
                <w:rFonts w:eastAsia="Times New Roman"/>
                <w:sz w:val="26"/>
                <w:szCs w:val="26"/>
              </w:rPr>
              <w:t>24</w:t>
            </w:r>
          </w:p>
        </w:tc>
        <w:tc>
          <w:tcPr>
            <w:tcW w:w="1160" w:type="dxa"/>
            <w:tcBorders>
              <w:bottom w:val="single" w:sz="8" w:space="0" w:color="auto"/>
            </w:tcBorders>
            <w:vAlign w:val="bottom"/>
          </w:tcPr>
          <w:p w:rsidR="00C34F46" w:rsidRDefault="006450CC">
            <w:pPr>
              <w:ind w:right="30"/>
              <w:jc w:val="right"/>
              <w:rPr>
                <w:sz w:val="20"/>
                <w:szCs w:val="20"/>
              </w:rPr>
            </w:pPr>
            <w:r>
              <w:rPr>
                <w:rFonts w:eastAsia="Times New Roman"/>
                <w:sz w:val="26"/>
                <w:szCs w:val="26"/>
              </w:rPr>
              <w:t>12</w:t>
            </w:r>
          </w:p>
        </w:tc>
        <w:tc>
          <w:tcPr>
            <w:tcW w:w="1340" w:type="dxa"/>
            <w:tcBorders>
              <w:bottom w:val="single" w:sz="8" w:space="0" w:color="auto"/>
            </w:tcBorders>
            <w:vAlign w:val="bottom"/>
          </w:tcPr>
          <w:p w:rsidR="00C34F46" w:rsidRDefault="006450CC">
            <w:pPr>
              <w:ind w:right="92"/>
              <w:jc w:val="right"/>
              <w:rPr>
                <w:sz w:val="20"/>
                <w:szCs w:val="20"/>
              </w:rPr>
            </w:pPr>
            <w:r>
              <w:rPr>
                <w:rFonts w:eastAsia="Times New Roman"/>
                <w:sz w:val="26"/>
                <w:szCs w:val="26"/>
              </w:rPr>
              <w:t>21</w:t>
            </w:r>
          </w:p>
        </w:tc>
        <w:tc>
          <w:tcPr>
            <w:tcW w:w="1020" w:type="dxa"/>
            <w:tcBorders>
              <w:bottom w:val="single" w:sz="8" w:space="0" w:color="auto"/>
            </w:tcBorders>
            <w:vAlign w:val="bottom"/>
          </w:tcPr>
          <w:p w:rsidR="00C34F46" w:rsidRDefault="006450CC">
            <w:pPr>
              <w:jc w:val="right"/>
              <w:rPr>
                <w:sz w:val="20"/>
                <w:szCs w:val="20"/>
              </w:rPr>
            </w:pPr>
            <w:r>
              <w:rPr>
                <w:rFonts w:eastAsia="Times New Roman"/>
                <w:sz w:val="26"/>
                <w:szCs w:val="26"/>
              </w:rPr>
              <w:t>18</w:t>
            </w:r>
          </w:p>
        </w:tc>
        <w:tc>
          <w:tcPr>
            <w:tcW w:w="0" w:type="dxa"/>
            <w:vAlign w:val="bottom"/>
          </w:tcPr>
          <w:p w:rsidR="00C34F46" w:rsidRDefault="00C34F46">
            <w:pPr>
              <w:rPr>
                <w:sz w:val="1"/>
                <w:szCs w:val="1"/>
              </w:rPr>
            </w:pPr>
          </w:p>
        </w:tc>
      </w:tr>
      <w:tr w:rsidR="00C34F46">
        <w:trPr>
          <w:trHeight w:val="321"/>
        </w:trPr>
        <w:tc>
          <w:tcPr>
            <w:tcW w:w="580" w:type="dxa"/>
            <w:tcBorders>
              <w:bottom w:val="single" w:sz="8" w:space="0" w:color="auto"/>
            </w:tcBorders>
            <w:vAlign w:val="bottom"/>
          </w:tcPr>
          <w:p w:rsidR="00C34F46" w:rsidRDefault="006450CC">
            <w:pPr>
              <w:jc w:val="center"/>
              <w:rPr>
                <w:sz w:val="20"/>
                <w:szCs w:val="20"/>
              </w:rPr>
            </w:pPr>
            <w:r>
              <w:rPr>
                <w:rFonts w:eastAsia="Times New Roman"/>
                <w:w w:val="99"/>
                <w:sz w:val="24"/>
                <w:szCs w:val="24"/>
              </w:rPr>
              <w:t>10</w:t>
            </w:r>
          </w:p>
        </w:tc>
        <w:tc>
          <w:tcPr>
            <w:tcW w:w="780" w:type="dxa"/>
            <w:tcBorders>
              <w:bottom w:val="single" w:sz="8" w:space="0" w:color="auto"/>
            </w:tcBorders>
            <w:vAlign w:val="bottom"/>
          </w:tcPr>
          <w:p w:rsidR="00C34F46" w:rsidRDefault="006450CC">
            <w:pPr>
              <w:ind w:left="100"/>
              <w:rPr>
                <w:sz w:val="20"/>
                <w:szCs w:val="20"/>
              </w:rPr>
            </w:pPr>
            <w:r>
              <w:rPr>
                <w:rFonts w:eastAsia="Times New Roman"/>
                <w:sz w:val="24"/>
                <w:szCs w:val="24"/>
              </w:rPr>
              <w:t>CHR</w:t>
            </w:r>
          </w:p>
        </w:tc>
        <w:tc>
          <w:tcPr>
            <w:tcW w:w="1040" w:type="dxa"/>
            <w:tcBorders>
              <w:bottom w:val="single" w:sz="8" w:space="0" w:color="auto"/>
            </w:tcBorders>
            <w:vAlign w:val="bottom"/>
          </w:tcPr>
          <w:p w:rsidR="00C34F46" w:rsidRDefault="006450CC">
            <w:pPr>
              <w:ind w:left="100"/>
              <w:rPr>
                <w:sz w:val="20"/>
                <w:szCs w:val="20"/>
              </w:rPr>
            </w:pPr>
            <w:r>
              <w:rPr>
                <w:rFonts w:eastAsia="Times New Roman"/>
                <w:sz w:val="24"/>
                <w:szCs w:val="24"/>
              </w:rPr>
              <w:t>CHR</w:t>
            </w:r>
          </w:p>
        </w:tc>
        <w:tc>
          <w:tcPr>
            <w:tcW w:w="1100" w:type="dxa"/>
            <w:tcBorders>
              <w:bottom w:val="single" w:sz="8" w:space="0" w:color="auto"/>
            </w:tcBorders>
            <w:vAlign w:val="bottom"/>
          </w:tcPr>
          <w:p w:rsidR="00C34F46" w:rsidRDefault="006450CC">
            <w:pPr>
              <w:ind w:left="100"/>
              <w:rPr>
                <w:sz w:val="20"/>
                <w:szCs w:val="20"/>
              </w:rPr>
            </w:pPr>
            <w:r>
              <w:rPr>
                <w:rFonts w:eastAsia="Times New Roman"/>
                <w:sz w:val="24"/>
                <w:szCs w:val="24"/>
              </w:rPr>
              <w:t>ZPM</w:t>
            </w:r>
          </w:p>
        </w:tc>
        <w:tc>
          <w:tcPr>
            <w:tcW w:w="1200" w:type="dxa"/>
            <w:tcBorders>
              <w:bottom w:val="single" w:sz="8" w:space="0" w:color="auto"/>
            </w:tcBorders>
            <w:vAlign w:val="bottom"/>
          </w:tcPr>
          <w:p w:rsidR="00C34F46" w:rsidRDefault="006450CC">
            <w:pPr>
              <w:ind w:right="150"/>
              <w:jc w:val="right"/>
              <w:rPr>
                <w:sz w:val="20"/>
                <w:szCs w:val="20"/>
              </w:rPr>
            </w:pPr>
            <w:r>
              <w:rPr>
                <w:rFonts w:eastAsia="Times New Roman"/>
                <w:sz w:val="26"/>
                <w:szCs w:val="26"/>
              </w:rPr>
              <w:t>12</w:t>
            </w:r>
          </w:p>
        </w:tc>
        <w:tc>
          <w:tcPr>
            <w:tcW w:w="1160" w:type="dxa"/>
            <w:tcBorders>
              <w:bottom w:val="single" w:sz="8" w:space="0" w:color="auto"/>
            </w:tcBorders>
            <w:vAlign w:val="bottom"/>
          </w:tcPr>
          <w:p w:rsidR="00C34F46" w:rsidRDefault="006450CC">
            <w:pPr>
              <w:ind w:right="30"/>
              <w:jc w:val="right"/>
              <w:rPr>
                <w:sz w:val="20"/>
                <w:szCs w:val="20"/>
              </w:rPr>
            </w:pPr>
            <w:r>
              <w:rPr>
                <w:rFonts w:eastAsia="Times New Roman"/>
                <w:sz w:val="26"/>
                <w:szCs w:val="26"/>
              </w:rPr>
              <w:t>6</w:t>
            </w:r>
          </w:p>
        </w:tc>
        <w:tc>
          <w:tcPr>
            <w:tcW w:w="1340" w:type="dxa"/>
            <w:tcBorders>
              <w:bottom w:val="single" w:sz="8" w:space="0" w:color="auto"/>
            </w:tcBorders>
            <w:vAlign w:val="bottom"/>
          </w:tcPr>
          <w:p w:rsidR="00C34F46" w:rsidRDefault="006450CC">
            <w:pPr>
              <w:ind w:right="92"/>
              <w:jc w:val="right"/>
              <w:rPr>
                <w:sz w:val="20"/>
                <w:szCs w:val="20"/>
              </w:rPr>
            </w:pPr>
            <w:r>
              <w:rPr>
                <w:rFonts w:eastAsia="Times New Roman"/>
                <w:sz w:val="26"/>
                <w:szCs w:val="26"/>
              </w:rPr>
              <w:t>9</w:t>
            </w:r>
          </w:p>
        </w:tc>
        <w:tc>
          <w:tcPr>
            <w:tcW w:w="1020" w:type="dxa"/>
            <w:tcBorders>
              <w:bottom w:val="single" w:sz="8" w:space="0" w:color="auto"/>
            </w:tcBorders>
            <w:vAlign w:val="bottom"/>
          </w:tcPr>
          <w:p w:rsidR="00C34F46" w:rsidRDefault="006450CC">
            <w:pPr>
              <w:jc w:val="right"/>
              <w:rPr>
                <w:sz w:val="20"/>
                <w:szCs w:val="20"/>
              </w:rPr>
            </w:pPr>
            <w:r>
              <w:rPr>
                <w:rFonts w:eastAsia="Times New Roman"/>
                <w:sz w:val="26"/>
                <w:szCs w:val="26"/>
              </w:rPr>
              <w:t>6</w:t>
            </w:r>
          </w:p>
        </w:tc>
        <w:tc>
          <w:tcPr>
            <w:tcW w:w="0" w:type="dxa"/>
            <w:vAlign w:val="bottom"/>
          </w:tcPr>
          <w:p w:rsidR="00C34F46" w:rsidRDefault="00C34F46">
            <w:pPr>
              <w:rPr>
                <w:sz w:val="1"/>
                <w:szCs w:val="1"/>
              </w:rPr>
            </w:pPr>
          </w:p>
        </w:tc>
      </w:tr>
      <w:tr w:rsidR="00C34F46">
        <w:trPr>
          <w:trHeight w:val="323"/>
        </w:trPr>
        <w:tc>
          <w:tcPr>
            <w:tcW w:w="3500" w:type="dxa"/>
            <w:gridSpan w:val="4"/>
            <w:tcBorders>
              <w:bottom w:val="single" w:sz="8" w:space="0" w:color="auto"/>
            </w:tcBorders>
            <w:vAlign w:val="bottom"/>
          </w:tcPr>
          <w:p w:rsidR="00C34F46" w:rsidRDefault="006450CC">
            <w:pPr>
              <w:jc w:val="center"/>
              <w:rPr>
                <w:sz w:val="20"/>
                <w:szCs w:val="20"/>
              </w:rPr>
            </w:pPr>
            <w:r>
              <w:rPr>
                <w:rFonts w:eastAsia="Times New Roman"/>
                <w:b/>
                <w:bCs/>
                <w:sz w:val="24"/>
                <w:szCs w:val="24"/>
              </w:rPr>
              <w:t>CHROMEPET DIVISION</w:t>
            </w:r>
          </w:p>
        </w:tc>
        <w:tc>
          <w:tcPr>
            <w:tcW w:w="1200" w:type="dxa"/>
            <w:tcBorders>
              <w:bottom w:val="single" w:sz="8" w:space="0" w:color="auto"/>
            </w:tcBorders>
            <w:vAlign w:val="bottom"/>
          </w:tcPr>
          <w:p w:rsidR="00C34F46" w:rsidRDefault="006450CC">
            <w:pPr>
              <w:ind w:right="150"/>
              <w:jc w:val="right"/>
              <w:rPr>
                <w:sz w:val="20"/>
                <w:szCs w:val="20"/>
              </w:rPr>
            </w:pPr>
            <w:r>
              <w:rPr>
                <w:rFonts w:eastAsia="Times New Roman"/>
                <w:b/>
                <w:bCs/>
                <w:sz w:val="26"/>
                <w:szCs w:val="26"/>
              </w:rPr>
              <w:t>252</w:t>
            </w:r>
          </w:p>
        </w:tc>
        <w:tc>
          <w:tcPr>
            <w:tcW w:w="1160" w:type="dxa"/>
            <w:tcBorders>
              <w:bottom w:val="single" w:sz="8" w:space="0" w:color="auto"/>
            </w:tcBorders>
            <w:vAlign w:val="bottom"/>
          </w:tcPr>
          <w:p w:rsidR="00C34F46" w:rsidRDefault="006450CC">
            <w:pPr>
              <w:ind w:right="30"/>
              <w:jc w:val="right"/>
              <w:rPr>
                <w:sz w:val="20"/>
                <w:szCs w:val="20"/>
              </w:rPr>
            </w:pPr>
            <w:r>
              <w:rPr>
                <w:rFonts w:eastAsia="Times New Roman"/>
                <w:b/>
                <w:bCs/>
                <w:sz w:val="26"/>
                <w:szCs w:val="26"/>
              </w:rPr>
              <w:t>126</w:t>
            </w:r>
          </w:p>
        </w:tc>
        <w:tc>
          <w:tcPr>
            <w:tcW w:w="1340" w:type="dxa"/>
            <w:tcBorders>
              <w:bottom w:val="single" w:sz="8" w:space="0" w:color="auto"/>
            </w:tcBorders>
            <w:vAlign w:val="bottom"/>
          </w:tcPr>
          <w:p w:rsidR="00C34F46" w:rsidRDefault="006450CC">
            <w:pPr>
              <w:ind w:right="112"/>
              <w:jc w:val="right"/>
              <w:rPr>
                <w:sz w:val="20"/>
                <w:szCs w:val="20"/>
              </w:rPr>
            </w:pPr>
            <w:r>
              <w:rPr>
                <w:rFonts w:eastAsia="Times New Roman"/>
                <w:b/>
                <w:bCs/>
                <w:sz w:val="26"/>
                <w:szCs w:val="26"/>
              </w:rPr>
              <w:t>288</w:t>
            </w:r>
          </w:p>
        </w:tc>
        <w:tc>
          <w:tcPr>
            <w:tcW w:w="1020" w:type="dxa"/>
            <w:tcBorders>
              <w:bottom w:val="single" w:sz="8" w:space="0" w:color="auto"/>
            </w:tcBorders>
            <w:vAlign w:val="bottom"/>
          </w:tcPr>
          <w:p w:rsidR="00C34F46" w:rsidRDefault="006450CC">
            <w:pPr>
              <w:jc w:val="right"/>
              <w:rPr>
                <w:sz w:val="20"/>
                <w:szCs w:val="20"/>
              </w:rPr>
            </w:pPr>
            <w:r>
              <w:rPr>
                <w:rFonts w:eastAsia="Times New Roman"/>
                <w:b/>
                <w:bCs/>
                <w:sz w:val="26"/>
                <w:szCs w:val="26"/>
              </w:rPr>
              <w:t>324</w:t>
            </w:r>
          </w:p>
        </w:tc>
        <w:tc>
          <w:tcPr>
            <w:tcW w:w="0" w:type="dxa"/>
            <w:vAlign w:val="bottom"/>
          </w:tcPr>
          <w:p w:rsidR="00C34F46" w:rsidRDefault="00C34F46">
            <w:pPr>
              <w:rPr>
                <w:sz w:val="1"/>
                <w:szCs w:val="1"/>
              </w:rPr>
            </w:pPr>
          </w:p>
        </w:tc>
      </w:tr>
      <w:tr w:rsidR="00C34F46">
        <w:trPr>
          <w:trHeight w:val="257"/>
        </w:trPr>
        <w:tc>
          <w:tcPr>
            <w:tcW w:w="580" w:type="dxa"/>
            <w:tcBorders>
              <w:right w:val="single" w:sz="8" w:space="0" w:color="auto"/>
            </w:tcBorders>
            <w:vAlign w:val="bottom"/>
          </w:tcPr>
          <w:p w:rsidR="00C34F46" w:rsidRDefault="00C34F46"/>
        </w:tc>
        <w:tc>
          <w:tcPr>
            <w:tcW w:w="780" w:type="dxa"/>
            <w:tcBorders>
              <w:right w:val="single" w:sz="8" w:space="0" w:color="auto"/>
            </w:tcBorders>
            <w:vAlign w:val="bottom"/>
          </w:tcPr>
          <w:p w:rsidR="00C34F46" w:rsidRDefault="00C34F46"/>
        </w:tc>
        <w:tc>
          <w:tcPr>
            <w:tcW w:w="1040" w:type="dxa"/>
            <w:tcBorders>
              <w:right w:val="single" w:sz="8" w:space="0" w:color="auto"/>
            </w:tcBorders>
            <w:vAlign w:val="bottom"/>
          </w:tcPr>
          <w:p w:rsidR="00C34F46" w:rsidRDefault="00C34F46"/>
        </w:tc>
        <w:tc>
          <w:tcPr>
            <w:tcW w:w="1100" w:type="dxa"/>
            <w:vAlign w:val="bottom"/>
          </w:tcPr>
          <w:p w:rsidR="00C34F46" w:rsidRDefault="006450CC">
            <w:pPr>
              <w:spacing w:line="257" w:lineRule="exact"/>
              <w:ind w:left="100"/>
              <w:rPr>
                <w:sz w:val="20"/>
                <w:szCs w:val="20"/>
              </w:rPr>
            </w:pPr>
            <w:r>
              <w:rPr>
                <w:rFonts w:eastAsia="Times New Roman"/>
                <w:sz w:val="24"/>
                <w:szCs w:val="24"/>
              </w:rPr>
              <w:t>SEL</w:t>
            </w:r>
          </w:p>
        </w:tc>
        <w:tc>
          <w:tcPr>
            <w:tcW w:w="1200" w:type="dxa"/>
            <w:vMerge w:val="restart"/>
            <w:vAlign w:val="bottom"/>
          </w:tcPr>
          <w:p w:rsidR="00C34F46" w:rsidRDefault="006450CC">
            <w:pPr>
              <w:ind w:right="150"/>
              <w:jc w:val="right"/>
              <w:rPr>
                <w:sz w:val="20"/>
                <w:szCs w:val="20"/>
              </w:rPr>
            </w:pPr>
            <w:r>
              <w:rPr>
                <w:rFonts w:eastAsia="Times New Roman"/>
                <w:sz w:val="26"/>
                <w:szCs w:val="26"/>
              </w:rPr>
              <w:t>6</w:t>
            </w:r>
          </w:p>
        </w:tc>
        <w:tc>
          <w:tcPr>
            <w:tcW w:w="1160" w:type="dxa"/>
            <w:vMerge w:val="restart"/>
            <w:vAlign w:val="bottom"/>
          </w:tcPr>
          <w:p w:rsidR="00C34F46" w:rsidRDefault="006450CC">
            <w:pPr>
              <w:ind w:right="30"/>
              <w:jc w:val="right"/>
              <w:rPr>
                <w:sz w:val="20"/>
                <w:szCs w:val="20"/>
              </w:rPr>
            </w:pPr>
            <w:r>
              <w:rPr>
                <w:rFonts w:eastAsia="Times New Roman"/>
                <w:sz w:val="26"/>
                <w:szCs w:val="26"/>
              </w:rPr>
              <w:t>3</w:t>
            </w:r>
          </w:p>
        </w:tc>
        <w:tc>
          <w:tcPr>
            <w:tcW w:w="1340" w:type="dxa"/>
            <w:vMerge w:val="restart"/>
            <w:vAlign w:val="bottom"/>
          </w:tcPr>
          <w:p w:rsidR="00C34F46" w:rsidRDefault="006450CC">
            <w:pPr>
              <w:ind w:right="92"/>
              <w:jc w:val="right"/>
              <w:rPr>
                <w:sz w:val="20"/>
                <w:szCs w:val="20"/>
              </w:rPr>
            </w:pPr>
            <w:r>
              <w:rPr>
                <w:rFonts w:eastAsia="Times New Roman"/>
                <w:sz w:val="26"/>
                <w:szCs w:val="26"/>
              </w:rPr>
              <w:t>6</w:t>
            </w:r>
          </w:p>
        </w:tc>
        <w:tc>
          <w:tcPr>
            <w:tcW w:w="1020" w:type="dxa"/>
            <w:vMerge w:val="restart"/>
            <w:vAlign w:val="bottom"/>
          </w:tcPr>
          <w:p w:rsidR="00C34F46" w:rsidRDefault="006450CC">
            <w:pPr>
              <w:jc w:val="right"/>
              <w:rPr>
                <w:sz w:val="20"/>
                <w:szCs w:val="20"/>
              </w:rPr>
            </w:pPr>
            <w:r>
              <w:rPr>
                <w:rFonts w:eastAsia="Times New Roman"/>
                <w:sz w:val="26"/>
                <w:szCs w:val="26"/>
              </w:rPr>
              <w:t>6</w:t>
            </w:r>
          </w:p>
        </w:tc>
        <w:tc>
          <w:tcPr>
            <w:tcW w:w="0" w:type="dxa"/>
            <w:vAlign w:val="bottom"/>
          </w:tcPr>
          <w:p w:rsidR="00C34F46" w:rsidRDefault="00C34F46">
            <w:pPr>
              <w:rPr>
                <w:sz w:val="1"/>
                <w:szCs w:val="1"/>
              </w:rPr>
            </w:pPr>
          </w:p>
        </w:tc>
      </w:tr>
      <w:tr w:rsidR="00C34F46">
        <w:trPr>
          <w:trHeight w:val="281"/>
        </w:trPr>
        <w:tc>
          <w:tcPr>
            <w:tcW w:w="580" w:type="dxa"/>
            <w:tcBorders>
              <w:bottom w:val="single" w:sz="8" w:space="0" w:color="auto"/>
              <w:right w:val="single" w:sz="8" w:space="0" w:color="auto"/>
            </w:tcBorders>
            <w:vAlign w:val="bottom"/>
          </w:tcPr>
          <w:p w:rsidR="00C34F46" w:rsidRDefault="006450CC">
            <w:pPr>
              <w:jc w:val="center"/>
              <w:rPr>
                <w:sz w:val="20"/>
                <w:szCs w:val="20"/>
              </w:rPr>
            </w:pPr>
            <w:r>
              <w:rPr>
                <w:rFonts w:eastAsia="Times New Roman"/>
                <w:w w:val="99"/>
                <w:sz w:val="24"/>
                <w:szCs w:val="24"/>
              </w:rPr>
              <w:t>11</w:t>
            </w:r>
          </w:p>
        </w:tc>
        <w:tc>
          <w:tcPr>
            <w:tcW w:w="780" w:type="dxa"/>
            <w:tcBorders>
              <w:bottom w:val="single" w:sz="8" w:space="0" w:color="auto"/>
              <w:right w:val="single" w:sz="8" w:space="0" w:color="auto"/>
            </w:tcBorders>
            <w:vAlign w:val="bottom"/>
          </w:tcPr>
          <w:p w:rsidR="00C34F46" w:rsidRDefault="006450CC">
            <w:pPr>
              <w:ind w:left="100"/>
              <w:rPr>
                <w:sz w:val="20"/>
                <w:szCs w:val="20"/>
              </w:rPr>
            </w:pPr>
            <w:r>
              <w:rPr>
                <w:rFonts w:eastAsia="Times New Roman"/>
                <w:sz w:val="24"/>
                <w:szCs w:val="24"/>
              </w:rPr>
              <w:t>CHR</w:t>
            </w:r>
          </w:p>
        </w:tc>
        <w:tc>
          <w:tcPr>
            <w:tcW w:w="1040" w:type="dxa"/>
            <w:tcBorders>
              <w:bottom w:val="single" w:sz="8" w:space="0" w:color="auto"/>
              <w:right w:val="single" w:sz="8" w:space="0" w:color="auto"/>
            </w:tcBorders>
            <w:vAlign w:val="bottom"/>
          </w:tcPr>
          <w:p w:rsidR="00C34F46" w:rsidRDefault="006450CC">
            <w:pPr>
              <w:ind w:left="100"/>
              <w:rPr>
                <w:sz w:val="20"/>
                <w:szCs w:val="20"/>
              </w:rPr>
            </w:pPr>
            <w:r>
              <w:rPr>
                <w:rFonts w:eastAsia="Times New Roman"/>
                <w:sz w:val="24"/>
                <w:szCs w:val="24"/>
              </w:rPr>
              <w:t>TAM</w:t>
            </w:r>
          </w:p>
        </w:tc>
        <w:tc>
          <w:tcPr>
            <w:tcW w:w="1100" w:type="dxa"/>
            <w:tcBorders>
              <w:bottom w:val="single" w:sz="8" w:space="0" w:color="auto"/>
            </w:tcBorders>
            <w:vAlign w:val="bottom"/>
          </w:tcPr>
          <w:p w:rsidR="00C34F46" w:rsidRDefault="006450CC">
            <w:pPr>
              <w:ind w:left="100"/>
              <w:rPr>
                <w:sz w:val="20"/>
                <w:szCs w:val="20"/>
              </w:rPr>
            </w:pPr>
            <w:r>
              <w:rPr>
                <w:rFonts w:eastAsia="Times New Roman"/>
                <w:sz w:val="24"/>
                <w:szCs w:val="24"/>
              </w:rPr>
              <w:t>CSC</w:t>
            </w:r>
          </w:p>
        </w:tc>
        <w:tc>
          <w:tcPr>
            <w:tcW w:w="1200" w:type="dxa"/>
            <w:vMerge/>
            <w:tcBorders>
              <w:bottom w:val="single" w:sz="8" w:space="0" w:color="auto"/>
            </w:tcBorders>
            <w:vAlign w:val="bottom"/>
          </w:tcPr>
          <w:p w:rsidR="00C34F46" w:rsidRDefault="00C34F46">
            <w:pPr>
              <w:rPr>
                <w:sz w:val="24"/>
                <w:szCs w:val="24"/>
              </w:rPr>
            </w:pPr>
          </w:p>
        </w:tc>
        <w:tc>
          <w:tcPr>
            <w:tcW w:w="1160" w:type="dxa"/>
            <w:vMerge/>
            <w:tcBorders>
              <w:bottom w:val="single" w:sz="8" w:space="0" w:color="auto"/>
            </w:tcBorders>
            <w:vAlign w:val="bottom"/>
          </w:tcPr>
          <w:p w:rsidR="00C34F46" w:rsidRDefault="00C34F46">
            <w:pPr>
              <w:rPr>
                <w:sz w:val="24"/>
                <w:szCs w:val="24"/>
              </w:rPr>
            </w:pPr>
          </w:p>
        </w:tc>
        <w:tc>
          <w:tcPr>
            <w:tcW w:w="1340" w:type="dxa"/>
            <w:vMerge/>
            <w:tcBorders>
              <w:bottom w:val="single" w:sz="8" w:space="0" w:color="auto"/>
            </w:tcBorders>
            <w:vAlign w:val="bottom"/>
          </w:tcPr>
          <w:p w:rsidR="00C34F46" w:rsidRDefault="00C34F46">
            <w:pPr>
              <w:rPr>
                <w:sz w:val="24"/>
                <w:szCs w:val="24"/>
              </w:rPr>
            </w:pPr>
          </w:p>
        </w:tc>
        <w:tc>
          <w:tcPr>
            <w:tcW w:w="1020" w:type="dxa"/>
            <w:vMerge/>
            <w:tcBorders>
              <w:bottom w:val="single" w:sz="8" w:space="0" w:color="auto"/>
            </w:tcBorders>
            <w:vAlign w:val="bottom"/>
          </w:tcPr>
          <w:p w:rsidR="00C34F46" w:rsidRDefault="00C34F46">
            <w:pPr>
              <w:rPr>
                <w:sz w:val="24"/>
                <w:szCs w:val="24"/>
              </w:rPr>
            </w:pPr>
          </w:p>
        </w:tc>
        <w:tc>
          <w:tcPr>
            <w:tcW w:w="0" w:type="dxa"/>
            <w:vAlign w:val="bottom"/>
          </w:tcPr>
          <w:p w:rsidR="00C34F46" w:rsidRDefault="00C34F46">
            <w:pPr>
              <w:rPr>
                <w:sz w:val="1"/>
                <w:szCs w:val="1"/>
              </w:rPr>
            </w:pPr>
          </w:p>
        </w:tc>
      </w:tr>
      <w:tr w:rsidR="00C34F46">
        <w:trPr>
          <w:trHeight w:val="321"/>
        </w:trPr>
        <w:tc>
          <w:tcPr>
            <w:tcW w:w="580" w:type="dxa"/>
            <w:tcBorders>
              <w:bottom w:val="single" w:sz="8" w:space="0" w:color="auto"/>
              <w:right w:val="single" w:sz="8" w:space="0" w:color="auto"/>
            </w:tcBorders>
            <w:vAlign w:val="bottom"/>
          </w:tcPr>
          <w:p w:rsidR="00C34F46" w:rsidRDefault="006450CC">
            <w:pPr>
              <w:jc w:val="center"/>
              <w:rPr>
                <w:sz w:val="20"/>
                <w:szCs w:val="20"/>
              </w:rPr>
            </w:pPr>
            <w:r>
              <w:rPr>
                <w:rFonts w:eastAsia="Times New Roman"/>
                <w:w w:val="99"/>
                <w:sz w:val="24"/>
                <w:szCs w:val="24"/>
              </w:rPr>
              <w:t>12</w:t>
            </w:r>
          </w:p>
        </w:tc>
        <w:tc>
          <w:tcPr>
            <w:tcW w:w="780" w:type="dxa"/>
            <w:tcBorders>
              <w:bottom w:val="single" w:sz="8" w:space="0" w:color="auto"/>
              <w:right w:val="single" w:sz="8" w:space="0" w:color="auto"/>
            </w:tcBorders>
            <w:vAlign w:val="bottom"/>
          </w:tcPr>
          <w:p w:rsidR="00C34F46" w:rsidRDefault="006450CC">
            <w:pPr>
              <w:ind w:left="100"/>
              <w:rPr>
                <w:sz w:val="20"/>
                <w:szCs w:val="20"/>
              </w:rPr>
            </w:pPr>
            <w:r>
              <w:rPr>
                <w:rFonts w:eastAsia="Times New Roman"/>
                <w:sz w:val="24"/>
                <w:szCs w:val="24"/>
              </w:rPr>
              <w:t>CHR</w:t>
            </w:r>
          </w:p>
        </w:tc>
        <w:tc>
          <w:tcPr>
            <w:tcW w:w="1040" w:type="dxa"/>
            <w:tcBorders>
              <w:bottom w:val="single" w:sz="8" w:space="0" w:color="auto"/>
              <w:right w:val="single" w:sz="8" w:space="0" w:color="auto"/>
            </w:tcBorders>
            <w:vAlign w:val="bottom"/>
          </w:tcPr>
          <w:p w:rsidR="00C34F46" w:rsidRDefault="006450CC">
            <w:pPr>
              <w:ind w:left="100"/>
              <w:rPr>
                <w:sz w:val="20"/>
                <w:szCs w:val="20"/>
              </w:rPr>
            </w:pPr>
            <w:r>
              <w:rPr>
                <w:rFonts w:eastAsia="Times New Roman"/>
                <w:sz w:val="24"/>
                <w:szCs w:val="24"/>
              </w:rPr>
              <w:t>TAM</w:t>
            </w:r>
          </w:p>
        </w:tc>
        <w:tc>
          <w:tcPr>
            <w:tcW w:w="1100" w:type="dxa"/>
            <w:tcBorders>
              <w:bottom w:val="single" w:sz="8" w:space="0" w:color="auto"/>
            </w:tcBorders>
            <w:vAlign w:val="bottom"/>
          </w:tcPr>
          <w:p w:rsidR="00C34F46" w:rsidRDefault="006450CC">
            <w:pPr>
              <w:ind w:left="100"/>
              <w:rPr>
                <w:sz w:val="20"/>
                <w:szCs w:val="20"/>
              </w:rPr>
            </w:pPr>
            <w:r>
              <w:rPr>
                <w:rFonts w:eastAsia="Times New Roman"/>
                <w:sz w:val="24"/>
                <w:szCs w:val="24"/>
              </w:rPr>
              <w:t>VAN</w:t>
            </w:r>
          </w:p>
        </w:tc>
        <w:tc>
          <w:tcPr>
            <w:tcW w:w="1200" w:type="dxa"/>
            <w:tcBorders>
              <w:bottom w:val="single" w:sz="8" w:space="0" w:color="auto"/>
            </w:tcBorders>
            <w:vAlign w:val="bottom"/>
          </w:tcPr>
          <w:p w:rsidR="00C34F46" w:rsidRDefault="006450CC">
            <w:pPr>
              <w:ind w:right="150"/>
              <w:jc w:val="right"/>
              <w:rPr>
                <w:sz w:val="20"/>
                <w:szCs w:val="20"/>
              </w:rPr>
            </w:pPr>
            <w:r>
              <w:rPr>
                <w:rFonts w:eastAsia="Times New Roman"/>
                <w:sz w:val="26"/>
                <w:szCs w:val="26"/>
              </w:rPr>
              <w:t>12</w:t>
            </w:r>
          </w:p>
        </w:tc>
        <w:tc>
          <w:tcPr>
            <w:tcW w:w="1160" w:type="dxa"/>
            <w:tcBorders>
              <w:bottom w:val="single" w:sz="8" w:space="0" w:color="auto"/>
            </w:tcBorders>
            <w:vAlign w:val="bottom"/>
          </w:tcPr>
          <w:p w:rsidR="00C34F46" w:rsidRDefault="006450CC">
            <w:pPr>
              <w:ind w:right="30"/>
              <w:jc w:val="right"/>
              <w:rPr>
                <w:sz w:val="20"/>
                <w:szCs w:val="20"/>
              </w:rPr>
            </w:pPr>
            <w:r>
              <w:rPr>
                <w:rFonts w:eastAsia="Times New Roman"/>
                <w:sz w:val="26"/>
                <w:szCs w:val="26"/>
              </w:rPr>
              <w:t>6</w:t>
            </w:r>
          </w:p>
        </w:tc>
        <w:tc>
          <w:tcPr>
            <w:tcW w:w="1340" w:type="dxa"/>
            <w:tcBorders>
              <w:bottom w:val="single" w:sz="8" w:space="0" w:color="auto"/>
            </w:tcBorders>
            <w:vAlign w:val="bottom"/>
          </w:tcPr>
          <w:p w:rsidR="00C34F46" w:rsidRDefault="006450CC">
            <w:pPr>
              <w:ind w:right="92"/>
              <w:jc w:val="right"/>
              <w:rPr>
                <w:sz w:val="20"/>
                <w:szCs w:val="20"/>
              </w:rPr>
            </w:pPr>
            <w:r>
              <w:rPr>
                <w:rFonts w:eastAsia="Times New Roman"/>
                <w:sz w:val="26"/>
                <w:szCs w:val="26"/>
              </w:rPr>
              <w:t>12</w:t>
            </w:r>
          </w:p>
        </w:tc>
        <w:tc>
          <w:tcPr>
            <w:tcW w:w="1020" w:type="dxa"/>
            <w:tcBorders>
              <w:bottom w:val="single" w:sz="8" w:space="0" w:color="auto"/>
            </w:tcBorders>
            <w:vAlign w:val="bottom"/>
          </w:tcPr>
          <w:p w:rsidR="00C34F46" w:rsidRDefault="006450CC">
            <w:pPr>
              <w:jc w:val="right"/>
              <w:rPr>
                <w:sz w:val="20"/>
                <w:szCs w:val="20"/>
              </w:rPr>
            </w:pPr>
            <w:r>
              <w:rPr>
                <w:rFonts w:eastAsia="Times New Roman"/>
                <w:sz w:val="26"/>
                <w:szCs w:val="26"/>
              </w:rPr>
              <w:t>12</w:t>
            </w:r>
          </w:p>
        </w:tc>
        <w:tc>
          <w:tcPr>
            <w:tcW w:w="0" w:type="dxa"/>
            <w:vAlign w:val="bottom"/>
          </w:tcPr>
          <w:p w:rsidR="00C34F46" w:rsidRDefault="00C34F46">
            <w:pPr>
              <w:rPr>
                <w:sz w:val="1"/>
                <w:szCs w:val="1"/>
              </w:rPr>
            </w:pPr>
          </w:p>
        </w:tc>
      </w:tr>
      <w:tr w:rsidR="00C34F46">
        <w:trPr>
          <w:trHeight w:val="319"/>
        </w:trPr>
        <w:tc>
          <w:tcPr>
            <w:tcW w:w="580" w:type="dxa"/>
            <w:tcBorders>
              <w:bottom w:val="single" w:sz="8" w:space="0" w:color="auto"/>
              <w:right w:val="single" w:sz="8" w:space="0" w:color="auto"/>
            </w:tcBorders>
            <w:vAlign w:val="bottom"/>
          </w:tcPr>
          <w:p w:rsidR="00C34F46" w:rsidRDefault="006450CC">
            <w:pPr>
              <w:jc w:val="center"/>
              <w:rPr>
                <w:sz w:val="20"/>
                <w:szCs w:val="20"/>
              </w:rPr>
            </w:pPr>
            <w:r>
              <w:rPr>
                <w:rFonts w:eastAsia="Times New Roman"/>
                <w:w w:val="99"/>
                <w:sz w:val="24"/>
                <w:szCs w:val="24"/>
              </w:rPr>
              <w:t>13</w:t>
            </w:r>
          </w:p>
        </w:tc>
        <w:tc>
          <w:tcPr>
            <w:tcW w:w="780" w:type="dxa"/>
            <w:tcBorders>
              <w:bottom w:val="single" w:sz="8" w:space="0" w:color="auto"/>
              <w:right w:val="single" w:sz="8" w:space="0" w:color="auto"/>
            </w:tcBorders>
            <w:vAlign w:val="bottom"/>
          </w:tcPr>
          <w:p w:rsidR="00C34F46" w:rsidRDefault="006450CC">
            <w:pPr>
              <w:ind w:left="100"/>
              <w:rPr>
                <w:sz w:val="20"/>
                <w:szCs w:val="20"/>
              </w:rPr>
            </w:pPr>
            <w:r>
              <w:rPr>
                <w:rFonts w:eastAsia="Times New Roman"/>
                <w:sz w:val="24"/>
                <w:szCs w:val="24"/>
              </w:rPr>
              <w:t>CHR</w:t>
            </w:r>
          </w:p>
        </w:tc>
        <w:tc>
          <w:tcPr>
            <w:tcW w:w="1040" w:type="dxa"/>
            <w:tcBorders>
              <w:bottom w:val="single" w:sz="8" w:space="0" w:color="auto"/>
              <w:right w:val="single" w:sz="8" w:space="0" w:color="auto"/>
            </w:tcBorders>
            <w:vAlign w:val="bottom"/>
          </w:tcPr>
          <w:p w:rsidR="00C34F46" w:rsidRDefault="006450CC">
            <w:pPr>
              <w:ind w:left="100"/>
              <w:rPr>
                <w:sz w:val="20"/>
                <w:szCs w:val="20"/>
              </w:rPr>
            </w:pPr>
            <w:r>
              <w:rPr>
                <w:rFonts w:eastAsia="Times New Roman"/>
                <w:sz w:val="24"/>
                <w:szCs w:val="24"/>
              </w:rPr>
              <w:t>TAM</w:t>
            </w:r>
          </w:p>
        </w:tc>
        <w:tc>
          <w:tcPr>
            <w:tcW w:w="1100" w:type="dxa"/>
            <w:tcBorders>
              <w:bottom w:val="single" w:sz="8" w:space="0" w:color="auto"/>
            </w:tcBorders>
            <w:vAlign w:val="bottom"/>
          </w:tcPr>
          <w:p w:rsidR="00C34F46" w:rsidRDefault="006450CC">
            <w:pPr>
              <w:ind w:left="100"/>
              <w:rPr>
                <w:sz w:val="20"/>
                <w:szCs w:val="20"/>
              </w:rPr>
            </w:pPr>
            <w:r>
              <w:rPr>
                <w:rFonts w:eastAsia="Times New Roman"/>
                <w:sz w:val="24"/>
                <w:szCs w:val="24"/>
              </w:rPr>
              <w:t>NPG</w:t>
            </w:r>
          </w:p>
        </w:tc>
        <w:tc>
          <w:tcPr>
            <w:tcW w:w="1200" w:type="dxa"/>
            <w:tcBorders>
              <w:bottom w:val="single" w:sz="8" w:space="0" w:color="auto"/>
            </w:tcBorders>
            <w:vAlign w:val="bottom"/>
          </w:tcPr>
          <w:p w:rsidR="00C34F46" w:rsidRDefault="006450CC">
            <w:pPr>
              <w:ind w:right="150"/>
              <w:jc w:val="right"/>
              <w:rPr>
                <w:sz w:val="20"/>
                <w:szCs w:val="20"/>
              </w:rPr>
            </w:pPr>
            <w:r>
              <w:rPr>
                <w:rFonts w:eastAsia="Times New Roman"/>
                <w:sz w:val="26"/>
                <w:szCs w:val="26"/>
              </w:rPr>
              <w:t>18</w:t>
            </w:r>
          </w:p>
        </w:tc>
        <w:tc>
          <w:tcPr>
            <w:tcW w:w="1160" w:type="dxa"/>
            <w:tcBorders>
              <w:bottom w:val="single" w:sz="8" w:space="0" w:color="auto"/>
            </w:tcBorders>
            <w:vAlign w:val="bottom"/>
          </w:tcPr>
          <w:p w:rsidR="00C34F46" w:rsidRDefault="006450CC">
            <w:pPr>
              <w:ind w:right="30"/>
              <w:jc w:val="right"/>
              <w:rPr>
                <w:sz w:val="20"/>
                <w:szCs w:val="20"/>
              </w:rPr>
            </w:pPr>
            <w:r>
              <w:rPr>
                <w:rFonts w:eastAsia="Times New Roman"/>
                <w:sz w:val="26"/>
                <w:szCs w:val="26"/>
              </w:rPr>
              <w:t>9</w:t>
            </w:r>
          </w:p>
        </w:tc>
        <w:tc>
          <w:tcPr>
            <w:tcW w:w="1340" w:type="dxa"/>
            <w:tcBorders>
              <w:bottom w:val="single" w:sz="8" w:space="0" w:color="auto"/>
            </w:tcBorders>
            <w:vAlign w:val="bottom"/>
          </w:tcPr>
          <w:p w:rsidR="00C34F46" w:rsidRDefault="006450CC">
            <w:pPr>
              <w:ind w:right="92"/>
              <w:jc w:val="right"/>
              <w:rPr>
                <w:sz w:val="20"/>
                <w:szCs w:val="20"/>
              </w:rPr>
            </w:pPr>
            <w:r>
              <w:rPr>
                <w:rFonts w:eastAsia="Times New Roman"/>
                <w:sz w:val="26"/>
                <w:szCs w:val="26"/>
              </w:rPr>
              <w:t>18</w:t>
            </w:r>
          </w:p>
        </w:tc>
        <w:tc>
          <w:tcPr>
            <w:tcW w:w="1020" w:type="dxa"/>
            <w:tcBorders>
              <w:bottom w:val="single" w:sz="8" w:space="0" w:color="auto"/>
            </w:tcBorders>
            <w:vAlign w:val="bottom"/>
          </w:tcPr>
          <w:p w:rsidR="00C34F46" w:rsidRDefault="006450CC">
            <w:pPr>
              <w:jc w:val="right"/>
              <w:rPr>
                <w:sz w:val="20"/>
                <w:szCs w:val="20"/>
              </w:rPr>
            </w:pPr>
            <w:r>
              <w:rPr>
                <w:rFonts w:eastAsia="Times New Roman"/>
                <w:sz w:val="26"/>
                <w:szCs w:val="26"/>
              </w:rPr>
              <w:t>18</w:t>
            </w:r>
          </w:p>
        </w:tc>
        <w:tc>
          <w:tcPr>
            <w:tcW w:w="0" w:type="dxa"/>
            <w:vAlign w:val="bottom"/>
          </w:tcPr>
          <w:p w:rsidR="00C34F46" w:rsidRDefault="00C34F46">
            <w:pPr>
              <w:rPr>
                <w:sz w:val="1"/>
                <w:szCs w:val="1"/>
              </w:rPr>
            </w:pPr>
          </w:p>
        </w:tc>
      </w:tr>
      <w:tr w:rsidR="00C34F46">
        <w:trPr>
          <w:trHeight w:val="320"/>
        </w:trPr>
        <w:tc>
          <w:tcPr>
            <w:tcW w:w="580" w:type="dxa"/>
            <w:tcBorders>
              <w:bottom w:val="single" w:sz="8" w:space="0" w:color="auto"/>
              <w:right w:val="single" w:sz="8" w:space="0" w:color="auto"/>
            </w:tcBorders>
            <w:vAlign w:val="bottom"/>
          </w:tcPr>
          <w:p w:rsidR="00C34F46" w:rsidRDefault="006450CC">
            <w:pPr>
              <w:jc w:val="center"/>
              <w:rPr>
                <w:sz w:val="20"/>
                <w:szCs w:val="20"/>
              </w:rPr>
            </w:pPr>
            <w:r>
              <w:rPr>
                <w:rFonts w:eastAsia="Times New Roman"/>
                <w:w w:val="99"/>
                <w:sz w:val="24"/>
                <w:szCs w:val="24"/>
              </w:rPr>
              <w:t>14</w:t>
            </w:r>
          </w:p>
        </w:tc>
        <w:tc>
          <w:tcPr>
            <w:tcW w:w="780" w:type="dxa"/>
            <w:tcBorders>
              <w:bottom w:val="single" w:sz="8" w:space="0" w:color="auto"/>
              <w:right w:val="single" w:sz="8" w:space="0" w:color="auto"/>
            </w:tcBorders>
            <w:vAlign w:val="bottom"/>
          </w:tcPr>
          <w:p w:rsidR="00C34F46" w:rsidRDefault="006450CC">
            <w:pPr>
              <w:ind w:left="100"/>
              <w:rPr>
                <w:sz w:val="20"/>
                <w:szCs w:val="20"/>
              </w:rPr>
            </w:pPr>
            <w:r>
              <w:rPr>
                <w:rFonts w:eastAsia="Times New Roman"/>
                <w:sz w:val="24"/>
                <w:szCs w:val="24"/>
              </w:rPr>
              <w:t>CHR</w:t>
            </w:r>
          </w:p>
        </w:tc>
        <w:tc>
          <w:tcPr>
            <w:tcW w:w="1040" w:type="dxa"/>
            <w:tcBorders>
              <w:bottom w:val="single" w:sz="8" w:space="0" w:color="auto"/>
              <w:right w:val="single" w:sz="8" w:space="0" w:color="auto"/>
            </w:tcBorders>
            <w:vAlign w:val="bottom"/>
          </w:tcPr>
          <w:p w:rsidR="00C34F46" w:rsidRDefault="006450CC">
            <w:pPr>
              <w:ind w:left="100"/>
              <w:rPr>
                <w:sz w:val="20"/>
                <w:szCs w:val="20"/>
              </w:rPr>
            </w:pPr>
            <w:r>
              <w:rPr>
                <w:rFonts w:eastAsia="Times New Roman"/>
                <w:sz w:val="24"/>
                <w:szCs w:val="24"/>
              </w:rPr>
              <w:t>TAM</w:t>
            </w:r>
          </w:p>
        </w:tc>
        <w:tc>
          <w:tcPr>
            <w:tcW w:w="1100" w:type="dxa"/>
            <w:tcBorders>
              <w:bottom w:val="single" w:sz="8" w:space="0" w:color="auto"/>
            </w:tcBorders>
            <w:vAlign w:val="bottom"/>
          </w:tcPr>
          <w:p w:rsidR="00C34F46" w:rsidRDefault="006450CC">
            <w:pPr>
              <w:ind w:left="100"/>
              <w:rPr>
                <w:sz w:val="20"/>
                <w:szCs w:val="20"/>
              </w:rPr>
            </w:pPr>
            <w:r>
              <w:rPr>
                <w:rFonts w:eastAsia="Times New Roman"/>
                <w:sz w:val="24"/>
                <w:szCs w:val="24"/>
              </w:rPr>
              <w:t>OPG</w:t>
            </w:r>
          </w:p>
        </w:tc>
        <w:tc>
          <w:tcPr>
            <w:tcW w:w="1200" w:type="dxa"/>
            <w:tcBorders>
              <w:bottom w:val="single" w:sz="8" w:space="0" w:color="auto"/>
            </w:tcBorders>
            <w:vAlign w:val="bottom"/>
          </w:tcPr>
          <w:p w:rsidR="00C34F46" w:rsidRDefault="006450CC">
            <w:pPr>
              <w:ind w:right="150"/>
              <w:jc w:val="right"/>
              <w:rPr>
                <w:sz w:val="20"/>
                <w:szCs w:val="20"/>
              </w:rPr>
            </w:pPr>
            <w:r>
              <w:rPr>
                <w:rFonts w:eastAsia="Times New Roman"/>
                <w:sz w:val="26"/>
                <w:szCs w:val="26"/>
              </w:rPr>
              <w:t>12</w:t>
            </w:r>
          </w:p>
        </w:tc>
        <w:tc>
          <w:tcPr>
            <w:tcW w:w="1160" w:type="dxa"/>
            <w:tcBorders>
              <w:bottom w:val="single" w:sz="8" w:space="0" w:color="auto"/>
            </w:tcBorders>
            <w:vAlign w:val="bottom"/>
          </w:tcPr>
          <w:p w:rsidR="00C34F46" w:rsidRDefault="006450CC">
            <w:pPr>
              <w:ind w:right="30"/>
              <w:jc w:val="right"/>
              <w:rPr>
                <w:sz w:val="20"/>
                <w:szCs w:val="20"/>
              </w:rPr>
            </w:pPr>
            <w:r>
              <w:rPr>
                <w:rFonts w:eastAsia="Times New Roman"/>
                <w:sz w:val="26"/>
                <w:szCs w:val="26"/>
              </w:rPr>
              <w:t>6</w:t>
            </w:r>
          </w:p>
        </w:tc>
        <w:tc>
          <w:tcPr>
            <w:tcW w:w="1340" w:type="dxa"/>
            <w:tcBorders>
              <w:bottom w:val="single" w:sz="8" w:space="0" w:color="auto"/>
            </w:tcBorders>
            <w:vAlign w:val="bottom"/>
          </w:tcPr>
          <w:p w:rsidR="00C34F46" w:rsidRDefault="006450CC">
            <w:pPr>
              <w:ind w:right="92"/>
              <w:jc w:val="right"/>
              <w:rPr>
                <w:sz w:val="20"/>
                <w:szCs w:val="20"/>
              </w:rPr>
            </w:pPr>
            <w:r>
              <w:rPr>
                <w:rFonts w:eastAsia="Times New Roman"/>
                <w:sz w:val="26"/>
                <w:szCs w:val="26"/>
              </w:rPr>
              <w:t>9</w:t>
            </w:r>
          </w:p>
        </w:tc>
        <w:tc>
          <w:tcPr>
            <w:tcW w:w="1020" w:type="dxa"/>
            <w:tcBorders>
              <w:bottom w:val="single" w:sz="8" w:space="0" w:color="auto"/>
            </w:tcBorders>
            <w:vAlign w:val="bottom"/>
          </w:tcPr>
          <w:p w:rsidR="00C34F46" w:rsidRDefault="006450CC">
            <w:pPr>
              <w:jc w:val="right"/>
              <w:rPr>
                <w:sz w:val="20"/>
                <w:szCs w:val="20"/>
              </w:rPr>
            </w:pPr>
            <w:r>
              <w:rPr>
                <w:rFonts w:eastAsia="Times New Roman"/>
                <w:sz w:val="26"/>
                <w:szCs w:val="26"/>
              </w:rPr>
              <w:t>6</w:t>
            </w:r>
          </w:p>
        </w:tc>
        <w:tc>
          <w:tcPr>
            <w:tcW w:w="0" w:type="dxa"/>
            <w:vAlign w:val="bottom"/>
          </w:tcPr>
          <w:p w:rsidR="00C34F46" w:rsidRDefault="00C34F46">
            <w:pPr>
              <w:rPr>
                <w:sz w:val="1"/>
                <w:szCs w:val="1"/>
              </w:rPr>
            </w:pPr>
          </w:p>
        </w:tc>
      </w:tr>
      <w:tr w:rsidR="00C34F46">
        <w:trPr>
          <w:trHeight w:val="321"/>
        </w:trPr>
        <w:tc>
          <w:tcPr>
            <w:tcW w:w="580" w:type="dxa"/>
            <w:tcBorders>
              <w:bottom w:val="single" w:sz="8" w:space="0" w:color="auto"/>
              <w:right w:val="single" w:sz="8" w:space="0" w:color="auto"/>
            </w:tcBorders>
            <w:vAlign w:val="bottom"/>
          </w:tcPr>
          <w:p w:rsidR="00C34F46" w:rsidRDefault="006450CC">
            <w:pPr>
              <w:jc w:val="center"/>
              <w:rPr>
                <w:sz w:val="20"/>
                <w:szCs w:val="20"/>
              </w:rPr>
            </w:pPr>
            <w:r>
              <w:rPr>
                <w:rFonts w:eastAsia="Times New Roman"/>
                <w:w w:val="99"/>
                <w:sz w:val="24"/>
                <w:szCs w:val="24"/>
              </w:rPr>
              <w:t>15</w:t>
            </w:r>
          </w:p>
        </w:tc>
        <w:tc>
          <w:tcPr>
            <w:tcW w:w="780" w:type="dxa"/>
            <w:tcBorders>
              <w:bottom w:val="single" w:sz="8" w:space="0" w:color="auto"/>
              <w:right w:val="single" w:sz="8" w:space="0" w:color="auto"/>
            </w:tcBorders>
            <w:vAlign w:val="bottom"/>
          </w:tcPr>
          <w:p w:rsidR="00C34F46" w:rsidRDefault="006450CC">
            <w:pPr>
              <w:ind w:left="100"/>
              <w:rPr>
                <w:sz w:val="20"/>
                <w:szCs w:val="20"/>
              </w:rPr>
            </w:pPr>
            <w:r>
              <w:rPr>
                <w:rFonts w:eastAsia="Times New Roman"/>
                <w:sz w:val="24"/>
                <w:szCs w:val="24"/>
              </w:rPr>
              <w:t>CHR</w:t>
            </w:r>
          </w:p>
        </w:tc>
        <w:tc>
          <w:tcPr>
            <w:tcW w:w="1040" w:type="dxa"/>
            <w:tcBorders>
              <w:bottom w:val="single" w:sz="8" w:space="0" w:color="auto"/>
              <w:right w:val="single" w:sz="8" w:space="0" w:color="auto"/>
            </w:tcBorders>
            <w:vAlign w:val="bottom"/>
          </w:tcPr>
          <w:p w:rsidR="00C34F46" w:rsidRDefault="006450CC">
            <w:pPr>
              <w:ind w:left="100"/>
              <w:rPr>
                <w:sz w:val="20"/>
                <w:szCs w:val="20"/>
              </w:rPr>
            </w:pPr>
            <w:r>
              <w:rPr>
                <w:rFonts w:eastAsia="Times New Roman"/>
                <w:sz w:val="24"/>
                <w:szCs w:val="24"/>
              </w:rPr>
              <w:t>TAM</w:t>
            </w:r>
          </w:p>
        </w:tc>
        <w:tc>
          <w:tcPr>
            <w:tcW w:w="1100" w:type="dxa"/>
            <w:tcBorders>
              <w:bottom w:val="single" w:sz="8" w:space="0" w:color="auto"/>
            </w:tcBorders>
            <w:vAlign w:val="bottom"/>
          </w:tcPr>
          <w:p w:rsidR="00C34F46" w:rsidRDefault="006450CC">
            <w:pPr>
              <w:ind w:left="100"/>
              <w:rPr>
                <w:sz w:val="20"/>
                <w:szCs w:val="20"/>
              </w:rPr>
            </w:pPr>
            <w:r>
              <w:rPr>
                <w:rFonts w:eastAsia="Times New Roman"/>
                <w:sz w:val="24"/>
                <w:szCs w:val="24"/>
              </w:rPr>
              <w:t>GOW</w:t>
            </w:r>
          </w:p>
        </w:tc>
        <w:tc>
          <w:tcPr>
            <w:tcW w:w="1200" w:type="dxa"/>
            <w:tcBorders>
              <w:bottom w:val="single" w:sz="8" w:space="0" w:color="auto"/>
            </w:tcBorders>
            <w:vAlign w:val="bottom"/>
          </w:tcPr>
          <w:p w:rsidR="00C34F46" w:rsidRDefault="006450CC">
            <w:pPr>
              <w:ind w:right="150"/>
              <w:jc w:val="right"/>
              <w:rPr>
                <w:sz w:val="20"/>
                <w:szCs w:val="20"/>
              </w:rPr>
            </w:pPr>
            <w:r>
              <w:rPr>
                <w:rFonts w:eastAsia="Times New Roman"/>
                <w:sz w:val="26"/>
                <w:szCs w:val="26"/>
              </w:rPr>
              <w:t>12</w:t>
            </w:r>
          </w:p>
        </w:tc>
        <w:tc>
          <w:tcPr>
            <w:tcW w:w="1160" w:type="dxa"/>
            <w:tcBorders>
              <w:bottom w:val="single" w:sz="8" w:space="0" w:color="auto"/>
            </w:tcBorders>
            <w:vAlign w:val="bottom"/>
          </w:tcPr>
          <w:p w:rsidR="00C34F46" w:rsidRDefault="006450CC">
            <w:pPr>
              <w:ind w:right="30"/>
              <w:jc w:val="right"/>
              <w:rPr>
                <w:sz w:val="20"/>
                <w:szCs w:val="20"/>
              </w:rPr>
            </w:pPr>
            <w:r>
              <w:rPr>
                <w:rFonts w:eastAsia="Times New Roman"/>
                <w:sz w:val="26"/>
                <w:szCs w:val="26"/>
              </w:rPr>
              <w:t>6</w:t>
            </w:r>
          </w:p>
        </w:tc>
        <w:tc>
          <w:tcPr>
            <w:tcW w:w="1340" w:type="dxa"/>
            <w:tcBorders>
              <w:bottom w:val="single" w:sz="8" w:space="0" w:color="auto"/>
            </w:tcBorders>
            <w:vAlign w:val="bottom"/>
          </w:tcPr>
          <w:p w:rsidR="00C34F46" w:rsidRDefault="006450CC">
            <w:pPr>
              <w:ind w:right="92"/>
              <w:jc w:val="right"/>
              <w:rPr>
                <w:sz w:val="20"/>
                <w:szCs w:val="20"/>
              </w:rPr>
            </w:pPr>
            <w:r>
              <w:rPr>
                <w:rFonts w:eastAsia="Times New Roman"/>
                <w:sz w:val="26"/>
                <w:szCs w:val="26"/>
              </w:rPr>
              <w:t>9</w:t>
            </w:r>
          </w:p>
        </w:tc>
        <w:tc>
          <w:tcPr>
            <w:tcW w:w="1020" w:type="dxa"/>
            <w:tcBorders>
              <w:bottom w:val="single" w:sz="8" w:space="0" w:color="auto"/>
            </w:tcBorders>
            <w:vAlign w:val="bottom"/>
          </w:tcPr>
          <w:p w:rsidR="00C34F46" w:rsidRDefault="006450CC">
            <w:pPr>
              <w:jc w:val="right"/>
              <w:rPr>
                <w:sz w:val="20"/>
                <w:szCs w:val="20"/>
              </w:rPr>
            </w:pPr>
            <w:r>
              <w:rPr>
                <w:rFonts w:eastAsia="Times New Roman"/>
                <w:sz w:val="26"/>
                <w:szCs w:val="26"/>
              </w:rPr>
              <w:t>6</w:t>
            </w:r>
          </w:p>
        </w:tc>
        <w:tc>
          <w:tcPr>
            <w:tcW w:w="0" w:type="dxa"/>
            <w:vAlign w:val="bottom"/>
          </w:tcPr>
          <w:p w:rsidR="00C34F46" w:rsidRDefault="00C34F46">
            <w:pPr>
              <w:rPr>
                <w:sz w:val="1"/>
                <w:szCs w:val="1"/>
              </w:rPr>
            </w:pPr>
          </w:p>
        </w:tc>
      </w:tr>
      <w:tr w:rsidR="00C34F46">
        <w:trPr>
          <w:trHeight w:val="320"/>
        </w:trPr>
        <w:tc>
          <w:tcPr>
            <w:tcW w:w="580" w:type="dxa"/>
            <w:tcBorders>
              <w:bottom w:val="single" w:sz="8" w:space="0" w:color="auto"/>
              <w:right w:val="single" w:sz="8" w:space="0" w:color="auto"/>
            </w:tcBorders>
            <w:vAlign w:val="bottom"/>
          </w:tcPr>
          <w:p w:rsidR="00C34F46" w:rsidRDefault="006450CC">
            <w:pPr>
              <w:jc w:val="center"/>
              <w:rPr>
                <w:sz w:val="20"/>
                <w:szCs w:val="20"/>
              </w:rPr>
            </w:pPr>
            <w:r>
              <w:rPr>
                <w:rFonts w:eastAsia="Times New Roman"/>
                <w:w w:val="99"/>
                <w:sz w:val="24"/>
                <w:szCs w:val="24"/>
              </w:rPr>
              <w:t>16</w:t>
            </w:r>
          </w:p>
        </w:tc>
        <w:tc>
          <w:tcPr>
            <w:tcW w:w="780" w:type="dxa"/>
            <w:tcBorders>
              <w:bottom w:val="single" w:sz="8" w:space="0" w:color="auto"/>
              <w:right w:val="single" w:sz="8" w:space="0" w:color="auto"/>
            </w:tcBorders>
            <w:vAlign w:val="bottom"/>
          </w:tcPr>
          <w:p w:rsidR="00C34F46" w:rsidRDefault="006450CC">
            <w:pPr>
              <w:ind w:left="100"/>
              <w:rPr>
                <w:sz w:val="20"/>
                <w:szCs w:val="20"/>
              </w:rPr>
            </w:pPr>
            <w:r>
              <w:rPr>
                <w:rFonts w:eastAsia="Times New Roman"/>
                <w:sz w:val="24"/>
                <w:szCs w:val="24"/>
              </w:rPr>
              <w:t>CHR</w:t>
            </w:r>
          </w:p>
        </w:tc>
        <w:tc>
          <w:tcPr>
            <w:tcW w:w="1040" w:type="dxa"/>
            <w:tcBorders>
              <w:bottom w:val="single" w:sz="8" w:space="0" w:color="auto"/>
              <w:right w:val="single" w:sz="8" w:space="0" w:color="auto"/>
            </w:tcBorders>
            <w:vAlign w:val="bottom"/>
          </w:tcPr>
          <w:p w:rsidR="00C34F46" w:rsidRDefault="006450CC">
            <w:pPr>
              <w:ind w:left="100"/>
              <w:rPr>
                <w:sz w:val="20"/>
                <w:szCs w:val="20"/>
              </w:rPr>
            </w:pPr>
            <w:r>
              <w:rPr>
                <w:rFonts w:eastAsia="Times New Roman"/>
                <w:sz w:val="24"/>
                <w:szCs w:val="24"/>
              </w:rPr>
              <w:t>TAM</w:t>
            </w:r>
          </w:p>
        </w:tc>
        <w:tc>
          <w:tcPr>
            <w:tcW w:w="1100" w:type="dxa"/>
            <w:tcBorders>
              <w:bottom w:val="single" w:sz="8" w:space="0" w:color="auto"/>
            </w:tcBorders>
            <w:vAlign w:val="bottom"/>
          </w:tcPr>
          <w:p w:rsidR="00C34F46" w:rsidRDefault="006450CC">
            <w:pPr>
              <w:ind w:left="100"/>
              <w:rPr>
                <w:sz w:val="20"/>
                <w:szCs w:val="20"/>
              </w:rPr>
            </w:pPr>
            <w:r>
              <w:rPr>
                <w:rFonts w:eastAsia="Times New Roman"/>
                <w:sz w:val="24"/>
                <w:szCs w:val="24"/>
              </w:rPr>
              <w:t>RJP</w:t>
            </w:r>
          </w:p>
        </w:tc>
        <w:tc>
          <w:tcPr>
            <w:tcW w:w="1200" w:type="dxa"/>
            <w:tcBorders>
              <w:bottom w:val="single" w:sz="8" w:space="0" w:color="auto"/>
            </w:tcBorders>
            <w:vAlign w:val="bottom"/>
          </w:tcPr>
          <w:p w:rsidR="00C34F46" w:rsidRDefault="006450CC">
            <w:pPr>
              <w:ind w:right="150"/>
              <w:jc w:val="right"/>
              <w:rPr>
                <w:sz w:val="20"/>
                <w:szCs w:val="20"/>
              </w:rPr>
            </w:pPr>
            <w:r>
              <w:rPr>
                <w:rFonts w:eastAsia="Times New Roman"/>
                <w:sz w:val="26"/>
                <w:szCs w:val="26"/>
              </w:rPr>
              <w:t>18</w:t>
            </w:r>
          </w:p>
        </w:tc>
        <w:tc>
          <w:tcPr>
            <w:tcW w:w="1160" w:type="dxa"/>
            <w:tcBorders>
              <w:bottom w:val="single" w:sz="8" w:space="0" w:color="auto"/>
            </w:tcBorders>
            <w:vAlign w:val="bottom"/>
          </w:tcPr>
          <w:p w:rsidR="00C34F46" w:rsidRDefault="006450CC">
            <w:pPr>
              <w:ind w:right="30"/>
              <w:jc w:val="right"/>
              <w:rPr>
                <w:sz w:val="20"/>
                <w:szCs w:val="20"/>
              </w:rPr>
            </w:pPr>
            <w:r>
              <w:rPr>
                <w:rFonts w:eastAsia="Times New Roman"/>
                <w:sz w:val="26"/>
                <w:szCs w:val="26"/>
              </w:rPr>
              <w:t>9</w:t>
            </w:r>
          </w:p>
        </w:tc>
        <w:tc>
          <w:tcPr>
            <w:tcW w:w="1340" w:type="dxa"/>
            <w:tcBorders>
              <w:bottom w:val="single" w:sz="8" w:space="0" w:color="auto"/>
            </w:tcBorders>
            <w:vAlign w:val="bottom"/>
          </w:tcPr>
          <w:p w:rsidR="00C34F46" w:rsidRDefault="006450CC">
            <w:pPr>
              <w:ind w:right="92"/>
              <w:jc w:val="right"/>
              <w:rPr>
                <w:sz w:val="20"/>
                <w:szCs w:val="20"/>
              </w:rPr>
            </w:pPr>
            <w:r>
              <w:rPr>
                <w:rFonts w:eastAsia="Times New Roman"/>
                <w:sz w:val="26"/>
                <w:szCs w:val="26"/>
              </w:rPr>
              <w:t>15</w:t>
            </w:r>
          </w:p>
        </w:tc>
        <w:tc>
          <w:tcPr>
            <w:tcW w:w="1020" w:type="dxa"/>
            <w:tcBorders>
              <w:bottom w:val="single" w:sz="8" w:space="0" w:color="auto"/>
            </w:tcBorders>
            <w:vAlign w:val="bottom"/>
          </w:tcPr>
          <w:p w:rsidR="00C34F46" w:rsidRDefault="006450CC">
            <w:pPr>
              <w:jc w:val="right"/>
              <w:rPr>
                <w:sz w:val="20"/>
                <w:szCs w:val="20"/>
              </w:rPr>
            </w:pPr>
            <w:r>
              <w:rPr>
                <w:rFonts w:eastAsia="Times New Roman"/>
                <w:sz w:val="26"/>
                <w:szCs w:val="26"/>
              </w:rPr>
              <w:t>12</w:t>
            </w:r>
          </w:p>
        </w:tc>
        <w:tc>
          <w:tcPr>
            <w:tcW w:w="0" w:type="dxa"/>
            <w:vAlign w:val="bottom"/>
          </w:tcPr>
          <w:p w:rsidR="00C34F46" w:rsidRDefault="00C34F46">
            <w:pPr>
              <w:rPr>
                <w:sz w:val="1"/>
                <w:szCs w:val="1"/>
              </w:rPr>
            </w:pPr>
          </w:p>
        </w:tc>
      </w:tr>
      <w:tr w:rsidR="00C34F46">
        <w:trPr>
          <w:trHeight w:val="320"/>
        </w:trPr>
        <w:tc>
          <w:tcPr>
            <w:tcW w:w="580" w:type="dxa"/>
            <w:tcBorders>
              <w:bottom w:val="single" w:sz="8" w:space="0" w:color="auto"/>
              <w:right w:val="single" w:sz="8" w:space="0" w:color="auto"/>
            </w:tcBorders>
            <w:vAlign w:val="bottom"/>
          </w:tcPr>
          <w:p w:rsidR="00C34F46" w:rsidRDefault="006450CC">
            <w:pPr>
              <w:jc w:val="center"/>
              <w:rPr>
                <w:sz w:val="20"/>
                <w:szCs w:val="20"/>
              </w:rPr>
            </w:pPr>
            <w:r>
              <w:rPr>
                <w:rFonts w:eastAsia="Times New Roman"/>
                <w:w w:val="99"/>
                <w:sz w:val="24"/>
                <w:szCs w:val="24"/>
              </w:rPr>
              <w:t>17</w:t>
            </w:r>
          </w:p>
        </w:tc>
        <w:tc>
          <w:tcPr>
            <w:tcW w:w="780" w:type="dxa"/>
            <w:tcBorders>
              <w:bottom w:val="single" w:sz="8" w:space="0" w:color="auto"/>
              <w:right w:val="single" w:sz="8" w:space="0" w:color="auto"/>
            </w:tcBorders>
            <w:vAlign w:val="bottom"/>
          </w:tcPr>
          <w:p w:rsidR="00C34F46" w:rsidRDefault="006450CC">
            <w:pPr>
              <w:ind w:left="100"/>
              <w:rPr>
                <w:sz w:val="20"/>
                <w:szCs w:val="20"/>
              </w:rPr>
            </w:pPr>
            <w:r>
              <w:rPr>
                <w:rFonts w:eastAsia="Times New Roman"/>
                <w:sz w:val="24"/>
                <w:szCs w:val="24"/>
              </w:rPr>
              <w:t>CHR</w:t>
            </w:r>
          </w:p>
        </w:tc>
        <w:tc>
          <w:tcPr>
            <w:tcW w:w="1040" w:type="dxa"/>
            <w:tcBorders>
              <w:bottom w:val="single" w:sz="8" w:space="0" w:color="auto"/>
              <w:right w:val="single" w:sz="8" w:space="0" w:color="auto"/>
            </w:tcBorders>
            <w:vAlign w:val="bottom"/>
          </w:tcPr>
          <w:p w:rsidR="00C34F46" w:rsidRDefault="006450CC">
            <w:pPr>
              <w:ind w:left="100"/>
              <w:rPr>
                <w:sz w:val="20"/>
                <w:szCs w:val="20"/>
              </w:rPr>
            </w:pPr>
            <w:r>
              <w:rPr>
                <w:rFonts w:eastAsia="Times New Roman"/>
                <w:sz w:val="24"/>
                <w:szCs w:val="24"/>
              </w:rPr>
              <w:t>TAM</w:t>
            </w:r>
          </w:p>
        </w:tc>
        <w:tc>
          <w:tcPr>
            <w:tcW w:w="1100" w:type="dxa"/>
            <w:tcBorders>
              <w:bottom w:val="single" w:sz="8" w:space="0" w:color="auto"/>
            </w:tcBorders>
            <w:vAlign w:val="bottom"/>
          </w:tcPr>
          <w:p w:rsidR="00C34F46" w:rsidRDefault="006450CC">
            <w:pPr>
              <w:ind w:left="100"/>
              <w:rPr>
                <w:sz w:val="20"/>
                <w:szCs w:val="20"/>
              </w:rPr>
            </w:pPr>
            <w:r>
              <w:rPr>
                <w:rFonts w:eastAsia="Times New Roman"/>
                <w:sz w:val="24"/>
                <w:szCs w:val="24"/>
              </w:rPr>
              <w:t>TAM</w:t>
            </w:r>
          </w:p>
        </w:tc>
        <w:tc>
          <w:tcPr>
            <w:tcW w:w="1200" w:type="dxa"/>
            <w:tcBorders>
              <w:bottom w:val="single" w:sz="8" w:space="0" w:color="auto"/>
            </w:tcBorders>
            <w:vAlign w:val="bottom"/>
          </w:tcPr>
          <w:p w:rsidR="00C34F46" w:rsidRDefault="006450CC">
            <w:pPr>
              <w:ind w:right="150"/>
              <w:jc w:val="right"/>
              <w:rPr>
                <w:sz w:val="20"/>
                <w:szCs w:val="20"/>
              </w:rPr>
            </w:pPr>
            <w:r>
              <w:rPr>
                <w:rFonts w:eastAsia="Times New Roman"/>
                <w:sz w:val="26"/>
                <w:szCs w:val="26"/>
              </w:rPr>
              <w:t>24</w:t>
            </w:r>
          </w:p>
        </w:tc>
        <w:tc>
          <w:tcPr>
            <w:tcW w:w="1160" w:type="dxa"/>
            <w:tcBorders>
              <w:bottom w:val="single" w:sz="8" w:space="0" w:color="auto"/>
            </w:tcBorders>
            <w:vAlign w:val="bottom"/>
          </w:tcPr>
          <w:p w:rsidR="00C34F46" w:rsidRDefault="006450CC">
            <w:pPr>
              <w:ind w:right="30"/>
              <w:jc w:val="right"/>
              <w:rPr>
                <w:sz w:val="20"/>
                <w:szCs w:val="20"/>
              </w:rPr>
            </w:pPr>
            <w:r>
              <w:rPr>
                <w:rFonts w:eastAsia="Times New Roman"/>
                <w:sz w:val="26"/>
                <w:szCs w:val="26"/>
              </w:rPr>
              <w:t>12</w:t>
            </w:r>
          </w:p>
        </w:tc>
        <w:tc>
          <w:tcPr>
            <w:tcW w:w="1340" w:type="dxa"/>
            <w:tcBorders>
              <w:bottom w:val="single" w:sz="8" w:space="0" w:color="auto"/>
            </w:tcBorders>
            <w:vAlign w:val="bottom"/>
          </w:tcPr>
          <w:p w:rsidR="00C34F46" w:rsidRDefault="006450CC">
            <w:pPr>
              <w:ind w:right="92"/>
              <w:jc w:val="right"/>
              <w:rPr>
                <w:sz w:val="20"/>
                <w:szCs w:val="20"/>
              </w:rPr>
            </w:pPr>
            <w:r>
              <w:rPr>
                <w:rFonts w:eastAsia="Times New Roman"/>
                <w:sz w:val="26"/>
                <w:szCs w:val="26"/>
              </w:rPr>
              <w:t>36</w:t>
            </w:r>
          </w:p>
        </w:tc>
        <w:tc>
          <w:tcPr>
            <w:tcW w:w="1020" w:type="dxa"/>
            <w:tcBorders>
              <w:bottom w:val="single" w:sz="8" w:space="0" w:color="auto"/>
            </w:tcBorders>
            <w:vAlign w:val="bottom"/>
          </w:tcPr>
          <w:p w:rsidR="00C34F46" w:rsidRDefault="006450CC">
            <w:pPr>
              <w:jc w:val="right"/>
              <w:rPr>
                <w:sz w:val="20"/>
                <w:szCs w:val="20"/>
              </w:rPr>
            </w:pPr>
            <w:r>
              <w:rPr>
                <w:rFonts w:eastAsia="Times New Roman"/>
                <w:sz w:val="26"/>
                <w:szCs w:val="26"/>
              </w:rPr>
              <w:t>48</w:t>
            </w:r>
          </w:p>
        </w:tc>
        <w:tc>
          <w:tcPr>
            <w:tcW w:w="0" w:type="dxa"/>
            <w:vAlign w:val="bottom"/>
          </w:tcPr>
          <w:p w:rsidR="00C34F46" w:rsidRDefault="00C34F46">
            <w:pPr>
              <w:rPr>
                <w:sz w:val="1"/>
                <w:szCs w:val="1"/>
              </w:rPr>
            </w:pPr>
          </w:p>
        </w:tc>
      </w:tr>
      <w:tr w:rsidR="00C34F46">
        <w:trPr>
          <w:trHeight w:val="321"/>
        </w:trPr>
        <w:tc>
          <w:tcPr>
            <w:tcW w:w="580" w:type="dxa"/>
            <w:tcBorders>
              <w:bottom w:val="single" w:sz="8" w:space="0" w:color="auto"/>
              <w:right w:val="single" w:sz="8" w:space="0" w:color="auto"/>
            </w:tcBorders>
            <w:vAlign w:val="bottom"/>
          </w:tcPr>
          <w:p w:rsidR="00C34F46" w:rsidRDefault="006450CC">
            <w:pPr>
              <w:jc w:val="center"/>
              <w:rPr>
                <w:sz w:val="20"/>
                <w:szCs w:val="20"/>
              </w:rPr>
            </w:pPr>
            <w:r>
              <w:rPr>
                <w:rFonts w:eastAsia="Times New Roman"/>
                <w:w w:val="99"/>
                <w:sz w:val="24"/>
                <w:szCs w:val="24"/>
              </w:rPr>
              <w:t>18</w:t>
            </w:r>
          </w:p>
        </w:tc>
        <w:tc>
          <w:tcPr>
            <w:tcW w:w="780" w:type="dxa"/>
            <w:tcBorders>
              <w:bottom w:val="single" w:sz="8" w:space="0" w:color="auto"/>
              <w:right w:val="single" w:sz="8" w:space="0" w:color="auto"/>
            </w:tcBorders>
            <w:vAlign w:val="bottom"/>
          </w:tcPr>
          <w:p w:rsidR="00C34F46" w:rsidRDefault="006450CC">
            <w:pPr>
              <w:ind w:left="100"/>
              <w:rPr>
                <w:sz w:val="20"/>
                <w:szCs w:val="20"/>
              </w:rPr>
            </w:pPr>
            <w:r>
              <w:rPr>
                <w:rFonts w:eastAsia="Times New Roman"/>
                <w:sz w:val="24"/>
                <w:szCs w:val="24"/>
              </w:rPr>
              <w:t>CHR</w:t>
            </w:r>
          </w:p>
        </w:tc>
        <w:tc>
          <w:tcPr>
            <w:tcW w:w="1040" w:type="dxa"/>
            <w:tcBorders>
              <w:bottom w:val="single" w:sz="8" w:space="0" w:color="auto"/>
              <w:right w:val="single" w:sz="8" w:space="0" w:color="auto"/>
            </w:tcBorders>
            <w:vAlign w:val="bottom"/>
          </w:tcPr>
          <w:p w:rsidR="00C34F46" w:rsidRDefault="006450CC">
            <w:pPr>
              <w:ind w:left="100"/>
              <w:rPr>
                <w:sz w:val="20"/>
                <w:szCs w:val="20"/>
              </w:rPr>
            </w:pPr>
            <w:r>
              <w:rPr>
                <w:rFonts w:eastAsia="Times New Roman"/>
                <w:sz w:val="24"/>
                <w:szCs w:val="24"/>
              </w:rPr>
              <w:t>TAM</w:t>
            </w:r>
          </w:p>
        </w:tc>
        <w:tc>
          <w:tcPr>
            <w:tcW w:w="1100" w:type="dxa"/>
            <w:tcBorders>
              <w:bottom w:val="single" w:sz="8" w:space="0" w:color="auto"/>
            </w:tcBorders>
            <w:vAlign w:val="bottom"/>
          </w:tcPr>
          <w:p w:rsidR="00C34F46" w:rsidRDefault="006450CC">
            <w:pPr>
              <w:ind w:left="100"/>
              <w:rPr>
                <w:sz w:val="20"/>
                <w:szCs w:val="20"/>
              </w:rPr>
            </w:pPr>
            <w:r>
              <w:rPr>
                <w:rFonts w:eastAsia="Times New Roman"/>
                <w:sz w:val="24"/>
                <w:szCs w:val="24"/>
              </w:rPr>
              <w:t>JJR</w:t>
            </w:r>
          </w:p>
        </w:tc>
        <w:tc>
          <w:tcPr>
            <w:tcW w:w="1200" w:type="dxa"/>
            <w:tcBorders>
              <w:bottom w:val="single" w:sz="8" w:space="0" w:color="auto"/>
            </w:tcBorders>
            <w:vAlign w:val="bottom"/>
          </w:tcPr>
          <w:p w:rsidR="00C34F46" w:rsidRDefault="006450CC">
            <w:pPr>
              <w:ind w:right="150"/>
              <w:jc w:val="right"/>
              <w:rPr>
                <w:sz w:val="20"/>
                <w:szCs w:val="20"/>
              </w:rPr>
            </w:pPr>
            <w:r>
              <w:rPr>
                <w:rFonts w:eastAsia="Times New Roman"/>
                <w:sz w:val="26"/>
                <w:szCs w:val="26"/>
              </w:rPr>
              <w:t>18</w:t>
            </w:r>
          </w:p>
        </w:tc>
        <w:tc>
          <w:tcPr>
            <w:tcW w:w="1160" w:type="dxa"/>
            <w:tcBorders>
              <w:bottom w:val="single" w:sz="8" w:space="0" w:color="auto"/>
            </w:tcBorders>
            <w:vAlign w:val="bottom"/>
          </w:tcPr>
          <w:p w:rsidR="00C34F46" w:rsidRDefault="006450CC">
            <w:pPr>
              <w:ind w:right="30"/>
              <w:jc w:val="right"/>
              <w:rPr>
                <w:sz w:val="20"/>
                <w:szCs w:val="20"/>
              </w:rPr>
            </w:pPr>
            <w:r>
              <w:rPr>
                <w:rFonts w:eastAsia="Times New Roman"/>
                <w:sz w:val="26"/>
                <w:szCs w:val="26"/>
              </w:rPr>
              <w:t>9</w:t>
            </w:r>
          </w:p>
        </w:tc>
        <w:tc>
          <w:tcPr>
            <w:tcW w:w="1340" w:type="dxa"/>
            <w:tcBorders>
              <w:bottom w:val="single" w:sz="8" w:space="0" w:color="auto"/>
            </w:tcBorders>
            <w:vAlign w:val="bottom"/>
          </w:tcPr>
          <w:p w:rsidR="00C34F46" w:rsidRDefault="006450CC">
            <w:pPr>
              <w:ind w:right="92"/>
              <w:jc w:val="right"/>
              <w:rPr>
                <w:sz w:val="20"/>
                <w:szCs w:val="20"/>
              </w:rPr>
            </w:pPr>
            <w:r>
              <w:rPr>
                <w:rFonts w:eastAsia="Times New Roman"/>
                <w:sz w:val="26"/>
                <w:szCs w:val="26"/>
              </w:rPr>
              <w:t>9</w:t>
            </w:r>
          </w:p>
        </w:tc>
        <w:tc>
          <w:tcPr>
            <w:tcW w:w="1020" w:type="dxa"/>
            <w:tcBorders>
              <w:bottom w:val="single" w:sz="8" w:space="0" w:color="auto"/>
            </w:tcBorders>
            <w:vAlign w:val="bottom"/>
          </w:tcPr>
          <w:p w:rsidR="00C34F46" w:rsidRDefault="006450CC">
            <w:pPr>
              <w:jc w:val="right"/>
              <w:rPr>
                <w:sz w:val="20"/>
                <w:szCs w:val="20"/>
              </w:rPr>
            </w:pPr>
            <w:r>
              <w:rPr>
                <w:rFonts w:eastAsia="Times New Roman"/>
                <w:sz w:val="26"/>
                <w:szCs w:val="26"/>
              </w:rPr>
              <w:t>0</w:t>
            </w:r>
          </w:p>
        </w:tc>
        <w:tc>
          <w:tcPr>
            <w:tcW w:w="0" w:type="dxa"/>
            <w:vAlign w:val="bottom"/>
          </w:tcPr>
          <w:p w:rsidR="00C34F46" w:rsidRDefault="00C34F46">
            <w:pPr>
              <w:rPr>
                <w:sz w:val="1"/>
                <w:szCs w:val="1"/>
              </w:rPr>
            </w:pPr>
          </w:p>
        </w:tc>
      </w:tr>
      <w:tr w:rsidR="00C34F46">
        <w:trPr>
          <w:trHeight w:val="319"/>
        </w:trPr>
        <w:tc>
          <w:tcPr>
            <w:tcW w:w="580" w:type="dxa"/>
            <w:tcBorders>
              <w:bottom w:val="single" w:sz="8" w:space="0" w:color="auto"/>
              <w:right w:val="single" w:sz="8" w:space="0" w:color="auto"/>
            </w:tcBorders>
            <w:vAlign w:val="bottom"/>
          </w:tcPr>
          <w:p w:rsidR="00C34F46" w:rsidRDefault="006450CC">
            <w:pPr>
              <w:jc w:val="center"/>
              <w:rPr>
                <w:sz w:val="20"/>
                <w:szCs w:val="20"/>
              </w:rPr>
            </w:pPr>
            <w:r>
              <w:rPr>
                <w:rFonts w:eastAsia="Times New Roman"/>
                <w:w w:val="99"/>
                <w:sz w:val="24"/>
                <w:szCs w:val="24"/>
              </w:rPr>
              <w:t>19</w:t>
            </w:r>
          </w:p>
        </w:tc>
        <w:tc>
          <w:tcPr>
            <w:tcW w:w="780" w:type="dxa"/>
            <w:tcBorders>
              <w:bottom w:val="single" w:sz="8" w:space="0" w:color="auto"/>
              <w:right w:val="single" w:sz="8" w:space="0" w:color="auto"/>
            </w:tcBorders>
            <w:vAlign w:val="bottom"/>
          </w:tcPr>
          <w:p w:rsidR="00C34F46" w:rsidRDefault="006450CC">
            <w:pPr>
              <w:ind w:left="100"/>
              <w:rPr>
                <w:sz w:val="20"/>
                <w:szCs w:val="20"/>
              </w:rPr>
            </w:pPr>
            <w:r>
              <w:rPr>
                <w:rFonts w:eastAsia="Times New Roman"/>
                <w:sz w:val="24"/>
                <w:szCs w:val="24"/>
              </w:rPr>
              <w:t>CHR</w:t>
            </w:r>
          </w:p>
        </w:tc>
        <w:tc>
          <w:tcPr>
            <w:tcW w:w="1040" w:type="dxa"/>
            <w:tcBorders>
              <w:bottom w:val="single" w:sz="8" w:space="0" w:color="auto"/>
              <w:right w:val="single" w:sz="8" w:space="0" w:color="auto"/>
            </w:tcBorders>
            <w:vAlign w:val="bottom"/>
          </w:tcPr>
          <w:p w:rsidR="00C34F46" w:rsidRDefault="006450CC">
            <w:pPr>
              <w:ind w:left="100"/>
              <w:rPr>
                <w:sz w:val="20"/>
                <w:szCs w:val="20"/>
              </w:rPr>
            </w:pPr>
            <w:r>
              <w:rPr>
                <w:rFonts w:eastAsia="Times New Roman"/>
                <w:sz w:val="24"/>
                <w:szCs w:val="24"/>
              </w:rPr>
              <w:t>TAM</w:t>
            </w:r>
          </w:p>
        </w:tc>
        <w:tc>
          <w:tcPr>
            <w:tcW w:w="1100" w:type="dxa"/>
            <w:tcBorders>
              <w:bottom w:val="single" w:sz="8" w:space="0" w:color="auto"/>
            </w:tcBorders>
            <w:vAlign w:val="bottom"/>
          </w:tcPr>
          <w:p w:rsidR="00C34F46" w:rsidRDefault="006450CC">
            <w:pPr>
              <w:ind w:left="100"/>
              <w:rPr>
                <w:sz w:val="20"/>
                <w:szCs w:val="20"/>
              </w:rPr>
            </w:pPr>
            <w:r>
              <w:rPr>
                <w:rFonts w:eastAsia="Times New Roman"/>
                <w:sz w:val="24"/>
                <w:szCs w:val="24"/>
              </w:rPr>
              <w:t>MED</w:t>
            </w:r>
          </w:p>
        </w:tc>
        <w:tc>
          <w:tcPr>
            <w:tcW w:w="1200" w:type="dxa"/>
            <w:tcBorders>
              <w:bottom w:val="single" w:sz="8" w:space="0" w:color="auto"/>
            </w:tcBorders>
            <w:vAlign w:val="bottom"/>
          </w:tcPr>
          <w:p w:rsidR="00C34F46" w:rsidRDefault="006450CC">
            <w:pPr>
              <w:ind w:right="150"/>
              <w:jc w:val="right"/>
              <w:rPr>
                <w:sz w:val="20"/>
                <w:szCs w:val="20"/>
              </w:rPr>
            </w:pPr>
            <w:r>
              <w:rPr>
                <w:rFonts w:eastAsia="Times New Roman"/>
                <w:sz w:val="26"/>
                <w:szCs w:val="26"/>
              </w:rPr>
              <w:t>12</w:t>
            </w:r>
          </w:p>
        </w:tc>
        <w:tc>
          <w:tcPr>
            <w:tcW w:w="1160" w:type="dxa"/>
            <w:tcBorders>
              <w:bottom w:val="single" w:sz="8" w:space="0" w:color="auto"/>
            </w:tcBorders>
            <w:vAlign w:val="bottom"/>
          </w:tcPr>
          <w:p w:rsidR="00C34F46" w:rsidRDefault="006450CC">
            <w:pPr>
              <w:ind w:right="30"/>
              <w:jc w:val="right"/>
              <w:rPr>
                <w:sz w:val="20"/>
                <w:szCs w:val="20"/>
              </w:rPr>
            </w:pPr>
            <w:r>
              <w:rPr>
                <w:rFonts w:eastAsia="Times New Roman"/>
                <w:sz w:val="26"/>
                <w:szCs w:val="26"/>
              </w:rPr>
              <w:t>6</w:t>
            </w:r>
          </w:p>
        </w:tc>
        <w:tc>
          <w:tcPr>
            <w:tcW w:w="1340" w:type="dxa"/>
            <w:tcBorders>
              <w:bottom w:val="single" w:sz="8" w:space="0" w:color="auto"/>
            </w:tcBorders>
            <w:vAlign w:val="bottom"/>
          </w:tcPr>
          <w:p w:rsidR="00C34F46" w:rsidRDefault="006450CC">
            <w:pPr>
              <w:ind w:right="92"/>
              <w:jc w:val="right"/>
              <w:rPr>
                <w:sz w:val="20"/>
                <w:szCs w:val="20"/>
              </w:rPr>
            </w:pPr>
            <w:r>
              <w:rPr>
                <w:rFonts w:eastAsia="Times New Roman"/>
                <w:sz w:val="26"/>
                <w:szCs w:val="26"/>
              </w:rPr>
              <w:t>12</w:t>
            </w:r>
          </w:p>
        </w:tc>
        <w:tc>
          <w:tcPr>
            <w:tcW w:w="1020" w:type="dxa"/>
            <w:tcBorders>
              <w:bottom w:val="single" w:sz="8" w:space="0" w:color="auto"/>
            </w:tcBorders>
            <w:vAlign w:val="bottom"/>
          </w:tcPr>
          <w:p w:rsidR="00C34F46" w:rsidRDefault="006450CC">
            <w:pPr>
              <w:jc w:val="right"/>
              <w:rPr>
                <w:sz w:val="20"/>
                <w:szCs w:val="20"/>
              </w:rPr>
            </w:pPr>
            <w:r>
              <w:rPr>
                <w:rFonts w:eastAsia="Times New Roman"/>
                <w:sz w:val="26"/>
                <w:szCs w:val="26"/>
              </w:rPr>
              <w:t>12</w:t>
            </w:r>
          </w:p>
        </w:tc>
        <w:tc>
          <w:tcPr>
            <w:tcW w:w="0" w:type="dxa"/>
            <w:vAlign w:val="bottom"/>
          </w:tcPr>
          <w:p w:rsidR="00C34F46" w:rsidRDefault="00C34F46">
            <w:pPr>
              <w:rPr>
                <w:sz w:val="1"/>
                <w:szCs w:val="1"/>
              </w:rPr>
            </w:pPr>
          </w:p>
        </w:tc>
      </w:tr>
      <w:tr w:rsidR="00C34F46">
        <w:trPr>
          <w:trHeight w:val="320"/>
        </w:trPr>
        <w:tc>
          <w:tcPr>
            <w:tcW w:w="580" w:type="dxa"/>
            <w:tcBorders>
              <w:bottom w:val="single" w:sz="8" w:space="0" w:color="auto"/>
              <w:right w:val="single" w:sz="8" w:space="0" w:color="auto"/>
            </w:tcBorders>
            <w:vAlign w:val="bottom"/>
          </w:tcPr>
          <w:p w:rsidR="00C34F46" w:rsidRDefault="006450CC">
            <w:pPr>
              <w:jc w:val="center"/>
              <w:rPr>
                <w:sz w:val="20"/>
                <w:szCs w:val="20"/>
              </w:rPr>
            </w:pPr>
            <w:r>
              <w:rPr>
                <w:rFonts w:eastAsia="Times New Roman"/>
                <w:w w:val="99"/>
                <w:sz w:val="24"/>
                <w:szCs w:val="24"/>
              </w:rPr>
              <w:t>20</w:t>
            </w:r>
          </w:p>
        </w:tc>
        <w:tc>
          <w:tcPr>
            <w:tcW w:w="780" w:type="dxa"/>
            <w:tcBorders>
              <w:bottom w:val="single" w:sz="8" w:space="0" w:color="auto"/>
              <w:right w:val="single" w:sz="8" w:space="0" w:color="auto"/>
            </w:tcBorders>
            <w:vAlign w:val="bottom"/>
          </w:tcPr>
          <w:p w:rsidR="00C34F46" w:rsidRDefault="006450CC">
            <w:pPr>
              <w:ind w:left="100"/>
              <w:rPr>
                <w:sz w:val="20"/>
                <w:szCs w:val="20"/>
              </w:rPr>
            </w:pPr>
            <w:r>
              <w:rPr>
                <w:rFonts w:eastAsia="Times New Roman"/>
                <w:sz w:val="24"/>
                <w:szCs w:val="24"/>
              </w:rPr>
              <w:t>CHR</w:t>
            </w:r>
          </w:p>
        </w:tc>
        <w:tc>
          <w:tcPr>
            <w:tcW w:w="1040" w:type="dxa"/>
            <w:tcBorders>
              <w:bottom w:val="single" w:sz="8" w:space="0" w:color="auto"/>
              <w:right w:val="single" w:sz="8" w:space="0" w:color="auto"/>
            </w:tcBorders>
            <w:vAlign w:val="bottom"/>
          </w:tcPr>
          <w:p w:rsidR="00C34F46" w:rsidRDefault="006450CC">
            <w:pPr>
              <w:ind w:left="100"/>
              <w:rPr>
                <w:sz w:val="20"/>
                <w:szCs w:val="20"/>
              </w:rPr>
            </w:pPr>
            <w:r>
              <w:rPr>
                <w:rFonts w:eastAsia="Times New Roman"/>
                <w:sz w:val="24"/>
                <w:szCs w:val="24"/>
              </w:rPr>
              <w:t>TAM</w:t>
            </w:r>
          </w:p>
        </w:tc>
        <w:tc>
          <w:tcPr>
            <w:tcW w:w="1100" w:type="dxa"/>
            <w:tcBorders>
              <w:bottom w:val="single" w:sz="8" w:space="0" w:color="auto"/>
            </w:tcBorders>
            <w:vAlign w:val="bottom"/>
          </w:tcPr>
          <w:p w:rsidR="00C34F46" w:rsidRDefault="006450CC">
            <w:pPr>
              <w:ind w:left="100"/>
              <w:rPr>
                <w:sz w:val="20"/>
                <w:szCs w:val="20"/>
              </w:rPr>
            </w:pPr>
            <w:r>
              <w:rPr>
                <w:rFonts w:eastAsia="Times New Roman"/>
                <w:sz w:val="24"/>
                <w:szCs w:val="24"/>
              </w:rPr>
              <w:t>SEL</w:t>
            </w:r>
          </w:p>
        </w:tc>
        <w:tc>
          <w:tcPr>
            <w:tcW w:w="1200" w:type="dxa"/>
            <w:tcBorders>
              <w:bottom w:val="single" w:sz="8" w:space="0" w:color="auto"/>
            </w:tcBorders>
            <w:vAlign w:val="bottom"/>
          </w:tcPr>
          <w:p w:rsidR="00C34F46" w:rsidRDefault="006450CC">
            <w:pPr>
              <w:ind w:right="150"/>
              <w:jc w:val="right"/>
              <w:rPr>
                <w:sz w:val="20"/>
                <w:szCs w:val="20"/>
              </w:rPr>
            </w:pPr>
            <w:r>
              <w:rPr>
                <w:rFonts w:eastAsia="Times New Roman"/>
                <w:sz w:val="26"/>
                <w:szCs w:val="26"/>
              </w:rPr>
              <w:t>18</w:t>
            </w:r>
          </w:p>
        </w:tc>
        <w:tc>
          <w:tcPr>
            <w:tcW w:w="1160" w:type="dxa"/>
            <w:tcBorders>
              <w:bottom w:val="single" w:sz="8" w:space="0" w:color="auto"/>
            </w:tcBorders>
            <w:vAlign w:val="bottom"/>
          </w:tcPr>
          <w:p w:rsidR="00C34F46" w:rsidRDefault="006450CC">
            <w:pPr>
              <w:ind w:right="30"/>
              <w:jc w:val="right"/>
              <w:rPr>
                <w:sz w:val="20"/>
                <w:szCs w:val="20"/>
              </w:rPr>
            </w:pPr>
            <w:r>
              <w:rPr>
                <w:rFonts w:eastAsia="Times New Roman"/>
                <w:sz w:val="26"/>
                <w:szCs w:val="26"/>
              </w:rPr>
              <w:t>9</w:t>
            </w:r>
          </w:p>
        </w:tc>
        <w:tc>
          <w:tcPr>
            <w:tcW w:w="1340" w:type="dxa"/>
            <w:tcBorders>
              <w:bottom w:val="single" w:sz="8" w:space="0" w:color="auto"/>
            </w:tcBorders>
            <w:vAlign w:val="bottom"/>
          </w:tcPr>
          <w:p w:rsidR="00C34F46" w:rsidRDefault="006450CC">
            <w:pPr>
              <w:ind w:right="92"/>
              <w:jc w:val="right"/>
              <w:rPr>
                <w:sz w:val="20"/>
                <w:szCs w:val="20"/>
              </w:rPr>
            </w:pPr>
            <w:r>
              <w:rPr>
                <w:rFonts w:eastAsia="Times New Roman"/>
                <w:sz w:val="26"/>
                <w:szCs w:val="26"/>
              </w:rPr>
              <w:t>12</w:t>
            </w:r>
          </w:p>
        </w:tc>
        <w:tc>
          <w:tcPr>
            <w:tcW w:w="1020" w:type="dxa"/>
            <w:tcBorders>
              <w:bottom w:val="single" w:sz="8" w:space="0" w:color="auto"/>
            </w:tcBorders>
            <w:vAlign w:val="bottom"/>
          </w:tcPr>
          <w:p w:rsidR="00C34F46" w:rsidRDefault="006450CC">
            <w:pPr>
              <w:jc w:val="right"/>
              <w:rPr>
                <w:sz w:val="20"/>
                <w:szCs w:val="20"/>
              </w:rPr>
            </w:pPr>
            <w:r>
              <w:rPr>
                <w:rFonts w:eastAsia="Times New Roman"/>
                <w:sz w:val="26"/>
                <w:szCs w:val="26"/>
              </w:rPr>
              <w:t>6</w:t>
            </w:r>
          </w:p>
        </w:tc>
        <w:tc>
          <w:tcPr>
            <w:tcW w:w="0" w:type="dxa"/>
            <w:vAlign w:val="bottom"/>
          </w:tcPr>
          <w:p w:rsidR="00C34F46" w:rsidRDefault="00C34F46">
            <w:pPr>
              <w:rPr>
                <w:sz w:val="1"/>
                <w:szCs w:val="1"/>
              </w:rPr>
            </w:pPr>
          </w:p>
        </w:tc>
      </w:tr>
      <w:tr w:rsidR="00C34F46">
        <w:trPr>
          <w:trHeight w:val="324"/>
        </w:trPr>
        <w:tc>
          <w:tcPr>
            <w:tcW w:w="3500" w:type="dxa"/>
            <w:gridSpan w:val="4"/>
            <w:tcBorders>
              <w:bottom w:val="single" w:sz="8" w:space="0" w:color="auto"/>
            </w:tcBorders>
            <w:vAlign w:val="bottom"/>
          </w:tcPr>
          <w:p w:rsidR="00C34F46" w:rsidRDefault="006450CC">
            <w:pPr>
              <w:jc w:val="center"/>
              <w:rPr>
                <w:sz w:val="20"/>
                <w:szCs w:val="20"/>
              </w:rPr>
            </w:pPr>
            <w:r>
              <w:rPr>
                <w:rFonts w:eastAsia="Times New Roman"/>
                <w:b/>
                <w:bCs/>
                <w:w w:val="99"/>
                <w:sz w:val="26"/>
                <w:szCs w:val="26"/>
              </w:rPr>
              <w:t>TAMBARAM DIVISION</w:t>
            </w:r>
          </w:p>
        </w:tc>
        <w:tc>
          <w:tcPr>
            <w:tcW w:w="1200" w:type="dxa"/>
            <w:tcBorders>
              <w:bottom w:val="single" w:sz="8" w:space="0" w:color="auto"/>
            </w:tcBorders>
            <w:vAlign w:val="bottom"/>
          </w:tcPr>
          <w:p w:rsidR="00C34F46" w:rsidRDefault="006450CC">
            <w:pPr>
              <w:ind w:right="150"/>
              <w:jc w:val="right"/>
              <w:rPr>
                <w:sz w:val="20"/>
                <w:szCs w:val="20"/>
              </w:rPr>
            </w:pPr>
            <w:r>
              <w:rPr>
                <w:rFonts w:eastAsia="Times New Roman"/>
                <w:b/>
                <w:bCs/>
                <w:sz w:val="26"/>
                <w:szCs w:val="26"/>
              </w:rPr>
              <w:t>150</w:t>
            </w:r>
          </w:p>
        </w:tc>
        <w:tc>
          <w:tcPr>
            <w:tcW w:w="1160" w:type="dxa"/>
            <w:tcBorders>
              <w:bottom w:val="single" w:sz="8" w:space="0" w:color="auto"/>
            </w:tcBorders>
            <w:vAlign w:val="bottom"/>
          </w:tcPr>
          <w:p w:rsidR="00C34F46" w:rsidRDefault="006450CC">
            <w:pPr>
              <w:ind w:right="30"/>
              <w:jc w:val="right"/>
              <w:rPr>
                <w:sz w:val="20"/>
                <w:szCs w:val="20"/>
              </w:rPr>
            </w:pPr>
            <w:r>
              <w:rPr>
                <w:rFonts w:eastAsia="Times New Roman"/>
                <w:b/>
                <w:bCs/>
                <w:sz w:val="26"/>
                <w:szCs w:val="26"/>
              </w:rPr>
              <w:t>75</w:t>
            </w:r>
          </w:p>
        </w:tc>
        <w:tc>
          <w:tcPr>
            <w:tcW w:w="1340" w:type="dxa"/>
            <w:tcBorders>
              <w:bottom w:val="single" w:sz="8" w:space="0" w:color="auto"/>
            </w:tcBorders>
            <w:vAlign w:val="bottom"/>
          </w:tcPr>
          <w:p w:rsidR="00C34F46" w:rsidRDefault="006450CC">
            <w:pPr>
              <w:ind w:right="112"/>
              <w:jc w:val="right"/>
              <w:rPr>
                <w:sz w:val="20"/>
                <w:szCs w:val="20"/>
              </w:rPr>
            </w:pPr>
            <w:r>
              <w:rPr>
                <w:rFonts w:eastAsia="Times New Roman"/>
                <w:b/>
                <w:bCs/>
                <w:sz w:val="26"/>
                <w:szCs w:val="26"/>
              </w:rPr>
              <w:t>138</w:t>
            </w:r>
          </w:p>
        </w:tc>
        <w:tc>
          <w:tcPr>
            <w:tcW w:w="1020" w:type="dxa"/>
            <w:tcBorders>
              <w:bottom w:val="single" w:sz="8" w:space="0" w:color="auto"/>
            </w:tcBorders>
            <w:vAlign w:val="bottom"/>
          </w:tcPr>
          <w:p w:rsidR="00C34F46" w:rsidRDefault="006450CC">
            <w:pPr>
              <w:jc w:val="right"/>
              <w:rPr>
                <w:sz w:val="20"/>
                <w:szCs w:val="20"/>
              </w:rPr>
            </w:pPr>
            <w:r>
              <w:rPr>
                <w:rFonts w:eastAsia="Times New Roman"/>
                <w:b/>
                <w:bCs/>
                <w:sz w:val="26"/>
                <w:szCs w:val="26"/>
              </w:rPr>
              <w:t>324</w:t>
            </w:r>
          </w:p>
        </w:tc>
        <w:tc>
          <w:tcPr>
            <w:tcW w:w="0" w:type="dxa"/>
            <w:vAlign w:val="bottom"/>
          </w:tcPr>
          <w:p w:rsidR="00C34F46" w:rsidRDefault="00C34F46">
            <w:pPr>
              <w:rPr>
                <w:sz w:val="1"/>
                <w:szCs w:val="1"/>
              </w:rPr>
            </w:pPr>
          </w:p>
        </w:tc>
      </w:tr>
      <w:tr w:rsidR="00C34F46">
        <w:trPr>
          <w:trHeight w:val="319"/>
        </w:trPr>
        <w:tc>
          <w:tcPr>
            <w:tcW w:w="580" w:type="dxa"/>
            <w:vAlign w:val="bottom"/>
          </w:tcPr>
          <w:p w:rsidR="00C34F46" w:rsidRDefault="00C34F46">
            <w:pPr>
              <w:rPr>
                <w:sz w:val="24"/>
                <w:szCs w:val="24"/>
              </w:rPr>
            </w:pPr>
          </w:p>
        </w:tc>
        <w:tc>
          <w:tcPr>
            <w:tcW w:w="2920" w:type="dxa"/>
            <w:gridSpan w:val="3"/>
            <w:vAlign w:val="bottom"/>
          </w:tcPr>
          <w:p w:rsidR="00C34F46" w:rsidRDefault="006450CC">
            <w:pPr>
              <w:ind w:right="460"/>
              <w:jc w:val="center"/>
              <w:rPr>
                <w:sz w:val="20"/>
                <w:szCs w:val="20"/>
              </w:rPr>
            </w:pPr>
            <w:r>
              <w:rPr>
                <w:rFonts w:eastAsia="Times New Roman"/>
                <w:b/>
                <w:bCs/>
                <w:w w:val="99"/>
                <w:sz w:val="26"/>
                <w:szCs w:val="26"/>
              </w:rPr>
              <w:t>TOTAL CHR ZONE</w:t>
            </w:r>
          </w:p>
        </w:tc>
        <w:tc>
          <w:tcPr>
            <w:tcW w:w="1200" w:type="dxa"/>
            <w:vAlign w:val="bottom"/>
          </w:tcPr>
          <w:p w:rsidR="00C34F46" w:rsidRDefault="006450CC">
            <w:pPr>
              <w:ind w:right="150"/>
              <w:jc w:val="right"/>
              <w:rPr>
                <w:sz w:val="20"/>
                <w:szCs w:val="20"/>
              </w:rPr>
            </w:pPr>
            <w:r>
              <w:rPr>
                <w:rFonts w:eastAsia="Times New Roman"/>
                <w:b/>
                <w:bCs/>
                <w:sz w:val="26"/>
                <w:szCs w:val="26"/>
              </w:rPr>
              <w:t>402</w:t>
            </w:r>
          </w:p>
        </w:tc>
        <w:tc>
          <w:tcPr>
            <w:tcW w:w="1160" w:type="dxa"/>
            <w:vAlign w:val="bottom"/>
          </w:tcPr>
          <w:p w:rsidR="00C34F46" w:rsidRDefault="006450CC">
            <w:pPr>
              <w:ind w:right="30"/>
              <w:jc w:val="right"/>
              <w:rPr>
                <w:sz w:val="20"/>
                <w:szCs w:val="20"/>
              </w:rPr>
            </w:pPr>
            <w:r>
              <w:rPr>
                <w:rFonts w:eastAsia="Times New Roman"/>
                <w:b/>
                <w:bCs/>
                <w:sz w:val="26"/>
                <w:szCs w:val="26"/>
              </w:rPr>
              <w:t>201</w:t>
            </w:r>
          </w:p>
        </w:tc>
        <w:tc>
          <w:tcPr>
            <w:tcW w:w="1340" w:type="dxa"/>
            <w:vAlign w:val="bottom"/>
          </w:tcPr>
          <w:p w:rsidR="00C34F46" w:rsidRDefault="006450CC">
            <w:pPr>
              <w:ind w:right="112"/>
              <w:jc w:val="right"/>
              <w:rPr>
                <w:sz w:val="20"/>
                <w:szCs w:val="20"/>
              </w:rPr>
            </w:pPr>
            <w:r>
              <w:rPr>
                <w:rFonts w:eastAsia="Times New Roman"/>
                <w:b/>
                <w:bCs/>
                <w:sz w:val="26"/>
                <w:szCs w:val="26"/>
              </w:rPr>
              <w:t>426</w:t>
            </w:r>
          </w:p>
        </w:tc>
        <w:tc>
          <w:tcPr>
            <w:tcW w:w="1020" w:type="dxa"/>
            <w:vAlign w:val="bottom"/>
          </w:tcPr>
          <w:p w:rsidR="00C34F46" w:rsidRDefault="006450CC">
            <w:pPr>
              <w:jc w:val="right"/>
              <w:rPr>
                <w:sz w:val="20"/>
                <w:szCs w:val="20"/>
              </w:rPr>
            </w:pPr>
            <w:r>
              <w:rPr>
                <w:rFonts w:eastAsia="Times New Roman"/>
                <w:b/>
                <w:bCs/>
                <w:sz w:val="26"/>
                <w:szCs w:val="26"/>
              </w:rPr>
              <w:t>648</w:t>
            </w:r>
          </w:p>
        </w:tc>
        <w:tc>
          <w:tcPr>
            <w:tcW w:w="0" w:type="dxa"/>
            <w:vAlign w:val="bottom"/>
          </w:tcPr>
          <w:p w:rsidR="00C34F46" w:rsidRDefault="00C34F46">
            <w:pPr>
              <w:rPr>
                <w:sz w:val="1"/>
                <w:szCs w:val="1"/>
              </w:rPr>
            </w:pPr>
          </w:p>
        </w:tc>
      </w:tr>
    </w:tbl>
    <w:p w:rsidR="00C34F46" w:rsidRDefault="00AE37E1">
      <w:pPr>
        <w:spacing w:line="20" w:lineRule="exact"/>
        <w:rPr>
          <w:sz w:val="20"/>
          <w:szCs w:val="20"/>
        </w:rPr>
      </w:pPr>
      <w:r>
        <w:rPr>
          <w:sz w:val="20"/>
          <w:szCs w:val="20"/>
        </w:rPr>
        <w:pict>
          <v:line id="Shape 25" o:spid="_x0000_s1050" style="position:absolute;z-index:251663360;visibility:visible;mso-wrap-distance-left:0;mso-wrap-distance-right:0;mso-position-horizontal-relative:text;mso-position-vertical-relative:text" from="14.5pt,.25pt" to="425.95pt,.25pt" o:allowincell="f" strokeweight=".48pt"/>
        </w:pict>
      </w: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53" w:lineRule="exact"/>
        <w:rPr>
          <w:sz w:val="20"/>
          <w:szCs w:val="20"/>
        </w:rPr>
      </w:pPr>
    </w:p>
    <w:p w:rsidR="00C34F46" w:rsidRDefault="006450CC">
      <w:pPr>
        <w:jc w:val="right"/>
        <w:rPr>
          <w:sz w:val="20"/>
          <w:szCs w:val="20"/>
        </w:rPr>
      </w:pPr>
      <w:r>
        <w:rPr>
          <w:rFonts w:eastAsia="Times New Roman"/>
          <w:b/>
          <w:bCs/>
          <w:sz w:val="24"/>
          <w:szCs w:val="24"/>
        </w:rPr>
        <w:t>Page 4</w:t>
      </w:r>
      <w:r w:rsidR="00A51972">
        <w:rPr>
          <w:rFonts w:eastAsia="Times New Roman"/>
          <w:b/>
          <w:bCs/>
          <w:sz w:val="24"/>
          <w:szCs w:val="24"/>
        </w:rPr>
        <w:t>3</w:t>
      </w:r>
      <w:r>
        <w:rPr>
          <w:rFonts w:eastAsia="Times New Roman"/>
          <w:b/>
          <w:bCs/>
          <w:sz w:val="24"/>
          <w:szCs w:val="24"/>
        </w:rPr>
        <w:t xml:space="preserve"> of 70</w:t>
      </w:r>
    </w:p>
    <w:p w:rsidR="00C34F46" w:rsidRDefault="00C34F46">
      <w:pPr>
        <w:sectPr w:rsidR="00C34F46">
          <w:pgSz w:w="11900" w:h="16838"/>
          <w:pgMar w:top="990" w:right="1126" w:bottom="434" w:left="1440" w:header="0" w:footer="0" w:gutter="0"/>
          <w:cols w:space="720" w:equalWidth="0">
            <w:col w:w="9340"/>
          </w:cols>
        </w:sectPr>
      </w:pPr>
    </w:p>
    <w:p w:rsidR="00C34F46" w:rsidRDefault="006450CC">
      <w:pPr>
        <w:ind w:left="420"/>
        <w:rPr>
          <w:sz w:val="20"/>
          <w:szCs w:val="20"/>
        </w:rPr>
      </w:pPr>
      <w:bookmarkStart w:id="42" w:name="page43"/>
      <w:bookmarkEnd w:id="42"/>
      <w:r>
        <w:rPr>
          <w:rFonts w:eastAsia="Times New Roman"/>
          <w:b/>
          <w:bCs/>
          <w:sz w:val="28"/>
          <w:szCs w:val="28"/>
          <w:u w:val="single"/>
        </w:rPr>
        <w:lastRenderedPageBreak/>
        <w:t>SECTION-</w:t>
      </w:r>
      <w:r w:rsidR="00B90C2A">
        <w:rPr>
          <w:rFonts w:eastAsia="Times New Roman"/>
          <w:b/>
          <w:bCs/>
          <w:sz w:val="28"/>
          <w:szCs w:val="28"/>
          <w:u w:val="single"/>
        </w:rPr>
        <w:t>VIII</w:t>
      </w:r>
      <w:r>
        <w:rPr>
          <w:rFonts w:eastAsia="Times New Roman"/>
          <w:b/>
          <w:bCs/>
          <w:sz w:val="28"/>
          <w:szCs w:val="28"/>
        </w:rPr>
        <w:t xml:space="preserve"> - Location wise Materials for monthly house keeping</w:t>
      </w:r>
    </w:p>
    <w:p w:rsidR="00C34F46" w:rsidRDefault="00C34F46">
      <w:pPr>
        <w:spacing w:line="385" w:lineRule="exact"/>
        <w:rPr>
          <w:sz w:val="20"/>
          <w:szCs w:val="20"/>
        </w:rPr>
      </w:pPr>
    </w:p>
    <w:p w:rsidR="00C34F46" w:rsidRDefault="006450CC">
      <w:pPr>
        <w:spacing w:line="252" w:lineRule="auto"/>
        <w:ind w:left="420" w:right="40"/>
        <w:jc w:val="both"/>
        <w:rPr>
          <w:sz w:val="20"/>
          <w:szCs w:val="20"/>
        </w:rPr>
      </w:pPr>
      <w:r>
        <w:rPr>
          <w:rFonts w:eastAsia="Times New Roman"/>
          <w:sz w:val="26"/>
          <w:szCs w:val="26"/>
        </w:rPr>
        <w:t>(The material required location-wise are indicated in terms of yearly requirement and the contractor shall supply proportionate monthly requirement and ensure the supply of total indicated quantity of the year within one year)</w:t>
      </w:r>
    </w:p>
    <w:p w:rsidR="00C34F46" w:rsidRDefault="006450CC">
      <w:pPr>
        <w:spacing w:line="20" w:lineRule="exact"/>
        <w:rPr>
          <w:sz w:val="20"/>
          <w:szCs w:val="20"/>
        </w:rPr>
      </w:pPr>
      <w:r>
        <w:rPr>
          <w:noProof/>
          <w:sz w:val="20"/>
          <w:szCs w:val="20"/>
        </w:rPr>
        <w:drawing>
          <wp:anchor distT="0" distB="0" distL="114300" distR="114300" simplePos="0" relativeHeight="251636736" behindDoc="1" locked="0" layoutInCell="0" allowOverlap="1">
            <wp:simplePos x="0" y="0"/>
            <wp:positionH relativeFrom="column">
              <wp:posOffset>370840</wp:posOffset>
            </wp:positionH>
            <wp:positionV relativeFrom="paragraph">
              <wp:posOffset>229235</wp:posOffset>
            </wp:positionV>
            <wp:extent cx="5173345" cy="6409055"/>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7" cstate="print">
                      <a:extLst/>
                    </a:blip>
                    <a:srcRect/>
                    <a:stretch>
                      <a:fillRect/>
                    </a:stretch>
                  </pic:blipFill>
                  <pic:spPr bwMode="auto">
                    <a:xfrm>
                      <a:off x="0" y="0"/>
                      <a:ext cx="5173345" cy="6409055"/>
                    </a:xfrm>
                    <a:prstGeom prst="rect">
                      <a:avLst/>
                    </a:prstGeom>
                    <a:noFill/>
                  </pic:spPr>
                </pic:pic>
              </a:graphicData>
            </a:graphic>
          </wp:anchor>
        </w:drawing>
      </w:r>
    </w:p>
    <w:p w:rsidR="00C34F46" w:rsidRDefault="00C34F46">
      <w:pPr>
        <w:spacing w:line="200" w:lineRule="exact"/>
        <w:rPr>
          <w:sz w:val="20"/>
          <w:szCs w:val="20"/>
        </w:rPr>
      </w:pPr>
    </w:p>
    <w:p w:rsidR="00C34F46" w:rsidRDefault="00C34F46">
      <w:pPr>
        <w:spacing w:line="287" w:lineRule="exact"/>
        <w:rPr>
          <w:sz w:val="20"/>
          <w:szCs w:val="20"/>
        </w:rPr>
      </w:pPr>
    </w:p>
    <w:tbl>
      <w:tblPr>
        <w:tblW w:w="0" w:type="auto"/>
        <w:tblInd w:w="700" w:type="dxa"/>
        <w:tblLayout w:type="fixed"/>
        <w:tblCellMar>
          <w:left w:w="0" w:type="dxa"/>
          <w:right w:w="0" w:type="dxa"/>
        </w:tblCellMar>
        <w:tblLook w:val="04A0"/>
      </w:tblPr>
      <w:tblGrid>
        <w:gridCol w:w="460"/>
        <w:gridCol w:w="1840"/>
        <w:gridCol w:w="1120"/>
        <w:gridCol w:w="960"/>
        <w:gridCol w:w="920"/>
        <w:gridCol w:w="840"/>
        <w:gridCol w:w="940"/>
        <w:gridCol w:w="740"/>
        <w:gridCol w:w="20"/>
      </w:tblGrid>
      <w:tr w:rsidR="00C34F46">
        <w:trPr>
          <w:trHeight w:val="276"/>
        </w:trPr>
        <w:tc>
          <w:tcPr>
            <w:tcW w:w="460" w:type="dxa"/>
            <w:vAlign w:val="bottom"/>
          </w:tcPr>
          <w:p w:rsidR="00C34F46" w:rsidRDefault="00C34F46">
            <w:pPr>
              <w:rPr>
                <w:sz w:val="23"/>
                <w:szCs w:val="23"/>
              </w:rPr>
            </w:pPr>
          </w:p>
        </w:tc>
        <w:tc>
          <w:tcPr>
            <w:tcW w:w="1840" w:type="dxa"/>
            <w:vAlign w:val="bottom"/>
          </w:tcPr>
          <w:p w:rsidR="00C34F46" w:rsidRDefault="00C34F46">
            <w:pPr>
              <w:rPr>
                <w:sz w:val="23"/>
                <w:szCs w:val="23"/>
              </w:rPr>
            </w:pPr>
          </w:p>
        </w:tc>
        <w:tc>
          <w:tcPr>
            <w:tcW w:w="1120" w:type="dxa"/>
            <w:vAlign w:val="bottom"/>
          </w:tcPr>
          <w:p w:rsidR="00C34F46" w:rsidRDefault="00C34F46">
            <w:pPr>
              <w:rPr>
                <w:sz w:val="23"/>
                <w:szCs w:val="23"/>
              </w:rPr>
            </w:pPr>
          </w:p>
        </w:tc>
        <w:tc>
          <w:tcPr>
            <w:tcW w:w="960" w:type="dxa"/>
            <w:vMerge w:val="restart"/>
            <w:vAlign w:val="bottom"/>
          </w:tcPr>
          <w:p w:rsidR="00C34F46" w:rsidRDefault="006450CC">
            <w:pPr>
              <w:jc w:val="center"/>
              <w:rPr>
                <w:sz w:val="20"/>
                <w:szCs w:val="20"/>
              </w:rPr>
            </w:pPr>
            <w:r>
              <w:rPr>
                <w:rFonts w:eastAsia="Times New Roman"/>
                <w:sz w:val="24"/>
                <w:szCs w:val="24"/>
              </w:rPr>
              <w:t>Toilet</w:t>
            </w:r>
          </w:p>
        </w:tc>
        <w:tc>
          <w:tcPr>
            <w:tcW w:w="920" w:type="dxa"/>
            <w:vAlign w:val="bottom"/>
          </w:tcPr>
          <w:p w:rsidR="00C34F46" w:rsidRDefault="00C34F46">
            <w:pPr>
              <w:rPr>
                <w:sz w:val="23"/>
                <w:szCs w:val="23"/>
              </w:rPr>
            </w:pPr>
          </w:p>
        </w:tc>
        <w:tc>
          <w:tcPr>
            <w:tcW w:w="840" w:type="dxa"/>
            <w:vMerge w:val="restart"/>
            <w:vAlign w:val="bottom"/>
          </w:tcPr>
          <w:p w:rsidR="00C34F46" w:rsidRDefault="006450CC">
            <w:pPr>
              <w:jc w:val="center"/>
              <w:rPr>
                <w:sz w:val="20"/>
                <w:szCs w:val="20"/>
              </w:rPr>
            </w:pPr>
            <w:r>
              <w:rPr>
                <w:rFonts w:eastAsia="Times New Roman"/>
                <w:sz w:val="24"/>
                <w:szCs w:val="24"/>
              </w:rPr>
              <w:t>Urinal</w:t>
            </w:r>
          </w:p>
        </w:tc>
        <w:tc>
          <w:tcPr>
            <w:tcW w:w="940" w:type="dxa"/>
            <w:vMerge w:val="restart"/>
            <w:vAlign w:val="bottom"/>
          </w:tcPr>
          <w:p w:rsidR="00C34F46" w:rsidRDefault="006450CC">
            <w:pPr>
              <w:jc w:val="center"/>
              <w:rPr>
                <w:sz w:val="20"/>
                <w:szCs w:val="20"/>
              </w:rPr>
            </w:pPr>
            <w:r>
              <w:rPr>
                <w:rFonts w:eastAsia="Times New Roman"/>
                <w:w w:val="99"/>
                <w:sz w:val="24"/>
                <w:szCs w:val="24"/>
              </w:rPr>
              <w:t>Duster</w:t>
            </w:r>
          </w:p>
        </w:tc>
        <w:tc>
          <w:tcPr>
            <w:tcW w:w="740" w:type="dxa"/>
            <w:vAlign w:val="bottom"/>
          </w:tcPr>
          <w:p w:rsidR="00C34F46" w:rsidRDefault="006450CC">
            <w:pPr>
              <w:ind w:left="20"/>
              <w:jc w:val="center"/>
              <w:rPr>
                <w:sz w:val="20"/>
                <w:szCs w:val="20"/>
              </w:rPr>
            </w:pPr>
            <w:r>
              <w:rPr>
                <w:rFonts w:eastAsia="Times New Roman"/>
                <w:w w:val="99"/>
                <w:sz w:val="24"/>
                <w:szCs w:val="24"/>
              </w:rPr>
              <w:t>Cob</w:t>
            </w:r>
          </w:p>
        </w:tc>
        <w:tc>
          <w:tcPr>
            <w:tcW w:w="0" w:type="dxa"/>
            <w:vAlign w:val="bottom"/>
          </w:tcPr>
          <w:p w:rsidR="00C34F46" w:rsidRDefault="00C34F46">
            <w:pPr>
              <w:rPr>
                <w:sz w:val="1"/>
                <w:szCs w:val="1"/>
              </w:rPr>
            </w:pPr>
          </w:p>
        </w:tc>
      </w:tr>
      <w:tr w:rsidR="00C34F46">
        <w:trPr>
          <w:trHeight w:val="137"/>
        </w:trPr>
        <w:tc>
          <w:tcPr>
            <w:tcW w:w="460" w:type="dxa"/>
            <w:vMerge w:val="restart"/>
            <w:vAlign w:val="bottom"/>
          </w:tcPr>
          <w:p w:rsidR="00C34F46" w:rsidRDefault="006450CC">
            <w:pPr>
              <w:jc w:val="center"/>
              <w:rPr>
                <w:sz w:val="20"/>
                <w:szCs w:val="20"/>
              </w:rPr>
            </w:pPr>
            <w:r>
              <w:rPr>
                <w:rFonts w:eastAsia="Times New Roman"/>
                <w:w w:val="99"/>
                <w:sz w:val="24"/>
                <w:szCs w:val="24"/>
              </w:rPr>
              <w:t>Sl.</w:t>
            </w:r>
          </w:p>
        </w:tc>
        <w:tc>
          <w:tcPr>
            <w:tcW w:w="1840" w:type="dxa"/>
            <w:vAlign w:val="bottom"/>
          </w:tcPr>
          <w:p w:rsidR="00C34F46" w:rsidRDefault="00C34F46">
            <w:pPr>
              <w:rPr>
                <w:sz w:val="11"/>
                <w:szCs w:val="11"/>
              </w:rPr>
            </w:pPr>
          </w:p>
        </w:tc>
        <w:tc>
          <w:tcPr>
            <w:tcW w:w="1120" w:type="dxa"/>
            <w:vMerge w:val="restart"/>
            <w:vAlign w:val="bottom"/>
          </w:tcPr>
          <w:p w:rsidR="00C34F46" w:rsidRDefault="006450CC">
            <w:pPr>
              <w:jc w:val="center"/>
              <w:rPr>
                <w:sz w:val="20"/>
                <w:szCs w:val="20"/>
              </w:rPr>
            </w:pPr>
            <w:proofErr w:type="spellStart"/>
            <w:r>
              <w:rPr>
                <w:rFonts w:eastAsia="Times New Roman"/>
                <w:w w:val="98"/>
                <w:sz w:val="24"/>
                <w:szCs w:val="24"/>
              </w:rPr>
              <w:t>Xge</w:t>
            </w:r>
            <w:proofErr w:type="spellEnd"/>
            <w:r>
              <w:rPr>
                <w:rFonts w:eastAsia="Times New Roman"/>
                <w:w w:val="98"/>
                <w:sz w:val="24"/>
                <w:szCs w:val="24"/>
              </w:rPr>
              <w:t xml:space="preserve"> /</w:t>
            </w:r>
          </w:p>
        </w:tc>
        <w:tc>
          <w:tcPr>
            <w:tcW w:w="960" w:type="dxa"/>
            <w:vMerge/>
            <w:vAlign w:val="bottom"/>
          </w:tcPr>
          <w:p w:rsidR="00C34F46" w:rsidRDefault="00C34F46">
            <w:pPr>
              <w:rPr>
                <w:sz w:val="11"/>
                <w:szCs w:val="11"/>
              </w:rPr>
            </w:pPr>
          </w:p>
        </w:tc>
        <w:tc>
          <w:tcPr>
            <w:tcW w:w="920" w:type="dxa"/>
            <w:vMerge w:val="restart"/>
            <w:vAlign w:val="bottom"/>
          </w:tcPr>
          <w:p w:rsidR="00C34F46" w:rsidRDefault="006450CC">
            <w:pPr>
              <w:jc w:val="center"/>
              <w:rPr>
                <w:sz w:val="20"/>
                <w:szCs w:val="20"/>
              </w:rPr>
            </w:pPr>
            <w:proofErr w:type="spellStart"/>
            <w:r>
              <w:rPr>
                <w:rFonts w:eastAsia="Times New Roman"/>
                <w:w w:val="98"/>
                <w:sz w:val="24"/>
                <w:szCs w:val="24"/>
              </w:rPr>
              <w:t>Odonil</w:t>
            </w:r>
            <w:proofErr w:type="spellEnd"/>
          </w:p>
        </w:tc>
        <w:tc>
          <w:tcPr>
            <w:tcW w:w="840" w:type="dxa"/>
            <w:vMerge/>
            <w:vAlign w:val="bottom"/>
          </w:tcPr>
          <w:p w:rsidR="00C34F46" w:rsidRDefault="00C34F46">
            <w:pPr>
              <w:rPr>
                <w:sz w:val="11"/>
                <w:szCs w:val="11"/>
              </w:rPr>
            </w:pPr>
          </w:p>
        </w:tc>
        <w:tc>
          <w:tcPr>
            <w:tcW w:w="940" w:type="dxa"/>
            <w:vMerge/>
            <w:vAlign w:val="bottom"/>
          </w:tcPr>
          <w:p w:rsidR="00C34F46" w:rsidRDefault="00C34F46">
            <w:pPr>
              <w:rPr>
                <w:sz w:val="11"/>
                <w:szCs w:val="11"/>
              </w:rPr>
            </w:pPr>
          </w:p>
        </w:tc>
        <w:tc>
          <w:tcPr>
            <w:tcW w:w="740" w:type="dxa"/>
            <w:vMerge w:val="restart"/>
            <w:vAlign w:val="bottom"/>
          </w:tcPr>
          <w:p w:rsidR="00C34F46" w:rsidRDefault="006450CC">
            <w:pPr>
              <w:ind w:left="20"/>
              <w:jc w:val="center"/>
              <w:rPr>
                <w:sz w:val="20"/>
                <w:szCs w:val="20"/>
              </w:rPr>
            </w:pPr>
            <w:r>
              <w:rPr>
                <w:rFonts w:eastAsia="Times New Roman"/>
                <w:w w:val="99"/>
                <w:sz w:val="24"/>
                <w:szCs w:val="24"/>
              </w:rPr>
              <w:t>web</w:t>
            </w:r>
          </w:p>
        </w:tc>
        <w:tc>
          <w:tcPr>
            <w:tcW w:w="0" w:type="dxa"/>
            <w:vAlign w:val="bottom"/>
          </w:tcPr>
          <w:p w:rsidR="00C34F46" w:rsidRDefault="00C34F46">
            <w:pPr>
              <w:rPr>
                <w:sz w:val="1"/>
                <w:szCs w:val="1"/>
              </w:rPr>
            </w:pPr>
          </w:p>
        </w:tc>
      </w:tr>
      <w:tr w:rsidR="00C34F46">
        <w:trPr>
          <w:trHeight w:val="139"/>
        </w:trPr>
        <w:tc>
          <w:tcPr>
            <w:tcW w:w="460" w:type="dxa"/>
            <w:vMerge/>
            <w:vAlign w:val="bottom"/>
          </w:tcPr>
          <w:p w:rsidR="00C34F46" w:rsidRDefault="00C34F46">
            <w:pPr>
              <w:rPr>
                <w:sz w:val="12"/>
                <w:szCs w:val="12"/>
              </w:rPr>
            </w:pPr>
          </w:p>
        </w:tc>
        <w:tc>
          <w:tcPr>
            <w:tcW w:w="1840" w:type="dxa"/>
            <w:vMerge w:val="restart"/>
            <w:vAlign w:val="bottom"/>
          </w:tcPr>
          <w:p w:rsidR="00C34F46" w:rsidRDefault="006450CC">
            <w:pPr>
              <w:ind w:left="100"/>
              <w:rPr>
                <w:sz w:val="20"/>
                <w:szCs w:val="20"/>
              </w:rPr>
            </w:pPr>
            <w:r>
              <w:rPr>
                <w:rFonts w:eastAsia="Times New Roman"/>
                <w:sz w:val="24"/>
                <w:szCs w:val="24"/>
              </w:rPr>
              <w:t>DGM   Division</w:t>
            </w:r>
          </w:p>
        </w:tc>
        <w:tc>
          <w:tcPr>
            <w:tcW w:w="1120" w:type="dxa"/>
            <w:vMerge/>
            <w:vAlign w:val="bottom"/>
          </w:tcPr>
          <w:p w:rsidR="00C34F46" w:rsidRDefault="00C34F46">
            <w:pPr>
              <w:rPr>
                <w:sz w:val="12"/>
                <w:szCs w:val="12"/>
              </w:rPr>
            </w:pPr>
          </w:p>
        </w:tc>
        <w:tc>
          <w:tcPr>
            <w:tcW w:w="960" w:type="dxa"/>
            <w:vMerge w:val="restart"/>
            <w:vAlign w:val="bottom"/>
          </w:tcPr>
          <w:p w:rsidR="00C34F46" w:rsidRDefault="006450CC">
            <w:pPr>
              <w:jc w:val="center"/>
              <w:rPr>
                <w:sz w:val="20"/>
                <w:szCs w:val="20"/>
              </w:rPr>
            </w:pPr>
            <w:r>
              <w:rPr>
                <w:rFonts w:eastAsia="Times New Roman"/>
                <w:w w:val="99"/>
                <w:sz w:val="24"/>
                <w:szCs w:val="24"/>
              </w:rPr>
              <w:t>brush /</w:t>
            </w:r>
          </w:p>
        </w:tc>
        <w:tc>
          <w:tcPr>
            <w:tcW w:w="920" w:type="dxa"/>
            <w:vMerge/>
            <w:vAlign w:val="bottom"/>
          </w:tcPr>
          <w:p w:rsidR="00C34F46" w:rsidRDefault="00C34F46">
            <w:pPr>
              <w:rPr>
                <w:sz w:val="12"/>
                <w:szCs w:val="12"/>
              </w:rPr>
            </w:pPr>
          </w:p>
        </w:tc>
        <w:tc>
          <w:tcPr>
            <w:tcW w:w="840" w:type="dxa"/>
            <w:vMerge w:val="restart"/>
            <w:vAlign w:val="bottom"/>
          </w:tcPr>
          <w:p w:rsidR="00C34F46" w:rsidRDefault="006450CC">
            <w:pPr>
              <w:jc w:val="center"/>
              <w:rPr>
                <w:sz w:val="20"/>
                <w:szCs w:val="20"/>
              </w:rPr>
            </w:pPr>
            <w:r>
              <w:rPr>
                <w:rFonts w:eastAsia="Times New Roman"/>
                <w:w w:val="99"/>
                <w:sz w:val="24"/>
                <w:szCs w:val="24"/>
              </w:rPr>
              <w:t>cake</w:t>
            </w:r>
          </w:p>
        </w:tc>
        <w:tc>
          <w:tcPr>
            <w:tcW w:w="940" w:type="dxa"/>
            <w:vMerge w:val="restart"/>
            <w:vAlign w:val="bottom"/>
          </w:tcPr>
          <w:p w:rsidR="00C34F46" w:rsidRDefault="006450CC">
            <w:pPr>
              <w:jc w:val="center"/>
              <w:rPr>
                <w:sz w:val="20"/>
                <w:szCs w:val="20"/>
              </w:rPr>
            </w:pPr>
            <w:r>
              <w:rPr>
                <w:rFonts w:eastAsia="Times New Roman"/>
                <w:sz w:val="24"/>
                <w:szCs w:val="24"/>
              </w:rPr>
              <w:t>cloth /</w:t>
            </w:r>
          </w:p>
        </w:tc>
        <w:tc>
          <w:tcPr>
            <w:tcW w:w="740" w:type="dxa"/>
            <w:vMerge/>
            <w:vAlign w:val="bottom"/>
          </w:tcPr>
          <w:p w:rsidR="00C34F46" w:rsidRDefault="00C34F46">
            <w:pPr>
              <w:rPr>
                <w:sz w:val="12"/>
                <w:szCs w:val="12"/>
              </w:rPr>
            </w:pPr>
          </w:p>
        </w:tc>
        <w:tc>
          <w:tcPr>
            <w:tcW w:w="0" w:type="dxa"/>
            <w:vAlign w:val="bottom"/>
          </w:tcPr>
          <w:p w:rsidR="00C34F46" w:rsidRDefault="00C34F46">
            <w:pPr>
              <w:rPr>
                <w:sz w:val="1"/>
                <w:szCs w:val="1"/>
              </w:rPr>
            </w:pPr>
          </w:p>
        </w:tc>
      </w:tr>
      <w:tr w:rsidR="00C34F46">
        <w:trPr>
          <w:trHeight w:val="137"/>
        </w:trPr>
        <w:tc>
          <w:tcPr>
            <w:tcW w:w="460" w:type="dxa"/>
            <w:vMerge w:val="restart"/>
            <w:vAlign w:val="bottom"/>
          </w:tcPr>
          <w:p w:rsidR="00C34F46" w:rsidRDefault="006450CC">
            <w:pPr>
              <w:spacing w:line="273" w:lineRule="exact"/>
              <w:jc w:val="center"/>
              <w:rPr>
                <w:sz w:val="20"/>
                <w:szCs w:val="20"/>
              </w:rPr>
            </w:pPr>
            <w:r>
              <w:rPr>
                <w:rFonts w:eastAsia="Times New Roman"/>
                <w:w w:val="96"/>
                <w:sz w:val="24"/>
                <w:szCs w:val="24"/>
              </w:rPr>
              <w:t>No.</w:t>
            </w:r>
          </w:p>
        </w:tc>
        <w:tc>
          <w:tcPr>
            <w:tcW w:w="1840" w:type="dxa"/>
            <w:vMerge/>
            <w:vAlign w:val="bottom"/>
          </w:tcPr>
          <w:p w:rsidR="00C34F46" w:rsidRDefault="00C34F46">
            <w:pPr>
              <w:rPr>
                <w:sz w:val="11"/>
                <w:szCs w:val="11"/>
              </w:rPr>
            </w:pPr>
          </w:p>
        </w:tc>
        <w:tc>
          <w:tcPr>
            <w:tcW w:w="1120" w:type="dxa"/>
            <w:vMerge w:val="restart"/>
            <w:vAlign w:val="bottom"/>
          </w:tcPr>
          <w:p w:rsidR="00C34F46" w:rsidRDefault="006450CC">
            <w:pPr>
              <w:spacing w:line="273" w:lineRule="exact"/>
              <w:jc w:val="center"/>
              <w:rPr>
                <w:sz w:val="20"/>
                <w:szCs w:val="20"/>
              </w:rPr>
            </w:pPr>
            <w:r>
              <w:rPr>
                <w:rFonts w:eastAsia="Times New Roman"/>
                <w:w w:val="98"/>
                <w:sz w:val="24"/>
                <w:szCs w:val="24"/>
              </w:rPr>
              <w:t>Location</w:t>
            </w:r>
          </w:p>
        </w:tc>
        <w:tc>
          <w:tcPr>
            <w:tcW w:w="960" w:type="dxa"/>
            <w:vMerge/>
            <w:vAlign w:val="bottom"/>
          </w:tcPr>
          <w:p w:rsidR="00C34F46" w:rsidRDefault="00C34F46">
            <w:pPr>
              <w:rPr>
                <w:sz w:val="11"/>
                <w:szCs w:val="11"/>
              </w:rPr>
            </w:pPr>
          </w:p>
        </w:tc>
        <w:tc>
          <w:tcPr>
            <w:tcW w:w="920" w:type="dxa"/>
            <w:vMerge w:val="restart"/>
            <w:vAlign w:val="bottom"/>
          </w:tcPr>
          <w:p w:rsidR="00C34F46" w:rsidRDefault="006450CC">
            <w:pPr>
              <w:spacing w:line="273" w:lineRule="exact"/>
              <w:jc w:val="center"/>
              <w:rPr>
                <w:sz w:val="20"/>
                <w:szCs w:val="20"/>
              </w:rPr>
            </w:pPr>
            <w:r>
              <w:rPr>
                <w:rFonts w:eastAsia="Times New Roman"/>
                <w:sz w:val="24"/>
                <w:szCs w:val="24"/>
              </w:rPr>
              <w:t>/Year</w:t>
            </w:r>
          </w:p>
        </w:tc>
        <w:tc>
          <w:tcPr>
            <w:tcW w:w="840" w:type="dxa"/>
            <w:vMerge/>
            <w:vAlign w:val="bottom"/>
          </w:tcPr>
          <w:p w:rsidR="00C34F46" w:rsidRDefault="00C34F46">
            <w:pPr>
              <w:rPr>
                <w:sz w:val="11"/>
                <w:szCs w:val="11"/>
              </w:rPr>
            </w:pPr>
          </w:p>
        </w:tc>
        <w:tc>
          <w:tcPr>
            <w:tcW w:w="940" w:type="dxa"/>
            <w:vMerge/>
            <w:vAlign w:val="bottom"/>
          </w:tcPr>
          <w:p w:rsidR="00C34F46" w:rsidRDefault="00C34F46">
            <w:pPr>
              <w:rPr>
                <w:sz w:val="11"/>
                <w:szCs w:val="11"/>
              </w:rPr>
            </w:pPr>
          </w:p>
        </w:tc>
        <w:tc>
          <w:tcPr>
            <w:tcW w:w="740" w:type="dxa"/>
            <w:vMerge w:val="restart"/>
            <w:vAlign w:val="bottom"/>
          </w:tcPr>
          <w:p w:rsidR="00C34F46" w:rsidRDefault="006450CC">
            <w:pPr>
              <w:spacing w:line="273" w:lineRule="exact"/>
              <w:ind w:left="40"/>
              <w:jc w:val="center"/>
              <w:rPr>
                <w:sz w:val="20"/>
                <w:szCs w:val="20"/>
              </w:rPr>
            </w:pPr>
            <w:r>
              <w:rPr>
                <w:rFonts w:eastAsia="Times New Roman"/>
                <w:w w:val="99"/>
                <w:sz w:val="24"/>
                <w:szCs w:val="24"/>
              </w:rPr>
              <w:t>stick /</w:t>
            </w:r>
          </w:p>
        </w:tc>
        <w:tc>
          <w:tcPr>
            <w:tcW w:w="0" w:type="dxa"/>
            <w:vAlign w:val="bottom"/>
          </w:tcPr>
          <w:p w:rsidR="00C34F46" w:rsidRDefault="00C34F46">
            <w:pPr>
              <w:rPr>
                <w:sz w:val="1"/>
                <w:szCs w:val="1"/>
              </w:rPr>
            </w:pPr>
          </w:p>
        </w:tc>
      </w:tr>
      <w:tr w:rsidR="00C34F46">
        <w:trPr>
          <w:trHeight w:val="137"/>
        </w:trPr>
        <w:tc>
          <w:tcPr>
            <w:tcW w:w="460" w:type="dxa"/>
            <w:vMerge/>
            <w:vAlign w:val="bottom"/>
          </w:tcPr>
          <w:p w:rsidR="00C34F46" w:rsidRDefault="00C34F46">
            <w:pPr>
              <w:rPr>
                <w:sz w:val="11"/>
                <w:szCs w:val="11"/>
              </w:rPr>
            </w:pPr>
          </w:p>
        </w:tc>
        <w:tc>
          <w:tcPr>
            <w:tcW w:w="1840" w:type="dxa"/>
            <w:vAlign w:val="bottom"/>
          </w:tcPr>
          <w:p w:rsidR="00C34F46" w:rsidRDefault="00C34F46">
            <w:pPr>
              <w:rPr>
                <w:sz w:val="11"/>
                <w:szCs w:val="11"/>
              </w:rPr>
            </w:pPr>
          </w:p>
        </w:tc>
        <w:tc>
          <w:tcPr>
            <w:tcW w:w="1120" w:type="dxa"/>
            <w:vMerge/>
            <w:vAlign w:val="bottom"/>
          </w:tcPr>
          <w:p w:rsidR="00C34F46" w:rsidRDefault="00C34F46">
            <w:pPr>
              <w:rPr>
                <w:sz w:val="11"/>
                <w:szCs w:val="11"/>
              </w:rPr>
            </w:pPr>
          </w:p>
        </w:tc>
        <w:tc>
          <w:tcPr>
            <w:tcW w:w="960" w:type="dxa"/>
            <w:vMerge w:val="restart"/>
            <w:vAlign w:val="bottom"/>
          </w:tcPr>
          <w:p w:rsidR="00C34F46" w:rsidRDefault="006450CC">
            <w:pPr>
              <w:jc w:val="center"/>
              <w:rPr>
                <w:sz w:val="20"/>
                <w:szCs w:val="20"/>
              </w:rPr>
            </w:pPr>
            <w:r>
              <w:rPr>
                <w:rFonts w:eastAsia="Times New Roman"/>
                <w:w w:val="98"/>
                <w:sz w:val="24"/>
                <w:szCs w:val="24"/>
              </w:rPr>
              <w:t>Year</w:t>
            </w:r>
          </w:p>
        </w:tc>
        <w:tc>
          <w:tcPr>
            <w:tcW w:w="920" w:type="dxa"/>
            <w:vMerge/>
            <w:vAlign w:val="bottom"/>
          </w:tcPr>
          <w:p w:rsidR="00C34F46" w:rsidRDefault="00C34F46">
            <w:pPr>
              <w:rPr>
                <w:sz w:val="11"/>
                <w:szCs w:val="11"/>
              </w:rPr>
            </w:pPr>
          </w:p>
        </w:tc>
        <w:tc>
          <w:tcPr>
            <w:tcW w:w="840" w:type="dxa"/>
            <w:vMerge w:val="restart"/>
            <w:vAlign w:val="bottom"/>
          </w:tcPr>
          <w:p w:rsidR="00C34F46" w:rsidRDefault="006450CC">
            <w:pPr>
              <w:jc w:val="center"/>
              <w:rPr>
                <w:sz w:val="20"/>
                <w:szCs w:val="20"/>
              </w:rPr>
            </w:pPr>
            <w:r>
              <w:rPr>
                <w:rFonts w:eastAsia="Times New Roman"/>
                <w:sz w:val="24"/>
                <w:szCs w:val="24"/>
              </w:rPr>
              <w:t>/Year</w:t>
            </w:r>
          </w:p>
        </w:tc>
        <w:tc>
          <w:tcPr>
            <w:tcW w:w="940" w:type="dxa"/>
            <w:vMerge w:val="restart"/>
            <w:vAlign w:val="bottom"/>
          </w:tcPr>
          <w:p w:rsidR="00C34F46" w:rsidRDefault="006450CC">
            <w:pPr>
              <w:jc w:val="center"/>
              <w:rPr>
                <w:sz w:val="20"/>
                <w:szCs w:val="20"/>
              </w:rPr>
            </w:pPr>
            <w:r>
              <w:rPr>
                <w:rFonts w:eastAsia="Times New Roman"/>
                <w:w w:val="98"/>
                <w:sz w:val="24"/>
                <w:szCs w:val="24"/>
              </w:rPr>
              <w:t>Year</w:t>
            </w:r>
          </w:p>
        </w:tc>
        <w:tc>
          <w:tcPr>
            <w:tcW w:w="740" w:type="dxa"/>
            <w:vMerge/>
            <w:vAlign w:val="bottom"/>
          </w:tcPr>
          <w:p w:rsidR="00C34F46" w:rsidRDefault="00C34F46">
            <w:pPr>
              <w:rPr>
                <w:sz w:val="11"/>
                <w:szCs w:val="11"/>
              </w:rPr>
            </w:pPr>
          </w:p>
        </w:tc>
        <w:tc>
          <w:tcPr>
            <w:tcW w:w="0" w:type="dxa"/>
            <w:vAlign w:val="bottom"/>
          </w:tcPr>
          <w:p w:rsidR="00C34F46" w:rsidRDefault="00C34F46">
            <w:pPr>
              <w:rPr>
                <w:sz w:val="1"/>
                <w:szCs w:val="1"/>
              </w:rPr>
            </w:pPr>
          </w:p>
        </w:tc>
      </w:tr>
      <w:tr w:rsidR="00C34F46">
        <w:trPr>
          <w:trHeight w:val="139"/>
        </w:trPr>
        <w:tc>
          <w:tcPr>
            <w:tcW w:w="460" w:type="dxa"/>
            <w:vAlign w:val="bottom"/>
          </w:tcPr>
          <w:p w:rsidR="00C34F46" w:rsidRDefault="00C34F46">
            <w:pPr>
              <w:rPr>
                <w:sz w:val="12"/>
                <w:szCs w:val="12"/>
              </w:rPr>
            </w:pPr>
          </w:p>
        </w:tc>
        <w:tc>
          <w:tcPr>
            <w:tcW w:w="1840" w:type="dxa"/>
            <w:vAlign w:val="bottom"/>
          </w:tcPr>
          <w:p w:rsidR="00C34F46" w:rsidRDefault="00C34F46">
            <w:pPr>
              <w:rPr>
                <w:sz w:val="12"/>
                <w:szCs w:val="12"/>
              </w:rPr>
            </w:pPr>
          </w:p>
        </w:tc>
        <w:tc>
          <w:tcPr>
            <w:tcW w:w="1120" w:type="dxa"/>
            <w:vAlign w:val="bottom"/>
          </w:tcPr>
          <w:p w:rsidR="00C34F46" w:rsidRDefault="00C34F46">
            <w:pPr>
              <w:rPr>
                <w:sz w:val="12"/>
                <w:szCs w:val="12"/>
              </w:rPr>
            </w:pPr>
          </w:p>
        </w:tc>
        <w:tc>
          <w:tcPr>
            <w:tcW w:w="960" w:type="dxa"/>
            <w:vMerge/>
            <w:vAlign w:val="bottom"/>
          </w:tcPr>
          <w:p w:rsidR="00C34F46" w:rsidRDefault="00C34F46">
            <w:pPr>
              <w:rPr>
                <w:sz w:val="12"/>
                <w:szCs w:val="12"/>
              </w:rPr>
            </w:pPr>
          </w:p>
        </w:tc>
        <w:tc>
          <w:tcPr>
            <w:tcW w:w="920" w:type="dxa"/>
            <w:vAlign w:val="bottom"/>
          </w:tcPr>
          <w:p w:rsidR="00C34F46" w:rsidRDefault="00C34F46">
            <w:pPr>
              <w:rPr>
                <w:sz w:val="12"/>
                <w:szCs w:val="12"/>
              </w:rPr>
            </w:pPr>
          </w:p>
        </w:tc>
        <w:tc>
          <w:tcPr>
            <w:tcW w:w="840" w:type="dxa"/>
            <w:vMerge/>
            <w:vAlign w:val="bottom"/>
          </w:tcPr>
          <w:p w:rsidR="00C34F46" w:rsidRDefault="00C34F46">
            <w:pPr>
              <w:rPr>
                <w:sz w:val="12"/>
                <w:szCs w:val="12"/>
              </w:rPr>
            </w:pPr>
          </w:p>
        </w:tc>
        <w:tc>
          <w:tcPr>
            <w:tcW w:w="940" w:type="dxa"/>
            <w:vMerge/>
            <w:vAlign w:val="bottom"/>
          </w:tcPr>
          <w:p w:rsidR="00C34F46" w:rsidRDefault="00C34F46">
            <w:pPr>
              <w:rPr>
                <w:sz w:val="12"/>
                <w:szCs w:val="12"/>
              </w:rPr>
            </w:pPr>
          </w:p>
        </w:tc>
        <w:tc>
          <w:tcPr>
            <w:tcW w:w="740" w:type="dxa"/>
            <w:vMerge w:val="restart"/>
            <w:vAlign w:val="bottom"/>
          </w:tcPr>
          <w:p w:rsidR="00C34F46" w:rsidRDefault="006450CC">
            <w:pPr>
              <w:ind w:left="40"/>
              <w:jc w:val="center"/>
              <w:rPr>
                <w:sz w:val="20"/>
                <w:szCs w:val="20"/>
              </w:rPr>
            </w:pPr>
            <w:r>
              <w:rPr>
                <w:rFonts w:eastAsia="Times New Roman"/>
                <w:w w:val="98"/>
                <w:sz w:val="24"/>
                <w:szCs w:val="24"/>
              </w:rPr>
              <w:t>Year</w:t>
            </w:r>
          </w:p>
        </w:tc>
        <w:tc>
          <w:tcPr>
            <w:tcW w:w="0" w:type="dxa"/>
            <w:vAlign w:val="bottom"/>
          </w:tcPr>
          <w:p w:rsidR="00C34F46" w:rsidRDefault="00C34F46">
            <w:pPr>
              <w:rPr>
                <w:sz w:val="1"/>
                <w:szCs w:val="1"/>
              </w:rPr>
            </w:pPr>
          </w:p>
        </w:tc>
      </w:tr>
      <w:tr w:rsidR="00C34F46">
        <w:trPr>
          <w:trHeight w:val="137"/>
        </w:trPr>
        <w:tc>
          <w:tcPr>
            <w:tcW w:w="460" w:type="dxa"/>
            <w:vAlign w:val="bottom"/>
          </w:tcPr>
          <w:p w:rsidR="00C34F46" w:rsidRDefault="00C34F46">
            <w:pPr>
              <w:rPr>
                <w:sz w:val="11"/>
                <w:szCs w:val="11"/>
              </w:rPr>
            </w:pPr>
          </w:p>
        </w:tc>
        <w:tc>
          <w:tcPr>
            <w:tcW w:w="1840" w:type="dxa"/>
            <w:vAlign w:val="bottom"/>
          </w:tcPr>
          <w:p w:rsidR="00C34F46" w:rsidRDefault="00C34F46">
            <w:pPr>
              <w:rPr>
                <w:sz w:val="11"/>
                <w:szCs w:val="11"/>
              </w:rPr>
            </w:pPr>
          </w:p>
        </w:tc>
        <w:tc>
          <w:tcPr>
            <w:tcW w:w="1120" w:type="dxa"/>
            <w:vAlign w:val="bottom"/>
          </w:tcPr>
          <w:p w:rsidR="00C34F46" w:rsidRDefault="00C34F46">
            <w:pPr>
              <w:rPr>
                <w:sz w:val="11"/>
                <w:szCs w:val="11"/>
              </w:rPr>
            </w:pPr>
          </w:p>
        </w:tc>
        <w:tc>
          <w:tcPr>
            <w:tcW w:w="960" w:type="dxa"/>
            <w:vAlign w:val="bottom"/>
          </w:tcPr>
          <w:p w:rsidR="00C34F46" w:rsidRDefault="00C34F46">
            <w:pPr>
              <w:rPr>
                <w:sz w:val="11"/>
                <w:szCs w:val="11"/>
              </w:rPr>
            </w:pPr>
          </w:p>
        </w:tc>
        <w:tc>
          <w:tcPr>
            <w:tcW w:w="920" w:type="dxa"/>
            <w:vAlign w:val="bottom"/>
          </w:tcPr>
          <w:p w:rsidR="00C34F46" w:rsidRDefault="00C34F46">
            <w:pPr>
              <w:rPr>
                <w:sz w:val="11"/>
                <w:szCs w:val="11"/>
              </w:rPr>
            </w:pPr>
          </w:p>
        </w:tc>
        <w:tc>
          <w:tcPr>
            <w:tcW w:w="840" w:type="dxa"/>
            <w:vAlign w:val="bottom"/>
          </w:tcPr>
          <w:p w:rsidR="00C34F46" w:rsidRDefault="00C34F46">
            <w:pPr>
              <w:rPr>
                <w:sz w:val="11"/>
                <w:szCs w:val="11"/>
              </w:rPr>
            </w:pPr>
          </w:p>
        </w:tc>
        <w:tc>
          <w:tcPr>
            <w:tcW w:w="940" w:type="dxa"/>
            <w:vAlign w:val="bottom"/>
          </w:tcPr>
          <w:p w:rsidR="00C34F46" w:rsidRDefault="00C34F46">
            <w:pPr>
              <w:rPr>
                <w:sz w:val="11"/>
                <w:szCs w:val="11"/>
              </w:rPr>
            </w:pPr>
          </w:p>
        </w:tc>
        <w:tc>
          <w:tcPr>
            <w:tcW w:w="740" w:type="dxa"/>
            <w:vMerge/>
            <w:vAlign w:val="bottom"/>
          </w:tcPr>
          <w:p w:rsidR="00C34F46" w:rsidRDefault="00C34F46">
            <w:pPr>
              <w:rPr>
                <w:sz w:val="11"/>
                <w:szCs w:val="11"/>
              </w:rPr>
            </w:pPr>
          </w:p>
        </w:tc>
        <w:tc>
          <w:tcPr>
            <w:tcW w:w="0" w:type="dxa"/>
            <w:vAlign w:val="bottom"/>
          </w:tcPr>
          <w:p w:rsidR="00C34F46" w:rsidRDefault="00C34F46">
            <w:pPr>
              <w:rPr>
                <w:sz w:val="1"/>
                <w:szCs w:val="1"/>
              </w:rPr>
            </w:pPr>
          </w:p>
        </w:tc>
      </w:tr>
    </w:tbl>
    <w:p w:rsidR="00C34F46" w:rsidRDefault="00C34F46">
      <w:pPr>
        <w:spacing w:line="210" w:lineRule="exact"/>
        <w:rPr>
          <w:sz w:val="20"/>
          <w:szCs w:val="20"/>
        </w:rPr>
      </w:pPr>
    </w:p>
    <w:tbl>
      <w:tblPr>
        <w:tblW w:w="0" w:type="auto"/>
        <w:tblInd w:w="580" w:type="dxa"/>
        <w:tblLayout w:type="fixed"/>
        <w:tblCellMar>
          <w:left w:w="0" w:type="dxa"/>
          <w:right w:w="0" w:type="dxa"/>
        </w:tblCellMar>
        <w:tblLook w:val="04A0"/>
      </w:tblPr>
      <w:tblGrid>
        <w:gridCol w:w="600"/>
        <w:gridCol w:w="780"/>
        <w:gridCol w:w="1040"/>
        <w:gridCol w:w="1040"/>
        <w:gridCol w:w="1140"/>
        <w:gridCol w:w="880"/>
        <w:gridCol w:w="860"/>
        <w:gridCol w:w="900"/>
        <w:gridCol w:w="920"/>
        <w:gridCol w:w="20"/>
      </w:tblGrid>
      <w:tr w:rsidR="00C34F46">
        <w:trPr>
          <w:trHeight w:val="299"/>
        </w:trPr>
        <w:tc>
          <w:tcPr>
            <w:tcW w:w="600" w:type="dxa"/>
            <w:vAlign w:val="bottom"/>
          </w:tcPr>
          <w:p w:rsidR="00C34F46" w:rsidRDefault="00C34F46">
            <w:pPr>
              <w:rPr>
                <w:sz w:val="24"/>
                <w:szCs w:val="24"/>
              </w:rPr>
            </w:pPr>
          </w:p>
        </w:tc>
        <w:tc>
          <w:tcPr>
            <w:tcW w:w="780" w:type="dxa"/>
            <w:vAlign w:val="bottom"/>
          </w:tcPr>
          <w:p w:rsidR="00C34F46" w:rsidRDefault="00C34F46">
            <w:pPr>
              <w:rPr>
                <w:sz w:val="24"/>
                <w:szCs w:val="24"/>
              </w:rPr>
            </w:pPr>
          </w:p>
        </w:tc>
        <w:tc>
          <w:tcPr>
            <w:tcW w:w="1040" w:type="dxa"/>
            <w:vAlign w:val="bottom"/>
          </w:tcPr>
          <w:p w:rsidR="00C34F46" w:rsidRDefault="00C34F46">
            <w:pPr>
              <w:rPr>
                <w:sz w:val="24"/>
                <w:szCs w:val="24"/>
              </w:rPr>
            </w:pPr>
          </w:p>
        </w:tc>
        <w:tc>
          <w:tcPr>
            <w:tcW w:w="1040" w:type="dxa"/>
            <w:vAlign w:val="bottom"/>
          </w:tcPr>
          <w:p w:rsidR="00C34F46" w:rsidRDefault="00C34F46">
            <w:pPr>
              <w:rPr>
                <w:sz w:val="24"/>
                <w:szCs w:val="24"/>
              </w:rPr>
            </w:pPr>
          </w:p>
        </w:tc>
        <w:tc>
          <w:tcPr>
            <w:tcW w:w="1140" w:type="dxa"/>
            <w:vAlign w:val="bottom"/>
          </w:tcPr>
          <w:p w:rsidR="00C34F46" w:rsidRDefault="006450CC">
            <w:pPr>
              <w:ind w:right="230"/>
              <w:jc w:val="right"/>
              <w:rPr>
                <w:sz w:val="20"/>
                <w:szCs w:val="20"/>
              </w:rPr>
            </w:pPr>
            <w:r>
              <w:rPr>
                <w:rFonts w:eastAsia="Times New Roman"/>
                <w:sz w:val="26"/>
                <w:szCs w:val="26"/>
              </w:rPr>
              <w:t>Nos</w:t>
            </w:r>
          </w:p>
        </w:tc>
        <w:tc>
          <w:tcPr>
            <w:tcW w:w="880" w:type="dxa"/>
            <w:vAlign w:val="bottom"/>
          </w:tcPr>
          <w:p w:rsidR="00C34F46" w:rsidRDefault="006450CC">
            <w:pPr>
              <w:ind w:right="170"/>
              <w:jc w:val="right"/>
              <w:rPr>
                <w:sz w:val="20"/>
                <w:szCs w:val="20"/>
              </w:rPr>
            </w:pPr>
            <w:r>
              <w:rPr>
                <w:rFonts w:eastAsia="Times New Roman"/>
                <w:sz w:val="26"/>
                <w:szCs w:val="26"/>
              </w:rPr>
              <w:t>Nos</w:t>
            </w:r>
          </w:p>
        </w:tc>
        <w:tc>
          <w:tcPr>
            <w:tcW w:w="860" w:type="dxa"/>
            <w:vAlign w:val="bottom"/>
          </w:tcPr>
          <w:p w:rsidR="00C34F46" w:rsidRDefault="006450CC">
            <w:pPr>
              <w:ind w:right="150"/>
              <w:jc w:val="right"/>
              <w:rPr>
                <w:sz w:val="20"/>
                <w:szCs w:val="20"/>
              </w:rPr>
            </w:pPr>
            <w:r>
              <w:rPr>
                <w:rFonts w:eastAsia="Times New Roman"/>
                <w:sz w:val="26"/>
                <w:szCs w:val="26"/>
              </w:rPr>
              <w:t>Nos</w:t>
            </w:r>
          </w:p>
        </w:tc>
        <w:tc>
          <w:tcPr>
            <w:tcW w:w="900" w:type="dxa"/>
            <w:vAlign w:val="bottom"/>
          </w:tcPr>
          <w:p w:rsidR="00C34F46" w:rsidRDefault="006450CC">
            <w:pPr>
              <w:ind w:right="190"/>
              <w:jc w:val="right"/>
              <w:rPr>
                <w:sz w:val="20"/>
                <w:szCs w:val="20"/>
              </w:rPr>
            </w:pPr>
            <w:r>
              <w:rPr>
                <w:rFonts w:eastAsia="Times New Roman"/>
                <w:sz w:val="26"/>
                <w:szCs w:val="26"/>
              </w:rPr>
              <w:t>Nos</w:t>
            </w:r>
          </w:p>
        </w:tc>
        <w:tc>
          <w:tcPr>
            <w:tcW w:w="920" w:type="dxa"/>
            <w:vAlign w:val="bottom"/>
          </w:tcPr>
          <w:p w:rsidR="00C34F46" w:rsidRDefault="006450CC">
            <w:pPr>
              <w:ind w:right="170"/>
              <w:jc w:val="right"/>
              <w:rPr>
                <w:sz w:val="20"/>
                <w:szCs w:val="20"/>
              </w:rPr>
            </w:pPr>
            <w:r>
              <w:rPr>
                <w:rFonts w:eastAsia="Times New Roman"/>
                <w:sz w:val="26"/>
                <w:szCs w:val="26"/>
              </w:rPr>
              <w:t>Nos</w:t>
            </w:r>
          </w:p>
        </w:tc>
        <w:tc>
          <w:tcPr>
            <w:tcW w:w="0" w:type="dxa"/>
            <w:vAlign w:val="bottom"/>
          </w:tcPr>
          <w:p w:rsidR="00C34F46" w:rsidRDefault="00C34F46">
            <w:pPr>
              <w:rPr>
                <w:sz w:val="1"/>
                <w:szCs w:val="1"/>
              </w:rPr>
            </w:pPr>
          </w:p>
        </w:tc>
      </w:tr>
      <w:tr w:rsidR="00C34F46">
        <w:trPr>
          <w:trHeight w:val="64"/>
        </w:trPr>
        <w:tc>
          <w:tcPr>
            <w:tcW w:w="600" w:type="dxa"/>
            <w:tcBorders>
              <w:bottom w:val="single" w:sz="8" w:space="0" w:color="auto"/>
            </w:tcBorders>
            <w:vAlign w:val="bottom"/>
          </w:tcPr>
          <w:p w:rsidR="00C34F46" w:rsidRDefault="00C34F46">
            <w:pPr>
              <w:rPr>
                <w:sz w:val="5"/>
                <w:szCs w:val="5"/>
              </w:rPr>
            </w:pPr>
          </w:p>
        </w:tc>
        <w:tc>
          <w:tcPr>
            <w:tcW w:w="780" w:type="dxa"/>
            <w:tcBorders>
              <w:bottom w:val="single" w:sz="8" w:space="0" w:color="auto"/>
            </w:tcBorders>
            <w:vAlign w:val="bottom"/>
          </w:tcPr>
          <w:p w:rsidR="00C34F46" w:rsidRDefault="00C34F46">
            <w:pPr>
              <w:rPr>
                <w:sz w:val="5"/>
                <w:szCs w:val="5"/>
              </w:rPr>
            </w:pPr>
          </w:p>
        </w:tc>
        <w:tc>
          <w:tcPr>
            <w:tcW w:w="1040" w:type="dxa"/>
            <w:tcBorders>
              <w:bottom w:val="single" w:sz="8" w:space="0" w:color="auto"/>
            </w:tcBorders>
            <w:vAlign w:val="bottom"/>
          </w:tcPr>
          <w:p w:rsidR="00C34F46" w:rsidRDefault="00C34F46">
            <w:pPr>
              <w:rPr>
                <w:sz w:val="5"/>
                <w:szCs w:val="5"/>
              </w:rPr>
            </w:pPr>
          </w:p>
        </w:tc>
        <w:tc>
          <w:tcPr>
            <w:tcW w:w="1040" w:type="dxa"/>
            <w:tcBorders>
              <w:bottom w:val="single" w:sz="8" w:space="0" w:color="auto"/>
            </w:tcBorders>
            <w:vAlign w:val="bottom"/>
          </w:tcPr>
          <w:p w:rsidR="00C34F46" w:rsidRDefault="00C34F46">
            <w:pPr>
              <w:rPr>
                <w:sz w:val="5"/>
                <w:szCs w:val="5"/>
              </w:rPr>
            </w:pPr>
          </w:p>
        </w:tc>
        <w:tc>
          <w:tcPr>
            <w:tcW w:w="1140" w:type="dxa"/>
            <w:tcBorders>
              <w:bottom w:val="single" w:sz="8" w:space="0" w:color="auto"/>
            </w:tcBorders>
            <w:vAlign w:val="bottom"/>
          </w:tcPr>
          <w:p w:rsidR="00C34F46" w:rsidRDefault="00C34F46">
            <w:pPr>
              <w:rPr>
                <w:sz w:val="5"/>
                <w:szCs w:val="5"/>
              </w:rPr>
            </w:pPr>
          </w:p>
        </w:tc>
        <w:tc>
          <w:tcPr>
            <w:tcW w:w="880" w:type="dxa"/>
            <w:tcBorders>
              <w:bottom w:val="single" w:sz="8" w:space="0" w:color="auto"/>
            </w:tcBorders>
            <w:vAlign w:val="bottom"/>
          </w:tcPr>
          <w:p w:rsidR="00C34F46" w:rsidRDefault="00C34F46">
            <w:pPr>
              <w:rPr>
                <w:sz w:val="5"/>
                <w:szCs w:val="5"/>
              </w:rPr>
            </w:pPr>
          </w:p>
        </w:tc>
        <w:tc>
          <w:tcPr>
            <w:tcW w:w="860" w:type="dxa"/>
            <w:tcBorders>
              <w:bottom w:val="single" w:sz="8" w:space="0" w:color="auto"/>
            </w:tcBorders>
            <w:vAlign w:val="bottom"/>
          </w:tcPr>
          <w:p w:rsidR="00C34F46" w:rsidRDefault="00C34F46">
            <w:pPr>
              <w:rPr>
                <w:sz w:val="5"/>
                <w:szCs w:val="5"/>
              </w:rPr>
            </w:pPr>
          </w:p>
        </w:tc>
        <w:tc>
          <w:tcPr>
            <w:tcW w:w="900" w:type="dxa"/>
            <w:tcBorders>
              <w:bottom w:val="single" w:sz="8" w:space="0" w:color="auto"/>
            </w:tcBorders>
            <w:vAlign w:val="bottom"/>
          </w:tcPr>
          <w:p w:rsidR="00C34F46" w:rsidRDefault="00C34F46">
            <w:pPr>
              <w:rPr>
                <w:sz w:val="5"/>
                <w:szCs w:val="5"/>
              </w:rPr>
            </w:pPr>
          </w:p>
        </w:tc>
        <w:tc>
          <w:tcPr>
            <w:tcW w:w="920" w:type="dxa"/>
            <w:tcBorders>
              <w:bottom w:val="single" w:sz="8" w:space="0" w:color="auto"/>
            </w:tcBorders>
            <w:vAlign w:val="bottom"/>
          </w:tcPr>
          <w:p w:rsidR="00C34F46" w:rsidRDefault="00C34F46">
            <w:pPr>
              <w:rPr>
                <w:sz w:val="5"/>
                <w:szCs w:val="5"/>
              </w:rPr>
            </w:pPr>
          </w:p>
        </w:tc>
        <w:tc>
          <w:tcPr>
            <w:tcW w:w="0" w:type="dxa"/>
            <w:vAlign w:val="bottom"/>
          </w:tcPr>
          <w:p w:rsidR="00C34F46" w:rsidRDefault="00C34F46">
            <w:pPr>
              <w:rPr>
                <w:sz w:val="1"/>
                <w:szCs w:val="1"/>
              </w:rPr>
            </w:pPr>
          </w:p>
        </w:tc>
      </w:tr>
      <w:tr w:rsidR="00C34F46">
        <w:trPr>
          <w:trHeight w:val="256"/>
        </w:trPr>
        <w:tc>
          <w:tcPr>
            <w:tcW w:w="600" w:type="dxa"/>
            <w:vAlign w:val="bottom"/>
          </w:tcPr>
          <w:p w:rsidR="00C34F46" w:rsidRDefault="00C34F46"/>
        </w:tc>
        <w:tc>
          <w:tcPr>
            <w:tcW w:w="780" w:type="dxa"/>
            <w:vAlign w:val="bottom"/>
          </w:tcPr>
          <w:p w:rsidR="00C34F46" w:rsidRDefault="00C34F46"/>
        </w:tc>
        <w:tc>
          <w:tcPr>
            <w:tcW w:w="1040" w:type="dxa"/>
            <w:vAlign w:val="bottom"/>
          </w:tcPr>
          <w:p w:rsidR="00C34F46" w:rsidRDefault="00C34F46"/>
        </w:tc>
        <w:tc>
          <w:tcPr>
            <w:tcW w:w="1040" w:type="dxa"/>
            <w:vAlign w:val="bottom"/>
          </w:tcPr>
          <w:p w:rsidR="00C34F46" w:rsidRDefault="006450CC">
            <w:pPr>
              <w:spacing w:line="256" w:lineRule="exact"/>
              <w:ind w:left="80"/>
              <w:rPr>
                <w:sz w:val="20"/>
                <w:szCs w:val="20"/>
              </w:rPr>
            </w:pPr>
            <w:r>
              <w:rPr>
                <w:rFonts w:eastAsia="Times New Roman"/>
                <w:sz w:val="24"/>
                <w:szCs w:val="24"/>
              </w:rPr>
              <w:t>CHR</w:t>
            </w:r>
          </w:p>
        </w:tc>
        <w:tc>
          <w:tcPr>
            <w:tcW w:w="1140" w:type="dxa"/>
            <w:vMerge w:val="restart"/>
            <w:vAlign w:val="bottom"/>
          </w:tcPr>
          <w:p w:rsidR="00C34F46" w:rsidRDefault="006450CC">
            <w:pPr>
              <w:ind w:right="50"/>
              <w:jc w:val="right"/>
              <w:rPr>
                <w:sz w:val="20"/>
                <w:szCs w:val="20"/>
              </w:rPr>
            </w:pPr>
            <w:r>
              <w:rPr>
                <w:rFonts w:eastAsia="Times New Roman"/>
                <w:sz w:val="26"/>
                <w:szCs w:val="26"/>
              </w:rPr>
              <w:t>36.00</w:t>
            </w:r>
          </w:p>
        </w:tc>
        <w:tc>
          <w:tcPr>
            <w:tcW w:w="880" w:type="dxa"/>
            <w:vMerge w:val="restart"/>
            <w:vAlign w:val="bottom"/>
          </w:tcPr>
          <w:p w:rsidR="00C34F46" w:rsidRDefault="006450CC">
            <w:pPr>
              <w:ind w:right="30"/>
              <w:jc w:val="right"/>
              <w:rPr>
                <w:sz w:val="20"/>
                <w:szCs w:val="20"/>
              </w:rPr>
            </w:pPr>
            <w:r>
              <w:rPr>
                <w:rFonts w:eastAsia="Times New Roman"/>
                <w:sz w:val="26"/>
                <w:szCs w:val="26"/>
              </w:rPr>
              <w:t>288</w:t>
            </w:r>
          </w:p>
        </w:tc>
        <w:tc>
          <w:tcPr>
            <w:tcW w:w="860" w:type="dxa"/>
            <w:vMerge w:val="restart"/>
            <w:vAlign w:val="bottom"/>
          </w:tcPr>
          <w:p w:rsidR="00C34F46" w:rsidRDefault="006450CC">
            <w:pPr>
              <w:ind w:right="50"/>
              <w:jc w:val="right"/>
              <w:rPr>
                <w:sz w:val="20"/>
                <w:szCs w:val="20"/>
              </w:rPr>
            </w:pPr>
            <w:r>
              <w:rPr>
                <w:rFonts w:eastAsia="Times New Roman"/>
                <w:sz w:val="26"/>
                <w:szCs w:val="26"/>
              </w:rPr>
              <w:t>360</w:t>
            </w:r>
          </w:p>
        </w:tc>
        <w:tc>
          <w:tcPr>
            <w:tcW w:w="900" w:type="dxa"/>
            <w:vMerge w:val="restart"/>
            <w:vAlign w:val="bottom"/>
          </w:tcPr>
          <w:p w:rsidR="00C34F46" w:rsidRDefault="006450CC">
            <w:pPr>
              <w:ind w:right="70"/>
              <w:jc w:val="right"/>
              <w:rPr>
                <w:sz w:val="20"/>
                <w:szCs w:val="20"/>
              </w:rPr>
            </w:pPr>
            <w:r>
              <w:rPr>
                <w:rFonts w:eastAsia="Times New Roman"/>
                <w:sz w:val="26"/>
                <w:szCs w:val="26"/>
              </w:rPr>
              <w:t>72</w:t>
            </w:r>
          </w:p>
        </w:tc>
        <w:tc>
          <w:tcPr>
            <w:tcW w:w="920" w:type="dxa"/>
            <w:vMerge w:val="restart"/>
            <w:vAlign w:val="bottom"/>
          </w:tcPr>
          <w:p w:rsidR="00C34F46" w:rsidRDefault="006450CC">
            <w:pPr>
              <w:jc w:val="right"/>
              <w:rPr>
                <w:sz w:val="20"/>
                <w:szCs w:val="20"/>
              </w:rPr>
            </w:pPr>
            <w:r>
              <w:rPr>
                <w:rFonts w:eastAsia="Times New Roman"/>
                <w:sz w:val="26"/>
                <w:szCs w:val="26"/>
              </w:rPr>
              <w:t>18.00</w:t>
            </w:r>
          </w:p>
        </w:tc>
        <w:tc>
          <w:tcPr>
            <w:tcW w:w="0" w:type="dxa"/>
            <w:vAlign w:val="bottom"/>
          </w:tcPr>
          <w:p w:rsidR="00C34F46" w:rsidRDefault="00C34F46">
            <w:pPr>
              <w:rPr>
                <w:sz w:val="1"/>
                <w:szCs w:val="1"/>
              </w:rPr>
            </w:pPr>
          </w:p>
        </w:tc>
      </w:tr>
      <w:tr w:rsidR="00C34F46">
        <w:trPr>
          <w:trHeight w:val="282"/>
        </w:trPr>
        <w:tc>
          <w:tcPr>
            <w:tcW w:w="600" w:type="dxa"/>
            <w:tcBorders>
              <w:bottom w:val="single" w:sz="8" w:space="0" w:color="auto"/>
            </w:tcBorders>
            <w:vAlign w:val="bottom"/>
          </w:tcPr>
          <w:p w:rsidR="00C34F46" w:rsidRDefault="006450CC">
            <w:pPr>
              <w:jc w:val="center"/>
              <w:rPr>
                <w:sz w:val="20"/>
                <w:szCs w:val="20"/>
              </w:rPr>
            </w:pPr>
            <w:r>
              <w:rPr>
                <w:rFonts w:eastAsia="Times New Roman"/>
                <w:w w:val="99"/>
                <w:sz w:val="24"/>
                <w:szCs w:val="24"/>
              </w:rPr>
              <w:t>1</w:t>
            </w:r>
          </w:p>
        </w:tc>
        <w:tc>
          <w:tcPr>
            <w:tcW w:w="780" w:type="dxa"/>
            <w:tcBorders>
              <w:bottom w:val="single" w:sz="8" w:space="0" w:color="auto"/>
            </w:tcBorders>
            <w:vAlign w:val="bottom"/>
          </w:tcPr>
          <w:p w:rsidR="00C34F46" w:rsidRDefault="006450CC">
            <w:pPr>
              <w:ind w:left="80"/>
              <w:rPr>
                <w:sz w:val="20"/>
                <w:szCs w:val="20"/>
              </w:rPr>
            </w:pPr>
            <w:r>
              <w:rPr>
                <w:rFonts w:eastAsia="Times New Roman"/>
                <w:sz w:val="24"/>
                <w:szCs w:val="24"/>
              </w:rPr>
              <w:t>CHR</w:t>
            </w:r>
          </w:p>
        </w:tc>
        <w:tc>
          <w:tcPr>
            <w:tcW w:w="1040" w:type="dxa"/>
            <w:tcBorders>
              <w:bottom w:val="single" w:sz="8" w:space="0" w:color="auto"/>
            </w:tcBorders>
            <w:vAlign w:val="bottom"/>
          </w:tcPr>
          <w:p w:rsidR="00C34F46" w:rsidRDefault="006450CC">
            <w:pPr>
              <w:ind w:left="80"/>
              <w:rPr>
                <w:sz w:val="20"/>
                <w:szCs w:val="20"/>
              </w:rPr>
            </w:pPr>
            <w:r>
              <w:rPr>
                <w:rFonts w:eastAsia="Times New Roman"/>
                <w:sz w:val="24"/>
                <w:szCs w:val="24"/>
              </w:rPr>
              <w:t>CHR</w:t>
            </w:r>
          </w:p>
        </w:tc>
        <w:tc>
          <w:tcPr>
            <w:tcW w:w="1040" w:type="dxa"/>
            <w:tcBorders>
              <w:bottom w:val="single" w:sz="8" w:space="0" w:color="auto"/>
            </w:tcBorders>
            <w:vAlign w:val="bottom"/>
          </w:tcPr>
          <w:p w:rsidR="00C34F46" w:rsidRDefault="006450CC">
            <w:pPr>
              <w:ind w:left="80"/>
              <w:rPr>
                <w:sz w:val="20"/>
                <w:szCs w:val="20"/>
              </w:rPr>
            </w:pPr>
            <w:r>
              <w:rPr>
                <w:rFonts w:eastAsia="Times New Roman"/>
                <w:sz w:val="24"/>
                <w:szCs w:val="24"/>
              </w:rPr>
              <w:t>INTL</w:t>
            </w:r>
          </w:p>
        </w:tc>
        <w:tc>
          <w:tcPr>
            <w:tcW w:w="1140" w:type="dxa"/>
            <w:vMerge/>
            <w:tcBorders>
              <w:bottom w:val="single" w:sz="8" w:space="0" w:color="auto"/>
            </w:tcBorders>
            <w:vAlign w:val="bottom"/>
          </w:tcPr>
          <w:p w:rsidR="00C34F46" w:rsidRDefault="00C34F46">
            <w:pPr>
              <w:rPr>
                <w:sz w:val="24"/>
                <w:szCs w:val="24"/>
              </w:rPr>
            </w:pPr>
          </w:p>
        </w:tc>
        <w:tc>
          <w:tcPr>
            <w:tcW w:w="880" w:type="dxa"/>
            <w:vMerge/>
            <w:tcBorders>
              <w:bottom w:val="single" w:sz="8" w:space="0" w:color="auto"/>
            </w:tcBorders>
            <w:vAlign w:val="bottom"/>
          </w:tcPr>
          <w:p w:rsidR="00C34F46" w:rsidRDefault="00C34F46">
            <w:pPr>
              <w:rPr>
                <w:sz w:val="24"/>
                <w:szCs w:val="24"/>
              </w:rPr>
            </w:pPr>
          </w:p>
        </w:tc>
        <w:tc>
          <w:tcPr>
            <w:tcW w:w="860" w:type="dxa"/>
            <w:vMerge/>
            <w:tcBorders>
              <w:bottom w:val="single" w:sz="8" w:space="0" w:color="auto"/>
            </w:tcBorders>
            <w:vAlign w:val="bottom"/>
          </w:tcPr>
          <w:p w:rsidR="00C34F46" w:rsidRDefault="00C34F46">
            <w:pPr>
              <w:rPr>
                <w:sz w:val="24"/>
                <w:szCs w:val="24"/>
              </w:rPr>
            </w:pPr>
          </w:p>
        </w:tc>
        <w:tc>
          <w:tcPr>
            <w:tcW w:w="900" w:type="dxa"/>
            <w:vMerge/>
            <w:tcBorders>
              <w:bottom w:val="single" w:sz="8" w:space="0" w:color="auto"/>
            </w:tcBorders>
            <w:vAlign w:val="bottom"/>
          </w:tcPr>
          <w:p w:rsidR="00C34F46" w:rsidRDefault="00C34F46">
            <w:pPr>
              <w:rPr>
                <w:sz w:val="24"/>
                <w:szCs w:val="24"/>
              </w:rPr>
            </w:pPr>
          </w:p>
        </w:tc>
        <w:tc>
          <w:tcPr>
            <w:tcW w:w="920" w:type="dxa"/>
            <w:vMerge/>
            <w:tcBorders>
              <w:bottom w:val="single" w:sz="8" w:space="0" w:color="auto"/>
            </w:tcBorders>
            <w:vAlign w:val="bottom"/>
          </w:tcPr>
          <w:p w:rsidR="00C34F46" w:rsidRDefault="00C34F46">
            <w:pPr>
              <w:rPr>
                <w:sz w:val="24"/>
                <w:szCs w:val="24"/>
              </w:rPr>
            </w:pPr>
          </w:p>
        </w:tc>
        <w:tc>
          <w:tcPr>
            <w:tcW w:w="0" w:type="dxa"/>
            <w:vAlign w:val="bottom"/>
          </w:tcPr>
          <w:p w:rsidR="00C34F46" w:rsidRDefault="00C34F46">
            <w:pPr>
              <w:rPr>
                <w:sz w:val="1"/>
                <w:szCs w:val="1"/>
              </w:rPr>
            </w:pPr>
          </w:p>
        </w:tc>
      </w:tr>
      <w:tr w:rsidR="00C34F46">
        <w:trPr>
          <w:trHeight w:val="320"/>
        </w:trPr>
        <w:tc>
          <w:tcPr>
            <w:tcW w:w="600" w:type="dxa"/>
            <w:tcBorders>
              <w:bottom w:val="single" w:sz="8" w:space="0" w:color="auto"/>
            </w:tcBorders>
            <w:vAlign w:val="bottom"/>
          </w:tcPr>
          <w:p w:rsidR="00C34F46" w:rsidRDefault="006450CC">
            <w:pPr>
              <w:jc w:val="center"/>
              <w:rPr>
                <w:sz w:val="20"/>
                <w:szCs w:val="20"/>
              </w:rPr>
            </w:pPr>
            <w:r>
              <w:rPr>
                <w:rFonts w:eastAsia="Times New Roman"/>
                <w:w w:val="99"/>
                <w:sz w:val="24"/>
                <w:szCs w:val="24"/>
              </w:rPr>
              <w:t>2</w:t>
            </w:r>
          </w:p>
        </w:tc>
        <w:tc>
          <w:tcPr>
            <w:tcW w:w="780" w:type="dxa"/>
            <w:tcBorders>
              <w:bottom w:val="single" w:sz="8" w:space="0" w:color="auto"/>
            </w:tcBorders>
            <w:vAlign w:val="bottom"/>
          </w:tcPr>
          <w:p w:rsidR="00C34F46" w:rsidRDefault="006450CC">
            <w:pPr>
              <w:ind w:left="80"/>
              <w:rPr>
                <w:sz w:val="20"/>
                <w:szCs w:val="20"/>
              </w:rPr>
            </w:pPr>
            <w:r>
              <w:rPr>
                <w:rFonts w:eastAsia="Times New Roman"/>
                <w:sz w:val="24"/>
                <w:szCs w:val="24"/>
              </w:rPr>
              <w:t>CHR</w:t>
            </w:r>
          </w:p>
        </w:tc>
        <w:tc>
          <w:tcPr>
            <w:tcW w:w="1040" w:type="dxa"/>
            <w:tcBorders>
              <w:bottom w:val="single" w:sz="8" w:space="0" w:color="auto"/>
            </w:tcBorders>
            <w:vAlign w:val="bottom"/>
          </w:tcPr>
          <w:p w:rsidR="00C34F46" w:rsidRDefault="006450CC">
            <w:pPr>
              <w:ind w:left="80"/>
              <w:rPr>
                <w:sz w:val="20"/>
                <w:szCs w:val="20"/>
              </w:rPr>
            </w:pPr>
            <w:r>
              <w:rPr>
                <w:rFonts w:eastAsia="Times New Roman"/>
                <w:sz w:val="24"/>
                <w:szCs w:val="24"/>
              </w:rPr>
              <w:t>CHR</w:t>
            </w:r>
          </w:p>
        </w:tc>
        <w:tc>
          <w:tcPr>
            <w:tcW w:w="1040" w:type="dxa"/>
            <w:tcBorders>
              <w:bottom w:val="single" w:sz="8" w:space="0" w:color="auto"/>
            </w:tcBorders>
            <w:vAlign w:val="bottom"/>
          </w:tcPr>
          <w:p w:rsidR="00C34F46" w:rsidRDefault="006450CC">
            <w:pPr>
              <w:ind w:left="80"/>
              <w:rPr>
                <w:sz w:val="20"/>
                <w:szCs w:val="20"/>
              </w:rPr>
            </w:pPr>
            <w:r>
              <w:rPr>
                <w:rFonts w:eastAsia="Times New Roman"/>
                <w:sz w:val="24"/>
                <w:szCs w:val="24"/>
              </w:rPr>
              <w:t>MEPZ</w:t>
            </w:r>
          </w:p>
        </w:tc>
        <w:tc>
          <w:tcPr>
            <w:tcW w:w="1140" w:type="dxa"/>
            <w:tcBorders>
              <w:bottom w:val="single" w:sz="8" w:space="0" w:color="auto"/>
            </w:tcBorders>
            <w:vAlign w:val="bottom"/>
          </w:tcPr>
          <w:p w:rsidR="00C34F46" w:rsidRDefault="006450CC">
            <w:pPr>
              <w:ind w:right="50"/>
              <w:jc w:val="right"/>
              <w:rPr>
                <w:sz w:val="20"/>
                <w:szCs w:val="20"/>
              </w:rPr>
            </w:pPr>
            <w:r>
              <w:rPr>
                <w:rFonts w:eastAsia="Times New Roman"/>
                <w:sz w:val="26"/>
                <w:szCs w:val="26"/>
              </w:rPr>
              <w:t>3.00</w:t>
            </w:r>
          </w:p>
        </w:tc>
        <w:tc>
          <w:tcPr>
            <w:tcW w:w="880" w:type="dxa"/>
            <w:tcBorders>
              <w:bottom w:val="single" w:sz="8" w:space="0" w:color="auto"/>
            </w:tcBorders>
            <w:vAlign w:val="bottom"/>
          </w:tcPr>
          <w:p w:rsidR="00C34F46" w:rsidRDefault="006450CC">
            <w:pPr>
              <w:ind w:right="30"/>
              <w:jc w:val="right"/>
              <w:rPr>
                <w:sz w:val="20"/>
                <w:szCs w:val="20"/>
              </w:rPr>
            </w:pPr>
            <w:r>
              <w:rPr>
                <w:rFonts w:eastAsia="Times New Roman"/>
                <w:sz w:val="26"/>
                <w:szCs w:val="26"/>
              </w:rPr>
              <w:t>24</w:t>
            </w:r>
          </w:p>
        </w:tc>
        <w:tc>
          <w:tcPr>
            <w:tcW w:w="860" w:type="dxa"/>
            <w:tcBorders>
              <w:bottom w:val="single" w:sz="8" w:space="0" w:color="auto"/>
            </w:tcBorders>
            <w:vAlign w:val="bottom"/>
          </w:tcPr>
          <w:p w:rsidR="00C34F46" w:rsidRDefault="006450CC">
            <w:pPr>
              <w:ind w:right="50"/>
              <w:jc w:val="right"/>
              <w:rPr>
                <w:sz w:val="20"/>
                <w:szCs w:val="20"/>
              </w:rPr>
            </w:pPr>
            <w:r>
              <w:rPr>
                <w:rFonts w:eastAsia="Times New Roman"/>
                <w:sz w:val="26"/>
                <w:szCs w:val="26"/>
              </w:rPr>
              <w:t>0</w:t>
            </w:r>
          </w:p>
        </w:tc>
        <w:tc>
          <w:tcPr>
            <w:tcW w:w="900" w:type="dxa"/>
            <w:tcBorders>
              <w:bottom w:val="single" w:sz="8" w:space="0" w:color="auto"/>
            </w:tcBorders>
            <w:vAlign w:val="bottom"/>
          </w:tcPr>
          <w:p w:rsidR="00C34F46" w:rsidRDefault="006450CC">
            <w:pPr>
              <w:ind w:right="70"/>
              <w:jc w:val="right"/>
              <w:rPr>
                <w:sz w:val="20"/>
                <w:szCs w:val="20"/>
              </w:rPr>
            </w:pPr>
            <w:r>
              <w:rPr>
                <w:rFonts w:eastAsia="Times New Roman"/>
                <w:sz w:val="26"/>
                <w:szCs w:val="26"/>
              </w:rPr>
              <w:t>16</w:t>
            </w:r>
          </w:p>
        </w:tc>
        <w:tc>
          <w:tcPr>
            <w:tcW w:w="920" w:type="dxa"/>
            <w:tcBorders>
              <w:bottom w:val="single" w:sz="8" w:space="0" w:color="auto"/>
            </w:tcBorders>
            <w:vAlign w:val="bottom"/>
          </w:tcPr>
          <w:p w:rsidR="00C34F46" w:rsidRDefault="006450CC">
            <w:pPr>
              <w:jc w:val="right"/>
              <w:rPr>
                <w:sz w:val="20"/>
                <w:szCs w:val="20"/>
              </w:rPr>
            </w:pPr>
            <w:r>
              <w:rPr>
                <w:rFonts w:eastAsia="Times New Roman"/>
                <w:sz w:val="26"/>
                <w:szCs w:val="26"/>
              </w:rPr>
              <w:t>4.00</w:t>
            </w:r>
          </w:p>
        </w:tc>
        <w:tc>
          <w:tcPr>
            <w:tcW w:w="0" w:type="dxa"/>
            <w:vAlign w:val="bottom"/>
          </w:tcPr>
          <w:p w:rsidR="00C34F46" w:rsidRDefault="00C34F46">
            <w:pPr>
              <w:rPr>
                <w:sz w:val="1"/>
                <w:szCs w:val="1"/>
              </w:rPr>
            </w:pPr>
          </w:p>
        </w:tc>
      </w:tr>
      <w:tr w:rsidR="00C34F46">
        <w:trPr>
          <w:trHeight w:val="321"/>
        </w:trPr>
        <w:tc>
          <w:tcPr>
            <w:tcW w:w="600" w:type="dxa"/>
            <w:tcBorders>
              <w:bottom w:val="single" w:sz="8" w:space="0" w:color="auto"/>
            </w:tcBorders>
            <w:vAlign w:val="bottom"/>
          </w:tcPr>
          <w:p w:rsidR="00C34F46" w:rsidRDefault="006450CC">
            <w:pPr>
              <w:jc w:val="center"/>
              <w:rPr>
                <w:sz w:val="20"/>
                <w:szCs w:val="20"/>
              </w:rPr>
            </w:pPr>
            <w:r>
              <w:rPr>
                <w:rFonts w:eastAsia="Times New Roman"/>
                <w:w w:val="99"/>
                <w:sz w:val="24"/>
                <w:szCs w:val="24"/>
              </w:rPr>
              <w:t>3</w:t>
            </w:r>
          </w:p>
        </w:tc>
        <w:tc>
          <w:tcPr>
            <w:tcW w:w="780" w:type="dxa"/>
            <w:tcBorders>
              <w:bottom w:val="single" w:sz="8" w:space="0" w:color="auto"/>
            </w:tcBorders>
            <w:vAlign w:val="bottom"/>
          </w:tcPr>
          <w:p w:rsidR="00C34F46" w:rsidRDefault="006450CC">
            <w:pPr>
              <w:ind w:left="80"/>
              <w:rPr>
                <w:sz w:val="20"/>
                <w:szCs w:val="20"/>
              </w:rPr>
            </w:pPr>
            <w:r>
              <w:rPr>
                <w:rFonts w:eastAsia="Times New Roman"/>
                <w:sz w:val="24"/>
                <w:szCs w:val="24"/>
              </w:rPr>
              <w:t>CHR</w:t>
            </w:r>
          </w:p>
        </w:tc>
        <w:tc>
          <w:tcPr>
            <w:tcW w:w="1040" w:type="dxa"/>
            <w:tcBorders>
              <w:bottom w:val="single" w:sz="8" w:space="0" w:color="auto"/>
            </w:tcBorders>
            <w:vAlign w:val="bottom"/>
          </w:tcPr>
          <w:p w:rsidR="00C34F46" w:rsidRDefault="006450CC">
            <w:pPr>
              <w:ind w:left="80"/>
              <w:rPr>
                <w:sz w:val="20"/>
                <w:szCs w:val="20"/>
              </w:rPr>
            </w:pPr>
            <w:r>
              <w:rPr>
                <w:rFonts w:eastAsia="Times New Roman"/>
                <w:sz w:val="24"/>
                <w:szCs w:val="24"/>
              </w:rPr>
              <w:t>CHR</w:t>
            </w:r>
          </w:p>
        </w:tc>
        <w:tc>
          <w:tcPr>
            <w:tcW w:w="1040" w:type="dxa"/>
            <w:tcBorders>
              <w:bottom w:val="single" w:sz="8" w:space="0" w:color="auto"/>
            </w:tcBorders>
            <w:vAlign w:val="bottom"/>
          </w:tcPr>
          <w:p w:rsidR="00C34F46" w:rsidRDefault="006450CC">
            <w:pPr>
              <w:ind w:left="80"/>
              <w:rPr>
                <w:sz w:val="20"/>
                <w:szCs w:val="20"/>
              </w:rPr>
            </w:pPr>
            <w:r>
              <w:rPr>
                <w:rFonts w:eastAsia="Times New Roman"/>
                <w:sz w:val="24"/>
                <w:szCs w:val="24"/>
              </w:rPr>
              <w:t>WTM</w:t>
            </w:r>
          </w:p>
        </w:tc>
        <w:tc>
          <w:tcPr>
            <w:tcW w:w="1140" w:type="dxa"/>
            <w:tcBorders>
              <w:bottom w:val="single" w:sz="8" w:space="0" w:color="auto"/>
            </w:tcBorders>
            <w:vAlign w:val="bottom"/>
          </w:tcPr>
          <w:p w:rsidR="00C34F46" w:rsidRDefault="006450CC">
            <w:pPr>
              <w:ind w:right="50"/>
              <w:jc w:val="right"/>
              <w:rPr>
                <w:sz w:val="20"/>
                <w:szCs w:val="20"/>
              </w:rPr>
            </w:pPr>
            <w:r>
              <w:rPr>
                <w:rFonts w:eastAsia="Times New Roman"/>
                <w:sz w:val="26"/>
                <w:szCs w:val="26"/>
              </w:rPr>
              <w:t>21.00</w:t>
            </w:r>
          </w:p>
        </w:tc>
        <w:tc>
          <w:tcPr>
            <w:tcW w:w="880" w:type="dxa"/>
            <w:tcBorders>
              <w:bottom w:val="single" w:sz="8" w:space="0" w:color="auto"/>
            </w:tcBorders>
            <w:vAlign w:val="bottom"/>
          </w:tcPr>
          <w:p w:rsidR="00C34F46" w:rsidRDefault="006450CC">
            <w:pPr>
              <w:ind w:right="30"/>
              <w:jc w:val="right"/>
              <w:rPr>
                <w:sz w:val="20"/>
                <w:szCs w:val="20"/>
              </w:rPr>
            </w:pPr>
            <w:r>
              <w:rPr>
                <w:rFonts w:eastAsia="Times New Roman"/>
                <w:sz w:val="26"/>
                <w:szCs w:val="26"/>
              </w:rPr>
              <w:t>168</w:t>
            </w:r>
          </w:p>
        </w:tc>
        <w:tc>
          <w:tcPr>
            <w:tcW w:w="860" w:type="dxa"/>
            <w:tcBorders>
              <w:bottom w:val="single" w:sz="8" w:space="0" w:color="auto"/>
            </w:tcBorders>
            <w:vAlign w:val="bottom"/>
          </w:tcPr>
          <w:p w:rsidR="00C34F46" w:rsidRDefault="006450CC">
            <w:pPr>
              <w:ind w:right="50"/>
              <w:jc w:val="right"/>
              <w:rPr>
                <w:sz w:val="20"/>
                <w:szCs w:val="20"/>
              </w:rPr>
            </w:pPr>
            <w:r>
              <w:rPr>
                <w:rFonts w:eastAsia="Times New Roman"/>
                <w:sz w:val="26"/>
                <w:szCs w:val="26"/>
              </w:rPr>
              <w:t>48</w:t>
            </w:r>
          </w:p>
        </w:tc>
        <w:tc>
          <w:tcPr>
            <w:tcW w:w="900" w:type="dxa"/>
            <w:tcBorders>
              <w:bottom w:val="single" w:sz="8" w:space="0" w:color="auto"/>
            </w:tcBorders>
            <w:vAlign w:val="bottom"/>
          </w:tcPr>
          <w:p w:rsidR="00C34F46" w:rsidRDefault="006450CC">
            <w:pPr>
              <w:ind w:right="70"/>
              <w:jc w:val="right"/>
              <w:rPr>
                <w:sz w:val="20"/>
                <w:szCs w:val="20"/>
              </w:rPr>
            </w:pPr>
            <w:r>
              <w:rPr>
                <w:rFonts w:eastAsia="Times New Roman"/>
                <w:sz w:val="26"/>
                <w:szCs w:val="26"/>
              </w:rPr>
              <w:t>16</w:t>
            </w:r>
          </w:p>
        </w:tc>
        <w:tc>
          <w:tcPr>
            <w:tcW w:w="920" w:type="dxa"/>
            <w:tcBorders>
              <w:bottom w:val="single" w:sz="8" w:space="0" w:color="auto"/>
            </w:tcBorders>
            <w:vAlign w:val="bottom"/>
          </w:tcPr>
          <w:p w:rsidR="00C34F46" w:rsidRDefault="006450CC">
            <w:pPr>
              <w:jc w:val="right"/>
              <w:rPr>
                <w:sz w:val="20"/>
                <w:szCs w:val="20"/>
              </w:rPr>
            </w:pPr>
            <w:r>
              <w:rPr>
                <w:rFonts w:eastAsia="Times New Roman"/>
                <w:sz w:val="26"/>
                <w:szCs w:val="26"/>
              </w:rPr>
              <w:t>6.00</w:t>
            </w:r>
          </w:p>
        </w:tc>
        <w:tc>
          <w:tcPr>
            <w:tcW w:w="0" w:type="dxa"/>
            <w:vAlign w:val="bottom"/>
          </w:tcPr>
          <w:p w:rsidR="00C34F46" w:rsidRDefault="00C34F46">
            <w:pPr>
              <w:rPr>
                <w:sz w:val="1"/>
                <w:szCs w:val="1"/>
              </w:rPr>
            </w:pPr>
          </w:p>
        </w:tc>
      </w:tr>
      <w:tr w:rsidR="00C34F46">
        <w:trPr>
          <w:trHeight w:val="319"/>
        </w:trPr>
        <w:tc>
          <w:tcPr>
            <w:tcW w:w="600" w:type="dxa"/>
            <w:tcBorders>
              <w:bottom w:val="single" w:sz="8" w:space="0" w:color="auto"/>
            </w:tcBorders>
            <w:vAlign w:val="bottom"/>
          </w:tcPr>
          <w:p w:rsidR="00C34F46" w:rsidRDefault="006450CC">
            <w:pPr>
              <w:jc w:val="center"/>
              <w:rPr>
                <w:sz w:val="20"/>
                <w:szCs w:val="20"/>
              </w:rPr>
            </w:pPr>
            <w:r>
              <w:rPr>
                <w:rFonts w:eastAsia="Times New Roman"/>
                <w:w w:val="99"/>
                <w:sz w:val="24"/>
                <w:szCs w:val="24"/>
              </w:rPr>
              <w:t>4</w:t>
            </w:r>
          </w:p>
        </w:tc>
        <w:tc>
          <w:tcPr>
            <w:tcW w:w="780" w:type="dxa"/>
            <w:tcBorders>
              <w:bottom w:val="single" w:sz="8" w:space="0" w:color="auto"/>
            </w:tcBorders>
            <w:vAlign w:val="bottom"/>
          </w:tcPr>
          <w:p w:rsidR="00C34F46" w:rsidRDefault="006450CC">
            <w:pPr>
              <w:ind w:left="80"/>
              <w:rPr>
                <w:sz w:val="20"/>
                <w:szCs w:val="20"/>
              </w:rPr>
            </w:pPr>
            <w:r>
              <w:rPr>
                <w:rFonts w:eastAsia="Times New Roman"/>
                <w:sz w:val="24"/>
                <w:szCs w:val="24"/>
              </w:rPr>
              <w:t>CHR</w:t>
            </w:r>
          </w:p>
        </w:tc>
        <w:tc>
          <w:tcPr>
            <w:tcW w:w="1040" w:type="dxa"/>
            <w:tcBorders>
              <w:bottom w:val="single" w:sz="8" w:space="0" w:color="auto"/>
            </w:tcBorders>
            <w:vAlign w:val="bottom"/>
          </w:tcPr>
          <w:p w:rsidR="00C34F46" w:rsidRDefault="006450CC">
            <w:pPr>
              <w:ind w:left="80"/>
              <w:rPr>
                <w:sz w:val="20"/>
                <w:szCs w:val="20"/>
              </w:rPr>
            </w:pPr>
            <w:r>
              <w:rPr>
                <w:rFonts w:eastAsia="Times New Roman"/>
                <w:sz w:val="24"/>
                <w:szCs w:val="24"/>
              </w:rPr>
              <w:t>CHR</w:t>
            </w:r>
          </w:p>
        </w:tc>
        <w:tc>
          <w:tcPr>
            <w:tcW w:w="1040" w:type="dxa"/>
            <w:tcBorders>
              <w:bottom w:val="single" w:sz="8" w:space="0" w:color="auto"/>
            </w:tcBorders>
            <w:vAlign w:val="bottom"/>
          </w:tcPr>
          <w:p w:rsidR="00C34F46" w:rsidRDefault="006450CC">
            <w:pPr>
              <w:ind w:left="80"/>
              <w:rPr>
                <w:sz w:val="20"/>
                <w:szCs w:val="20"/>
              </w:rPr>
            </w:pPr>
            <w:r>
              <w:rPr>
                <w:rFonts w:eastAsia="Times New Roman"/>
                <w:sz w:val="24"/>
                <w:szCs w:val="24"/>
              </w:rPr>
              <w:t>POZ</w:t>
            </w:r>
          </w:p>
        </w:tc>
        <w:tc>
          <w:tcPr>
            <w:tcW w:w="1140" w:type="dxa"/>
            <w:tcBorders>
              <w:bottom w:val="single" w:sz="8" w:space="0" w:color="auto"/>
            </w:tcBorders>
            <w:vAlign w:val="bottom"/>
          </w:tcPr>
          <w:p w:rsidR="00C34F46" w:rsidRDefault="006450CC">
            <w:pPr>
              <w:ind w:right="50"/>
              <w:jc w:val="right"/>
              <w:rPr>
                <w:sz w:val="20"/>
                <w:szCs w:val="20"/>
              </w:rPr>
            </w:pPr>
            <w:r>
              <w:rPr>
                <w:rFonts w:eastAsia="Times New Roman"/>
                <w:sz w:val="26"/>
                <w:szCs w:val="26"/>
              </w:rPr>
              <w:t>12.00</w:t>
            </w:r>
          </w:p>
        </w:tc>
        <w:tc>
          <w:tcPr>
            <w:tcW w:w="880" w:type="dxa"/>
            <w:tcBorders>
              <w:bottom w:val="single" w:sz="8" w:space="0" w:color="auto"/>
            </w:tcBorders>
            <w:vAlign w:val="bottom"/>
          </w:tcPr>
          <w:p w:rsidR="00C34F46" w:rsidRDefault="006450CC">
            <w:pPr>
              <w:ind w:right="30"/>
              <w:jc w:val="right"/>
              <w:rPr>
                <w:sz w:val="20"/>
                <w:szCs w:val="20"/>
              </w:rPr>
            </w:pPr>
            <w:r>
              <w:rPr>
                <w:rFonts w:eastAsia="Times New Roman"/>
                <w:sz w:val="26"/>
                <w:szCs w:val="26"/>
              </w:rPr>
              <w:t>96</w:t>
            </w:r>
          </w:p>
        </w:tc>
        <w:tc>
          <w:tcPr>
            <w:tcW w:w="860" w:type="dxa"/>
            <w:tcBorders>
              <w:bottom w:val="single" w:sz="8" w:space="0" w:color="auto"/>
            </w:tcBorders>
            <w:vAlign w:val="bottom"/>
          </w:tcPr>
          <w:p w:rsidR="00C34F46" w:rsidRDefault="006450CC">
            <w:pPr>
              <w:ind w:right="50"/>
              <w:jc w:val="right"/>
              <w:rPr>
                <w:sz w:val="20"/>
                <w:szCs w:val="20"/>
              </w:rPr>
            </w:pPr>
            <w:r>
              <w:rPr>
                <w:rFonts w:eastAsia="Times New Roman"/>
                <w:sz w:val="26"/>
                <w:szCs w:val="26"/>
              </w:rPr>
              <w:t>0</w:t>
            </w:r>
          </w:p>
        </w:tc>
        <w:tc>
          <w:tcPr>
            <w:tcW w:w="900" w:type="dxa"/>
            <w:tcBorders>
              <w:bottom w:val="single" w:sz="8" w:space="0" w:color="auto"/>
            </w:tcBorders>
            <w:vAlign w:val="bottom"/>
          </w:tcPr>
          <w:p w:rsidR="00C34F46" w:rsidRDefault="006450CC">
            <w:pPr>
              <w:ind w:right="70"/>
              <w:jc w:val="right"/>
              <w:rPr>
                <w:sz w:val="20"/>
                <w:szCs w:val="20"/>
              </w:rPr>
            </w:pPr>
            <w:r>
              <w:rPr>
                <w:rFonts w:eastAsia="Times New Roman"/>
                <w:sz w:val="26"/>
                <w:szCs w:val="26"/>
              </w:rPr>
              <w:t>24</w:t>
            </w:r>
          </w:p>
        </w:tc>
        <w:tc>
          <w:tcPr>
            <w:tcW w:w="920" w:type="dxa"/>
            <w:tcBorders>
              <w:bottom w:val="single" w:sz="8" w:space="0" w:color="auto"/>
            </w:tcBorders>
            <w:vAlign w:val="bottom"/>
          </w:tcPr>
          <w:p w:rsidR="00C34F46" w:rsidRDefault="006450CC">
            <w:pPr>
              <w:jc w:val="right"/>
              <w:rPr>
                <w:sz w:val="20"/>
                <w:szCs w:val="20"/>
              </w:rPr>
            </w:pPr>
            <w:r>
              <w:rPr>
                <w:rFonts w:eastAsia="Times New Roman"/>
                <w:sz w:val="26"/>
                <w:szCs w:val="26"/>
              </w:rPr>
              <w:t>4.00</w:t>
            </w:r>
          </w:p>
        </w:tc>
        <w:tc>
          <w:tcPr>
            <w:tcW w:w="0" w:type="dxa"/>
            <w:vAlign w:val="bottom"/>
          </w:tcPr>
          <w:p w:rsidR="00C34F46" w:rsidRDefault="00C34F46">
            <w:pPr>
              <w:rPr>
                <w:sz w:val="1"/>
                <w:szCs w:val="1"/>
              </w:rPr>
            </w:pPr>
          </w:p>
        </w:tc>
      </w:tr>
      <w:tr w:rsidR="00C34F46">
        <w:trPr>
          <w:trHeight w:val="320"/>
        </w:trPr>
        <w:tc>
          <w:tcPr>
            <w:tcW w:w="600" w:type="dxa"/>
            <w:tcBorders>
              <w:bottom w:val="single" w:sz="8" w:space="0" w:color="auto"/>
            </w:tcBorders>
            <w:vAlign w:val="bottom"/>
          </w:tcPr>
          <w:p w:rsidR="00C34F46" w:rsidRDefault="006450CC">
            <w:pPr>
              <w:jc w:val="center"/>
              <w:rPr>
                <w:sz w:val="20"/>
                <w:szCs w:val="20"/>
              </w:rPr>
            </w:pPr>
            <w:r>
              <w:rPr>
                <w:rFonts w:eastAsia="Times New Roman"/>
                <w:w w:val="99"/>
                <w:sz w:val="24"/>
                <w:szCs w:val="24"/>
              </w:rPr>
              <w:t>5</w:t>
            </w:r>
          </w:p>
        </w:tc>
        <w:tc>
          <w:tcPr>
            <w:tcW w:w="780" w:type="dxa"/>
            <w:tcBorders>
              <w:bottom w:val="single" w:sz="8" w:space="0" w:color="auto"/>
            </w:tcBorders>
            <w:vAlign w:val="bottom"/>
          </w:tcPr>
          <w:p w:rsidR="00C34F46" w:rsidRDefault="006450CC">
            <w:pPr>
              <w:ind w:left="80"/>
              <w:rPr>
                <w:sz w:val="20"/>
                <w:szCs w:val="20"/>
              </w:rPr>
            </w:pPr>
            <w:r>
              <w:rPr>
                <w:rFonts w:eastAsia="Times New Roman"/>
                <w:sz w:val="24"/>
                <w:szCs w:val="24"/>
              </w:rPr>
              <w:t>CHR</w:t>
            </w:r>
          </w:p>
        </w:tc>
        <w:tc>
          <w:tcPr>
            <w:tcW w:w="1040" w:type="dxa"/>
            <w:tcBorders>
              <w:bottom w:val="single" w:sz="8" w:space="0" w:color="auto"/>
            </w:tcBorders>
            <w:vAlign w:val="bottom"/>
          </w:tcPr>
          <w:p w:rsidR="00C34F46" w:rsidRDefault="006450CC">
            <w:pPr>
              <w:ind w:left="80"/>
              <w:rPr>
                <w:sz w:val="20"/>
                <w:szCs w:val="20"/>
              </w:rPr>
            </w:pPr>
            <w:r>
              <w:rPr>
                <w:rFonts w:eastAsia="Times New Roman"/>
                <w:sz w:val="24"/>
                <w:szCs w:val="24"/>
              </w:rPr>
              <w:t>CHR</w:t>
            </w:r>
          </w:p>
        </w:tc>
        <w:tc>
          <w:tcPr>
            <w:tcW w:w="1040" w:type="dxa"/>
            <w:tcBorders>
              <w:bottom w:val="single" w:sz="8" w:space="0" w:color="auto"/>
            </w:tcBorders>
            <w:vAlign w:val="bottom"/>
          </w:tcPr>
          <w:p w:rsidR="00C34F46" w:rsidRDefault="006450CC">
            <w:pPr>
              <w:ind w:left="80"/>
              <w:rPr>
                <w:sz w:val="20"/>
                <w:szCs w:val="20"/>
              </w:rPr>
            </w:pPr>
            <w:r>
              <w:rPr>
                <w:rFonts w:eastAsia="Times New Roman"/>
                <w:sz w:val="24"/>
                <w:szCs w:val="24"/>
              </w:rPr>
              <w:t>HAS</w:t>
            </w:r>
          </w:p>
        </w:tc>
        <w:tc>
          <w:tcPr>
            <w:tcW w:w="1140" w:type="dxa"/>
            <w:tcBorders>
              <w:bottom w:val="single" w:sz="8" w:space="0" w:color="auto"/>
            </w:tcBorders>
            <w:vAlign w:val="bottom"/>
          </w:tcPr>
          <w:p w:rsidR="00C34F46" w:rsidRDefault="006450CC">
            <w:pPr>
              <w:ind w:right="50"/>
              <w:jc w:val="right"/>
              <w:rPr>
                <w:sz w:val="20"/>
                <w:szCs w:val="20"/>
              </w:rPr>
            </w:pPr>
            <w:r>
              <w:rPr>
                <w:rFonts w:eastAsia="Times New Roman"/>
                <w:sz w:val="26"/>
                <w:szCs w:val="26"/>
              </w:rPr>
              <w:t>9.00</w:t>
            </w:r>
          </w:p>
        </w:tc>
        <w:tc>
          <w:tcPr>
            <w:tcW w:w="880" w:type="dxa"/>
            <w:tcBorders>
              <w:bottom w:val="single" w:sz="8" w:space="0" w:color="auto"/>
            </w:tcBorders>
            <w:vAlign w:val="bottom"/>
          </w:tcPr>
          <w:p w:rsidR="00C34F46" w:rsidRDefault="006450CC">
            <w:pPr>
              <w:ind w:right="30"/>
              <w:jc w:val="right"/>
              <w:rPr>
                <w:sz w:val="20"/>
                <w:szCs w:val="20"/>
              </w:rPr>
            </w:pPr>
            <w:r>
              <w:rPr>
                <w:rFonts w:eastAsia="Times New Roman"/>
                <w:sz w:val="26"/>
                <w:szCs w:val="26"/>
              </w:rPr>
              <w:t>72</w:t>
            </w:r>
          </w:p>
        </w:tc>
        <w:tc>
          <w:tcPr>
            <w:tcW w:w="860" w:type="dxa"/>
            <w:tcBorders>
              <w:bottom w:val="single" w:sz="8" w:space="0" w:color="auto"/>
            </w:tcBorders>
            <w:vAlign w:val="bottom"/>
          </w:tcPr>
          <w:p w:rsidR="00C34F46" w:rsidRDefault="006450CC">
            <w:pPr>
              <w:ind w:right="50"/>
              <w:jc w:val="right"/>
              <w:rPr>
                <w:sz w:val="20"/>
                <w:szCs w:val="20"/>
              </w:rPr>
            </w:pPr>
            <w:r>
              <w:rPr>
                <w:rFonts w:eastAsia="Times New Roman"/>
                <w:sz w:val="26"/>
                <w:szCs w:val="26"/>
              </w:rPr>
              <w:t>96</w:t>
            </w:r>
          </w:p>
        </w:tc>
        <w:tc>
          <w:tcPr>
            <w:tcW w:w="900" w:type="dxa"/>
            <w:tcBorders>
              <w:bottom w:val="single" w:sz="8" w:space="0" w:color="auto"/>
            </w:tcBorders>
            <w:vAlign w:val="bottom"/>
          </w:tcPr>
          <w:p w:rsidR="00C34F46" w:rsidRDefault="006450CC">
            <w:pPr>
              <w:ind w:right="70"/>
              <w:jc w:val="right"/>
              <w:rPr>
                <w:sz w:val="20"/>
                <w:szCs w:val="20"/>
              </w:rPr>
            </w:pPr>
            <w:r>
              <w:rPr>
                <w:rFonts w:eastAsia="Times New Roman"/>
                <w:sz w:val="26"/>
                <w:szCs w:val="26"/>
              </w:rPr>
              <w:t>16</w:t>
            </w:r>
          </w:p>
        </w:tc>
        <w:tc>
          <w:tcPr>
            <w:tcW w:w="920" w:type="dxa"/>
            <w:tcBorders>
              <w:bottom w:val="single" w:sz="8" w:space="0" w:color="auto"/>
            </w:tcBorders>
            <w:vAlign w:val="bottom"/>
          </w:tcPr>
          <w:p w:rsidR="00C34F46" w:rsidRDefault="006450CC">
            <w:pPr>
              <w:jc w:val="right"/>
              <w:rPr>
                <w:sz w:val="20"/>
                <w:szCs w:val="20"/>
              </w:rPr>
            </w:pPr>
            <w:r>
              <w:rPr>
                <w:rFonts w:eastAsia="Times New Roman"/>
                <w:sz w:val="26"/>
                <w:szCs w:val="26"/>
              </w:rPr>
              <w:t>6.00</w:t>
            </w:r>
          </w:p>
        </w:tc>
        <w:tc>
          <w:tcPr>
            <w:tcW w:w="0" w:type="dxa"/>
            <w:vAlign w:val="bottom"/>
          </w:tcPr>
          <w:p w:rsidR="00C34F46" w:rsidRDefault="00C34F46">
            <w:pPr>
              <w:rPr>
                <w:sz w:val="1"/>
                <w:szCs w:val="1"/>
              </w:rPr>
            </w:pPr>
          </w:p>
        </w:tc>
      </w:tr>
      <w:tr w:rsidR="00C34F46">
        <w:trPr>
          <w:trHeight w:val="321"/>
        </w:trPr>
        <w:tc>
          <w:tcPr>
            <w:tcW w:w="600" w:type="dxa"/>
            <w:tcBorders>
              <w:bottom w:val="single" w:sz="8" w:space="0" w:color="auto"/>
            </w:tcBorders>
            <w:vAlign w:val="bottom"/>
          </w:tcPr>
          <w:p w:rsidR="00C34F46" w:rsidRDefault="006450CC">
            <w:pPr>
              <w:jc w:val="center"/>
              <w:rPr>
                <w:sz w:val="20"/>
                <w:szCs w:val="20"/>
              </w:rPr>
            </w:pPr>
            <w:r>
              <w:rPr>
                <w:rFonts w:eastAsia="Times New Roman"/>
                <w:w w:val="99"/>
                <w:sz w:val="24"/>
                <w:szCs w:val="24"/>
              </w:rPr>
              <w:t>6</w:t>
            </w:r>
          </w:p>
        </w:tc>
        <w:tc>
          <w:tcPr>
            <w:tcW w:w="780" w:type="dxa"/>
            <w:tcBorders>
              <w:bottom w:val="single" w:sz="8" w:space="0" w:color="auto"/>
            </w:tcBorders>
            <w:vAlign w:val="bottom"/>
          </w:tcPr>
          <w:p w:rsidR="00C34F46" w:rsidRDefault="006450CC">
            <w:pPr>
              <w:ind w:left="80"/>
              <w:rPr>
                <w:sz w:val="20"/>
                <w:szCs w:val="20"/>
              </w:rPr>
            </w:pPr>
            <w:r>
              <w:rPr>
                <w:rFonts w:eastAsia="Times New Roman"/>
                <w:sz w:val="24"/>
                <w:szCs w:val="24"/>
              </w:rPr>
              <w:t>CHR</w:t>
            </w:r>
          </w:p>
        </w:tc>
        <w:tc>
          <w:tcPr>
            <w:tcW w:w="1040" w:type="dxa"/>
            <w:tcBorders>
              <w:bottom w:val="single" w:sz="8" w:space="0" w:color="auto"/>
            </w:tcBorders>
            <w:vAlign w:val="bottom"/>
          </w:tcPr>
          <w:p w:rsidR="00C34F46" w:rsidRDefault="006450CC">
            <w:pPr>
              <w:ind w:left="80"/>
              <w:rPr>
                <w:sz w:val="20"/>
                <w:szCs w:val="20"/>
              </w:rPr>
            </w:pPr>
            <w:r>
              <w:rPr>
                <w:rFonts w:eastAsia="Times New Roman"/>
                <w:sz w:val="24"/>
                <w:szCs w:val="24"/>
              </w:rPr>
              <w:t>CHR</w:t>
            </w:r>
          </w:p>
        </w:tc>
        <w:tc>
          <w:tcPr>
            <w:tcW w:w="1040" w:type="dxa"/>
            <w:tcBorders>
              <w:bottom w:val="single" w:sz="8" w:space="0" w:color="auto"/>
            </w:tcBorders>
            <w:vAlign w:val="bottom"/>
          </w:tcPr>
          <w:p w:rsidR="00C34F46" w:rsidRDefault="006450CC">
            <w:pPr>
              <w:ind w:left="80"/>
              <w:rPr>
                <w:sz w:val="20"/>
                <w:szCs w:val="20"/>
              </w:rPr>
            </w:pPr>
            <w:r>
              <w:rPr>
                <w:rFonts w:eastAsia="Times New Roman"/>
                <w:sz w:val="24"/>
                <w:szCs w:val="24"/>
              </w:rPr>
              <w:t>PVM</w:t>
            </w:r>
          </w:p>
        </w:tc>
        <w:tc>
          <w:tcPr>
            <w:tcW w:w="1140" w:type="dxa"/>
            <w:tcBorders>
              <w:bottom w:val="single" w:sz="8" w:space="0" w:color="auto"/>
            </w:tcBorders>
            <w:vAlign w:val="bottom"/>
          </w:tcPr>
          <w:p w:rsidR="00C34F46" w:rsidRDefault="006450CC">
            <w:pPr>
              <w:ind w:right="50"/>
              <w:jc w:val="right"/>
              <w:rPr>
                <w:sz w:val="20"/>
                <w:szCs w:val="20"/>
              </w:rPr>
            </w:pPr>
            <w:r>
              <w:rPr>
                <w:rFonts w:eastAsia="Times New Roman"/>
                <w:sz w:val="26"/>
                <w:szCs w:val="26"/>
              </w:rPr>
              <w:t>9.00</w:t>
            </w:r>
          </w:p>
        </w:tc>
        <w:tc>
          <w:tcPr>
            <w:tcW w:w="880" w:type="dxa"/>
            <w:tcBorders>
              <w:bottom w:val="single" w:sz="8" w:space="0" w:color="auto"/>
            </w:tcBorders>
            <w:vAlign w:val="bottom"/>
          </w:tcPr>
          <w:p w:rsidR="00C34F46" w:rsidRDefault="006450CC">
            <w:pPr>
              <w:ind w:right="30"/>
              <w:jc w:val="right"/>
              <w:rPr>
                <w:sz w:val="20"/>
                <w:szCs w:val="20"/>
              </w:rPr>
            </w:pPr>
            <w:r>
              <w:rPr>
                <w:rFonts w:eastAsia="Times New Roman"/>
                <w:sz w:val="26"/>
                <w:szCs w:val="26"/>
              </w:rPr>
              <w:t>72</w:t>
            </w:r>
          </w:p>
        </w:tc>
        <w:tc>
          <w:tcPr>
            <w:tcW w:w="860" w:type="dxa"/>
            <w:tcBorders>
              <w:bottom w:val="single" w:sz="8" w:space="0" w:color="auto"/>
            </w:tcBorders>
            <w:vAlign w:val="bottom"/>
          </w:tcPr>
          <w:p w:rsidR="00C34F46" w:rsidRDefault="006450CC">
            <w:pPr>
              <w:ind w:right="50"/>
              <w:jc w:val="right"/>
              <w:rPr>
                <w:sz w:val="20"/>
                <w:szCs w:val="20"/>
              </w:rPr>
            </w:pPr>
            <w:r>
              <w:rPr>
                <w:rFonts w:eastAsia="Times New Roman"/>
                <w:sz w:val="26"/>
                <w:szCs w:val="26"/>
              </w:rPr>
              <w:t>0</w:t>
            </w:r>
          </w:p>
        </w:tc>
        <w:tc>
          <w:tcPr>
            <w:tcW w:w="900" w:type="dxa"/>
            <w:tcBorders>
              <w:bottom w:val="single" w:sz="8" w:space="0" w:color="auto"/>
            </w:tcBorders>
            <w:vAlign w:val="bottom"/>
          </w:tcPr>
          <w:p w:rsidR="00C34F46" w:rsidRDefault="006450CC">
            <w:pPr>
              <w:ind w:right="70"/>
              <w:jc w:val="right"/>
              <w:rPr>
                <w:sz w:val="20"/>
                <w:szCs w:val="20"/>
              </w:rPr>
            </w:pPr>
            <w:r>
              <w:rPr>
                <w:rFonts w:eastAsia="Times New Roman"/>
                <w:sz w:val="26"/>
                <w:szCs w:val="26"/>
              </w:rPr>
              <w:t>16</w:t>
            </w:r>
          </w:p>
        </w:tc>
        <w:tc>
          <w:tcPr>
            <w:tcW w:w="920" w:type="dxa"/>
            <w:tcBorders>
              <w:bottom w:val="single" w:sz="8" w:space="0" w:color="auto"/>
            </w:tcBorders>
            <w:vAlign w:val="bottom"/>
          </w:tcPr>
          <w:p w:rsidR="00C34F46" w:rsidRDefault="006450CC">
            <w:pPr>
              <w:jc w:val="right"/>
              <w:rPr>
                <w:sz w:val="20"/>
                <w:szCs w:val="20"/>
              </w:rPr>
            </w:pPr>
            <w:r>
              <w:rPr>
                <w:rFonts w:eastAsia="Times New Roman"/>
                <w:sz w:val="26"/>
                <w:szCs w:val="26"/>
              </w:rPr>
              <w:t>4.00</w:t>
            </w:r>
          </w:p>
        </w:tc>
        <w:tc>
          <w:tcPr>
            <w:tcW w:w="0" w:type="dxa"/>
            <w:vAlign w:val="bottom"/>
          </w:tcPr>
          <w:p w:rsidR="00C34F46" w:rsidRDefault="00C34F46">
            <w:pPr>
              <w:rPr>
                <w:sz w:val="1"/>
                <w:szCs w:val="1"/>
              </w:rPr>
            </w:pPr>
          </w:p>
        </w:tc>
      </w:tr>
      <w:tr w:rsidR="00C34F46">
        <w:trPr>
          <w:trHeight w:val="319"/>
        </w:trPr>
        <w:tc>
          <w:tcPr>
            <w:tcW w:w="600" w:type="dxa"/>
            <w:tcBorders>
              <w:bottom w:val="single" w:sz="8" w:space="0" w:color="auto"/>
            </w:tcBorders>
            <w:vAlign w:val="bottom"/>
          </w:tcPr>
          <w:p w:rsidR="00C34F46" w:rsidRDefault="006450CC">
            <w:pPr>
              <w:jc w:val="center"/>
              <w:rPr>
                <w:sz w:val="20"/>
                <w:szCs w:val="20"/>
              </w:rPr>
            </w:pPr>
            <w:r>
              <w:rPr>
                <w:rFonts w:eastAsia="Times New Roman"/>
                <w:w w:val="99"/>
                <w:sz w:val="24"/>
                <w:szCs w:val="24"/>
              </w:rPr>
              <w:t>7</w:t>
            </w:r>
          </w:p>
        </w:tc>
        <w:tc>
          <w:tcPr>
            <w:tcW w:w="780" w:type="dxa"/>
            <w:tcBorders>
              <w:bottom w:val="single" w:sz="8" w:space="0" w:color="auto"/>
            </w:tcBorders>
            <w:vAlign w:val="bottom"/>
          </w:tcPr>
          <w:p w:rsidR="00C34F46" w:rsidRDefault="006450CC">
            <w:pPr>
              <w:ind w:left="80"/>
              <w:rPr>
                <w:sz w:val="20"/>
                <w:szCs w:val="20"/>
              </w:rPr>
            </w:pPr>
            <w:r>
              <w:rPr>
                <w:rFonts w:eastAsia="Times New Roman"/>
                <w:sz w:val="24"/>
                <w:szCs w:val="24"/>
              </w:rPr>
              <w:t>CHR</w:t>
            </w:r>
          </w:p>
        </w:tc>
        <w:tc>
          <w:tcPr>
            <w:tcW w:w="1040" w:type="dxa"/>
            <w:tcBorders>
              <w:bottom w:val="single" w:sz="8" w:space="0" w:color="auto"/>
            </w:tcBorders>
            <w:vAlign w:val="bottom"/>
          </w:tcPr>
          <w:p w:rsidR="00C34F46" w:rsidRDefault="006450CC">
            <w:pPr>
              <w:ind w:left="80"/>
              <w:rPr>
                <w:sz w:val="20"/>
                <w:szCs w:val="20"/>
              </w:rPr>
            </w:pPr>
            <w:r>
              <w:rPr>
                <w:rFonts w:eastAsia="Times New Roman"/>
                <w:sz w:val="24"/>
                <w:szCs w:val="24"/>
              </w:rPr>
              <w:t>CHR</w:t>
            </w:r>
          </w:p>
        </w:tc>
        <w:tc>
          <w:tcPr>
            <w:tcW w:w="1040" w:type="dxa"/>
            <w:tcBorders>
              <w:bottom w:val="single" w:sz="8" w:space="0" w:color="auto"/>
            </w:tcBorders>
            <w:vAlign w:val="bottom"/>
          </w:tcPr>
          <w:p w:rsidR="00C34F46" w:rsidRDefault="006450CC">
            <w:pPr>
              <w:ind w:left="80"/>
              <w:rPr>
                <w:sz w:val="20"/>
                <w:szCs w:val="20"/>
              </w:rPr>
            </w:pPr>
            <w:r>
              <w:rPr>
                <w:rFonts w:eastAsia="Times New Roman"/>
                <w:sz w:val="24"/>
                <w:szCs w:val="24"/>
              </w:rPr>
              <w:t>RNG</w:t>
            </w:r>
          </w:p>
        </w:tc>
        <w:tc>
          <w:tcPr>
            <w:tcW w:w="1140" w:type="dxa"/>
            <w:tcBorders>
              <w:bottom w:val="single" w:sz="8" w:space="0" w:color="auto"/>
            </w:tcBorders>
            <w:vAlign w:val="bottom"/>
          </w:tcPr>
          <w:p w:rsidR="00C34F46" w:rsidRDefault="006450CC">
            <w:pPr>
              <w:ind w:right="50"/>
              <w:jc w:val="right"/>
              <w:rPr>
                <w:sz w:val="20"/>
                <w:szCs w:val="20"/>
              </w:rPr>
            </w:pPr>
            <w:r>
              <w:rPr>
                <w:rFonts w:eastAsia="Times New Roman"/>
                <w:sz w:val="26"/>
                <w:szCs w:val="26"/>
              </w:rPr>
              <w:t>9.00</w:t>
            </w:r>
          </w:p>
        </w:tc>
        <w:tc>
          <w:tcPr>
            <w:tcW w:w="880" w:type="dxa"/>
            <w:tcBorders>
              <w:bottom w:val="single" w:sz="8" w:space="0" w:color="auto"/>
            </w:tcBorders>
            <w:vAlign w:val="bottom"/>
          </w:tcPr>
          <w:p w:rsidR="00C34F46" w:rsidRDefault="006450CC">
            <w:pPr>
              <w:ind w:right="30"/>
              <w:jc w:val="right"/>
              <w:rPr>
                <w:sz w:val="20"/>
                <w:szCs w:val="20"/>
              </w:rPr>
            </w:pPr>
            <w:r>
              <w:rPr>
                <w:rFonts w:eastAsia="Times New Roman"/>
                <w:sz w:val="26"/>
                <w:szCs w:val="26"/>
              </w:rPr>
              <w:t>72</w:t>
            </w:r>
          </w:p>
        </w:tc>
        <w:tc>
          <w:tcPr>
            <w:tcW w:w="860" w:type="dxa"/>
            <w:tcBorders>
              <w:bottom w:val="single" w:sz="8" w:space="0" w:color="auto"/>
            </w:tcBorders>
            <w:vAlign w:val="bottom"/>
          </w:tcPr>
          <w:p w:rsidR="00C34F46" w:rsidRDefault="006450CC">
            <w:pPr>
              <w:ind w:right="50"/>
              <w:jc w:val="right"/>
              <w:rPr>
                <w:sz w:val="20"/>
                <w:szCs w:val="20"/>
              </w:rPr>
            </w:pPr>
            <w:r>
              <w:rPr>
                <w:rFonts w:eastAsia="Times New Roman"/>
                <w:sz w:val="26"/>
                <w:szCs w:val="26"/>
              </w:rPr>
              <w:t>0</w:t>
            </w:r>
          </w:p>
        </w:tc>
        <w:tc>
          <w:tcPr>
            <w:tcW w:w="900" w:type="dxa"/>
            <w:tcBorders>
              <w:bottom w:val="single" w:sz="8" w:space="0" w:color="auto"/>
            </w:tcBorders>
            <w:vAlign w:val="bottom"/>
          </w:tcPr>
          <w:p w:rsidR="00C34F46" w:rsidRDefault="006450CC">
            <w:pPr>
              <w:ind w:right="70"/>
              <w:jc w:val="right"/>
              <w:rPr>
                <w:sz w:val="20"/>
                <w:szCs w:val="20"/>
              </w:rPr>
            </w:pPr>
            <w:r>
              <w:rPr>
                <w:rFonts w:eastAsia="Times New Roman"/>
                <w:sz w:val="26"/>
                <w:szCs w:val="26"/>
              </w:rPr>
              <w:t>16</w:t>
            </w:r>
          </w:p>
        </w:tc>
        <w:tc>
          <w:tcPr>
            <w:tcW w:w="920" w:type="dxa"/>
            <w:tcBorders>
              <w:bottom w:val="single" w:sz="8" w:space="0" w:color="auto"/>
            </w:tcBorders>
            <w:vAlign w:val="bottom"/>
          </w:tcPr>
          <w:p w:rsidR="00C34F46" w:rsidRDefault="006450CC">
            <w:pPr>
              <w:jc w:val="right"/>
              <w:rPr>
                <w:sz w:val="20"/>
                <w:szCs w:val="20"/>
              </w:rPr>
            </w:pPr>
            <w:r>
              <w:rPr>
                <w:rFonts w:eastAsia="Times New Roman"/>
                <w:sz w:val="26"/>
                <w:szCs w:val="26"/>
              </w:rPr>
              <w:t>4.00</w:t>
            </w:r>
          </w:p>
        </w:tc>
        <w:tc>
          <w:tcPr>
            <w:tcW w:w="0" w:type="dxa"/>
            <w:vAlign w:val="bottom"/>
          </w:tcPr>
          <w:p w:rsidR="00C34F46" w:rsidRDefault="00C34F46">
            <w:pPr>
              <w:rPr>
                <w:sz w:val="1"/>
                <w:szCs w:val="1"/>
              </w:rPr>
            </w:pPr>
          </w:p>
        </w:tc>
      </w:tr>
      <w:tr w:rsidR="00C34F46">
        <w:trPr>
          <w:trHeight w:val="320"/>
        </w:trPr>
        <w:tc>
          <w:tcPr>
            <w:tcW w:w="600" w:type="dxa"/>
            <w:tcBorders>
              <w:bottom w:val="single" w:sz="8" w:space="0" w:color="auto"/>
            </w:tcBorders>
            <w:vAlign w:val="bottom"/>
          </w:tcPr>
          <w:p w:rsidR="00C34F46" w:rsidRDefault="006450CC">
            <w:pPr>
              <w:jc w:val="center"/>
              <w:rPr>
                <w:sz w:val="20"/>
                <w:szCs w:val="20"/>
              </w:rPr>
            </w:pPr>
            <w:r>
              <w:rPr>
                <w:rFonts w:eastAsia="Times New Roman"/>
                <w:w w:val="99"/>
                <w:sz w:val="24"/>
                <w:szCs w:val="24"/>
              </w:rPr>
              <w:t>8</w:t>
            </w:r>
          </w:p>
        </w:tc>
        <w:tc>
          <w:tcPr>
            <w:tcW w:w="780" w:type="dxa"/>
            <w:tcBorders>
              <w:bottom w:val="single" w:sz="8" w:space="0" w:color="auto"/>
            </w:tcBorders>
            <w:vAlign w:val="bottom"/>
          </w:tcPr>
          <w:p w:rsidR="00C34F46" w:rsidRDefault="006450CC">
            <w:pPr>
              <w:ind w:left="80"/>
              <w:rPr>
                <w:sz w:val="20"/>
                <w:szCs w:val="20"/>
              </w:rPr>
            </w:pPr>
            <w:r>
              <w:rPr>
                <w:rFonts w:eastAsia="Times New Roman"/>
                <w:sz w:val="24"/>
                <w:szCs w:val="24"/>
              </w:rPr>
              <w:t>CHR</w:t>
            </w:r>
          </w:p>
        </w:tc>
        <w:tc>
          <w:tcPr>
            <w:tcW w:w="1040" w:type="dxa"/>
            <w:tcBorders>
              <w:bottom w:val="single" w:sz="8" w:space="0" w:color="auto"/>
            </w:tcBorders>
            <w:vAlign w:val="bottom"/>
          </w:tcPr>
          <w:p w:rsidR="00C34F46" w:rsidRDefault="006450CC">
            <w:pPr>
              <w:ind w:left="80"/>
              <w:rPr>
                <w:sz w:val="20"/>
                <w:szCs w:val="20"/>
              </w:rPr>
            </w:pPr>
            <w:r>
              <w:rPr>
                <w:rFonts w:eastAsia="Times New Roman"/>
                <w:sz w:val="24"/>
                <w:szCs w:val="24"/>
              </w:rPr>
              <w:t>CHR</w:t>
            </w:r>
          </w:p>
        </w:tc>
        <w:tc>
          <w:tcPr>
            <w:tcW w:w="1040" w:type="dxa"/>
            <w:tcBorders>
              <w:bottom w:val="single" w:sz="8" w:space="0" w:color="auto"/>
            </w:tcBorders>
            <w:vAlign w:val="bottom"/>
          </w:tcPr>
          <w:p w:rsidR="00C34F46" w:rsidRDefault="006450CC">
            <w:pPr>
              <w:ind w:left="80"/>
              <w:rPr>
                <w:sz w:val="20"/>
                <w:szCs w:val="20"/>
              </w:rPr>
            </w:pPr>
            <w:r>
              <w:rPr>
                <w:rFonts w:eastAsia="Times New Roman"/>
                <w:sz w:val="24"/>
                <w:szCs w:val="24"/>
              </w:rPr>
              <w:t>NAG</w:t>
            </w:r>
          </w:p>
        </w:tc>
        <w:tc>
          <w:tcPr>
            <w:tcW w:w="1140" w:type="dxa"/>
            <w:tcBorders>
              <w:bottom w:val="single" w:sz="8" w:space="0" w:color="auto"/>
            </w:tcBorders>
            <w:vAlign w:val="bottom"/>
          </w:tcPr>
          <w:p w:rsidR="00C34F46" w:rsidRDefault="006450CC">
            <w:pPr>
              <w:ind w:right="50"/>
              <w:jc w:val="right"/>
              <w:rPr>
                <w:sz w:val="20"/>
                <w:szCs w:val="20"/>
              </w:rPr>
            </w:pPr>
            <w:r>
              <w:rPr>
                <w:rFonts w:eastAsia="Times New Roman"/>
                <w:sz w:val="26"/>
                <w:szCs w:val="26"/>
              </w:rPr>
              <w:t>9.00</w:t>
            </w:r>
          </w:p>
        </w:tc>
        <w:tc>
          <w:tcPr>
            <w:tcW w:w="880" w:type="dxa"/>
            <w:tcBorders>
              <w:bottom w:val="single" w:sz="8" w:space="0" w:color="auto"/>
            </w:tcBorders>
            <w:vAlign w:val="bottom"/>
          </w:tcPr>
          <w:p w:rsidR="00C34F46" w:rsidRDefault="006450CC">
            <w:pPr>
              <w:ind w:right="30"/>
              <w:jc w:val="right"/>
              <w:rPr>
                <w:sz w:val="20"/>
                <w:szCs w:val="20"/>
              </w:rPr>
            </w:pPr>
            <w:r>
              <w:rPr>
                <w:rFonts w:eastAsia="Times New Roman"/>
                <w:sz w:val="26"/>
                <w:szCs w:val="26"/>
              </w:rPr>
              <w:t>72</w:t>
            </w:r>
          </w:p>
        </w:tc>
        <w:tc>
          <w:tcPr>
            <w:tcW w:w="860" w:type="dxa"/>
            <w:tcBorders>
              <w:bottom w:val="single" w:sz="8" w:space="0" w:color="auto"/>
            </w:tcBorders>
            <w:vAlign w:val="bottom"/>
          </w:tcPr>
          <w:p w:rsidR="00C34F46" w:rsidRDefault="006450CC">
            <w:pPr>
              <w:ind w:right="50"/>
              <w:jc w:val="right"/>
              <w:rPr>
                <w:sz w:val="20"/>
                <w:szCs w:val="20"/>
              </w:rPr>
            </w:pPr>
            <w:r>
              <w:rPr>
                <w:rFonts w:eastAsia="Times New Roman"/>
                <w:sz w:val="26"/>
                <w:szCs w:val="26"/>
              </w:rPr>
              <w:t>24</w:t>
            </w:r>
          </w:p>
        </w:tc>
        <w:tc>
          <w:tcPr>
            <w:tcW w:w="900" w:type="dxa"/>
            <w:tcBorders>
              <w:bottom w:val="single" w:sz="8" w:space="0" w:color="auto"/>
            </w:tcBorders>
            <w:vAlign w:val="bottom"/>
          </w:tcPr>
          <w:p w:rsidR="00C34F46" w:rsidRDefault="006450CC">
            <w:pPr>
              <w:ind w:right="70"/>
              <w:jc w:val="right"/>
              <w:rPr>
                <w:sz w:val="20"/>
                <w:szCs w:val="20"/>
              </w:rPr>
            </w:pPr>
            <w:r>
              <w:rPr>
                <w:rFonts w:eastAsia="Times New Roman"/>
                <w:sz w:val="26"/>
                <w:szCs w:val="26"/>
              </w:rPr>
              <w:t>16</w:t>
            </w:r>
          </w:p>
        </w:tc>
        <w:tc>
          <w:tcPr>
            <w:tcW w:w="920" w:type="dxa"/>
            <w:tcBorders>
              <w:bottom w:val="single" w:sz="8" w:space="0" w:color="auto"/>
            </w:tcBorders>
            <w:vAlign w:val="bottom"/>
          </w:tcPr>
          <w:p w:rsidR="00C34F46" w:rsidRDefault="006450CC">
            <w:pPr>
              <w:jc w:val="right"/>
              <w:rPr>
                <w:sz w:val="20"/>
                <w:szCs w:val="20"/>
              </w:rPr>
            </w:pPr>
            <w:r>
              <w:rPr>
                <w:rFonts w:eastAsia="Times New Roman"/>
                <w:sz w:val="26"/>
                <w:szCs w:val="26"/>
              </w:rPr>
              <w:t>4.00</w:t>
            </w:r>
          </w:p>
        </w:tc>
        <w:tc>
          <w:tcPr>
            <w:tcW w:w="0" w:type="dxa"/>
            <w:vAlign w:val="bottom"/>
          </w:tcPr>
          <w:p w:rsidR="00C34F46" w:rsidRDefault="00C34F46">
            <w:pPr>
              <w:rPr>
                <w:sz w:val="1"/>
                <w:szCs w:val="1"/>
              </w:rPr>
            </w:pPr>
          </w:p>
        </w:tc>
      </w:tr>
      <w:tr w:rsidR="00C34F46">
        <w:trPr>
          <w:trHeight w:val="321"/>
        </w:trPr>
        <w:tc>
          <w:tcPr>
            <w:tcW w:w="600" w:type="dxa"/>
            <w:tcBorders>
              <w:bottom w:val="single" w:sz="8" w:space="0" w:color="auto"/>
            </w:tcBorders>
            <w:vAlign w:val="bottom"/>
          </w:tcPr>
          <w:p w:rsidR="00C34F46" w:rsidRDefault="006450CC">
            <w:pPr>
              <w:jc w:val="center"/>
              <w:rPr>
                <w:sz w:val="20"/>
                <w:szCs w:val="20"/>
              </w:rPr>
            </w:pPr>
            <w:r>
              <w:rPr>
                <w:rFonts w:eastAsia="Times New Roman"/>
                <w:w w:val="99"/>
                <w:sz w:val="24"/>
                <w:szCs w:val="24"/>
              </w:rPr>
              <w:t>9</w:t>
            </w:r>
          </w:p>
        </w:tc>
        <w:tc>
          <w:tcPr>
            <w:tcW w:w="780" w:type="dxa"/>
            <w:tcBorders>
              <w:bottom w:val="single" w:sz="8" w:space="0" w:color="auto"/>
            </w:tcBorders>
            <w:vAlign w:val="bottom"/>
          </w:tcPr>
          <w:p w:rsidR="00C34F46" w:rsidRDefault="006450CC">
            <w:pPr>
              <w:ind w:left="80"/>
              <w:rPr>
                <w:sz w:val="20"/>
                <w:szCs w:val="20"/>
              </w:rPr>
            </w:pPr>
            <w:r>
              <w:rPr>
                <w:rFonts w:eastAsia="Times New Roman"/>
                <w:sz w:val="24"/>
                <w:szCs w:val="24"/>
              </w:rPr>
              <w:t>CHR</w:t>
            </w:r>
          </w:p>
        </w:tc>
        <w:tc>
          <w:tcPr>
            <w:tcW w:w="1040" w:type="dxa"/>
            <w:tcBorders>
              <w:bottom w:val="single" w:sz="8" w:space="0" w:color="auto"/>
            </w:tcBorders>
            <w:vAlign w:val="bottom"/>
          </w:tcPr>
          <w:p w:rsidR="00C34F46" w:rsidRDefault="006450CC">
            <w:pPr>
              <w:ind w:left="80"/>
              <w:rPr>
                <w:sz w:val="20"/>
                <w:szCs w:val="20"/>
              </w:rPr>
            </w:pPr>
            <w:r>
              <w:rPr>
                <w:rFonts w:eastAsia="Times New Roman"/>
                <w:sz w:val="24"/>
                <w:szCs w:val="24"/>
              </w:rPr>
              <w:t>CHR</w:t>
            </w:r>
          </w:p>
        </w:tc>
        <w:tc>
          <w:tcPr>
            <w:tcW w:w="1040" w:type="dxa"/>
            <w:tcBorders>
              <w:bottom w:val="single" w:sz="8" w:space="0" w:color="auto"/>
            </w:tcBorders>
            <w:vAlign w:val="bottom"/>
          </w:tcPr>
          <w:p w:rsidR="00C34F46" w:rsidRDefault="006450CC">
            <w:pPr>
              <w:ind w:left="80"/>
              <w:rPr>
                <w:sz w:val="20"/>
                <w:szCs w:val="20"/>
              </w:rPr>
            </w:pPr>
            <w:r>
              <w:rPr>
                <w:rFonts w:eastAsia="Times New Roman"/>
                <w:sz w:val="24"/>
                <w:szCs w:val="24"/>
              </w:rPr>
              <w:t>PAM</w:t>
            </w:r>
          </w:p>
        </w:tc>
        <w:tc>
          <w:tcPr>
            <w:tcW w:w="1140" w:type="dxa"/>
            <w:tcBorders>
              <w:bottom w:val="single" w:sz="8" w:space="0" w:color="auto"/>
            </w:tcBorders>
            <w:vAlign w:val="bottom"/>
          </w:tcPr>
          <w:p w:rsidR="00C34F46" w:rsidRDefault="006450CC">
            <w:pPr>
              <w:ind w:right="50"/>
              <w:jc w:val="right"/>
              <w:rPr>
                <w:sz w:val="20"/>
                <w:szCs w:val="20"/>
              </w:rPr>
            </w:pPr>
            <w:r>
              <w:rPr>
                <w:rFonts w:eastAsia="Times New Roman"/>
                <w:sz w:val="26"/>
                <w:szCs w:val="26"/>
              </w:rPr>
              <w:t>12.00</w:t>
            </w:r>
          </w:p>
        </w:tc>
        <w:tc>
          <w:tcPr>
            <w:tcW w:w="880" w:type="dxa"/>
            <w:tcBorders>
              <w:bottom w:val="single" w:sz="8" w:space="0" w:color="auto"/>
            </w:tcBorders>
            <w:vAlign w:val="bottom"/>
          </w:tcPr>
          <w:p w:rsidR="00C34F46" w:rsidRDefault="006450CC">
            <w:pPr>
              <w:ind w:right="30"/>
              <w:jc w:val="right"/>
              <w:rPr>
                <w:sz w:val="20"/>
                <w:szCs w:val="20"/>
              </w:rPr>
            </w:pPr>
            <w:r>
              <w:rPr>
                <w:rFonts w:eastAsia="Times New Roman"/>
                <w:sz w:val="26"/>
                <w:szCs w:val="26"/>
              </w:rPr>
              <w:t>96</w:t>
            </w:r>
          </w:p>
        </w:tc>
        <w:tc>
          <w:tcPr>
            <w:tcW w:w="860" w:type="dxa"/>
            <w:tcBorders>
              <w:bottom w:val="single" w:sz="8" w:space="0" w:color="auto"/>
            </w:tcBorders>
            <w:vAlign w:val="bottom"/>
          </w:tcPr>
          <w:p w:rsidR="00C34F46" w:rsidRDefault="006450CC">
            <w:pPr>
              <w:ind w:right="50"/>
              <w:jc w:val="right"/>
              <w:rPr>
                <w:sz w:val="20"/>
                <w:szCs w:val="20"/>
              </w:rPr>
            </w:pPr>
            <w:r>
              <w:rPr>
                <w:rFonts w:eastAsia="Times New Roman"/>
                <w:sz w:val="26"/>
                <w:szCs w:val="26"/>
              </w:rPr>
              <w:t>24</w:t>
            </w:r>
          </w:p>
        </w:tc>
        <w:tc>
          <w:tcPr>
            <w:tcW w:w="900" w:type="dxa"/>
            <w:tcBorders>
              <w:bottom w:val="single" w:sz="8" w:space="0" w:color="auto"/>
            </w:tcBorders>
            <w:vAlign w:val="bottom"/>
          </w:tcPr>
          <w:p w:rsidR="00C34F46" w:rsidRDefault="006450CC">
            <w:pPr>
              <w:ind w:right="70"/>
              <w:jc w:val="right"/>
              <w:rPr>
                <w:sz w:val="20"/>
                <w:szCs w:val="20"/>
              </w:rPr>
            </w:pPr>
            <w:r>
              <w:rPr>
                <w:rFonts w:eastAsia="Times New Roman"/>
                <w:sz w:val="26"/>
                <w:szCs w:val="26"/>
              </w:rPr>
              <w:t>16</w:t>
            </w:r>
          </w:p>
        </w:tc>
        <w:tc>
          <w:tcPr>
            <w:tcW w:w="920" w:type="dxa"/>
            <w:tcBorders>
              <w:bottom w:val="single" w:sz="8" w:space="0" w:color="auto"/>
            </w:tcBorders>
            <w:vAlign w:val="bottom"/>
          </w:tcPr>
          <w:p w:rsidR="00C34F46" w:rsidRDefault="006450CC">
            <w:pPr>
              <w:jc w:val="right"/>
              <w:rPr>
                <w:sz w:val="20"/>
                <w:szCs w:val="20"/>
              </w:rPr>
            </w:pPr>
            <w:r>
              <w:rPr>
                <w:rFonts w:eastAsia="Times New Roman"/>
                <w:sz w:val="26"/>
                <w:szCs w:val="26"/>
              </w:rPr>
              <w:t>4.00</w:t>
            </w:r>
          </w:p>
        </w:tc>
        <w:tc>
          <w:tcPr>
            <w:tcW w:w="0" w:type="dxa"/>
            <w:vAlign w:val="bottom"/>
          </w:tcPr>
          <w:p w:rsidR="00C34F46" w:rsidRDefault="00C34F46">
            <w:pPr>
              <w:rPr>
                <w:sz w:val="1"/>
                <w:szCs w:val="1"/>
              </w:rPr>
            </w:pPr>
          </w:p>
        </w:tc>
      </w:tr>
      <w:tr w:rsidR="00C34F46">
        <w:trPr>
          <w:trHeight w:val="319"/>
        </w:trPr>
        <w:tc>
          <w:tcPr>
            <w:tcW w:w="600" w:type="dxa"/>
            <w:tcBorders>
              <w:bottom w:val="single" w:sz="8" w:space="0" w:color="auto"/>
            </w:tcBorders>
            <w:vAlign w:val="bottom"/>
          </w:tcPr>
          <w:p w:rsidR="00C34F46" w:rsidRDefault="006450CC">
            <w:pPr>
              <w:jc w:val="center"/>
              <w:rPr>
                <w:sz w:val="20"/>
                <w:szCs w:val="20"/>
              </w:rPr>
            </w:pPr>
            <w:r>
              <w:rPr>
                <w:rFonts w:eastAsia="Times New Roman"/>
                <w:w w:val="99"/>
                <w:sz w:val="24"/>
                <w:szCs w:val="24"/>
              </w:rPr>
              <w:t>10</w:t>
            </w:r>
          </w:p>
        </w:tc>
        <w:tc>
          <w:tcPr>
            <w:tcW w:w="780" w:type="dxa"/>
            <w:tcBorders>
              <w:bottom w:val="single" w:sz="8" w:space="0" w:color="auto"/>
            </w:tcBorders>
            <w:vAlign w:val="bottom"/>
          </w:tcPr>
          <w:p w:rsidR="00C34F46" w:rsidRDefault="006450CC">
            <w:pPr>
              <w:ind w:left="80"/>
              <w:rPr>
                <w:sz w:val="20"/>
                <w:szCs w:val="20"/>
              </w:rPr>
            </w:pPr>
            <w:r>
              <w:rPr>
                <w:rFonts w:eastAsia="Times New Roman"/>
                <w:sz w:val="24"/>
                <w:szCs w:val="24"/>
              </w:rPr>
              <w:t>CHR</w:t>
            </w:r>
          </w:p>
        </w:tc>
        <w:tc>
          <w:tcPr>
            <w:tcW w:w="1040" w:type="dxa"/>
            <w:tcBorders>
              <w:bottom w:val="single" w:sz="8" w:space="0" w:color="auto"/>
            </w:tcBorders>
            <w:vAlign w:val="bottom"/>
          </w:tcPr>
          <w:p w:rsidR="00C34F46" w:rsidRDefault="006450CC">
            <w:pPr>
              <w:ind w:left="80"/>
              <w:rPr>
                <w:sz w:val="20"/>
                <w:szCs w:val="20"/>
              </w:rPr>
            </w:pPr>
            <w:r>
              <w:rPr>
                <w:rFonts w:eastAsia="Times New Roman"/>
                <w:sz w:val="24"/>
                <w:szCs w:val="24"/>
              </w:rPr>
              <w:t>CHR</w:t>
            </w:r>
          </w:p>
        </w:tc>
        <w:tc>
          <w:tcPr>
            <w:tcW w:w="1040" w:type="dxa"/>
            <w:tcBorders>
              <w:bottom w:val="single" w:sz="8" w:space="0" w:color="auto"/>
            </w:tcBorders>
            <w:vAlign w:val="bottom"/>
          </w:tcPr>
          <w:p w:rsidR="00C34F46" w:rsidRDefault="006450CC">
            <w:pPr>
              <w:ind w:left="80"/>
              <w:rPr>
                <w:sz w:val="20"/>
                <w:szCs w:val="20"/>
              </w:rPr>
            </w:pPr>
            <w:r>
              <w:rPr>
                <w:rFonts w:eastAsia="Times New Roman"/>
                <w:sz w:val="24"/>
                <w:szCs w:val="24"/>
              </w:rPr>
              <w:t>ZPM</w:t>
            </w:r>
          </w:p>
        </w:tc>
        <w:tc>
          <w:tcPr>
            <w:tcW w:w="1140" w:type="dxa"/>
            <w:tcBorders>
              <w:bottom w:val="single" w:sz="8" w:space="0" w:color="auto"/>
            </w:tcBorders>
            <w:vAlign w:val="bottom"/>
          </w:tcPr>
          <w:p w:rsidR="00C34F46" w:rsidRDefault="006450CC">
            <w:pPr>
              <w:ind w:right="50"/>
              <w:jc w:val="right"/>
              <w:rPr>
                <w:sz w:val="20"/>
                <w:szCs w:val="20"/>
              </w:rPr>
            </w:pPr>
            <w:r>
              <w:rPr>
                <w:rFonts w:eastAsia="Times New Roman"/>
                <w:sz w:val="26"/>
                <w:szCs w:val="26"/>
              </w:rPr>
              <w:t>6.00</w:t>
            </w:r>
          </w:p>
        </w:tc>
        <w:tc>
          <w:tcPr>
            <w:tcW w:w="880" w:type="dxa"/>
            <w:tcBorders>
              <w:bottom w:val="single" w:sz="8" w:space="0" w:color="auto"/>
            </w:tcBorders>
            <w:vAlign w:val="bottom"/>
          </w:tcPr>
          <w:p w:rsidR="00C34F46" w:rsidRDefault="006450CC">
            <w:pPr>
              <w:ind w:right="30"/>
              <w:jc w:val="right"/>
              <w:rPr>
                <w:sz w:val="20"/>
                <w:szCs w:val="20"/>
              </w:rPr>
            </w:pPr>
            <w:r>
              <w:rPr>
                <w:rFonts w:eastAsia="Times New Roman"/>
                <w:sz w:val="26"/>
                <w:szCs w:val="26"/>
              </w:rPr>
              <w:t>48</w:t>
            </w:r>
          </w:p>
        </w:tc>
        <w:tc>
          <w:tcPr>
            <w:tcW w:w="860" w:type="dxa"/>
            <w:tcBorders>
              <w:bottom w:val="single" w:sz="8" w:space="0" w:color="auto"/>
            </w:tcBorders>
            <w:vAlign w:val="bottom"/>
          </w:tcPr>
          <w:p w:rsidR="00C34F46" w:rsidRDefault="006450CC">
            <w:pPr>
              <w:ind w:right="50"/>
              <w:jc w:val="right"/>
              <w:rPr>
                <w:sz w:val="20"/>
                <w:szCs w:val="20"/>
              </w:rPr>
            </w:pPr>
            <w:r>
              <w:rPr>
                <w:rFonts w:eastAsia="Times New Roman"/>
                <w:sz w:val="26"/>
                <w:szCs w:val="26"/>
              </w:rPr>
              <w:t>0</w:t>
            </w:r>
          </w:p>
        </w:tc>
        <w:tc>
          <w:tcPr>
            <w:tcW w:w="900" w:type="dxa"/>
            <w:tcBorders>
              <w:bottom w:val="single" w:sz="8" w:space="0" w:color="auto"/>
            </w:tcBorders>
            <w:vAlign w:val="bottom"/>
          </w:tcPr>
          <w:p w:rsidR="00C34F46" w:rsidRDefault="006450CC">
            <w:pPr>
              <w:ind w:right="70"/>
              <w:jc w:val="right"/>
              <w:rPr>
                <w:sz w:val="20"/>
                <w:szCs w:val="20"/>
              </w:rPr>
            </w:pPr>
            <w:r>
              <w:rPr>
                <w:rFonts w:eastAsia="Times New Roman"/>
                <w:sz w:val="26"/>
                <w:szCs w:val="26"/>
              </w:rPr>
              <w:t>16</w:t>
            </w:r>
          </w:p>
        </w:tc>
        <w:tc>
          <w:tcPr>
            <w:tcW w:w="920" w:type="dxa"/>
            <w:tcBorders>
              <w:bottom w:val="single" w:sz="8" w:space="0" w:color="auto"/>
            </w:tcBorders>
            <w:vAlign w:val="bottom"/>
          </w:tcPr>
          <w:p w:rsidR="00C34F46" w:rsidRDefault="006450CC">
            <w:pPr>
              <w:jc w:val="right"/>
              <w:rPr>
                <w:sz w:val="20"/>
                <w:szCs w:val="20"/>
              </w:rPr>
            </w:pPr>
            <w:r>
              <w:rPr>
                <w:rFonts w:eastAsia="Times New Roman"/>
                <w:sz w:val="26"/>
                <w:szCs w:val="26"/>
              </w:rPr>
              <w:t>4.00</w:t>
            </w:r>
          </w:p>
        </w:tc>
        <w:tc>
          <w:tcPr>
            <w:tcW w:w="0" w:type="dxa"/>
            <w:vAlign w:val="bottom"/>
          </w:tcPr>
          <w:p w:rsidR="00C34F46" w:rsidRDefault="00C34F46">
            <w:pPr>
              <w:rPr>
                <w:sz w:val="1"/>
                <w:szCs w:val="1"/>
              </w:rPr>
            </w:pPr>
          </w:p>
        </w:tc>
      </w:tr>
      <w:tr w:rsidR="00C34F46">
        <w:trPr>
          <w:trHeight w:val="323"/>
        </w:trPr>
        <w:tc>
          <w:tcPr>
            <w:tcW w:w="3460" w:type="dxa"/>
            <w:gridSpan w:val="4"/>
            <w:tcBorders>
              <w:bottom w:val="single" w:sz="8" w:space="0" w:color="auto"/>
            </w:tcBorders>
            <w:vAlign w:val="bottom"/>
          </w:tcPr>
          <w:p w:rsidR="00C34F46" w:rsidRDefault="006450CC">
            <w:pPr>
              <w:jc w:val="center"/>
              <w:rPr>
                <w:sz w:val="20"/>
                <w:szCs w:val="20"/>
              </w:rPr>
            </w:pPr>
            <w:r>
              <w:rPr>
                <w:rFonts w:eastAsia="Times New Roman"/>
                <w:b/>
                <w:bCs/>
                <w:w w:val="99"/>
                <w:sz w:val="24"/>
                <w:szCs w:val="24"/>
              </w:rPr>
              <w:t>CHROMEPET DIVISION</w:t>
            </w:r>
          </w:p>
        </w:tc>
        <w:tc>
          <w:tcPr>
            <w:tcW w:w="1140" w:type="dxa"/>
            <w:tcBorders>
              <w:bottom w:val="single" w:sz="8" w:space="0" w:color="auto"/>
            </w:tcBorders>
            <w:vAlign w:val="bottom"/>
          </w:tcPr>
          <w:p w:rsidR="00C34F46" w:rsidRDefault="006450CC">
            <w:pPr>
              <w:ind w:right="50"/>
              <w:jc w:val="right"/>
              <w:rPr>
                <w:sz w:val="20"/>
                <w:szCs w:val="20"/>
              </w:rPr>
            </w:pPr>
            <w:r>
              <w:rPr>
                <w:rFonts w:eastAsia="Times New Roman"/>
                <w:b/>
                <w:bCs/>
                <w:sz w:val="26"/>
                <w:szCs w:val="26"/>
              </w:rPr>
              <w:t>126.00</w:t>
            </w:r>
          </w:p>
        </w:tc>
        <w:tc>
          <w:tcPr>
            <w:tcW w:w="880" w:type="dxa"/>
            <w:tcBorders>
              <w:bottom w:val="single" w:sz="8" w:space="0" w:color="auto"/>
            </w:tcBorders>
            <w:vAlign w:val="bottom"/>
          </w:tcPr>
          <w:p w:rsidR="00C34F46" w:rsidRDefault="006450CC">
            <w:pPr>
              <w:ind w:right="30"/>
              <w:jc w:val="right"/>
              <w:rPr>
                <w:sz w:val="20"/>
                <w:szCs w:val="20"/>
              </w:rPr>
            </w:pPr>
            <w:r>
              <w:rPr>
                <w:rFonts w:eastAsia="Times New Roman"/>
                <w:b/>
                <w:bCs/>
                <w:sz w:val="26"/>
                <w:szCs w:val="26"/>
              </w:rPr>
              <w:t>1008</w:t>
            </w:r>
          </w:p>
        </w:tc>
        <w:tc>
          <w:tcPr>
            <w:tcW w:w="860" w:type="dxa"/>
            <w:tcBorders>
              <w:bottom w:val="single" w:sz="8" w:space="0" w:color="auto"/>
            </w:tcBorders>
            <w:vAlign w:val="bottom"/>
          </w:tcPr>
          <w:p w:rsidR="00C34F46" w:rsidRDefault="006450CC">
            <w:pPr>
              <w:ind w:right="50"/>
              <w:jc w:val="right"/>
              <w:rPr>
                <w:sz w:val="20"/>
                <w:szCs w:val="20"/>
              </w:rPr>
            </w:pPr>
            <w:r>
              <w:rPr>
                <w:rFonts w:eastAsia="Times New Roman"/>
                <w:b/>
                <w:bCs/>
                <w:sz w:val="26"/>
                <w:szCs w:val="26"/>
              </w:rPr>
              <w:t>552</w:t>
            </w:r>
          </w:p>
        </w:tc>
        <w:tc>
          <w:tcPr>
            <w:tcW w:w="900" w:type="dxa"/>
            <w:tcBorders>
              <w:bottom w:val="single" w:sz="8" w:space="0" w:color="auto"/>
            </w:tcBorders>
            <w:vAlign w:val="bottom"/>
          </w:tcPr>
          <w:p w:rsidR="00C34F46" w:rsidRDefault="006450CC">
            <w:pPr>
              <w:ind w:right="70"/>
              <w:jc w:val="right"/>
              <w:rPr>
                <w:sz w:val="20"/>
                <w:szCs w:val="20"/>
              </w:rPr>
            </w:pPr>
            <w:r>
              <w:rPr>
                <w:rFonts w:eastAsia="Times New Roman"/>
                <w:b/>
                <w:bCs/>
                <w:sz w:val="26"/>
                <w:szCs w:val="26"/>
              </w:rPr>
              <w:t>224</w:t>
            </w:r>
          </w:p>
        </w:tc>
        <w:tc>
          <w:tcPr>
            <w:tcW w:w="920" w:type="dxa"/>
            <w:tcBorders>
              <w:bottom w:val="single" w:sz="8" w:space="0" w:color="auto"/>
            </w:tcBorders>
            <w:vAlign w:val="bottom"/>
          </w:tcPr>
          <w:p w:rsidR="00C34F46" w:rsidRDefault="006450CC">
            <w:pPr>
              <w:jc w:val="right"/>
              <w:rPr>
                <w:sz w:val="20"/>
                <w:szCs w:val="20"/>
              </w:rPr>
            </w:pPr>
            <w:r>
              <w:rPr>
                <w:rFonts w:eastAsia="Times New Roman"/>
                <w:b/>
                <w:bCs/>
                <w:sz w:val="26"/>
                <w:szCs w:val="26"/>
              </w:rPr>
              <w:t>58.00</w:t>
            </w:r>
          </w:p>
        </w:tc>
        <w:tc>
          <w:tcPr>
            <w:tcW w:w="0" w:type="dxa"/>
            <w:vAlign w:val="bottom"/>
          </w:tcPr>
          <w:p w:rsidR="00C34F46" w:rsidRDefault="00C34F46">
            <w:pPr>
              <w:rPr>
                <w:sz w:val="1"/>
                <w:szCs w:val="1"/>
              </w:rPr>
            </w:pPr>
          </w:p>
        </w:tc>
      </w:tr>
      <w:tr w:rsidR="00C34F46">
        <w:trPr>
          <w:trHeight w:val="257"/>
        </w:trPr>
        <w:tc>
          <w:tcPr>
            <w:tcW w:w="600" w:type="dxa"/>
            <w:tcBorders>
              <w:right w:val="single" w:sz="8" w:space="0" w:color="auto"/>
            </w:tcBorders>
            <w:vAlign w:val="bottom"/>
          </w:tcPr>
          <w:p w:rsidR="00C34F46" w:rsidRDefault="00C34F46"/>
        </w:tc>
        <w:tc>
          <w:tcPr>
            <w:tcW w:w="780" w:type="dxa"/>
            <w:tcBorders>
              <w:right w:val="single" w:sz="8" w:space="0" w:color="auto"/>
            </w:tcBorders>
            <w:vAlign w:val="bottom"/>
          </w:tcPr>
          <w:p w:rsidR="00C34F46" w:rsidRDefault="00C34F46"/>
        </w:tc>
        <w:tc>
          <w:tcPr>
            <w:tcW w:w="1040" w:type="dxa"/>
            <w:tcBorders>
              <w:right w:val="single" w:sz="8" w:space="0" w:color="auto"/>
            </w:tcBorders>
            <w:vAlign w:val="bottom"/>
          </w:tcPr>
          <w:p w:rsidR="00C34F46" w:rsidRDefault="00C34F46"/>
        </w:tc>
        <w:tc>
          <w:tcPr>
            <w:tcW w:w="1040" w:type="dxa"/>
            <w:vAlign w:val="bottom"/>
          </w:tcPr>
          <w:p w:rsidR="00C34F46" w:rsidRDefault="006450CC">
            <w:pPr>
              <w:spacing w:line="257" w:lineRule="exact"/>
              <w:ind w:left="80"/>
              <w:rPr>
                <w:sz w:val="20"/>
                <w:szCs w:val="20"/>
              </w:rPr>
            </w:pPr>
            <w:r>
              <w:rPr>
                <w:rFonts w:eastAsia="Times New Roman"/>
                <w:sz w:val="24"/>
                <w:szCs w:val="24"/>
              </w:rPr>
              <w:t>SEL</w:t>
            </w:r>
          </w:p>
        </w:tc>
        <w:tc>
          <w:tcPr>
            <w:tcW w:w="1140" w:type="dxa"/>
            <w:vMerge w:val="restart"/>
            <w:vAlign w:val="bottom"/>
          </w:tcPr>
          <w:p w:rsidR="00C34F46" w:rsidRDefault="006450CC">
            <w:pPr>
              <w:ind w:right="50"/>
              <w:jc w:val="right"/>
              <w:rPr>
                <w:sz w:val="20"/>
                <w:szCs w:val="20"/>
              </w:rPr>
            </w:pPr>
            <w:r>
              <w:rPr>
                <w:rFonts w:eastAsia="Times New Roman"/>
                <w:sz w:val="26"/>
                <w:szCs w:val="26"/>
              </w:rPr>
              <w:t>3.00</w:t>
            </w:r>
          </w:p>
        </w:tc>
        <w:tc>
          <w:tcPr>
            <w:tcW w:w="880" w:type="dxa"/>
            <w:vMerge w:val="restart"/>
            <w:vAlign w:val="bottom"/>
          </w:tcPr>
          <w:p w:rsidR="00C34F46" w:rsidRDefault="006450CC">
            <w:pPr>
              <w:ind w:right="30"/>
              <w:jc w:val="right"/>
              <w:rPr>
                <w:sz w:val="20"/>
                <w:szCs w:val="20"/>
              </w:rPr>
            </w:pPr>
            <w:r>
              <w:rPr>
                <w:rFonts w:eastAsia="Times New Roman"/>
                <w:sz w:val="26"/>
                <w:szCs w:val="26"/>
              </w:rPr>
              <w:t>24</w:t>
            </w:r>
          </w:p>
        </w:tc>
        <w:tc>
          <w:tcPr>
            <w:tcW w:w="860" w:type="dxa"/>
            <w:vMerge w:val="restart"/>
            <w:vAlign w:val="bottom"/>
          </w:tcPr>
          <w:p w:rsidR="00C34F46" w:rsidRDefault="006450CC">
            <w:pPr>
              <w:ind w:right="50"/>
              <w:jc w:val="right"/>
              <w:rPr>
                <w:sz w:val="20"/>
                <w:szCs w:val="20"/>
              </w:rPr>
            </w:pPr>
            <w:r>
              <w:rPr>
                <w:rFonts w:eastAsia="Times New Roman"/>
                <w:sz w:val="26"/>
                <w:szCs w:val="26"/>
              </w:rPr>
              <w:t>24</w:t>
            </w:r>
          </w:p>
        </w:tc>
        <w:tc>
          <w:tcPr>
            <w:tcW w:w="900" w:type="dxa"/>
            <w:vMerge w:val="restart"/>
            <w:vAlign w:val="bottom"/>
          </w:tcPr>
          <w:p w:rsidR="00C34F46" w:rsidRDefault="006450CC">
            <w:pPr>
              <w:ind w:right="70"/>
              <w:jc w:val="right"/>
              <w:rPr>
                <w:sz w:val="20"/>
                <w:szCs w:val="20"/>
              </w:rPr>
            </w:pPr>
            <w:r>
              <w:rPr>
                <w:rFonts w:eastAsia="Times New Roman"/>
                <w:sz w:val="26"/>
                <w:szCs w:val="26"/>
              </w:rPr>
              <w:t>16</w:t>
            </w:r>
          </w:p>
        </w:tc>
        <w:tc>
          <w:tcPr>
            <w:tcW w:w="920" w:type="dxa"/>
            <w:vMerge w:val="restart"/>
            <w:vAlign w:val="bottom"/>
          </w:tcPr>
          <w:p w:rsidR="00C34F46" w:rsidRDefault="006450CC">
            <w:pPr>
              <w:jc w:val="right"/>
              <w:rPr>
                <w:sz w:val="20"/>
                <w:szCs w:val="20"/>
              </w:rPr>
            </w:pPr>
            <w:r>
              <w:rPr>
                <w:rFonts w:eastAsia="Times New Roman"/>
                <w:sz w:val="26"/>
                <w:szCs w:val="26"/>
              </w:rPr>
              <w:t>4.00</w:t>
            </w:r>
          </w:p>
        </w:tc>
        <w:tc>
          <w:tcPr>
            <w:tcW w:w="0" w:type="dxa"/>
            <w:vAlign w:val="bottom"/>
          </w:tcPr>
          <w:p w:rsidR="00C34F46" w:rsidRDefault="00C34F46">
            <w:pPr>
              <w:rPr>
                <w:sz w:val="1"/>
                <w:szCs w:val="1"/>
              </w:rPr>
            </w:pPr>
          </w:p>
        </w:tc>
      </w:tr>
      <w:tr w:rsidR="00C34F46">
        <w:trPr>
          <w:trHeight w:val="281"/>
        </w:trPr>
        <w:tc>
          <w:tcPr>
            <w:tcW w:w="600" w:type="dxa"/>
            <w:tcBorders>
              <w:bottom w:val="single" w:sz="8" w:space="0" w:color="auto"/>
              <w:right w:val="single" w:sz="8" w:space="0" w:color="auto"/>
            </w:tcBorders>
            <w:vAlign w:val="bottom"/>
          </w:tcPr>
          <w:p w:rsidR="00C34F46" w:rsidRDefault="006450CC">
            <w:pPr>
              <w:jc w:val="center"/>
              <w:rPr>
                <w:sz w:val="20"/>
                <w:szCs w:val="20"/>
              </w:rPr>
            </w:pPr>
            <w:r>
              <w:rPr>
                <w:rFonts w:eastAsia="Times New Roman"/>
                <w:w w:val="99"/>
                <w:sz w:val="24"/>
                <w:szCs w:val="24"/>
              </w:rPr>
              <w:t>11</w:t>
            </w:r>
          </w:p>
        </w:tc>
        <w:tc>
          <w:tcPr>
            <w:tcW w:w="780" w:type="dxa"/>
            <w:tcBorders>
              <w:bottom w:val="single" w:sz="8" w:space="0" w:color="auto"/>
              <w:right w:val="single" w:sz="8" w:space="0" w:color="auto"/>
            </w:tcBorders>
            <w:vAlign w:val="bottom"/>
          </w:tcPr>
          <w:p w:rsidR="00C34F46" w:rsidRDefault="006450CC">
            <w:pPr>
              <w:ind w:left="80"/>
              <w:rPr>
                <w:sz w:val="20"/>
                <w:szCs w:val="20"/>
              </w:rPr>
            </w:pPr>
            <w:r>
              <w:rPr>
                <w:rFonts w:eastAsia="Times New Roman"/>
                <w:sz w:val="24"/>
                <w:szCs w:val="24"/>
              </w:rPr>
              <w:t>CHR</w:t>
            </w:r>
          </w:p>
        </w:tc>
        <w:tc>
          <w:tcPr>
            <w:tcW w:w="1040" w:type="dxa"/>
            <w:tcBorders>
              <w:bottom w:val="single" w:sz="8" w:space="0" w:color="auto"/>
              <w:right w:val="single" w:sz="8" w:space="0" w:color="auto"/>
            </w:tcBorders>
            <w:vAlign w:val="bottom"/>
          </w:tcPr>
          <w:p w:rsidR="00C34F46" w:rsidRDefault="006450CC">
            <w:pPr>
              <w:ind w:left="80"/>
              <w:rPr>
                <w:sz w:val="20"/>
                <w:szCs w:val="20"/>
              </w:rPr>
            </w:pPr>
            <w:r>
              <w:rPr>
                <w:rFonts w:eastAsia="Times New Roman"/>
                <w:sz w:val="24"/>
                <w:szCs w:val="24"/>
              </w:rPr>
              <w:t>TAM</w:t>
            </w:r>
          </w:p>
        </w:tc>
        <w:tc>
          <w:tcPr>
            <w:tcW w:w="1040" w:type="dxa"/>
            <w:tcBorders>
              <w:bottom w:val="single" w:sz="8" w:space="0" w:color="auto"/>
            </w:tcBorders>
            <w:vAlign w:val="bottom"/>
          </w:tcPr>
          <w:p w:rsidR="00C34F46" w:rsidRDefault="006450CC">
            <w:pPr>
              <w:ind w:left="80"/>
              <w:rPr>
                <w:sz w:val="20"/>
                <w:szCs w:val="20"/>
              </w:rPr>
            </w:pPr>
            <w:r>
              <w:rPr>
                <w:rFonts w:eastAsia="Times New Roman"/>
                <w:sz w:val="24"/>
                <w:szCs w:val="24"/>
              </w:rPr>
              <w:t>CSC</w:t>
            </w:r>
          </w:p>
        </w:tc>
        <w:tc>
          <w:tcPr>
            <w:tcW w:w="1140" w:type="dxa"/>
            <w:vMerge/>
            <w:tcBorders>
              <w:bottom w:val="single" w:sz="8" w:space="0" w:color="auto"/>
            </w:tcBorders>
            <w:vAlign w:val="bottom"/>
          </w:tcPr>
          <w:p w:rsidR="00C34F46" w:rsidRDefault="00C34F46">
            <w:pPr>
              <w:rPr>
                <w:sz w:val="24"/>
                <w:szCs w:val="24"/>
              </w:rPr>
            </w:pPr>
          </w:p>
        </w:tc>
        <w:tc>
          <w:tcPr>
            <w:tcW w:w="880" w:type="dxa"/>
            <w:vMerge/>
            <w:tcBorders>
              <w:bottom w:val="single" w:sz="8" w:space="0" w:color="auto"/>
            </w:tcBorders>
            <w:vAlign w:val="bottom"/>
          </w:tcPr>
          <w:p w:rsidR="00C34F46" w:rsidRDefault="00C34F46">
            <w:pPr>
              <w:rPr>
                <w:sz w:val="24"/>
                <w:szCs w:val="24"/>
              </w:rPr>
            </w:pPr>
          </w:p>
        </w:tc>
        <w:tc>
          <w:tcPr>
            <w:tcW w:w="860" w:type="dxa"/>
            <w:vMerge/>
            <w:tcBorders>
              <w:bottom w:val="single" w:sz="8" w:space="0" w:color="auto"/>
            </w:tcBorders>
            <w:vAlign w:val="bottom"/>
          </w:tcPr>
          <w:p w:rsidR="00C34F46" w:rsidRDefault="00C34F46">
            <w:pPr>
              <w:rPr>
                <w:sz w:val="24"/>
                <w:szCs w:val="24"/>
              </w:rPr>
            </w:pPr>
          </w:p>
        </w:tc>
        <w:tc>
          <w:tcPr>
            <w:tcW w:w="900" w:type="dxa"/>
            <w:vMerge/>
            <w:tcBorders>
              <w:bottom w:val="single" w:sz="8" w:space="0" w:color="auto"/>
            </w:tcBorders>
            <w:vAlign w:val="bottom"/>
          </w:tcPr>
          <w:p w:rsidR="00C34F46" w:rsidRDefault="00C34F46">
            <w:pPr>
              <w:rPr>
                <w:sz w:val="24"/>
                <w:szCs w:val="24"/>
              </w:rPr>
            </w:pPr>
          </w:p>
        </w:tc>
        <w:tc>
          <w:tcPr>
            <w:tcW w:w="920" w:type="dxa"/>
            <w:vMerge/>
            <w:tcBorders>
              <w:bottom w:val="single" w:sz="8" w:space="0" w:color="auto"/>
            </w:tcBorders>
            <w:vAlign w:val="bottom"/>
          </w:tcPr>
          <w:p w:rsidR="00C34F46" w:rsidRDefault="00C34F46">
            <w:pPr>
              <w:rPr>
                <w:sz w:val="24"/>
                <w:szCs w:val="24"/>
              </w:rPr>
            </w:pPr>
          </w:p>
        </w:tc>
        <w:tc>
          <w:tcPr>
            <w:tcW w:w="0" w:type="dxa"/>
            <w:vAlign w:val="bottom"/>
          </w:tcPr>
          <w:p w:rsidR="00C34F46" w:rsidRDefault="00C34F46">
            <w:pPr>
              <w:rPr>
                <w:sz w:val="1"/>
                <w:szCs w:val="1"/>
              </w:rPr>
            </w:pPr>
          </w:p>
        </w:tc>
      </w:tr>
      <w:tr w:rsidR="00C34F46">
        <w:trPr>
          <w:trHeight w:val="321"/>
        </w:trPr>
        <w:tc>
          <w:tcPr>
            <w:tcW w:w="600" w:type="dxa"/>
            <w:tcBorders>
              <w:bottom w:val="single" w:sz="8" w:space="0" w:color="auto"/>
              <w:right w:val="single" w:sz="8" w:space="0" w:color="auto"/>
            </w:tcBorders>
            <w:vAlign w:val="bottom"/>
          </w:tcPr>
          <w:p w:rsidR="00C34F46" w:rsidRDefault="006450CC">
            <w:pPr>
              <w:jc w:val="center"/>
              <w:rPr>
                <w:sz w:val="20"/>
                <w:szCs w:val="20"/>
              </w:rPr>
            </w:pPr>
            <w:r>
              <w:rPr>
                <w:rFonts w:eastAsia="Times New Roman"/>
                <w:w w:val="99"/>
                <w:sz w:val="24"/>
                <w:szCs w:val="24"/>
              </w:rPr>
              <w:t>12</w:t>
            </w:r>
          </w:p>
        </w:tc>
        <w:tc>
          <w:tcPr>
            <w:tcW w:w="780" w:type="dxa"/>
            <w:tcBorders>
              <w:bottom w:val="single" w:sz="8" w:space="0" w:color="auto"/>
              <w:right w:val="single" w:sz="8" w:space="0" w:color="auto"/>
            </w:tcBorders>
            <w:vAlign w:val="bottom"/>
          </w:tcPr>
          <w:p w:rsidR="00C34F46" w:rsidRDefault="006450CC">
            <w:pPr>
              <w:ind w:left="80"/>
              <w:rPr>
                <w:sz w:val="20"/>
                <w:szCs w:val="20"/>
              </w:rPr>
            </w:pPr>
            <w:r>
              <w:rPr>
                <w:rFonts w:eastAsia="Times New Roman"/>
                <w:sz w:val="24"/>
                <w:szCs w:val="24"/>
              </w:rPr>
              <w:t>CHR</w:t>
            </w:r>
          </w:p>
        </w:tc>
        <w:tc>
          <w:tcPr>
            <w:tcW w:w="1040" w:type="dxa"/>
            <w:tcBorders>
              <w:bottom w:val="single" w:sz="8" w:space="0" w:color="auto"/>
              <w:right w:val="single" w:sz="8" w:space="0" w:color="auto"/>
            </w:tcBorders>
            <w:vAlign w:val="bottom"/>
          </w:tcPr>
          <w:p w:rsidR="00C34F46" w:rsidRDefault="006450CC">
            <w:pPr>
              <w:ind w:left="80"/>
              <w:rPr>
                <w:sz w:val="20"/>
                <w:szCs w:val="20"/>
              </w:rPr>
            </w:pPr>
            <w:r>
              <w:rPr>
                <w:rFonts w:eastAsia="Times New Roman"/>
                <w:sz w:val="24"/>
                <w:szCs w:val="24"/>
              </w:rPr>
              <w:t>TAM</w:t>
            </w:r>
          </w:p>
        </w:tc>
        <w:tc>
          <w:tcPr>
            <w:tcW w:w="1040" w:type="dxa"/>
            <w:tcBorders>
              <w:bottom w:val="single" w:sz="8" w:space="0" w:color="auto"/>
            </w:tcBorders>
            <w:vAlign w:val="bottom"/>
          </w:tcPr>
          <w:p w:rsidR="00C34F46" w:rsidRDefault="006450CC">
            <w:pPr>
              <w:ind w:left="80"/>
              <w:rPr>
                <w:sz w:val="20"/>
                <w:szCs w:val="20"/>
              </w:rPr>
            </w:pPr>
            <w:r>
              <w:rPr>
                <w:rFonts w:eastAsia="Times New Roman"/>
                <w:sz w:val="24"/>
                <w:szCs w:val="24"/>
              </w:rPr>
              <w:t>VAN</w:t>
            </w:r>
          </w:p>
        </w:tc>
        <w:tc>
          <w:tcPr>
            <w:tcW w:w="1140" w:type="dxa"/>
            <w:tcBorders>
              <w:bottom w:val="single" w:sz="8" w:space="0" w:color="auto"/>
            </w:tcBorders>
            <w:vAlign w:val="bottom"/>
          </w:tcPr>
          <w:p w:rsidR="00C34F46" w:rsidRDefault="006450CC">
            <w:pPr>
              <w:ind w:right="50"/>
              <w:jc w:val="right"/>
              <w:rPr>
                <w:sz w:val="20"/>
                <w:szCs w:val="20"/>
              </w:rPr>
            </w:pPr>
            <w:r>
              <w:rPr>
                <w:rFonts w:eastAsia="Times New Roman"/>
                <w:sz w:val="26"/>
                <w:szCs w:val="26"/>
              </w:rPr>
              <w:t>6.00</w:t>
            </w:r>
          </w:p>
        </w:tc>
        <w:tc>
          <w:tcPr>
            <w:tcW w:w="880" w:type="dxa"/>
            <w:tcBorders>
              <w:bottom w:val="single" w:sz="8" w:space="0" w:color="auto"/>
            </w:tcBorders>
            <w:vAlign w:val="bottom"/>
          </w:tcPr>
          <w:p w:rsidR="00C34F46" w:rsidRDefault="006450CC">
            <w:pPr>
              <w:ind w:right="30"/>
              <w:jc w:val="right"/>
              <w:rPr>
                <w:sz w:val="20"/>
                <w:szCs w:val="20"/>
              </w:rPr>
            </w:pPr>
            <w:r>
              <w:rPr>
                <w:rFonts w:eastAsia="Times New Roman"/>
                <w:sz w:val="26"/>
                <w:szCs w:val="26"/>
              </w:rPr>
              <w:t>48</w:t>
            </w:r>
          </w:p>
        </w:tc>
        <w:tc>
          <w:tcPr>
            <w:tcW w:w="860" w:type="dxa"/>
            <w:tcBorders>
              <w:bottom w:val="single" w:sz="8" w:space="0" w:color="auto"/>
            </w:tcBorders>
            <w:vAlign w:val="bottom"/>
          </w:tcPr>
          <w:p w:rsidR="00C34F46" w:rsidRDefault="006450CC">
            <w:pPr>
              <w:ind w:right="50"/>
              <w:jc w:val="right"/>
              <w:rPr>
                <w:sz w:val="20"/>
                <w:szCs w:val="20"/>
              </w:rPr>
            </w:pPr>
            <w:r>
              <w:rPr>
                <w:rFonts w:eastAsia="Times New Roman"/>
                <w:sz w:val="26"/>
                <w:szCs w:val="26"/>
              </w:rPr>
              <w:t>48</w:t>
            </w:r>
          </w:p>
        </w:tc>
        <w:tc>
          <w:tcPr>
            <w:tcW w:w="900" w:type="dxa"/>
            <w:tcBorders>
              <w:bottom w:val="single" w:sz="8" w:space="0" w:color="auto"/>
            </w:tcBorders>
            <w:vAlign w:val="bottom"/>
          </w:tcPr>
          <w:p w:rsidR="00C34F46" w:rsidRDefault="006450CC">
            <w:pPr>
              <w:ind w:right="70"/>
              <w:jc w:val="right"/>
              <w:rPr>
                <w:sz w:val="20"/>
                <w:szCs w:val="20"/>
              </w:rPr>
            </w:pPr>
            <w:r>
              <w:rPr>
                <w:rFonts w:eastAsia="Times New Roman"/>
                <w:sz w:val="26"/>
                <w:szCs w:val="26"/>
              </w:rPr>
              <w:t>16</w:t>
            </w:r>
          </w:p>
        </w:tc>
        <w:tc>
          <w:tcPr>
            <w:tcW w:w="920" w:type="dxa"/>
            <w:tcBorders>
              <w:bottom w:val="single" w:sz="8" w:space="0" w:color="auto"/>
            </w:tcBorders>
            <w:vAlign w:val="bottom"/>
          </w:tcPr>
          <w:p w:rsidR="00C34F46" w:rsidRDefault="006450CC">
            <w:pPr>
              <w:jc w:val="right"/>
              <w:rPr>
                <w:sz w:val="20"/>
                <w:szCs w:val="20"/>
              </w:rPr>
            </w:pPr>
            <w:r>
              <w:rPr>
                <w:rFonts w:eastAsia="Times New Roman"/>
                <w:sz w:val="26"/>
                <w:szCs w:val="26"/>
              </w:rPr>
              <w:t>4.00</w:t>
            </w:r>
          </w:p>
        </w:tc>
        <w:tc>
          <w:tcPr>
            <w:tcW w:w="0" w:type="dxa"/>
            <w:vAlign w:val="bottom"/>
          </w:tcPr>
          <w:p w:rsidR="00C34F46" w:rsidRDefault="00C34F46">
            <w:pPr>
              <w:rPr>
                <w:sz w:val="1"/>
                <w:szCs w:val="1"/>
              </w:rPr>
            </w:pPr>
          </w:p>
        </w:tc>
      </w:tr>
      <w:tr w:rsidR="00C34F46">
        <w:trPr>
          <w:trHeight w:val="319"/>
        </w:trPr>
        <w:tc>
          <w:tcPr>
            <w:tcW w:w="600" w:type="dxa"/>
            <w:tcBorders>
              <w:bottom w:val="single" w:sz="8" w:space="0" w:color="auto"/>
              <w:right w:val="single" w:sz="8" w:space="0" w:color="auto"/>
            </w:tcBorders>
            <w:vAlign w:val="bottom"/>
          </w:tcPr>
          <w:p w:rsidR="00C34F46" w:rsidRDefault="006450CC">
            <w:pPr>
              <w:jc w:val="center"/>
              <w:rPr>
                <w:sz w:val="20"/>
                <w:szCs w:val="20"/>
              </w:rPr>
            </w:pPr>
            <w:r>
              <w:rPr>
                <w:rFonts w:eastAsia="Times New Roman"/>
                <w:w w:val="99"/>
                <w:sz w:val="24"/>
                <w:szCs w:val="24"/>
              </w:rPr>
              <w:t>13</w:t>
            </w:r>
          </w:p>
        </w:tc>
        <w:tc>
          <w:tcPr>
            <w:tcW w:w="780" w:type="dxa"/>
            <w:tcBorders>
              <w:bottom w:val="single" w:sz="8" w:space="0" w:color="auto"/>
              <w:right w:val="single" w:sz="8" w:space="0" w:color="auto"/>
            </w:tcBorders>
            <w:vAlign w:val="bottom"/>
          </w:tcPr>
          <w:p w:rsidR="00C34F46" w:rsidRDefault="006450CC">
            <w:pPr>
              <w:ind w:left="80"/>
              <w:rPr>
                <w:sz w:val="20"/>
                <w:szCs w:val="20"/>
              </w:rPr>
            </w:pPr>
            <w:r>
              <w:rPr>
                <w:rFonts w:eastAsia="Times New Roman"/>
                <w:sz w:val="24"/>
                <w:szCs w:val="24"/>
              </w:rPr>
              <w:t>CHR</w:t>
            </w:r>
          </w:p>
        </w:tc>
        <w:tc>
          <w:tcPr>
            <w:tcW w:w="1040" w:type="dxa"/>
            <w:tcBorders>
              <w:bottom w:val="single" w:sz="8" w:space="0" w:color="auto"/>
              <w:right w:val="single" w:sz="8" w:space="0" w:color="auto"/>
            </w:tcBorders>
            <w:vAlign w:val="bottom"/>
          </w:tcPr>
          <w:p w:rsidR="00C34F46" w:rsidRDefault="006450CC">
            <w:pPr>
              <w:ind w:left="80"/>
              <w:rPr>
                <w:sz w:val="20"/>
                <w:szCs w:val="20"/>
              </w:rPr>
            </w:pPr>
            <w:r>
              <w:rPr>
                <w:rFonts w:eastAsia="Times New Roman"/>
                <w:sz w:val="24"/>
                <w:szCs w:val="24"/>
              </w:rPr>
              <w:t>TAM</w:t>
            </w:r>
          </w:p>
        </w:tc>
        <w:tc>
          <w:tcPr>
            <w:tcW w:w="1040" w:type="dxa"/>
            <w:tcBorders>
              <w:bottom w:val="single" w:sz="8" w:space="0" w:color="auto"/>
            </w:tcBorders>
            <w:vAlign w:val="bottom"/>
          </w:tcPr>
          <w:p w:rsidR="00C34F46" w:rsidRDefault="006450CC">
            <w:pPr>
              <w:ind w:left="80"/>
              <w:rPr>
                <w:sz w:val="20"/>
                <w:szCs w:val="20"/>
              </w:rPr>
            </w:pPr>
            <w:r>
              <w:rPr>
                <w:rFonts w:eastAsia="Times New Roman"/>
                <w:sz w:val="24"/>
                <w:szCs w:val="24"/>
              </w:rPr>
              <w:t>NPG</w:t>
            </w:r>
          </w:p>
        </w:tc>
        <w:tc>
          <w:tcPr>
            <w:tcW w:w="1140" w:type="dxa"/>
            <w:tcBorders>
              <w:bottom w:val="single" w:sz="8" w:space="0" w:color="auto"/>
            </w:tcBorders>
            <w:vAlign w:val="bottom"/>
          </w:tcPr>
          <w:p w:rsidR="00C34F46" w:rsidRDefault="006450CC">
            <w:pPr>
              <w:ind w:right="50"/>
              <w:jc w:val="right"/>
              <w:rPr>
                <w:sz w:val="20"/>
                <w:szCs w:val="20"/>
              </w:rPr>
            </w:pPr>
            <w:r>
              <w:rPr>
                <w:rFonts w:eastAsia="Times New Roman"/>
                <w:sz w:val="26"/>
                <w:szCs w:val="26"/>
              </w:rPr>
              <w:t>9.00</w:t>
            </w:r>
          </w:p>
        </w:tc>
        <w:tc>
          <w:tcPr>
            <w:tcW w:w="880" w:type="dxa"/>
            <w:tcBorders>
              <w:bottom w:val="single" w:sz="8" w:space="0" w:color="auto"/>
            </w:tcBorders>
            <w:vAlign w:val="bottom"/>
          </w:tcPr>
          <w:p w:rsidR="00C34F46" w:rsidRDefault="006450CC">
            <w:pPr>
              <w:ind w:right="30"/>
              <w:jc w:val="right"/>
              <w:rPr>
                <w:sz w:val="20"/>
                <w:szCs w:val="20"/>
              </w:rPr>
            </w:pPr>
            <w:r>
              <w:rPr>
                <w:rFonts w:eastAsia="Times New Roman"/>
                <w:sz w:val="26"/>
                <w:szCs w:val="26"/>
              </w:rPr>
              <w:t>72</w:t>
            </w:r>
          </w:p>
        </w:tc>
        <w:tc>
          <w:tcPr>
            <w:tcW w:w="860" w:type="dxa"/>
            <w:tcBorders>
              <w:bottom w:val="single" w:sz="8" w:space="0" w:color="auto"/>
            </w:tcBorders>
            <w:vAlign w:val="bottom"/>
          </w:tcPr>
          <w:p w:rsidR="00C34F46" w:rsidRDefault="006450CC">
            <w:pPr>
              <w:ind w:right="50"/>
              <w:jc w:val="right"/>
              <w:rPr>
                <w:sz w:val="20"/>
                <w:szCs w:val="20"/>
              </w:rPr>
            </w:pPr>
            <w:r>
              <w:rPr>
                <w:rFonts w:eastAsia="Times New Roman"/>
                <w:sz w:val="26"/>
                <w:szCs w:val="26"/>
              </w:rPr>
              <w:t>0</w:t>
            </w:r>
          </w:p>
        </w:tc>
        <w:tc>
          <w:tcPr>
            <w:tcW w:w="900" w:type="dxa"/>
            <w:tcBorders>
              <w:bottom w:val="single" w:sz="8" w:space="0" w:color="auto"/>
            </w:tcBorders>
            <w:vAlign w:val="bottom"/>
          </w:tcPr>
          <w:p w:rsidR="00C34F46" w:rsidRDefault="006450CC">
            <w:pPr>
              <w:ind w:right="70"/>
              <w:jc w:val="right"/>
              <w:rPr>
                <w:sz w:val="20"/>
                <w:szCs w:val="20"/>
              </w:rPr>
            </w:pPr>
            <w:r>
              <w:rPr>
                <w:rFonts w:eastAsia="Times New Roman"/>
                <w:sz w:val="26"/>
                <w:szCs w:val="26"/>
              </w:rPr>
              <w:t>16</w:t>
            </w:r>
          </w:p>
        </w:tc>
        <w:tc>
          <w:tcPr>
            <w:tcW w:w="920" w:type="dxa"/>
            <w:tcBorders>
              <w:bottom w:val="single" w:sz="8" w:space="0" w:color="auto"/>
            </w:tcBorders>
            <w:vAlign w:val="bottom"/>
          </w:tcPr>
          <w:p w:rsidR="00C34F46" w:rsidRDefault="006450CC">
            <w:pPr>
              <w:jc w:val="right"/>
              <w:rPr>
                <w:sz w:val="20"/>
                <w:szCs w:val="20"/>
              </w:rPr>
            </w:pPr>
            <w:r>
              <w:rPr>
                <w:rFonts w:eastAsia="Times New Roman"/>
                <w:sz w:val="26"/>
                <w:szCs w:val="26"/>
              </w:rPr>
              <w:t>4.00</w:t>
            </w:r>
          </w:p>
        </w:tc>
        <w:tc>
          <w:tcPr>
            <w:tcW w:w="0" w:type="dxa"/>
            <w:vAlign w:val="bottom"/>
          </w:tcPr>
          <w:p w:rsidR="00C34F46" w:rsidRDefault="00C34F46">
            <w:pPr>
              <w:rPr>
                <w:sz w:val="1"/>
                <w:szCs w:val="1"/>
              </w:rPr>
            </w:pPr>
          </w:p>
        </w:tc>
      </w:tr>
      <w:tr w:rsidR="00C34F46">
        <w:trPr>
          <w:trHeight w:val="320"/>
        </w:trPr>
        <w:tc>
          <w:tcPr>
            <w:tcW w:w="600" w:type="dxa"/>
            <w:tcBorders>
              <w:bottom w:val="single" w:sz="8" w:space="0" w:color="auto"/>
              <w:right w:val="single" w:sz="8" w:space="0" w:color="auto"/>
            </w:tcBorders>
            <w:vAlign w:val="bottom"/>
          </w:tcPr>
          <w:p w:rsidR="00C34F46" w:rsidRDefault="006450CC">
            <w:pPr>
              <w:jc w:val="center"/>
              <w:rPr>
                <w:sz w:val="20"/>
                <w:szCs w:val="20"/>
              </w:rPr>
            </w:pPr>
            <w:r>
              <w:rPr>
                <w:rFonts w:eastAsia="Times New Roman"/>
                <w:w w:val="99"/>
                <w:sz w:val="24"/>
                <w:szCs w:val="24"/>
              </w:rPr>
              <w:t>14</w:t>
            </w:r>
          </w:p>
        </w:tc>
        <w:tc>
          <w:tcPr>
            <w:tcW w:w="780" w:type="dxa"/>
            <w:tcBorders>
              <w:bottom w:val="single" w:sz="8" w:space="0" w:color="auto"/>
              <w:right w:val="single" w:sz="8" w:space="0" w:color="auto"/>
            </w:tcBorders>
            <w:vAlign w:val="bottom"/>
          </w:tcPr>
          <w:p w:rsidR="00C34F46" w:rsidRDefault="006450CC">
            <w:pPr>
              <w:ind w:left="80"/>
              <w:rPr>
                <w:sz w:val="20"/>
                <w:szCs w:val="20"/>
              </w:rPr>
            </w:pPr>
            <w:r>
              <w:rPr>
                <w:rFonts w:eastAsia="Times New Roman"/>
                <w:sz w:val="24"/>
                <w:szCs w:val="24"/>
              </w:rPr>
              <w:t>CHR</w:t>
            </w:r>
          </w:p>
        </w:tc>
        <w:tc>
          <w:tcPr>
            <w:tcW w:w="1040" w:type="dxa"/>
            <w:tcBorders>
              <w:bottom w:val="single" w:sz="8" w:space="0" w:color="auto"/>
              <w:right w:val="single" w:sz="8" w:space="0" w:color="auto"/>
            </w:tcBorders>
            <w:vAlign w:val="bottom"/>
          </w:tcPr>
          <w:p w:rsidR="00C34F46" w:rsidRDefault="006450CC">
            <w:pPr>
              <w:ind w:left="80"/>
              <w:rPr>
                <w:sz w:val="20"/>
                <w:szCs w:val="20"/>
              </w:rPr>
            </w:pPr>
            <w:r>
              <w:rPr>
                <w:rFonts w:eastAsia="Times New Roman"/>
                <w:sz w:val="24"/>
                <w:szCs w:val="24"/>
              </w:rPr>
              <w:t>TAM</w:t>
            </w:r>
          </w:p>
        </w:tc>
        <w:tc>
          <w:tcPr>
            <w:tcW w:w="1040" w:type="dxa"/>
            <w:tcBorders>
              <w:bottom w:val="single" w:sz="8" w:space="0" w:color="auto"/>
            </w:tcBorders>
            <w:vAlign w:val="bottom"/>
          </w:tcPr>
          <w:p w:rsidR="00C34F46" w:rsidRDefault="006450CC">
            <w:pPr>
              <w:ind w:left="80"/>
              <w:rPr>
                <w:sz w:val="20"/>
                <w:szCs w:val="20"/>
              </w:rPr>
            </w:pPr>
            <w:r>
              <w:rPr>
                <w:rFonts w:eastAsia="Times New Roman"/>
                <w:sz w:val="24"/>
                <w:szCs w:val="24"/>
              </w:rPr>
              <w:t>OPG</w:t>
            </w:r>
          </w:p>
        </w:tc>
        <w:tc>
          <w:tcPr>
            <w:tcW w:w="1140" w:type="dxa"/>
            <w:tcBorders>
              <w:bottom w:val="single" w:sz="8" w:space="0" w:color="auto"/>
            </w:tcBorders>
            <w:vAlign w:val="bottom"/>
          </w:tcPr>
          <w:p w:rsidR="00C34F46" w:rsidRDefault="006450CC">
            <w:pPr>
              <w:ind w:right="50"/>
              <w:jc w:val="right"/>
              <w:rPr>
                <w:sz w:val="20"/>
                <w:szCs w:val="20"/>
              </w:rPr>
            </w:pPr>
            <w:r>
              <w:rPr>
                <w:rFonts w:eastAsia="Times New Roman"/>
                <w:sz w:val="26"/>
                <w:szCs w:val="26"/>
              </w:rPr>
              <w:t>6.00</w:t>
            </w:r>
          </w:p>
        </w:tc>
        <w:tc>
          <w:tcPr>
            <w:tcW w:w="880" w:type="dxa"/>
            <w:tcBorders>
              <w:bottom w:val="single" w:sz="8" w:space="0" w:color="auto"/>
            </w:tcBorders>
            <w:vAlign w:val="bottom"/>
          </w:tcPr>
          <w:p w:rsidR="00C34F46" w:rsidRDefault="006450CC">
            <w:pPr>
              <w:ind w:right="30"/>
              <w:jc w:val="right"/>
              <w:rPr>
                <w:sz w:val="20"/>
                <w:szCs w:val="20"/>
              </w:rPr>
            </w:pPr>
            <w:r>
              <w:rPr>
                <w:rFonts w:eastAsia="Times New Roman"/>
                <w:sz w:val="26"/>
                <w:szCs w:val="26"/>
              </w:rPr>
              <w:t>48</w:t>
            </w:r>
          </w:p>
        </w:tc>
        <w:tc>
          <w:tcPr>
            <w:tcW w:w="860" w:type="dxa"/>
            <w:tcBorders>
              <w:bottom w:val="single" w:sz="8" w:space="0" w:color="auto"/>
            </w:tcBorders>
            <w:vAlign w:val="bottom"/>
          </w:tcPr>
          <w:p w:rsidR="00C34F46" w:rsidRDefault="006450CC">
            <w:pPr>
              <w:ind w:right="50"/>
              <w:jc w:val="right"/>
              <w:rPr>
                <w:sz w:val="20"/>
                <w:szCs w:val="20"/>
              </w:rPr>
            </w:pPr>
            <w:r>
              <w:rPr>
                <w:rFonts w:eastAsia="Times New Roman"/>
                <w:sz w:val="26"/>
                <w:szCs w:val="26"/>
              </w:rPr>
              <w:t>0</w:t>
            </w:r>
          </w:p>
        </w:tc>
        <w:tc>
          <w:tcPr>
            <w:tcW w:w="900" w:type="dxa"/>
            <w:tcBorders>
              <w:bottom w:val="single" w:sz="8" w:space="0" w:color="auto"/>
            </w:tcBorders>
            <w:vAlign w:val="bottom"/>
          </w:tcPr>
          <w:p w:rsidR="00C34F46" w:rsidRDefault="006450CC">
            <w:pPr>
              <w:ind w:right="70"/>
              <w:jc w:val="right"/>
              <w:rPr>
                <w:sz w:val="20"/>
                <w:szCs w:val="20"/>
              </w:rPr>
            </w:pPr>
            <w:r>
              <w:rPr>
                <w:rFonts w:eastAsia="Times New Roman"/>
                <w:sz w:val="26"/>
                <w:szCs w:val="26"/>
              </w:rPr>
              <w:t>16</w:t>
            </w:r>
          </w:p>
        </w:tc>
        <w:tc>
          <w:tcPr>
            <w:tcW w:w="920" w:type="dxa"/>
            <w:tcBorders>
              <w:bottom w:val="single" w:sz="8" w:space="0" w:color="auto"/>
            </w:tcBorders>
            <w:vAlign w:val="bottom"/>
          </w:tcPr>
          <w:p w:rsidR="00C34F46" w:rsidRDefault="006450CC">
            <w:pPr>
              <w:jc w:val="right"/>
              <w:rPr>
                <w:sz w:val="20"/>
                <w:szCs w:val="20"/>
              </w:rPr>
            </w:pPr>
            <w:r>
              <w:rPr>
                <w:rFonts w:eastAsia="Times New Roman"/>
                <w:sz w:val="26"/>
                <w:szCs w:val="26"/>
              </w:rPr>
              <w:t>4.00</w:t>
            </w:r>
          </w:p>
        </w:tc>
        <w:tc>
          <w:tcPr>
            <w:tcW w:w="0" w:type="dxa"/>
            <w:vAlign w:val="bottom"/>
          </w:tcPr>
          <w:p w:rsidR="00C34F46" w:rsidRDefault="00C34F46">
            <w:pPr>
              <w:rPr>
                <w:sz w:val="1"/>
                <w:szCs w:val="1"/>
              </w:rPr>
            </w:pPr>
          </w:p>
        </w:tc>
      </w:tr>
      <w:tr w:rsidR="00C34F46">
        <w:trPr>
          <w:trHeight w:val="321"/>
        </w:trPr>
        <w:tc>
          <w:tcPr>
            <w:tcW w:w="600" w:type="dxa"/>
            <w:tcBorders>
              <w:bottom w:val="single" w:sz="8" w:space="0" w:color="auto"/>
              <w:right w:val="single" w:sz="8" w:space="0" w:color="auto"/>
            </w:tcBorders>
            <w:vAlign w:val="bottom"/>
          </w:tcPr>
          <w:p w:rsidR="00C34F46" w:rsidRDefault="006450CC">
            <w:pPr>
              <w:jc w:val="center"/>
              <w:rPr>
                <w:sz w:val="20"/>
                <w:szCs w:val="20"/>
              </w:rPr>
            </w:pPr>
            <w:r>
              <w:rPr>
                <w:rFonts w:eastAsia="Times New Roman"/>
                <w:w w:val="99"/>
                <w:sz w:val="24"/>
                <w:szCs w:val="24"/>
              </w:rPr>
              <w:t>15</w:t>
            </w:r>
          </w:p>
        </w:tc>
        <w:tc>
          <w:tcPr>
            <w:tcW w:w="780" w:type="dxa"/>
            <w:tcBorders>
              <w:bottom w:val="single" w:sz="8" w:space="0" w:color="auto"/>
              <w:right w:val="single" w:sz="8" w:space="0" w:color="auto"/>
            </w:tcBorders>
            <w:vAlign w:val="bottom"/>
          </w:tcPr>
          <w:p w:rsidR="00C34F46" w:rsidRDefault="006450CC">
            <w:pPr>
              <w:ind w:left="80"/>
              <w:rPr>
                <w:sz w:val="20"/>
                <w:szCs w:val="20"/>
              </w:rPr>
            </w:pPr>
            <w:r>
              <w:rPr>
                <w:rFonts w:eastAsia="Times New Roman"/>
                <w:sz w:val="24"/>
                <w:szCs w:val="24"/>
              </w:rPr>
              <w:t>CHR</w:t>
            </w:r>
          </w:p>
        </w:tc>
        <w:tc>
          <w:tcPr>
            <w:tcW w:w="1040" w:type="dxa"/>
            <w:tcBorders>
              <w:bottom w:val="single" w:sz="8" w:space="0" w:color="auto"/>
              <w:right w:val="single" w:sz="8" w:space="0" w:color="auto"/>
            </w:tcBorders>
            <w:vAlign w:val="bottom"/>
          </w:tcPr>
          <w:p w:rsidR="00C34F46" w:rsidRDefault="006450CC">
            <w:pPr>
              <w:ind w:left="80"/>
              <w:rPr>
                <w:sz w:val="20"/>
                <w:szCs w:val="20"/>
              </w:rPr>
            </w:pPr>
            <w:r>
              <w:rPr>
                <w:rFonts w:eastAsia="Times New Roman"/>
                <w:sz w:val="24"/>
                <w:szCs w:val="24"/>
              </w:rPr>
              <w:t>TAM</w:t>
            </w:r>
          </w:p>
        </w:tc>
        <w:tc>
          <w:tcPr>
            <w:tcW w:w="1040" w:type="dxa"/>
            <w:tcBorders>
              <w:bottom w:val="single" w:sz="8" w:space="0" w:color="auto"/>
            </w:tcBorders>
            <w:vAlign w:val="bottom"/>
          </w:tcPr>
          <w:p w:rsidR="00C34F46" w:rsidRDefault="006450CC">
            <w:pPr>
              <w:ind w:left="80"/>
              <w:rPr>
                <w:sz w:val="20"/>
                <w:szCs w:val="20"/>
              </w:rPr>
            </w:pPr>
            <w:r>
              <w:rPr>
                <w:rFonts w:eastAsia="Times New Roman"/>
                <w:sz w:val="24"/>
                <w:szCs w:val="24"/>
              </w:rPr>
              <w:t>GOW</w:t>
            </w:r>
          </w:p>
        </w:tc>
        <w:tc>
          <w:tcPr>
            <w:tcW w:w="1140" w:type="dxa"/>
            <w:tcBorders>
              <w:bottom w:val="single" w:sz="8" w:space="0" w:color="auto"/>
            </w:tcBorders>
            <w:vAlign w:val="bottom"/>
          </w:tcPr>
          <w:p w:rsidR="00C34F46" w:rsidRDefault="006450CC">
            <w:pPr>
              <w:ind w:right="50"/>
              <w:jc w:val="right"/>
              <w:rPr>
                <w:sz w:val="20"/>
                <w:szCs w:val="20"/>
              </w:rPr>
            </w:pPr>
            <w:r>
              <w:rPr>
                <w:rFonts w:eastAsia="Times New Roman"/>
                <w:sz w:val="26"/>
                <w:szCs w:val="26"/>
              </w:rPr>
              <w:t>6.00</w:t>
            </w:r>
          </w:p>
        </w:tc>
        <w:tc>
          <w:tcPr>
            <w:tcW w:w="880" w:type="dxa"/>
            <w:tcBorders>
              <w:bottom w:val="single" w:sz="8" w:space="0" w:color="auto"/>
            </w:tcBorders>
            <w:vAlign w:val="bottom"/>
          </w:tcPr>
          <w:p w:rsidR="00C34F46" w:rsidRDefault="006450CC">
            <w:pPr>
              <w:ind w:right="30"/>
              <w:jc w:val="right"/>
              <w:rPr>
                <w:sz w:val="20"/>
                <w:szCs w:val="20"/>
              </w:rPr>
            </w:pPr>
            <w:r>
              <w:rPr>
                <w:rFonts w:eastAsia="Times New Roman"/>
                <w:sz w:val="26"/>
                <w:szCs w:val="26"/>
              </w:rPr>
              <w:t>48</w:t>
            </w:r>
          </w:p>
        </w:tc>
        <w:tc>
          <w:tcPr>
            <w:tcW w:w="860" w:type="dxa"/>
            <w:tcBorders>
              <w:bottom w:val="single" w:sz="8" w:space="0" w:color="auto"/>
            </w:tcBorders>
            <w:vAlign w:val="bottom"/>
          </w:tcPr>
          <w:p w:rsidR="00C34F46" w:rsidRDefault="006450CC">
            <w:pPr>
              <w:ind w:right="50"/>
              <w:jc w:val="right"/>
              <w:rPr>
                <w:sz w:val="20"/>
                <w:szCs w:val="20"/>
              </w:rPr>
            </w:pPr>
            <w:r>
              <w:rPr>
                <w:rFonts w:eastAsia="Times New Roman"/>
                <w:sz w:val="26"/>
                <w:szCs w:val="26"/>
              </w:rPr>
              <w:t>0</w:t>
            </w:r>
          </w:p>
        </w:tc>
        <w:tc>
          <w:tcPr>
            <w:tcW w:w="900" w:type="dxa"/>
            <w:tcBorders>
              <w:bottom w:val="single" w:sz="8" w:space="0" w:color="auto"/>
            </w:tcBorders>
            <w:vAlign w:val="bottom"/>
          </w:tcPr>
          <w:p w:rsidR="00C34F46" w:rsidRDefault="006450CC">
            <w:pPr>
              <w:ind w:right="70"/>
              <w:jc w:val="right"/>
              <w:rPr>
                <w:sz w:val="20"/>
                <w:szCs w:val="20"/>
              </w:rPr>
            </w:pPr>
            <w:r>
              <w:rPr>
                <w:rFonts w:eastAsia="Times New Roman"/>
                <w:sz w:val="26"/>
                <w:szCs w:val="26"/>
              </w:rPr>
              <w:t>16</w:t>
            </w:r>
          </w:p>
        </w:tc>
        <w:tc>
          <w:tcPr>
            <w:tcW w:w="920" w:type="dxa"/>
            <w:tcBorders>
              <w:bottom w:val="single" w:sz="8" w:space="0" w:color="auto"/>
            </w:tcBorders>
            <w:vAlign w:val="bottom"/>
          </w:tcPr>
          <w:p w:rsidR="00C34F46" w:rsidRDefault="006450CC">
            <w:pPr>
              <w:jc w:val="right"/>
              <w:rPr>
                <w:sz w:val="20"/>
                <w:szCs w:val="20"/>
              </w:rPr>
            </w:pPr>
            <w:r>
              <w:rPr>
                <w:rFonts w:eastAsia="Times New Roman"/>
                <w:sz w:val="26"/>
                <w:szCs w:val="26"/>
              </w:rPr>
              <w:t>4.00</w:t>
            </w:r>
          </w:p>
        </w:tc>
        <w:tc>
          <w:tcPr>
            <w:tcW w:w="0" w:type="dxa"/>
            <w:vAlign w:val="bottom"/>
          </w:tcPr>
          <w:p w:rsidR="00C34F46" w:rsidRDefault="00C34F46">
            <w:pPr>
              <w:rPr>
                <w:sz w:val="1"/>
                <w:szCs w:val="1"/>
              </w:rPr>
            </w:pPr>
          </w:p>
        </w:tc>
      </w:tr>
      <w:tr w:rsidR="00C34F46">
        <w:trPr>
          <w:trHeight w:val="320"/>
        </w:trPr>
        <w:tc>
          <w:tcPr>
            <w:tcW w:w="600" w:type="dxa"/>
            <w:tcBorders>
              <w:bottom w:val="single" w:sz="8" w:space="0" w:color="auto"/>
              <w:right w:val="single" w:sz="8" w:space="0" w:color="auto"/>
            </w:tcBorders>
            <w:vAlign w:val="bottom"/>
          </w:tcPr>
          <w:p w:rsidR="00C34F46" w:rsidRDefault="006450CC">
            <w:pPr>
              <w:jc w:val="center"/>
              <w:rPr>
                <w:sz w:val="20"/>
                <w:szCs w:val="20"/>
              </w:rPr>
            </w:pPr>
            <w:r>
              <w:rPr>
                <w:rFonts w:eastAsia="Times New Roman"/>
                <w:w w:val="99"/>
                <w:sz w:val="24"/>
                <w:szCs w:val="24"/>
              </w:rPr>
              <w:t>16</w:t>
            </w:r>
          </w:p>
        </w:tc>
        <w:tc>
          <w:tcPr>
            <w:tcW w:w="780" w:type="dxa"/>
            <w:tcBorders>
              <w:bottom w:val="single" w:sz="8" w:space="0" w:color="auto"/>
              <w:right w:val="single" w:sz="8" w:space="0" w:color="auto"/>
            </w:tcBorders>
            <w:vAlign w:val="bottom"/>
          </w:tcPr>
          <w:p w:rsidR="00C34F46" w:rsidRDefault="006450CC">
            <w:pPr>
              <w:ind w:left="80"/>
              <w:rPr>
                <w:sz w:val="20"/>
                <w:szCs w:val="20"/>
              </w:rPr>
            </w:pPr>
            <w:r>
              <w:rPr>
                <w:rFonts w:eastAsia="Times New Roman"/>
                <w:sz w:val="24"/>
                <w:szCs w:val="24"/>
              </w:rPr>
              <w:t>CHR</w:t>
            </w:r>
          </w:p>
        </w:tc>
        <w:tc>
          <w:tcPr>
            <w:tcW w:w="1040" w:type="dxa"/>
            <w:tcBorders>
              <w:bottom w:val="single" w:sz="8" w:space="0" w:color="auto"/>
              <w:right w:val="single" w:sz="8" w:space="0" w:color="auto"/>
            </w:tcBorders>
            <w:vAlign w:val="bottom"/>
          </w:tcPr>
          <w:p w:rsidR="00C34F46" w:rsidRDefault="006450CC">
            <w:pPr>
              <w:ind w:left="80"/>
              <w:rPr>
                <w:sz w:val="20"/>
                <w:szCs w:val="20"/>
              </w:rPr>
            </w:pPr>
            <w:r>
              <w:rPr>
                <w:rFonts w:eastAsia="Times New Roman"/>
                <w:sz w:val="24"/>
                <w:szCs w:val="24"/>
              </w:rPr>
              <w:t>TAM</w:t>
            </w:r>
          </w:p>
        </w:tc>
        <w:tc>
          <w:tcPr>
            <w:tcW w:w="1040" w:type="dxa"/>
            <w:tcBorders>
              <w:bottom w:val="single" w:sz="8" w:space="0" w:color="auto"/>
            </w:tcBorders>
            <w:vAlign w:val="bottom"/>
          </w:tcPr>
          <w:p w:rsidR="00C34F46" w:rsidRDefault="006450CC">
            <w:pPr>
              <w:ind w:left="80"/>
              <w:rPr>
                <w:sz w:val="20"/>
                <w:szCs w:val="20"/>
              </w:rPr>
            </w:pPr>
            <w:r>
              <w:rPr>
                <w:rFonts w:eastAsia="Times New Roman"/>
                <w:sz w:val="24"/>
                <w:szCs w:val="24"/>
              </w:rPr>
              <w:t>RJP</w:t>
            </w:r>
          </w:p>
        </w:tc>
        <w:tc>
          <w:tcPr>
            <w:tcW w:w="1140" w:type="dxa"/>
            <w:tcBorders>
              <w:bottom w:val="single" w:sz="8" w:space="0" w:color="auto"/>
            </w:tcBorders>
            <w:vAlign w:val="bottom"/>
          </w:tcPr>
          <w:p w:rsidR="00C34F46" w:rsidRDefault="006450CC">
            <w:pPr>
              <w:ind w:right="50"/>
              <w:jc w:val="right"/>
              <w:rPr>
                <w:sz w:val="20"/>
                <w:szCs w:val="20"/>
              </w:rPr>
            </w:pPr>
            <w:r>
              <w:rPr>
                <w:rFonts w:eastAsia="Times New Roman"/>
                <w:sz w:val="26"/>
                <w:szCs w:val="26"/>
              </w:rPr>
              <w:t>9.00</w:t>
            </w:r>
          </w:p>
        </w:tc>
        <w:tc>
          <w:tcPr>
            <w:tcW w:w="880" w:type="dxa"/>
            <w:tcBorders>
              <w:bottom w:val="single" w:sz="8" w:space="0" w:color="auto"/>
            </w:tcBorders>
            <w:vAlign w:val="bottom"/>
          </w:tcPr>
          <w:p w:rsidR="00C34F46" w:rsidRDefault="006450CC">
            <w:pPr>
              <w:ind w:right="30"/>
              <w:jc w:val="right"/>
              <w:rPr>
                <w:sz w:val="20"/>
                <w:szCs w:val="20"/>
              </w:rPr>
            </w:pPr>
            <w:r>
              <w:rPr>
                <w:rFonts w:eastAsia="Times New Roman"/>
                <w:sz w:val="26"/>
                <w:szCs w:val="26"/>
              </w:rPr>
              <w:t>72</w:t>
            </w:r>
          </w:p>
        </w:tc>
        <w:tc>
          <w:tcPr>
            <w:tcW w:w="860" w:type="dxa"/>
            <w:tcBorders>
              <w:bottom w:val="single" w:sz="8" w:space="0" w:color="auto"/>
            </w:tcBorders>
            <w:vAlign w:val="bottom"/>
          </w:tcPr>
          <w:p w:rsidR="00C34F46" w:rsidRDefault="006450CC">
            <w:pPr>
              <w:ind w:right="50"/>
              <w:jc w:val="right"/>
              <w:rPr>
                <w:sz w:val="20"/>
                <w:szCs w:val="20"/>
              </w:rPr>
            </w:pPr>
            <w:r>
              <w:rPr>
                <w:rFonts w:eastAsia="Times New Roman"/>
                <w:sz w:val="26"/>
                <w:szCs w:val="26"/>
              </w:rPr>
              <w:t>48</w:t>
            </w:r>
          </w:p>
        </w:tc>
        <w:tc>
          <w:tcPr>
            <w:tcW w:w="900" w:type="dxa"/>
            <w:tcBorders>
              <w:bottom w:val="single" w:sz="8" w:space="0" w:color="auto"/>
            </w:tcBorders>
            <w:vAlign w:val="bottom"/>
          </w:tcPr>
          <w:p w:rsidR="00C34F46" w:rsidRDefault="006450CC">
            <w:pPr>
              <w:ind w:right="70"/>
              <w:jc w:val="right"/>
              <w:rPr>
                <w:sz w:val="20"/>
                <w:szCs w:val="20"/>
              </w:rPr>
            </w:pPr>
            <w:r>
              <w:rPr>
                <w:rFonts w:eastAsia="Times New Roman"/>
                <w:sz w:val="26"/>
                <w:szCs w:val="26"/>
              </w:rPr>
              <w:t>16</w:t>
            </w:r>
          </w:p>
        </w:tc>
        <w:tc>
          <w:tcPr>
            <w:tcW w:w="920" w:type="dxa"/>
            <w:tcBorders>
              <w:bottom w:val="single" w:sz="8" w:space="0" w:color="auto"/>
            </w:tcBorders>
            <w:vAlign w:val="bottom"/>
          </w:tcPr>
          <w:p w:rsidR="00C34F46" w:rsidRDefault="006450CC">
            <w:pPr>
              <w:jc w:val="right"/>
              <w:rPr>
                <w:sz w:val="20"/>
                <w:szCs w:val="20"/>
              </w:rPr>
            </w:pPr>
            <w:r>
              <w:rPr>
                <w:rFonts w:eastAsia="Times New Roman"/>
                <w:sz w:val="26"/>
                <w:szCs w:val="26"/>
              </w:rPr>
              <w:t>4.00</w:t>
            </w:r>
          </w:p>
        </w:tc>
        <w:tc>
          <w:tcPr>
            <w:tcW w:w="0" w:type="dxa"/>
            <w:vAlign w:val="bottom"/>
          </w:tcPr>
          <w:p w:rsidR="00C34F46" w:rsidRDefault="00C34F46">
            <w:pPr>
              <w:rPr>
                <w:sz w:val="1"/>
                <w:szCs w:val="1"/>
              </w:rPr>
            </w:pPr>
          </w:p>
        </w:tc>
      </w:tr>
      <w:tr w:rsidR="00C34F46">
        <w:trPr>
          <w:trHeight w:val="320"/>
        </w:trPr>
        <w:tc>
          <w:tcPr>
            <w:tcW w:w="600" w:type="dxa"/>
            <w:tcBorders>
              <w:bottom w:val="single" w:sz="8" w:space="0" w:color="auto"/>
              <w:right w:val="single" w:sz="8" w:space="0" w:color="auto"/>
            </w:tcBorders>
            <w:vAlign w:val="bottom"/>
          </w:tcPr>
          <w:p w:rsidR="00C34F46" w:rsidRDefault="006450CC">
            <w:pPr>
              <w:jc w:val="center"/>
              <w:rPr>
                <w:sz w:val="20"/>
                <w:szCs w:val="20"/>
              </w:rPr>
            </w:pPr>
            <w:r>
              <w:rPr>
                <w:rFonts w:eastAsia="Times New Roman"/>
                <w:w w:val="99"/>
                <w:sz w:val="24"/>
                <w:szCs w:val="24"/>
              </w:rPr>
              <w:t>17</w:t>
            </w:r>
          </w:p>
        </w:tc>
        <w:tc>
          <w:tcPr>
            <w:tcW w:w="780" w:type="dxa"/>
            <w:tcBorders>
              <w:bottom w:val="single" w:sz="8" w:space="0" w:color="auto"/>
              <w:right w:val="single" w:sz="8" w:space="0" w:color="auto"/>
            </w:tcBorders>
            <w:vAlign w:val="bottom"/>
          </w:tcPr>
          <w:p w:rsidR="00C34F46" w:rsidRDefault="006450CC">
            <w:pPr>
              <w:ind w:left="80"/>
              <w:rPr>
                <w:sz w:val="20"/>
                <w:szCs w:val="20"/>
              </w:rPr>
            </w:pPr>
            <w:r>
              <w:rPr>
                <w:rFonts w:eastAsia="Times New Roman"/>
                <w:sz w:val="24"/>
                <w:szCs w:val="24"/>
              </w:rPr>
              <w:t>CHR</w:t>
            </w:r>
          </w:p>
        </w:tc>
        <w:tc>
          <w:tcPr>
            <w:tcW w:w="1040" w:type="dxa"/>
            <w:tcBorders>
              <w:bottom w:val="single" w:sz="8" w:space="0" w:color="auto"/>
              <w:right w:val="single" w:sz="8" w:space="0" w:color="auto"/>
            </w:tcBorders>
            <w:vAlign w:val="bottom"/>
          </w:tcPr>
          <w:p w:rsidR="00C34F46" w:rsidRDefault="006450CC">
            <w:pPr>
              <w:ind w:left="80"/>
              <w:rPr>
                <w:sz w:val="20"/>
                <w:szCs w:val="20"/>
              </w:rPr>
            </w:pPr>
            <w:r>
              <w:rPr>
                <w:rFonts w:eastAsia="Times New Roman"/>
                <w:sz w:val="24"/>
                <w:szCs w:val="24"/>
              </w:rPr>
              <w:t>TAM</w:t>
            </w:r>
          </w:p>
        </w:tc>
        <w:tc>
          <w:tcPr>
            <w:tcW w:w="1040" w:type="dxa"/>
            <w:tcBorders>
              <w:bottom w:val="single" w:sz="8" w:space="0" w:color="auto"/>
            </w:tcBorders>
            <w:vAlign w:val="bottom"/>
          </w:tcPr>
          <w:p w:rsidR="00C34F46" w:rsidRDefault="006450CC">
            <w:pPr>
              <w:ind w:left="80"/>
              <w:rPr>
                <w:sz w:val="20"/>
                <w:szCs w:val="20"/>
              </w:rPr>
            </w:pPr>
            <w:r>
              <w:rPr>
                <w:rFonts w:eastAsia="Times New Roman"/>
                <w:sz w:val="24"/>
                <w:szCs w:val="24"/>
              </w:rPr>
              <w:t>TAM</w:t>
            </w:r>
          </w:p>
        </w:tc>
        <w:tc>
          <w:tcPr>
            <w:tcW w:w="1140" w:type="dxa"/>
            <w:tcBorders>
              <w:bottom w:val="single" w:sz="8" w:space="0" w:color="auto"/>
            </w:tcBorders>
            <w:vAlign w:val="bottom"/>
          </w:tcPr>
          <w:p w:rsidR="00C34F46" w:rsidRDefault="006450CC">
            <w:pPr>
              <w:ind w:right="50"/>
              <w:jc w:val="right"/>
              <w:rPr>
                <w:sz w:val="20"/>
                <w:szCs w:val="20"/>
              </w:rPr>
            </w:pPr>
            <w:r>
              <w:rPr>
                <w:rFonts w:eastAsia="Times New Roman"/>
                <w:sz w:val="26"/>
                <w:szCs w:val="26"/>
              </w:rPr>
              <w:t>12.00</w:t>
            </w:r>
          </w:p>
        </w:tc>
        <w:tc>
          <w:tcPr>
            <w:tcW w:w="880" w:type="dxa"/>
            <w:tcBorders>
              <w:bottom w:val="single" w:sz="8" w:space="0" w:color="auto"/>
            </w:tcBorders>
            <w:vAlign w:val="bottom"/>
          </w:tcPr>
          <w:p w:rsidR="00C34F46" w:rsidRDefault="006450CC">
            <w:pPr>
              <w:ind w:right="30"/>
              <w:jc w:val="right"/>
              <w:rPr>
                <w:sz w:val="20"/>
                <w:szCs w:val="20"/>
              </w:rPr>
            </w:pPr>
            <w:r>
              <w:rPr>
                <w:rFonts w:eastAsia="Times New Roman"/>
                <w:sz w:val="26"/>
                <w:szCs w:val="26"/>
              </w:rPr>
              <w:t>96</w:t>
            </w:r>
          </w:p>
        </w:tc>
        <w:tc>
          <w:tcPr>
            <w:tcW w:w="860" w:type="dxa"/>
            <w:tcBorders>
              <w:bottom w:val="single" w:sz="8" w:space="0" w:color="auto"/>
            </w:tcBorders>
            <w:vAlign w:val="bottom"/>
          </w:tcPr>
          <w:p w:rsidR="00C34F46" w:rsidRDefault="006450CC">
            <w:pPr>
              <w:ind w:right="50"/>
              <w:jc w:val="right"/>
              <w:rPr>
                <w:sz w:val="20"/>
                <w:szCs w:val="20"/>
              </w:rPr>
            </w:pPr>
            <w:r>
              <w:rPr>
                <w:rFonts w:eastAsia="Times New Roman"/>
                <w:sz w:val="26"/>
                <w:szCs w:val="26"/>
              </w:rPr>
              <w:t>144</w:t>
            </w:r>
          </w:p>
        </w:tc>
        <w:tc>
          <w:tcPr>
            <w:tcW w:w="900" w:type="dxa"/>
            <w:tcBorders>
              <w:bottom w:val="single" w:sz="8" w:space="0" w:color="auto"/>
            </w:tcBorders>
            <w:vAlign w:val="bottom"/>
          </w:tcPr>
          <w:p w:rsidR="00C34F46" w:rsidRDefault="006450CC">
            <w:pPr>
              <w:ind w:right="70"/>
              <w:jc w:val="right"/>
              <w:rPr>
                <w:sz w:val="20"/>
                <w:szCs w:val="20"/>
              </w:rPr>
            </w:pPr>
            <w:r>
              <w:rPr>
                <w:rFonts w:eastAsia="Times New Roman"/>
                <w:sz w:val="26"/>
                <w:szCs w:val="26"/>
              </w:rPr>
              <w:t>48</w:t>
            </w:r>
          </w:p>
        </w:tc>
        <w:tc>
          <w:tcPr>
            <w:tcW w:w="920" w:type="dxa"/>
            <w:tcBorders>
              <w:bottom w:val="single" w:sz="8" w:space="0" w:color="auto"/>
            </w:tcBorders>
            <w:vAlign w:val="bottom"/>
          </w:tcPr>
          <w:p w:rsidR="00C34F46" w:rsidRDefault="006450CC">
            <w:pPr>
              <w:jc w:val="right"/>
              <w:rPr>
                <w:sz w:val="20"/>
                <w:szCs w:val="20"/>
              </w:rPr>
            </w:pPr>
            <w:r>
              <w:rPr>
                <w:rFonts w:eastAsia="Times New Roman"/>
                <w:sz w:val="26"/>
                <w:szCs w:val="26"/>
              </w:rPr>
              <w:t>12.00</w:t>
            </w:r>
          </w:p>
        </w:tc>
        <w:tc>
          <w:tcPr>
            <w:tcW w:w="0" w:type="dxa"/>
            <w:vAlign w:val="bottom"/>
          </w:tcPr>
          <w:p w:rsidR="00C34F46" w:rsidRDefault="00C34F46">
            <w:pPr>
              <w:rPr>
                <w:sz w:val="1"/>
                <w:szCs w:val="1"/>
              </w:rPr>
            </w:pPr>
          </w:p>
        </w:tc>
      </w:tr>
      <w:tr w:rsidR="00C34F46">
        <w:trPr>
          <w:trHeight w:val="321"/>
        </w:trPr>
        <w:tc>
          <w:tcPr>
            <w:tcW w:w="600" w:type="dxa"/>
            <w:tcBorders>
              <w:bottom w:val="single" w:sz="8" w:space="0" w:color="auto"/>
              <w:right w:val="single" w:sz="8" w:space="0" w:color="auto"/>
            </w:tcBorders>
            <w:vAlign w:val="bottom"/>
          </w:tcPr>
          <w:p w:rsidR="00C34F46" w:rsidRDefault="006450CC">
            <w:pPr>
              <w:jc w:val="center"/>
              <w:rPr>
                <w:sz w:val="20"/>
                <w:szCs w:val="20"/>
              </w:rPr>
            </w:pPr>
            <w:r>
              <w:rPr>
                <w:rFonts w:eastAsia="Times New Roman"/>
                <w:w w:val="99"/>
                <w:sz w:val="24"/>
                <w:szCs w:val="24"/>
              </w:rPr>
              <w:t>18</w:t>
            </w:r>
          </w:p>
        </w:tc>
        <w:tc>
          <w:tcPr>
            <w:tcW w:w="780" w:type="dxa"/>
            <w:tcBorders>
              <w:bottom w:val="single" w:sz="8" w:space="0" w:color="auto"/>
              <w:right w:val="single" w:sz="8" w:space="0" w:color="auto"/>
            </w:tcBorders>
            <w:vAlign w:val="bottom"/>
          </w:tcPr>
          <w:p w:rsidR="00C34F46" w:rsidRDefault="006450CC">
            <w:pPr>
              <w:ind w:left="80"/>
              <w:rPr>
                <w:sz w:val="20"/>
                <w:szCs w:val="20"/>
              </w:rPr>
            </w:pPr>
            <w:r>
              <w:rPr>
                <w:rFonts w:eastAsia="Times New Roman"/>
                <w:sz w:val="24"/>
                <w:szCs w:val="24"/>
              </w:rPr>
              <w:t>CHR</w:t>
            </w:r>
          </w:p>
        </w:tc>
        <w:tc>
          <w:tcPr>
            <w:tcW w:w="1040" w:type="dxa"/>
            <w:tcBorders>
              <w:bottom w:val="single" w:sz="8" w:space="0" w:color="auto"/>
              <w:right w:val="single" w:sz="8" w:space="0" w:color="auto"/>
            </w:tcBorders>
            <w:vAlign w:val="bottom"/>
          </w:tcPr>
          <w:p w:rsidR="00C34F46" w:rsidRDefault="006450CC">
            <w:pPr>
              <w:ind w:left="80"/>
              <w:rPr>
                <w:sz w:val="20"/>
                <w:szCs w:val="20"/>
              </w:rPr>
            </w:pPr>
            <w:r>
              <w:rPr>
                <w:rFonts w:eastAsia="Times New Roman"/>
                <w:sz w:val="24"/>
                <w:szCs w:val="24"/>
              </w:rPr>
              <w:t>TAM</w:t>
            </w:r>
          </w:p>
        </w:tc>
        <w:tc>
          <w:tcPr>
            <w:tcW w:w="1040" w:type="dxa"/>
            <w:tcBorders>
              <w:bottom w:val="single" w:sz="8" w:space="0" w:color="auto"/>
            </w:tcBorders>
            <w:vAlign w:val="bottom"/>
          </w:tcPr>
          <w:p w:rsidR="00C34F46" w:rsidRDefault="006450CC">
            <w:pPr>
              <w:ind w:left="80"/>
              <w:rPr>
                <w:sz w:val="20"/>
                <w:szCs w:val="20"/>
              </w:rPr>
            </w:pPr>
            <w:r>
              <w:rPr>
                <w:rFonts w:eastAsia="Times New Roman"/>
                <w:sz w:val="24"/>
                <w:szCs w:val="24"/>
              </w:rPr>
              <w:t>JJR</w:t>
            </w:r>
          </w:p>
        </w:tc>
        <w:tc>
          <w:tcPr>
            <w:tcW w:w="1140" w:type="dxa"/>
            <w:tcBorders>
              <w:bottom w:val="single" w:sz="8" w:space="0" w:color="auto"/>
            </w:tcBorders>
            <w:vAlign w:val="bottom"/>
          </w:tcPr>
          <w:p w:rsidR="00C34F46" w:rsidRDefault="006450CC">
            <w:pPr>
              <w:ind w:right="50"/>
              <w:jc w:val="right"/>
              <w:rPr>
                <w:sz w:val="20"/>
                <w:szCs w:val="20"/>
              </w:rPr>
            </w:pPr>
            <w:r>
              <w:rPr>
                <w:rFonts w:eastAsia="Times New Roman"/>
                <w:sz w:val="26"/>
                <w:szCs w:val="26"/>
              </w:rPr>
              <w:t>9.00</w:t>
            </w:r>
          </w:p>
        </w:tc>
        <w:tc>
          <w:tcPr>
            <w:tcW w:w="880" w:type="dxa"/>
            <w:tcBorders>
              <w:bottom w:val="single" w:sz="8" w:space="0" w:color="auto"/>
            </w:tcBorders>
            <w:vAlign w:val="bottom"/>
          </w:tcPr>
          <w:p w:rsidR="00C34F46" w:rsidRDefault="006450CC">
            <w:pPr>
              <w:ind w:right="30"/>
              <w:jc w:val="right"/>
              <w:rPr>
                <w:sz w:val="20"/>
                <w:szCs w:val="20"/>
              </w:rPr>
            </w:pPr>
            <w:r>
              <w:rPr>
                <w:rFonts w:eastAsia="Times New Roman"/>
                <w:sz w:val="26"/>
                <w:szCs w:val="26"/>
              </w:rPr>
              <w:t>72</w:t>
            </w:r>
          </w:p>
        </w:tc>
        <w:tc>
          <w:tcPr>
            <w:tcW w:w="860" w:type="dxa"/>
            <w:tcBorders>
              <w:bottom w:val="single" w:sz="8" w:space="0" w:color="auto"/>
            </w:tcBorders>
            <w:vAlign w:val="bottom"/>
          </w:tcPr>
          <w:p w:rsidR="00C34F46" w:rsidRDefault="006450CC">
            <w:pPr>
              <w:ind w:right="50"/>
              <w:jc w:val="right"/>
              <w:rPr>
                <w:sz w:val="20"/>
                <w:szCs w:val="20"/>
              </w:rPr>
            </w:pPr>
            <w:r>
              <w:rPr>
                <w:rFonts w:eastAsia="Times New Roman"/>
                <w:sz w:val="26"/>
                <w:szCs w:val="26"/>
              </w:rPr>
              <w:t>0</w:t>
            </w:r>
          </w:p>
        </w:tc>
        <w:tc>
          <w:tcPr>
            <w:tcW w:w="900" w:type="dxa"/>
            <w:tcBorders>
              <w:bottom w:val="single" w:sz="8" w:space="0" w:color="auto"/>
            </w:tcBorders>
            <w:vAlign w:val="bottom"/>
          </w:tcPr>
          <w:p w:rsidR="00C34F46" w:rsidRDefault="006450CC">
            <w:pPr>
              <w:ind w:right="70"/>
              <w:jc w:val="right"/>
              <w:rPr>
                <w:sz w:val="20"/>
                <w:szCs w:val="20"/>
              </w:rPr>
            </w:pPr>
            <w:r>
              <w:rPr>
                <w:rFonts w:eastAsia="Times New Roman"/>
                <w:sz w:val="26"/>
                <w:szCs w:val="26"/>
              </w:rPr>
              <w:t>16</w:t>
            </w:r>
          </w:p>
        </w:tc>
        <w:tc>
          <w:tcPr>
            <w:tcW w:w="920" w:type="dxa"/>
            <w:tcBorders>
              <w:bottom w:val="single" w:sz="8" w:space="0" w:color="auto"/>
            </w:tcBorders>
            <w:vAlign w:val="bottom"/>
          </w:tcPr>
          <w:p w:rsidR="00C34F46" w:rsidRDefault="006450CC">
            <w:pPr>
              <w:jc w:val="right"/>
              <w:rPr>
                <w:sz w:val="20"/>
                <w:szCs w:val="20"/>
              </w:rPr>
            </w:pPr>
            <w:r>
              <w:rPr>
                <w:rFonts w:eastAsia="Times New Roman"/>
                <w:sz w:val="26"/>
                <w:szCs w:val="26"/>
              </w:rPr>
              <w:t>4.00</w:t>
            </w:r>
          </w:p>
        </w:tc>
        <w:tc>
          <w:tcPr>
            <w:tcW w:w="0" w:type="dxa"/>
            <w:vAlign w:val="bottom"/>
          </w:tcPr>
          <w:p w:rsidR="00C34F46" w:rsidRDefault="00C34F46">
            <w:pPr>
              <w:rPr>
                <w:sz w:val="1"/>
                <w:szCs w:val="1"/>
              </w:rPr>
            </w:pPr>
          </w:p>
        </w:tc>
      </w:tr>
      <w:tr w:rsidR="00C34F46">
        <w:trPr>
          <w:trHeight w:val="319"/>
        </w:trPr>
        <w:tc>
          <w:tcPr>
            <w:tcW w:w="600" w:type="dxa"/>
            <w:tcBorders>
              <w:bottom w:val="single" w:sz="8" w:space="0" w:color="auto"/>
              <w:right w:val="single" w:sz="8" w:space="0" w:color="auto"/>
            </w:tcBorders>
            <w:vAlign w:val="bottom"/>
          </w:tcPr>
          <w:p w:rsidR="00C34F46" w:rsidRDefault="006450CC">
            <w:pPr>
              <w:jc w:val="center"/>
              <w:rPr>
                <w:sz w:val="20"/>
                <w:szCs w:val="20"/>
              </w:rPr>
            </w:pPr>
            <w:r>
              <w:rPr>
                <w:rFonts w:eastAsia="Times New Roman"/>
                <w:w w:val="99"/>
                <w:sz w:val="24"/>
                <w:szCs w:val="24"/>
              </w:rPr>
              <w:t>19</w:t>
            </w:r>
          </w:p>
        </w:tc>
        <w:tc>
          <w:tcPr>
            <w:tcW w:w="780" w:type="dxa"/>
            <w:tcBorders>
              <w:bottom w:val="single" w:sz="8" w:space="0" w:color="auto"/>
              <w:right w:val="single" w:sz="8" w:space="0" w:color="auto"/>
            </w:tcBorders>
            <w:vAlign w:val="bottom"/>
          </w:tcPr>
          <w:p w:rsidR="00C34F46" w:rsidRDefault="006450CC">
            <w:pPr>
              <w:ind w:left="80"/>
              <w:rPr>
                <w:sz w:val="20"/>
                <w:szCs w:val="20"/>
              </w:rPr>
            </w:pPr>
            <w:r>
              <w:rPr>
                <w:rFonts w:eastAsia="Times New Roman"/>
                <w:sz w:val="24"/>
                <w:szCs w:val="24"/>
              </w:rPr>
              <w:t>CHR</w:t>
            </w:r>
          </w:p>
        </w:tc>
        <w:tc>
          <w:tcPr>
            <w:tcW w:w="1040" w:type="dxa"/>
            <w:tcBorders>
              <w:bottom w:val="single" w:sz="8" w:space="0" w:color="auto"/>
              <w:right w:val="single" w:sz="8" w:space="0" w:color="auto"/>
            </w:tcBorders>
            <w:vAlign w:val="bottom"/>
          </w:tcPr>
          <w:p w:rsidR="00C34F46" w:rsidRDefault="006450CC">
            <w:pPr>
              <w:ind w:left="80"/>
              <w:rPr>
                <w:sz w:val="20"/>
                <w:szCs w:val="20"/>
              </w:rPr>
            </w:pPr>
            <w:r>
              <w:rPr>
                <w:rFonts w:eastAsia="Times New Roman"/>
                <w:sz w:val="24"/>
                <w:szCs w:val="24"/>
              </w:rPr>
              <w:t>TAM</w:t>
            </w:r>
          </w:p>
        </w:tc>
        <w:tc>
          <w:tcPr>
            <w:tcW w:w="1040" w:type="dxa"/>
            <w:tcBorders>
              <w:bottom w:val="single" w:sz="8" w:space="0" w:color="auto"/>
            </w:tcBorders>
            <w:vAlign w:val="bottom"/>
          </w:tcPr>
          <w:p w:rsidR="00C34F46" w:rsidRDefault="006450CC">
            <w:pPr>
              <w:ind w:left="80"/>
              <w:rPr>
                <w:sz w:val="20"/>
                <w:szCs w:val="20"/>
              </w:rPr>
            </w:pPr>
            <w:r>
              <w:rPr>
                <w:rFonts w:eastAsia="Times New Roman"/>
                <w:sz w:val="24"/>
                <w:szCs w:val="24"/>
              </w:rPr>
              <w:t>MED</w:t>
            </w:r>
          </w:p>
        </w:tc>
        <w:tc>
          <w:tcPr>
            <w:tcW w:w="1140" w:type="dxa"/>
            <w:tcBorders>
              <w:bottom w:val="single" w:sz="8" w:space="0" w:color="auto"/>
            </w:tcBorders>
            <w:vAlign w:val="bottom"/>
          </w:tcPr>
          <w:p w:rsidR="00C34F46" w:rsidRDefault="006450CC">
            <w:pPr>
              <w:ind w:right="50"/>
              <w:jc w:val="right"/>
              <w:rPr>
                <w:sz w:val="20"/>
                <w:szCs w:val="20"/>
              </w:rPr>
            </w:pPr>
            <w:r>
              <w:rPr>
                <w:rFonts w:eastAsia="Times New Roman"/>
                <w:sz w:val="26"/>
                <w:szCs w:val="26"/>
              </w:rPr>
              <w:t>6.00</w:t>
            </w:r>
          </w:p>
        </w:tc>
        <w:tc>
          <w:tcPr>
            <w:tcW w:w="880" w:type="dxa"/>
            <w:tcBorders>
              <w:bottom w:val="single" w:sz="8" w:space="0" w:color="auto"/>
            </w:tcBorders>
            <w:vAlign w:val="bottom"/>
          </w:tcPr>
          <w:p w:rsidR="00C34F46" w:rsidRDefault="006450CC">
            <w:pPr>
              <w:ind w:right="30"/>
              <w:jc w:val="right"/>
              <w:rPr>
                <w:sz w:val="20"/>
                <w:szCs w:val="20"/>
              </w:rPr>
            </w:pPr>
            <w:r>
              <w:rPr>
                <w:rFonts w:eastAsia="Times New Roman"/>
                <w:sz w:val="26"/>
                <w:szCs w:val="26"/>
              </w:rPr>
              <w:t>48</w:t>
            </w:r>
          </w:p>
        </w:tc>
        <w:tc>
          <w:tcPr>
            <w:tcW w:w="860" w:type="dxa"/>
            <w:tcBorders>
              <w:bottom w:val="single" w:sz="8" w:space="0" w:color="auto"/>
            </w:tcBorders>
            <w:vAlign w:val="bottom"/>
          </w:tcPr>
          <w:p w:rsidR="00C34F46" w:rsidRDefault="006450CC">
            <w:pPr>
              <w:ind w:right="50"/>
              <w:jc w:val="right"/>
              <w:rPr>
                <w:sz w:val="20"/>
                <w:szCs w:val="20"/>
              </w:rPr>
            </w:pPr>
            <w:r>
              <w:rPr>
                <w:rFonts w:eastAsia="Times New Roman"/>
                <w:sz w:val="26"/>
                <w:szCs w:val="26"/>
              </w:rPr>
              <w:t>0</w:t>
            </w:r>
          </w:p>
        </w:tc>
        <w:tc>
          <w:tcPr>
            <w:tcW w:w="900" w:type="dxa"/>
            <w:tcBorders>
              <w:bottom w:val="single" w:sz="8" w:space="0" w:color="auto"/>
            </w:tcBorders>
            <w:vAlign w:val="bottom"/>
          </w:tcPr>
          <w:p w:rsidR="00C34F46" w:rsidRDefault="006450CC">
            <w:pPr>
              <w:ind w:right="70"/>
              <w:jc w:val="right"/>
              <w:rPr>
                <w:sz w:val="20"/>
                <w:szCs w:val="20"/>
              </w:rPr>
            </w:pPr>
            <w:r>
              <w:rPr>
                <w:rFonts w:eastAsia="Times New Roman"/>
                <w:sz w:val="26"/>
                <w:szCs w:val="26"/>
              </w:rPr>
              <w:t>16</w:t>
            </w:r>
          </w:p>
        </w:tc>
        <w:tc>
          <w:tcPr>
            <w:tcW w:w="920" w:type="dxa"/>
            <w:tcBorders>
              <w:bottom w:val="single" w:sz="8" w:space="0" w:color="auto"/>
            </w:tcBorders>
            <w:vAlign w:val="bottom"/>
          </w:tcPr>
          <w:p w:rsidR="00C34F46" w:rsidRDefault="006450CC">
            <w:pPr>
              <w:jc w:val="right"/>
              <w:rPr>
                <w:sz w:val="20"/>
                <w:szCs w:val="20"/>
              </w:rPr>
            </w:pPr>
            <w:r>
              <w:rPr>
                <w:rFonts w:eastAsia="Times New Roman"/>
                <w:sz w:val="26"/>
                <w:szCs w:val="26"/>
              </w:rPr>
              <w:t>4.00</w:t>
            </w:r>
          </w:p>
        </w:tc>
        <w:tc>
          <w:tcPr>
            <w:tcW w:w="0" w:type="dxa"/>
            <w:vAlign w:val="bottom"/>
          </w:tcPr>
          <w:p w:rsidR="00C34F46" w:rsidRDefault="00C34F46">
            <w:pPr>
              <w:rPr>
                <w:sz w:val="1"/>
                <w:szCs w:val="1"/>
              </w:rPr>
            </w:pPr>
          </w:p>
        </w:tc>
      </w:tr>
      <w:tr w:rsidR="00C34F46">
        <w:trPr>
          <w:trHeight w:val="320"/>
        </w:trPr>
        <w:tc>
          <w:tcPr>
            <w:tcW w:w="600" w:type="dxa"/>
            <w:tcBorders>
              <w:bottom w:val="single" w:sz="8" w:space="0" w:color="auto"/>
              <w:right w:val="single" w:sz="8" w:space="0" w:color="auto"/>
            </w:tcBorders>
            <w:vAlign w:val="bottom"/>
          </w:tcPr>
          <w:p w:rsidR="00C34F46" w:rsidRDefault="006450CC">
            <w:pPr>
              <w:jc w:val="center"/>
              <w:rPr>
                <w:sz w:val="20"/>
                <w:szCs w:val="20"/>
              </w:rPr>
            </w:pPr>
            <w:r>
              <w:rPr>
                <w:rFonts w:eastAsia="Times New Roman"/>
                <w:w w:val="99"/>
                <w:sz w:val="24"/>
                <w:szCs w:val="24"/>
              </w:rPr>
              <w:t>20</w:t>
            </w:r>
          </w:p>
        </w:tc>
        <w:tc>
          <w:tcPr>
            <w:tcW w:w="780" w:type="dxa"/>
            <w:tcBorders>
              <w:bottom w:val="single" w:sz="8" w:space="0" w:color="auto"/>
              <w:right w:val="single" w:sz="8" w:space="0" w:color="auto"/>
            </w:tcBorders>
            <w:vAlign w:val="bottom"/>
          </w:tcPr>
          <w:p w:rsidR="00C34F46" w:rsidRDefault="006450CC">
            <w:pPr>
              <w:ind w:left="80"/>
              <w:rPr>
                <w:sz w:val="20"/>
                <w:szCs w:val="20"/>
              </w:rPr>
            </w:pPr>
            <w:r>
              <w:rPr>
                <w:rFonts w:eastAsia="Times New Roman"/>
                <w:sz w:val="24"/>
                <w:szCs w:val="24"/>
              </w:rPr>
              <w:t>CHR</w:t>
            </w:r>
          </w:p>
        </w:tc>
        <w:tc>
          <w:tcPr>
            <w:tcW w:w="1040" w:type="dxa"/>
            <w:tcBorders>
              <w:bottom w:val="single" w:sz="8" w:space="0" w:color="auto"/>
              <w:right w:val="single" w:sz="8" w:space="0" w:color="auto"/>
            </w:tcBorders>
            <w:vAlign w:val="bottom"/>
          </w:tcPr>
          <w:p w:rsidR="00C34F46" w:rsidRDefault="006450CC">
            <w:pPr>
              <w:ind w:left="80"/>
              <w:rPr>
                <w:sz w:val="20"/>
                <w:szCs w:val="20"/>
              </w:rPr>
            </w:pPr>
            <w:r>
              <w:rPr>
                <w:rFonts w:eastAsia="Times New Roman"/>
                <w:sz w:val="24"/>
                <w:szCs w:val="24"/>
              </w:rPr>
              <w:t>TAM</w:t>
            </w:r>
          </w:p>
        </w:tc>
        <w:tc>
          <w:tcPr>
            <w:tcW w:w="1040" w:type="dxa"/>
            <w:tcBorders>
              <w:bottom w:val="single" w:sz="8" w:space="0" w:color="auto"/>
            </w:tcBorders>
            <w:vAlign w:val="bottom"/>
          </w:tcPr>
          <w:p w:rsidR="00C34F46" w:rsidRDefault="006450CC">
            <w:pPr>
              <w:ind w:left="80"/>
              <w:rPr>
                <w:sz w:val="20"/>
                <w:szCs w:val="20"/>
              </w:rPr>
            </w:pPr>
            <w:r>
              <w:rPr>
                <w:rFonts w:eastAsia="Times New Roman"/>
                <w:sz w:val="24"/>
                <w:szCs w:val="24"/>
              </w:rPr>
              <w:t>SEL</w:t>
            </w:r>
          </w:p>
        </w:tc>
        <w:tc>
          <w:tcPr>
            <w:tcW w:w="1140" w:type="dxa"/>
            <w:tcBorders>
              <w:bottom w:val="single" w:sz="8" w:space="0" w:color="auto"/>
            </w:tcBorders>
            <w:vAlign w:val="bottom"/>
          </w:tcPr>
          <w:p w:rsidR="00C34F46" w:rsidRDefault="006450CC">
            <w:pPr>
              <w:ind w:right="50"/>
              <w:jc w:val="right"/>
              <w:rPr>
                <w:sz w:val="20"/>
                <w:szCs w:val="20"/>
              </w:rPr>
            </w:pPr>
            <w:r>
              <w:rPr>
                <w:rFonts w:eastAsia="Times New Roman"/>
                <w:sz w:val="26"/>
                <w:szCs w:val="26"/>
              </w:rPr>
              <w:t>9.00</w:t>
            </w:r>
          </w:p>
        </w:tc>
        <w:tc>
          <w:tcPr>
            <w:tcW w:w="880" w:type="dxa"/>
            <w:tcBorders>
              <w:bottom w:val="single" w:sz="8" w:space="0" w:color="auto"/>
            </w:tcBorders>
            <w:vAlign w:val="bottom"/>
          </w:tcPr>
          <w:p w:rsidR="00C34F46" w:rsidRDefault="006450CC">
            <w:pPr>
              <w:ind w:right="30"/>
              <w:jc w:val="right"/>
              <w:rPr>
                <w:sz w:val="20"/>
                <w:szCs w:val="20"/>
              </w:rPr>
            </w:pPr>
            <w:r>
              <w:rPr>
                <w:rFonts w:eastAsia="Times New Roman"/>
                <w:sz w:val="26"/>
                <w:szCs w:val="26"/>
              </w:rPr>
              <w:t>72</w:t>
            </w:r>
          </w:p>
        </w:tc>
        <w:tc>
          <w:tcPr>
            <w:tcW w:w="860" w:type="dxa"/>
            <w:tcBorders>
              <w:bottom w:val="single" w:sz="8" w:space="0" w:color="auto"/>
            </w:tcBorders>
            <w:vAlign w:val="bottom"/>
          </w:tcPr>
          <w:p w:rsidR="00C34F46" w:rsidRDefault="006450CC">
            <w:pPr>
              <w:ind w:right="50"/>
              <w:jc w:val="right"/>
              <w:rPr>
                <w:sz w:val="20"/>
                <w:szCs w:val="20"/>
              </w:rPr>
            </w:pPr>
            <w:r>
              <w:rPr>
                <w:rFonts w:eastAsia="Times New Roman"/>
                <w:sz w:val="26"/>
                <w:szCs w:val="26"/>
              </w:rPr>
              <w:t>0</w:t>
            </w:r>
          </w:p>
        </w:tc>
        <w:tc>
          <w:tcPr>
            <w:tcW w:w="900" w:type="dxa"/>
            <w:tcBorders>
              <w:bottom w:val="single" w:sz="8" w:space="0" w:color="auto"/>
            </w:tcBorders>
            <w:vAlign w:val="bottom"/>
          </w:tcPr>
          <w:p w:rsidR="00C34F46" w:rsidRDefault="006450CC">
            <w:pPr>
              <w:ind w:right="70"/>
              <w:jc w:val="right"/>
              <w:rPr>
                <w:sz w:val="20"/>
                <w:szCs w:val="20"/>
              </w:rPr>
            </w:pPr>
            <w:r>
              <w:rPr>
                <w:rFonts w:eastAsia="Times New Roman"/>
                <w:sz w:val="26"/>
                <w:szCs w:val="26"/>
              </w:rPr>
              <w:t>16</w:t>
            </w:r>
          </w:p>
        </w:tc>
        <w:tc>
          <w:tcPr>
            <w:tcW w:w="920" w:type="dxa"/>
            <w:tcBorders>
              <w:bottom w:val="single" w:sz="8" w:space="0" w:color="auto"/>
            </w:tcBorders>
            <w:vAlign w:val="bottom"/>
          </w:tcPr>
          <w:p w:rsidR="00C34F46" w:rsidRDefault="006450CC">
            <w:pPr>
              <w:jc w:val="right"/>
              <w:rPr>
                <w:sz w:val="20"/>
                <w:szCs w:val="20"/>
              </w:rPr>
            </w:pPr>
            <w:r>
              <w:rPr>
                <w:rFonts w:eastAsia="Times New Roman"/>
                <w:sz w:val="26"/>
                <w:szCs w:val="26"/>
              </w:rPr>
              <w:t>4.00</w:t>
            </w:r>
          </w:p>
        </w:tc>
        <w:tc>
          <w:tcPr>
            <w:tcW w:w="0" w:type="dxa"/>
            <w:vAlign w:val="bottom"/>
          </w:tcPr>
          <w:p w:rsidR="00C34F46" w:rsidRDefault="00C34F46">
            <w:pPr>
              <w:rPr>
                <w:sz w:val="1"/>
                <w:szCs w:val="1"/>
              </w:rPr>
            </w:pPr>
          </w:p>
        </w:tc>
      </w:tr>
      <w:tr w:rsidR="00C34F46">
        <w:trPr>
          <w:trHeight w:val="324"/>
        </w:trPr>
        <w:tc>
          <w:tcPr>
            <w:tcW w:w="3460" w:type="dxa"/>
            <w:gridSpan w:val="4"/>
            <w:tcBorders>
              <w:bottom w:val="single" w:sz="8" w:space="0" w:color="auto"/>
            </w:tcBorders>
            <w:vAlign w:val="bottom"/>
          </w:tcPr>
          <w:p w:rsidR="00C34F46" w:rsidRDefault="006450CC">
            <w:pPr>
              <w:jc w:val="center"/>
              <w:rPr>
                <w:sz w:val="20"/>
                <w:szCs w:val="20"/>
              </w:rPr>
            </w:pPr>
            <w:r>
              <w:rPr>
                <w:rFonts w:eastAsia="Times New Roman"/>
                <w:b/>
                <w:bCs/>
                <w:w w:val="99"/>
                <w:sz w:val="26"/>
                <w:szCs w:val="26"/>
              </w:rPr>
              <w:t>TAMBARAM DIVISION</w:t>
            </w:r>
          </w:p>
        </w:tc>
        <w:tc>
          <w:tcPr>
            <w:tcW w:w="1140" w:type="dxa"/>
            <w:tcBorders>
              <w:bottom w:val="single" w:sz="8" w:space="0" w:color="auto"/>
            </w:tcBorders>
            <w:vAlign w:val="bottom"/>
          </w:tcPr>
          <w:p w:rsidR="00C34F46" w:rsidRDefault="006450CC">
            <w:pPr>
              <w:ind w:right="50"/>
              <w:jc w:val="right"/>
              <w:rPr>
                <w:sz w:val="20"/>
                <w:szCs w:val="20"/>
              </w:rPr>
            </w:pPr>
            <w:r>
              <w:rPr>
                <w:rFonts w:eastAsia="Times New Roman"/>
                <w:b/>
                <w:bCs/>
                <w:sz w:val="26"/>
                <w:szCs w:val="26"/>
              </w:rPr>
              <w:t>126.00</w:t>
            </w:r>
          </w:p>
        </w:tc>
        <w:tc>
          <w:tcPr>
            <w:tcW w:w="880" w:type="dxa"/>
            <w:tcBorders>
              <w:bottom w:val="single" w:sz="8" w:space="0" w:color="auto"/>
            </w:tcBorders>
            <w:vAlign w:val="bottom"/>
          </w:tcPr>
          <w:p w:rsidR="00C34F46" w:rsidRDefault="006450CC">
            <w:pPr>
              <w:ind w:right="30"/>
              <w:jc w:val="right"/>
              <w:rPr>
                <w:sz w:val="20"/>
                <w:szCs w:val="20"/>
              </w:rPr>
            </w:pPr>
            <w:r>
              <w:rPr>
                <w:rFonts w:eastAsia="Times New Roman"/>
                <w:b/>
                <w:bCs/>
                <w:sz w:val="26"/>
                <w:szCs w:val="26"/>
              </w:rPr>
              <w:t>600</w:t>
            </w:r>
          </w:p>
        </w:tc>
        <w:tc>
          <w:tcPr>
            <w:tcW w:w="860" w:type="dxa"/>
            <w:tcBorders>
              <w:bottom w:val="single" w:sz="8" w:space="0" w:color="auto"/>
            </w:tcBorders>
            <w:vAlign w:val="bottom"/>
          </w:tcPr>
          <w:p w:rsidR="00C34F46" w:rsidRDefault="006450CC">
            <w:pPr>
              <w:ind w:right="50"/>
              <w:jc w:val="right"/>
              <w:rPr>
                <w:sz w:val="20"/>
                <w:szCs w:val="20"/>
              </w:rPr>
            </w:pPr>
            <w:r>
              <w:rPr>
                <w:rFonts w:eastAsia="Times New Roman"/>
                <w:b/>
                <w:bCs/>
                <w:sz w:val="26"/>
                <w:szCs w:val="26"/>
              </w:rPr>
              <w:t>264</w:t>
            </w:r>
          </w:p>
        </w:tc>
        <w:tc>
          <w:tcPr>
            <w:tcW w:w="900" w:type="dxa"/>
            <w:tcBorders>
              <w:bottom w:val="single" w:sz="8" w:space="0" w:color="auto"/>
            </w:tcBorders>
            <w:vAlign w:val="bottom"/>
          </w:tcPr>
          <w:p w:rsidR="00C34F46" w:rsidRDefault="006450CC">
            <w:pPr>
              <w:ind w:right="70"/>
              <w:jc w:val="right"/>
              <w:rPr>
                <w:sz w:val="20"/>
                <w:szCs w:val="20"/>
              </w:rPr>
            </w:pPr>
            <w:r>
              <w:rPr>
                <w:rFonts w:eastAsia="Times New Roman"/>
                <w:b/>
                <w:bCs/>
                <w:sz w:val="26"/>
                <w:szCs w:val="26"/>
              </w:rPr>
              <w:t>192</w:t>
            </w:r>
          </w:p>
        </w:tc>
        <w:tc>
          <w:tcPr>
            <w:tcW w:w="920" w:type="dxa"/>
            <w:tcBorders>
              <w:bottom w:val="single" w:sz="8" w:space="0" w:color="auto"/>
            </w:tcBorders>
            <w:vAlign w:val="bottom"/>
          </w:tcPr>
          <w:p w:rsidR="00C34F46" w:rsidRDefault="006450CC">
            <w:pPr>
              <w:jc w:val="right"/>
              <w:rPr>
                <w:sz w:val="20"/>
                <w:szCs w:val="20"/>
              </w:rPr>
            </w:pPr>
            <w:r>
              <w:rPr>
                <w:rFonts w:eastAsia="Times New Roman"/>
                <w:b/>
                <w:bCs/>
                <w:sz w:val="26"/>
                <w:szCs w:val="26"/>
              </w:rPr>
              <w:t>48</w:t>
            </w:r>
          </w:p>
        </w:tc>
        <w:tc>
          <w:tcPr>
            <w:tcW w:w="0" w:type="dxa"/>
            <w:vAlign w:val="bottom"/>
          </w:tcPr>
          <w:p w:rsidR="00C34F46" w:rsidRDefault="00C34F46">
            <w:pPr>
              <w:rPr>
                <w:sz w:val="1"/>
                <w:szCs w:val="1"/>
              </w:rPr>
            </w:pPr>
          </w:p>
        </w:tc>
      </w:tr>
      <w:tr w:rsidR="00C34F46">
        <w:trPr>
          <w:trHeight w:val="319"/>
        </w:trPr>
        <w:tc>
          <w:tcPr>
            <w:tcW w:w="600" w:type="dxa"/>
            <w:vAlign w:val="bottom"/>
          </w:tcPr>
          <w:p w:rsidR="00C34F46" w:rsidRDefault="00C34F46">
            <w:pPr>
              <w:rPr>
                <w:sz w:val="24"/>
                <w:szCs w:val="24"/>
              </w:rPr>
            </w:pPr>
          </w:p>
        </w:tc>
        <w:tc>
          <w:tcPr>
            <w:tcW w:w="2860" w:type="dxa"/>
            <w:gridSpan w:val="3"/>
            <w:vAlign w:val="bottom"/>
          </w:tcPr>
          <w:p w:rsidR="00C34F46" w:rsidRDefault="006450CC">
            <w:pPr>
              <w:ind w:right="400"/>
              <w:jc w:val="center"/>
              <w:rPr>
                <w:sz w:val="20"/>
                <w:szCs w:val="20"/>
              </w:rPr>
            </w:pPr>
            <w:r>
              <w:rPr>
                <w:rFonts w:eastAsia="Times New Roman"/>
                <w:b/>
                <w:bCs/>
                <w:w w:val="99"/>
                <w:sz w:val="26"/>
                <w:szCs w:val="26"/>
              </w:rPr>
              <w:t>TOTAL CHR ZONE</w:t>
            </w:r>
          </w:p>
        </w:tc>
        <w:tc>
          <w:tcPr>
            <w:tcW w:w="1140" w:type="dxa"/>
            <w:vAlign w:val="bottom"/>
          </w:tcPr>
          <w:p w:rsidR="00C34F46" w:rsidRDefault="006450CC">
            <w:pPr>
              <w:ind w:right="50"/>
              <w:jc w:val="right"/>
              <w:rPr>
                <w:sz w:val="20"/>
                <w:szCs w:val="20"/>
              </w:rPr>
            </w:pPr>
            <w:r>
              <w:rPr>
                <w:rFonts w:eastAsia="Times New Roman"/>
                <w:b/>
                <w:bCs/>
                <w:sz w:val="26"/>
                <w:szCs w:val="26"/>
              </w:rPr>
              <w:t>252.00</w:t>
            </w:r>
          </w:p>
        </w:tc>
        <w:tc>
          <w:tcPr>
            <w:tcW w:w="880" w:type="dxa"/>
            <w:vAlign w:val="bottom"/>
          </w:tcPr>
          <w:p w:rsidR="00C34F46" w:rsidRDefault="006450CC">
            <w:pPr>
              <w:ind w:right="30"/>
              <w:jc w:val="right"/>
              <w:rPr>
                <w:sz w:val="20"/>
                <w:szCs w:val="20"/>
              </w:rPr>
            </w:pPr>
            <w:r>
              <w:rPr>
                <w:rFonts w:eastAsia="Times New Roman"/>
                <w:b/>
                <w:bCs/>
                <w:sz w:val="26"/>
                <w:szCs w:val="26"/>
              </w:rPr>
              <w:t>1608</w:t>
            </w:r>
          </w:p>
        </w:tc>
        <w:tc>
          <w:tcPr>
            <w:tcW w:w="860" w:type="dxa"/>
            <w:vAlign w:val="bottom"/>
          </w:tcPr>
          <w:p w:rsidR="00C34F46" w:rsidRDefault="006450CC">
            <w:pPr>
              <w:ind w:right="50"/>
              <w:jc w:val="right"/>
              <w:rPr>
                <w:sz w:val="20"/>
                <w:szCs w:val="20"/>
              </w:rPr>
            </w:pPr>
            <w:r>
              <w:rPr>
                <w:rFonts w:eastAsia="Times New Roman"/>
                <w:b/>
                <w:bCs/>
                <w:sz w:val="26"/>
                <w:szCs w:val="26"/>
              </w:rPr>
              <w:t>816</w:t>
            </w:r>
          </w:p>
        </w:tc>
        <w:tc>
          <w:tcPr>
            <w:tcW w:w="900" w:type="dxa"/>
            <w:vAlign w:val="bottom"/>
          </w:tcPr>
          <w:p w:rsidR="00C34F46" w:rsidRDefault="006450CC">
            <w:pPr>
              <w:ind w:right="70"/>
              <w:jc w:val="right"/>
              <w:rPr>
                <w:sz w:val="20"/>
                <w:szCs w:val="20"/>
              </w:rPr>
            </w:pPr>
            <w:r>
              <w:rPr>
                <w:rFonts w:eastAsia="Times New Roman"/>
                <w:b/>
                <w:bCs/>
                <w:sz w:val="26"/>
                <w:szCs w:val="26"/>
              </w:rPr>
              <w:t>416</w:t>
            </w:r>
          </w:p>
        </w:tc>
        <w:tc>
          <w:tcPr>
            <w:tcW w:w="920" w:type="dxa"/>
            <w:vAlign w:val="bottom"/>
          </w:tcPr>
          <w:p w:rsidR="00C34F46" w:rsidRDefault="006450CC">
            <w:pPr>
              <w:jc w:val="right"/>
              <w:rPr>
                <w:sz w:val="20"/>
                <w:szCs w:val="20"/>
              </w:rPr>
            </w:pPr>
            <w:r>
              <w:rPr>
                <w:rFonts w:eastAsia="Times New Roman"/>
                <w:b/>
                <w:bCs/>
                <w:sz w:val="26"/>
                <w:szCs w:val="26"/>
              </w:rPr>
              <w:t>106</w:t>
            </w:r>
          </w:p>
        </w:tc>
        <w:tc>
          <w:tcPr>
            <w:tcW w:w="0" w:type="dxa"/>
            <w:vAlign w:val="bottom"/>
          </w:tcPr>
          <w:p w:rsidR="00C34F46" w:rsidRDefault="00C34F46">
            <w:pPr>
              <w:rPr>
                <w:sz w:val="1"/>
                <w:szCs w:val="1"/>
              </w:rPr>
            </w:pPr>
          </w:p>
        </w:tc>
      </w:tr>
    </w:tbl>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80" w:lineRule="exact"/>
        <w:rPr>
          <w:sz w:val="20"/>
          <w:szCs w:val="20"/>
        </w:rPr>
      </w:pPr>
    </w:p>
    <w:p w:rsidR="00C34F46" w:rsidRDefault="006450CC">
      <w:pPr>
        <w:jc w:val="right"/>
        <w:rPr>
          <w:sz w:val="20"/>
          <w:szCs w:val="20"/>
        </w:rPr>
      </w:pPr>
      <w:r>
        <w:rPr>
          <w:rFonts w:eastAsia="Times New Roman"/>
          <w:b/>
          <w:bCs/>
          <w:sz w:val="24"/>
          <w:szCs w:val="24"/>
        </w:rPr>
        <w:t>Page 4</w:t>
      </w:r>
      <w:r w:rsidR="00A51972">
        <w:rPr>
          <w:rFonts w:eastAsia="Times New Roman"/>
          <w:b/>
          <w:bCs/>
          <w:sz w:val="24"/>
          <w:szCs w:val="24"/>
        </w:rPr>
        <w:t>4</w:t>
      </w:r>
      <w:r>
        <w:rPr>
          <w:rFonts w:eastAsia="Times New Roman"/>
          <w:b/>
          <w:bCs/>
          <w:sz w:val="24"/>
          <w:szCs w:val="24"/>
        </w:rPr>
        <w:t xml:space="preserve"> of 70</w:t>
      </w:r>
    </w:p>
    <w:p w:rsidR="00C34F46" w:rsidRDefault="00C34F46">
      <w:pPr>
        <w:sectPr w:rsidR="00C34F46">
          <w:pgSz w:w="11900" w:h="16838"/>
          <w:pgMar w:top="990" w:right="1126" w:bottom="434" w:left="1440" w:header="0" w:footer="0" w:gutter="0"/>
          <w:cols w:space="720" w:equalWidth="0">
            <w:col w:w="9340"/>
          </w:cols>
        </w:sectPr>
      </w:pPr>
    </w:p>
    <w:p w:rsidR="00C34F46" w:rsidRDefault="006450CC">
      <w:pPr>
        <w:ind w:right="-19"/>
        <w:jc w:val="center"/>
        <w:rPr>
          <w:sz w:val="20"/>
          <w:szCs w:val="20"/>
        </w:rPr>
      </w:pPr>
      <w:bookmarkStart w:id="43" w:name="page44"/>
      <w:bookmarkStart w:id="44" w:name="page45"/>
      <w:bookmarkEnd w:id="43"/>
      <w:bookmarkEnd w:id="44"/>
      <w:r>
        <w:rPr>
          <w:rFonts w:eastAsia="Times New Roman"/>
          <w:b/>
          <w:bCs/>
          <w:sz w:val="28"/>
          <w:szCs w:val="28"/>
        </w:rPr>
        <w:lastRenderedPageBreak/>
        <w:t xml:space="preserve">SECTION </w:t>
      </w:r>
      <w:r w:rsidR="00B90C2A">
        <w:rPr>
          <w:rFonts w:eastAsia="Times New Roman"/>
          <w:b/>
          <w:bCs/>
          <w:sz w:val="28"/>
          <w:szCs w:val="28"/>
        </w:rPr>
        <w:t>I</w:t>
      </w:r>
      <w:r>
        <w:rPr>
          <w:rFonts w:eastAsia="Times New Roman"/>
          <w:b/>
          <w:bCs/>
          <w:sz w:val="28"/>
          <w:szCs w:val="28"/>
        </w:rPr>
        <w:t>X</w:t>
      </w: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57" w:lineRule="exact"/>
        <w:rPr>
          <w:sz w:val="20"/>
          <w:szCs w:val="20"/>
        </w:rPr>
      </w:pPr>
    </w:p>
    <w:p w:rsidR="00C34F46" w:rsidRDefault="006450CC">
      <w:pPr>
        <w:spacing w:line="237" w:lineRule="auto"/>
        <w:jc w:val="center"/>
        <w:rPr>
          <w:sz w:val="20"/>
          <w:szCs w:val="20"/>
        </w:rPr>
      </w:pPr>
      <w:r>
        <w:rPr>
          <w:rFonts w:eastAsia="Times New Roman"/>
          <w:b/>
          <w:bCs/>
          <w:sz w:val="28"/>
          <w:szCs w:val="28"/>
        </w:rPr>
        <w:t>The minimum wages shall be as per the Minimum wages notification issued time to time by Dy. Chief Labour Commissioner, Chennai and the latest one is as under:</w:t>
      </w:r>
    </w:p>
    <w:p w:rsidR="00C34F46" w:rsidRDefault="00C34F46">
      <w:pPr>
        <w:spacing w:line="268" w:lineRule="exact"/>
        <w:rPr>
          <w:sz w:val="20"/>
          <w:szCs w:val="20"/>
        </w:rPr>
      </w:pPr>
    </w:p>
    <w:p w:rsidR="00F028A2" w:rsidRPr="00F028A2" w:rsidRDefault="00F028A2" w:rsidP="00F028A2">
      <w:pPr>
        <w:autoSpaceDE w:val="0"/>
        <w:autoSpaceDN w:val="0"/>
        <w:adjustRightInd w:val="0"/>
        <w:jc w:val="center"/>
        <w:rPr>
          <w:sz w:val="24"/>
          <w:szCs w:val="24"/>
        </w:rPr>
      </w:pPr>
      <w:r w:rsidRPr="00F028A2">
        <w:rPr>
          <w:sz w:val="24"/>
          <w:szCs w:val="24"/>
        </w:rPr>
        <w:t>No.   1/8(7)/2019-LS-II</w:t>
      </w:r>
    </w:p>
    <w:p w:rsidR="00F028A2" w:rsidRPr="00F028A2" w:rsidRDefault="00F028A2" w:rsidP="00F028A2">
      <w:pPr>
        <w:autoSpaceDE w:val="0"/>
        <w:autoSpaceDN w:val="0"/>
        <w:adjustRightInd w:val="0"/>
        <w:jc w:val="center"/>
        <w:rPr>
          <w:sz w:val="24"/>
          <w:szCs w:val="24"/>
        </w:rPr>
      </w:pPr>
      <w:r w:rsidRPr="00F028A2">
        <w:rPr>
          <w:sz w:val="24"/>
          <w:szCs w:val="24"/>
        </w:rPr>
        <w:t>Government of India</w:t>
      </w:r>
    </w:p>
    <w:p w:rsidR="00F028A2" w:rsidRPr="00F028A2" w:rsidRDefault="00F028A2" w:rsidP="00F028A2">
      <w:pPr>
        <w:autoSpaceDE w:val="0"/>
        <w:autoSpaceDN w:val="0"/>
        <w:adjustRightInd w:val="0"/>
        <w:jc w:val="center"/>
        <w:rPr>
          <w:sz w:val="24"/>
          <w:szCs w:val="24"/>
        </w:rPr>
      </w:pPr>
      <w:r w:rsidRPr="00F028A2">
        <w:rPr>
          <w:sz w:val="24"/>
          <w:szCs w:val="24"/>
        </w:rPr>
        <w:t>Ministry of Labour&amp; Employment</w:t>
      </w:r>
    </w:p>
    <w:p w:rsidR="00F028A2" w:rsidRPr="00F028A2" w:rsidRDefault="00F028A2" w:rsidP="00F028A2">
      <w:pPr>
        <w:autoSpaceDE w:val="0"/>
        <w:autoSpaceDN w:val="0"/>
        <w:adjustRightInd w:val="0"/>
        <w:jc w:val="center"/>
        <w:rPr>
          <w:sz w:val="24"/>
          <w:szCs w:val="24"/>
        </w:rPr>
      </w:pPr>
      <w:r w:rsidRPr="00F028A2">
        <w:rPr>
          <w:sz w:val="24"/>
          <w:szCs w:val="24"/>
        </w:rPr>
        <w:t>Office of the Chief Labour Commissioner(C)</w:t>
      </w:r>
    </w:p>
    <w:p w:rsidR="00F028A2" w:rsidRPr="00F028A2" w:rsidRDefault="00F028A2" w:rsidP="00F028A2">
      <w:pPr>
        <w:autoSpaceDE w:val="0"/>
        <w:autoSpaceDN w:val="0"/>
        <w:adjustRightInd w:val="0"/>
        <w:jc w:val="center"/>
        <w:rPr>
          <w:sz w:val="24"/>
          <w:szCs w:val="24"/>
        </w:rPr>
      </w:pPr>
      <w:r w:rsidRPr="00F028A2">
        <w:rPr>
          <w:sz w:val="24"/>
          <w:szCs w:val="24"/>
        </w:rPr>
        <w:t xml:space="preserve">New </w:t>
      </w:r>
      <w:proofErr w:type="spellStart"/>
      <w:r w:rsidRPr="00F028A2">
        <w:rPr>
          <w:sz w:val="24"/>
          <w:szCs w:val="24"/>
        </w:rPr>
        <w:t>Deihi</w:t>
      </w:r>
      <w:proofErr w:type="spellEnd"/>
    </w:p>
    <w:p w:rsidR="00F028A2" w:rsidRPr="00F028A2" w:rsidRDefault="00F028A2" w:rsidP="00F028A2">
      <w:pPr>
        <w:autoSpaceDE w:val="0"/>
        <w:autoSpaceDN w:val="0"/>
        <w:adjustRightInd w:val="0"/>
        <w:rPr>
          <w:sz w:val="24"/>
          <w:szCs w:val="24"/>
        </w:rPr>
      </w:pPr>
    </w:p>
    <w:p w:rsidR="00F028A2" w:rsidRPr="00F028A2" w:rsidRDefault="00F028A2" w:rsidP="00F028A2">
      <w:pPr>
        <w:autoSpaceDE w:val="0"/>
        <w:autoSpaceDN w:val="0"/>
        <w:adjustRightInd w:val="0"/>
        <w:rPr>
          <w:sz w:val="24"/>
          <w:szCs w:val="24"/>
        </w:rPr>
      </w:pPr>
      <w:r w:rsidRPr="00F028A2">
        <w:rPr>
          <w:sz w:val="24"/>
          <w:szCs w:val="24"/>
        </w:rPr>
        <w:t xml:space="preserve">                                                                                                                             Dated</w:t>
      </w:r>
      <w:proofErr w:type="gramStart"/>
      <w:r w:rsidRPr="00F028A2">
        <w:rPr>
          <w:sz w:val="24"/>
          <w:szCs w:val="24"/>
        </w:rPr>
        <w:t>:27</w:t>
      </w:r>
      <w:proofErr w:type="gramEnd"/>
      <w:r w:rsidRPr="00F028A2">
        <w:rPr>
          <w:sz w:val="24"/>
          <w:szCs w:val="24"/>
        </w:rPr>
        <w:t>/3/20l9</w:t>
      </w:r>
    </w:p>
    <w:p w:rsidR="00F028A2" w:rsidRPr="00F028A2" w:rsidRDefault="00F028A2" w:rsidP="00F028A2">
      <w:pPr>
        <w:autoSpaceDE w:val="0"/>
        <w:autoSpaceDN w:val="0"/>
        <w:adjustRightInd w:val="0"/>
        <w:jc w:val="center"/>
        <w:rPr>
          <w:sz w:val="24"/>
          <w:szCs w:val="24"/>
          <w:u w:val="single"/>
        </w:rPr>
      </w:pPr>
      <w:r w:rsidRPr="00F028A2">
        <w:rPr>
          <w:sz w:val="24"/>
          <w:szCs w:val="24"/>
          <w:u w:val="single"/>
        </w:rPr>
        <w:t>O R D E R</w:t>
      </w:r>
    </w:p>
    <w:p w:rsidR="00F028A2" w:rsidRPr="00F028A2" w:rsidRDefault="00F028A2" w:rsidP="00F028A2">
      <w:pPr>
        <w:autoSpaceDE w:val="0"/>
        <w:autoSpaceDN w:val="0"/>
        <w:adjustRightInd w:val="0"/>
        <w:rPr>
          <w:sz w:val="24"/>
          <w:szCs w:val="24"/>
        </w:rPr>
      </w:pPr>
      <w:r w:rsidRPr="00F028A2">
        <w:rPr>
          <w:sz w:val="24"/>
          <w:szCs w:val="24"/>
        </w:rPr>
        <w:t xml:space="preserve">                  In   Exercise   of    the    powers     conferred    by    the     Central   </w:t>
      </w:r>
      <w:proofErr w:type="gramStart"/>
      <w:r w:rsidRPr="00F028A2">
        <w:rPr>
          <w:sz w:val="24"/>
          <w:szCs w:val="24"/>
        </w:rPr>
        <w:t>Government  vide</w:t>
      </w:r>
      <w:proofErr w:type="gramEnd"/>
    </w:p>
    <w:p w:rsidR="00F028A2" w:rsidRPr="00F028A2" w:rsidRDefault="00F028A2" w:rsidP="00F028A2">
      <w:pPr>
        <w:autoSpaceDE w:val="0"/>
        <w:autoSpaceDN w:val="0"/>
        <w:adjustRightInd w:val="0"/>
        <w:jc w:val="both"/>
        <w:rPr>
          <w:sz w:val="24"/>
          <w:szCs w:val="24"/>
        </w:rPr>
      </w:pPr>
      <w:r w:rsidRPr="00F028A2">
        <w:rPr>
          <w:sz w:val="24"/>
          <w:szCs w:val="24"/>
        </w:rPr>
        <w:t xml:space="preserve">Notification   No.  </w:t>
      </w:r>
      <w:proofErr w:type="gramStart"/>
      <w:r w:rsidRPr="00F028A2">
        <w:rPr>
          <w:sz w:val="24"/>
          <w:szCs w:val="24"/>
        </w:rPr>
        <w:t>S.O.190(</w:t>
      </w:r>
      <w:proofErr w:type="gramEnd"/>
      <w:r w:rsidRPr="00F028A2">
        <w:rPr>
          <w:sz w:val="24"/>
          <w:szCs w:val="24"/>
        </w:rPr>
        <w:t>E)    dated  19</w:t>
      </w:r>
      <w:r w:rsidRPr="00F028A2">
        <w:rPr>
          <w:sz w:val="24"/>
          <w:szCs w:val="24"/>
          <w:vertAlign w:val="superscript"/>
        </w:rPr>
        <w:t>th</w:t>
      </w:r>
      <w:r w:rsidRPr="00F028A2">
        <w:rPr>
          <w:sz w:val="24"/>
          <w:szCs w:val="24"/>
        </w:rPr>
        <w:t xml:space="preserve">    January,  20l7   of    the    Ministry   of   Labour  &amp;</w:t>
      </w:r>
    </w:p>
    <w:p w:rsidR="00F028A2" w:rsidRPr="00F028A2" w:rsidRDefault="00F028A2" w:rsidP="00F028A2">
      <w:pPr>
        <w:autoSpaceDE w:val="0"/>
        <w:autoSpaceDN w:val="0"/>
        <w:adjustRightInd w:val="0"/>
        <w:jc w:val="both"/>
        <w:rPr>
          <w:sz w:val="24"/>
          <w:szCs w:val="24"/>
        </w:rPr>
      </w:pPr>
      <w:r w:rsidRPr="00F028A2">
        <w:rPr>
          <w:sz w:val="24"/>
          <w:szCs w:val="24"/>
        </w:rPr>
        <w:t>Employment</w:t>
      </w:r>
      <w:proofErr w:type="gramStart"/>
      <w:r w:rsidRPr="00F028A2">
        <w:rPr>
          <w:sz w:val="24"/>
          <w:szCs w:val="24"/>
        </w:rPr>
        <w:t>,  the</w:t>
      </w:r>
      <w:proofErr w:type="gramEnd"/>
      <w:r w:rsidRPr="00F028A2">
        <w:rPr>
          <w:sz w:val="24"/>
          <w:szCs w:val="24"/>
        </w:rPr>
        <w:t xml:space="preserve">   undersigned   hereby  revise  the  rates of  Variable  Dearness  Allowance  on</w:t>
      </w:r>
    </w:p>
    <w:p w:rsidR="00F028A2" w:rsidRPr="00F028A2" w:rsidRDefault="00F028A2" w:rsidP="00F028A2">
      <w:pPr>
        <w:autoSpaceDE w:val="0"/>
        <w:autoSpaceDN w:val="0"/>
        <w:adjustRightInd w:val="0"/>
        <w:jc w:val="both"/>
        <w:rPr>
          <w:sz w:val="24"/>
          <w:szCs w:val="24"/>
        </w:rPr>
      </w:pPr>
      <w:proofErr w:type="gramStart"/>
      <w:r w:rsidRPr="00F028A2">
        <w:rPr>
          <w:sz w:val="24"/>
          <w:szCs w:val="24"/>
        </w:rPr>
        <w:t>The  basis</w:t>
      </w:r>
      <w:proofErr w:type="gramEnd"/>
      <w:r w:rsidRPr="00F028A2">
        <w:rPr>
          <w:sz w:val="24"/>
          <w:szCs w:val="24"/>
        </w:rPr>
        <w:t xml:space="preserve"> of  the average  consumer  price index number for the preceding  period  of  six month</w:t>
      </w:r>
    </w:p>
    <w:p w:rsidR="00F028A2" w:rsidRPr="00F028A2" w:rsidRDefault="00F028A2" w:rsidP="00F028A2">
      <w:pPr>
        <w:autoSpaceDE w:val="0"/>
        <w:autoSpaceDN w:val="0"/>
        <w:adjustRightInd w:val="0"/>
        <w:jc w:val="both"/>
        <w:rPr>
          <w:sz w:val="24"/>
          <w:szCs w:val="24"/>
        </w:rPr>
      </w:pPr>
      <w:proofErr w:type="gramStart"/>
      <w:r w:rsidRPr="00F028A2">
        <w:rPr>
          <w:sz w:val="24"/>
          <w:szCs w:val="24"/>
        </w:rPr>
        <w:t>ending</w:t>
      </w:r>
      <w:proofErr w:type="gramEnd"/>
      <w:r w:rsidRPr="00F028A2">
        <w:rPr>
          <w:sz w:val="24"/>
          <w:szCs w:val="24"/>
        </w:rPr>
        <w:t xml:space="preserve"> on 31.12.2018 reaching 301.33 from 288.33 (Base :2001=100) and thereby resulting in an increase of 13 points for </w:t>
      </w:r>
      <w:r w:rsidRPr="00F028A2">
        <w:rPr>
          <w:b/>
          <w:sz w:val="24"/>
          <w:szCs w:val="24"/>
        </w:rPr>
        <w:t>Industrial workers</w:t>
      </w:r>
      <w:r w:rsidRPr="00F028A2">
        <w:rPr>
          <w:sz w:val="24"/>
          <w:szCs w:val="24"/>
        </w:rPr>
        <w:t xml:space="preserve"> and direct that this order shall come into force </w:t>
      </w:r>
      <w:proofErr w:type="spellStart"/>
      <w:r w:rsidRPr="00F028A2">
        <w:rPr>
          <w:sz w:val="24"/>
          <w:szCs w:val="24"/>
        </w:rPr>
        <w:t>w.e.f</w:t>
      </w:r>
      <w:proofErr w:type="spellEnd"/>
      <w:r w:rsidRPr="00F028A2">
        <w:rPr>
          <w:sz w:val="24"/>
          <w:szCs w:val="24"/>
        </w:rPr>
        <w:t>. 01.04.2019.</w:t>
      </w:r>
    </w:p>
    <w:p w:rsidR="00F028A2" w:rsidRPr="00F028A2" w:rsidRDefault="00F028A2" w:rsidP="00F028A2">
      <w:pPr>
        <w:autoSpaceDE w:val="0"/>
        <w:autoSpaceDN w:val="0"/>
        <w:adjustRightInd w:val="0"/>
        <w:rPr>
          <w:sz w:val="24"/>
          <w:szCs w:val="24"/>
        </w:rPr>
      </w:pPr>
    </w:p>
    <w:p w:rsidR="00F028A2" w:rsidRPr="00F028A2" w:rsidRDefault="00F028A2" w:rsidP="00F028A2">
      <w:pPr>
        <w:autoSpaceDE w:val="0"/>
        <w:autoSpaceDN w:val="0"/>
        <w:adjustRightInd w:val="0"/>
        <w:rPr>
          <w:sz w:val="24"/>
          <w:szCs w:val="24"/>
        </w:rPr>
      </w:pPr>
      <w:r w:rsidRPr="00F028A2">
        <w:rPr>
          <w:sz w:val="24"/>
          <w:szCs w:val="24"/>
        </w:rPr>
        <w:t xml:space="preserve">          </w:t>
      </w:r>
      <w:proofErr w:type="gramStart"/>
      <w:r w:rsidRPr="00F028A2">
        <w:rPr>
          <w:sz w:val="24"/>
          <w:szCs w:val="24"/>
        </w:rPr>
        <w:t>RATES  OF</w:t>
      </w:r>
      <w:proofErr w:type="gramEnd"/>
      <w:r w:rsidRPr="00F028A2">
        <w:rPr>
          <w:sz w:val="24"/>
          <w:szCs w:val="24"/>
        </w:rPr>
        <w:t xml:space="preserve">  V.D.A. FOR  EMPLOYEES  EMPLOYED  IN  "Employment of Sweeping   and  Cleaning excluding activities prohibited under the Employment of Manual Scavengers and Construction of Dry Latrines (Prohibition) Act,1993”.</w:t>
      </w:r>
    </w:p>
    <w:p w:rsidR="00F028A2" w:rsidRPr="00F028A2" w:rsidRDefault="00F028A2" w:rsidP="00F028A2">
      <w:pPr>
        <w:autoSpaceDE w:val="0"/>
        <w:autoSpaceDN w:val="0"/>
        <w:adjustRightInd w:val="0"/>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20"/>
        <w:gridCol w:w="4621"/>
      </w:tblGrid>
      <w:tr w:rsidR="00F028A2" w:rsidRPr="00F028A2" w:rsidTr="005C2C7A">
        <w:tc>
          <w:tcPr>
            <w:tcW w:w="4620" w:type="dxa"/>
            <w:shd w:val="clear" w:color="auto" w:fill="auto"/>
          </w:tcPr>
          <w:p w:rsidR="00F028A2" w:rsidRPr="00F028A2" w:rsidRDefault="00F028A2" w:rsidP="005C2C7A">
            <w:pPr>
              <w:autoSpaceDE w:val="0"/>
              <w:autoSpaceDN w:val="0"/>
              <w:adjustRightInd w:val="0"/>
              <w:rPr>
                <w:rFonts w:ascii="Calibri" w:hAnsi="Calibri"/>
                <w:sz w:val="24"/>
                <w:szCs w:val="24"/>
              </w:rPr>
            </w:pPr>
            <w:r w:rsidRPr="00F028A2">
              <w:rPr>
                <w:rFonts w:ascii="Calibri" w:hAnsi="Calibri"/>
                <w:sz w:val="24"/>
                <w:szCs w:val="24"/>
              </w:rPr>
              <w:t>AREA</w:t>
            </w:r>
          </w:p>
        </w:tc>
        <w:tc>
          <w:tcPr>
            <w:tcW w:w="4621" w:type="dxa"/>
            <w:shd w:val="clear" w:color="auto" w:fill="auto"/>
          </w:tcPr>
          <w:p w:rsidR="00F028A2" w:rsidRPr="00F028A2" w:rsidRDefault="00F028A2" w:rsidP="005C2C7A">
            <w:pPr>
              <w:autoSpaceDE w:val="0"/>
              <w:autoSpaceDN w:val="0"/>
              <w:adjustRightInd w:val="0"/>
              <w:rPr>
                <w:rFonts w:ascii="Calibri" w:hAnsi="Calibri"/>
                <w:sz w:val="24"/>
                <w:szCs w:val="24"/>
              </w:rPr>
            </w:pPr>
            <w:r w:rsidRPr="00F028A2">
              <w:rPr>
                <w:rFonts w:ascii="Calibri" w:hAnsi="Calibri"/>
                <w:sz w:val="24"/>
                <w:szCs w:val="24"/>
              </w:rPr>
              <w:t>RATES OF V.D.A PER DAY (in Rs.)</w:t>
            </w:r>
          </w:p>
        </w:tc>
      </w:tr>
      <w:tr w:rsidR="00F028A2" w:rsidRPr="00F028A2" w:rsidTr="005C2C7A">
        <w:tc>
          <w:tcPr>
            <w:tcW w:w="4620" w:type="dxa"/>
            <w:shd w:val="clear" w:color="auto" w:fill="auto"/>
          </w:tcPr>
          <w:p w:rsidR="00F028A2" w:rsidRPr="00F028A2" w:rsidRDefault="00F028A2" w:rsidP="005C2C7A">
            <w:pPr>
              <w:autoSpaceDE w:val="0"/>
              <w:autoSpaceDN w:val="0"/>
              <w:adjustRightInd w:val="0"/>
              <w:rPr>
                <w:rFonts w:ascii="Calibri" w:hAnsi="Calibri"/>
                <w:sz w:val="24"/>
                <w:szCs w:val="24"/>
              </w:rPr>
            </w:pPr>
            <w:r w:rsidRPr="00F028A2">
              <w:rPr>
                <w:rFonts w:ascii="Calibri" w:hAnsi="Calibri"/>
                <w:sz w:val="24"/>
                <w:szCs w:val="24"/>
              </w:rPr>
              <w:t>A</w:t>
            </w:r>
          </w:p>
        </w:tc>
        <w:tc>
          <w:tcPr>
            <w:tcW w:w="4621" w:type="dxa"/>
            <w:shd w:val="clear" w:color="auto" w:fill="auto"/>
          </w:tcPr>
          <w:p w:rsidR="00F028A2" w:rsidRPr="00F028A2" w:rsidRDefault="00F028A2" w:rsidP="005C2C7A">
            <w:pPr>
              <w:autoSpaceDE w:val="0"/>
              <w:autoSpaceDN w:val="0"/>
              <w:adjustRightInd w:val="0"/>
              <w:rPr>
                <w:rFonts w:ascii="Calibri" w:hAnsi="Calibri"/>
                <w:sz w:val="24"/>
                <w:szCs w:val="24"/>
              </w:rPr>
            </w:pPr>
            <w:r w:rsidRPr="00F028A2">
              <w:rPr>
                <w:rFonts w:ascii="Calibri" w:hAnsi="Calibri"/>
                <w:sz w:val="24"/>
                <w:szCs w:val="24"/>
              </w:rPr>
              <w:t>61</w:t>
            </w:r>
          </w:p>
        </w:tc>
      </w:tr>
      <w:tr w:rsidR="00F028A2" w:rsidRPr="00F028A2" w:rsidTr="005C2C7A">
        <w:tc>
          <w:tcPr>
            <w:tcW w:w="4620" w:type="dxa"/>
            <w:shd w:val="clear" w:color="auto" w:fill="auto"/>
          </w:tcPr>
          <w:p w:rsidR="00F028A2" w:rsidRPr="00F028A2" w:rsidRDefault="00F028A2" w:rsidP="005C2C7A">
            <w:pPr>
              <w:autoSpaceDE w:val="0"/>
              <w:autoSpaceDN w:val="0"/>
              <w:adjustRightInd w:val="0"/>
              <w:rPr>
                <w:rFonts w:ascii="Calibri" w:hAnsi="Calibri"/>
                <w:sz w:val="24"/>
                <w:szCs w:val="24"/>
              </w:rPr>
            </w:pPr>
            <w:r w:rsidRPr="00F028A2">
              <w:rPr>
                <w:rFonts w:ascii="Calibri" w:hAnsi="Calibri"/>
                <w:sz w:val="24"/>
                <w:szCs w:val="24"/>
              </w:rPr>
              <w:t>B</w:t>
            </w:r>
          </w:p>
        </w:tc>
        <w:tc>
          <w:tcPr>
            <w:tcW w:w="4621" w:type="dxa"/>
            <w:shd w:val="clear" w:color="auto" w:fill="auto"/>
          </w:tcPr>
          <w:p w:rsidR="00F028A2" w:rsidRPr="00F028A2" w:rsidRDefault="00F028A2" w:rsidP="005C2C7A">
            <w:pPr>
              <w:autoSpaceDE w:val="0"/>
              <w:autoSpaceDN w:val="0"/>
              <w:adjustRightInd w:val="0"/>
              <w:rPr>
                <w:rFonts w:ascii="Calibri" w:hAnsi="Calibri"/>
                <w:sz w:val="24"/>
                <w:szCs w:val="24"/>
              </w:rPr>
            </w:pPr>
            <w:r w:rsidRPr="00F028A2">
              <w:rPr>
                <w:rFonts w:ascii="Calibri" w:hAnsi="Calibri"/>
                <w:sz w:val="24"/>
                <w:szCs w:val="24"/>
              </w:rPr>
              <w:t>50</w:t>
            </w:r>
          </w:p>
        </w:tc>
      </w:tr>
      <w:tr w:rsidR="00F028A2" w:rsidRPr="00F028A2" w:rsidTr="005C2C7A">
        <w:tc>
          <w:tcPr>
            <w:tcW w:w="4620" w:type="dxa"/>
            <w:shd w:val="clear" w:color="auto" w:fill="auto"/>
          </w:tcPr>
          <w:p w:rsidR="00F028A2" w:rsidRPr="00F028A2" w:rsidRDefault="00F028A2" w:rsidP="005C2C7A">
            <w:pPr>
              <w:autoSpaceDE w:val="0"/>
              <w:autoSpaceDN w:val="0"/>
              <w:adjustRightInd w:val="0"/>
              <w:rPr>
                <w:rFonts w:ascii="Calibri" w:hAnsi="Calibri"/>
                <w:sz w:val="24"/>
                <w:szCs w:val="24"/>
              </w:rPr>
            </w:pPr>
            <w:r w:rsidRPr="00F028A2">
              <w:rPr>
                <w:rFonts w:ascii="Calibri" w:hAnsi="Calibri"/>
                <w:sz w:val="24"/>
                <w:szCs w:val="24"/>
              </w:rPr>
              <w:t>C</w:t>
            </w:r>
          </w:p>
        </w:tc>
        <w:tc>
          <w:tcPr>
            <w:tcW w:w="4621" w:type="dxa"/>
            <w:shd w:val="clear" w:color="auto" w:fill="auto"/>
          </w:tcPr>
          <w:p w:rsidR="00F028A2" w:rsidRPr="00F028A2" w:rsidRDefault="00F028A2" w:rsidP="005C2C7A">
            <w:pPr>
              <w:autoSpaceDE w:val="0"/>
              <w:autoSpaceDN w:val="0"/>
              <w:adjustRightInd w:val="0"/>
              <w:rPr>
                <w:rFonts w:ascii="Calibri" w:hAnsi="Calibri"/>
                <w:sz w:val="24"/>
                <w:szCs w:val="24"/>
              </w:rPr>
            </w:pPr>
            <w:r w:rsidRPr="00F028A2">
              <w:rPr>
                <w:rFonts w:ascii="Calibri" w:hAnsi="Calibri"/>
                <w:sz w:val="24"/>
                <w:szCs w:val="24"/>
              </w:rPr>
              <w:t>40</w:t>
            </w:r>
          </w:p>
        </w:tc>
      </w:tr>
    </w:tbl>
    <w:p w:rsidR="00F028A2" w:rsidRPr="00F028A2" w:rsidRDefault="00F028A2" w:rsidP="00F028A2">
      <w:pPr>
        <w:autoSpaceDE w:val="0"/>
        <w:autoSpaceDN w:val="0"/>
        <w:adjustRightInd w:val="0"/>
        <w:rPr>
          <w:sz w:val="24"/>
          <w:szCs w:val="24"/>
        </w:rPr>
      </w:pPr>
    </w:p>
    <w:p w:rsidR="00F028A2" w:rsidRPr="00F028A2" w:rsidRDefault="00F028A2" w:rsidP="00F028A2">
      <w:pPr>
        <w:autoSpaceDE w:val="0"/>
        <w:autoSpaceDN w:val="0"/>
        <w:adjustRightInd w:val="0"/>
        <w:rPr>
          <w:sz w:val="24"/>
          <w:szCs w:val="24"/>
        </w:rPr>
      </w:pPr>
      <w:r w:rsidRPr="00F028A2">
        <w:rPr>
          <w:sz w:val="24"/>
          <w:szCs w:val="24"/>
        </w:rPr>
        <w:t xml:space="preserve">             Therefore,   the   minimum    rates    of   wages   showing   </w:t>
      </w:r>
      <w:proofErr w:type="gramStart"/>
      <w:r w:rsidRPr="00F028A2">
        <w:rPr>
          <w:sz w:val="24"/>
          <w:szCs w:val="24"/>
        </w:rPr>
        <w:t>the  basic</w:t>
      </w:r>
      <w:proofErr w:type="gramEnd"/>
      <w:r w:rsidRPr="00F028A2">
        <w:rPr>
          <w:sz w:val="24"/>
          <w:szCs w:val="24"/>
        </w:rPr>
        <w:t xml:space="preserve">  rates  and  Variable</w:t>
      </w:r>
    </w:p>
    <w:p w:rsidR="00F028A2" w:rsidRPr="00F028A2" w:rsidRDefault="00F028A2" w:rsidP="00F028A2">
      <w:pPr>
        <w:autoSpaceDE w:val="0"/>
        <w:autoSpaceDN w:val="0"/>
        <w:adjustRightInd w:val="0"/>
        <w:rPr>
          <w:sz w:val="24"/>
          <w:szCs w:val="24"/>
        </w:rPr>
      </w:pPr>
      <w:r w:rsidRPr="00F028A2">
        <w:rPr>
          <w:sz w:val="24"/>
          <w:szCs w:val="24"/>
        </w:rPr>
        <w:t xml:space="preserve">Dearness Allowance payable </w:t>
      </w:r>
      <w:proofErr w:type="spellStart"/>
      <w:r w:rsidRPr="00F028A2">
        <w:rPr>
          <w:sz w:val="24"/>
          <w:szCs w:val="24"/>
        </w:rPr>
        <w:t>w.e.f</w:t>
      </w:r>
      <w:proofErr w:type="spellEnd"/>
      <w:r w:rsidRPr="00F028A2">
        <w:rPr>
          <w:sz w:val="24"/>
          <w:szCs w:val="24"/>
        </w:rPr>
        <w:t xml:space="preserve"> 01.04.2019 shall be as under:-</w:t>
      </w:r>
    </w:p>
    <w:p w:rsidR="00F028A2" w:rsidRPr="00F028A2" w:rsidRDefault="00F028A2" w:rsidP="00F028A2">
      <w:pPr>
        <w:autoSpaceDE w:val="0"/>
        <w:autoSpaceDN w:val="0"/>
        <w:adjustRightInd w:val="0"/>
        <w:rPr>
          <w:sz w:val="24"/>
          <w:szCs w:val="24"/>
        </w:rPr>
      </w:pPr>
    </w:p>
    <w:p w:rsidR="00F028A2" w:rsidRPr="00F028A2" w:rsidRDefault="00F028A2" w:rsidP="00F028A2">
      <w:pPr>
        <w:pBdr>
          <w:top w:val="single" w:sz="4" w:space="1" w:color="auto"/>
          <w:left w:val="single" w:sz="4" w:space="4" w:color="auto"/>
          <w:right w:val="single" w:sz="4" w:space="4" w:color="auto"/>
        </w:pBdr>
        <w:autoSpaceDE w:val="0"/>
        <w:autoSpaceDN w:val="0"/>
        <w:adjustRightInd w:val="0"/>
        <w:rPr>
          <w:sz w:val="24"/>
          <w:szCs w:val="24"/>
        </w:rPr>
      </w:pPr>
      <w:r w:rsidRPr="00F028A2">
        <w:rPr>
          <w:sz w:val="24"/>
          <w:szCs w:val="24"/>
        </w:rPr>
        <w:t xml:space="preserve"> AREA         RATES OF WAGES PLUS V.D.A PER DAY</w:t>
      </w:r>
    </w:p>
    <w:p w:rsidR="00F028A2" w:rsidRPr="00F028A2" w:rsidRDefault="00F028A2" w:rsidP="00F028A2">
      <w:pPr>
        <w:pBdr>
          <w:top w:val="single" w:sz="4" w:space="1" w:color="auto"/>
          <w:left w:val="single" w:sz="4" w:space="4" w:color="auto"/>
          <w:right w:val="single" w:sz="4" w:space="4" w:color="auto"/>
        </w:pBdr>
        <w:autoSpaceDE w:val="0"/>
        <w:autoSpaceDN w:val="0"/>
        <w:adjustRightInd w:val="0"/>
        <w:rPr>
          <w:sz w:val="24"/>
          <w:szCs w:val="24"/>
        </w:rPr>
      </w:pPr>
      <w:r w:rsidRPr="00F028A2">
        <w:rPr>
          <w:sz w:val="24"/>
          <w:szCs w:val="24"/>
        </w:rPr>
        <w:t xml:space="preserve">              Basic Wages                      V.D.A                      </w:t>
      </w:r>
      <w:proofErr w:type="spellStart"/>
      <w:r w:rsidRPr="00F028A2">
        <w:rPr>
          <w:sz w:val="24"/>
          <w:szCs w:val="24"/>
        </w:rPr>
        <w:t>TotaI</w:t>
      </w:r>
      <w:proofErr w:type="spellEnd"/>
    </w:p>
    <w:p w:rsidR="00F028A2" w:rsidRPr="00F028A2" w:rsidRDefault="00F028A2" w:rsidP="00F028A2">
      <w:pPr>
        <w:pBdr>
          <w:top w:val="single" w:sz="4" w:space="1" w:color="auto"/>
          <w:left w:val="single" w:sz="4" w:space="4" w:color="auto"/>
          <w:right w:val="single" w:sz="4" w:space="4" w:color="auto"/>
        </w:pBdr>
        <w:autoSpaceDE w:val="0"/>
        <w:autoSpaceDN w:val="0"/>
        <w:adjustRightInd w:val="0"/>
        <w:rPr>
          <w:sz w:val="24"/>
          <w:szCs w:val="24"/>
        </w:rPr>
      </w:pPr>
      <w:r w:rsidRPr="00F028A2">
        <w:rPr>
          <w:sz w:val="24"/>
          <w:szCs w:val="24"/>
        </w:rPr>
        <w:t xml:space="preserve">                 (Rs.)                            (Rs.)                       (Rs.)</w:t>
      </w:r>
    </w:p>
    <w:p w:rsidR="00F028A2" w:rsidRPr="00F028A2" w:rsidRDefault="00F028A2" w:rsidP="00F028A2">
      <w:pPr>
        <w:pBdr>
          <w:top w:val="single" w:sz="4" w:space="1" w:color="auto"/>
          <w:left w:val="single" w:sz="4" w:space="4" w:color="auto"/>
          <w:bottom w:val="single" w:sz="4" w:space="1" w:color="auto"/>
          <w:right w:val="single" w:sz="4" w:space="4" w:color="auto"/>
        </w:pBdr>
        <w:autoSpaceDE w:val="0"/>
        <w:autoSpaceDN w:val="0"/>
        <w:adjustRightInd w:val="0"/>
        <w:rPr>
          <w:sz w:val="24"/>
          <w:szCs w:val="24"/>
        </w:rPr>
      </w:pPr>
      <w:r w:rsidRPr="00F028A2">
        <w:rPr>
          <w:sz w:val="24"/>
          <w:szCs w:val="24"/>
        </w:rPr>
        <w:t xml:space="preserve"> A              523            +                 61            =           584</w:t>
      </w:r>
    </w:p>
    <w:p w:rsidR="00F028A2" w:rsidRPr="00F028A2" w:rsidRDefault="00F028A2" w:rsidP="00F028A2">
      <w:pPr>
        <w:pBdr>
          <w:left w:val="single" w:sz="4" w:space="4" w:color="auto"/>
          <w:right w:val="single" w:sz="4" w:space="4" w:color="auto"/>
        </w:pBdr>
        <w:autoSpaceDE w:val="0"/>
        <w:autoSpaceDN w:val="0"/>
        <w:adjustRightInd w:val="0"/>
        <w:rPr>
          <w:sz w:val="24"/>
          <w:szCs w:val="24"/>
        </w:rPr>
      </w:pPr>
      <w:r w:rsidRPr="00F028A2">
        <w:rPr>
          <w:sz w:val="24"/>
          <w:szCs w:val="24"/>
        </w:rPr>
        <w:t xml:space="preserve"> B              437            +                 50            =           487</w:t>
      </w:r>
    </w:p>
    <w:p w:rsidR="00F028A2" w:rsidRPr="00F028A2" w:rsidRDefault="00F028A2" w:rsidP="00F028A2">
      <w:pPr>
        <w:pBdr>
          <w:top w:val="single" w:sz="4" w:space="1" w:color="auto"/>
          <w:left w:val="single" w:sz="4" w:space="4" w:color="auto"/>
          <w:bottom w:val="single" w:sz="4" w:space="1" w:color="auto"/>
          <w:right w:val="single" w:sz="4" w:space="4" w:color="auto"/>
        </w:pBdr>
        <w:autoSpaceDE w:val="0"/>
        <w:autoSpaceDN w:val="0"/>
        <w:adjustRightInd w:val="0"/>
        <w:rPr>
          <w:sz w:val="24"/>
          <w:szCs w:val="24"/>
        </w:rPr>
      </w:pPr>
      <w:r w:rsidRPr="00F028A2">
        <w:rPr>
          <w:sz w:val="24"/>
          <w:szCs w:val="24"/>
        </w:rPr>
        <w:t xml:space="preserve"> C              350            +                 40            =           390</w:t>
      </w:r>
    </w:p>
    <w:p w:rsidR="00F028A2" w:rsidRPr="00F028A2" w:rsidRDefault="00F028A2" w:rsidP="00F028A2">
      <w:pPr>
        <w:autoSpaceDE w:val="0"/>
        <w:autoSpaceDN w:val="0"/>
        <w:adjustRightInd w:val="0"/>
        <w:rPr>
          <w:sz w:val="24"/>
          <w:szCs w:val="24"/>
        </w:rPr>
      </w:pPr>
    </w:p>
    <w:p w:rsidR="00F028A2" w:rsidRDefault="00F028A2" w:rsidP="00F028A2">
      <w:pPr>
        <w:autoSpaceDE w:val="0"/>
        <w:autoSpaceDN w:val="0"/>
        <w:adjustRightInd w:val="0"/>
      </w:pPr>
      <w:r w:rsidRPr="00F028A2">
        <w:rPr>
          <w:sz w:val="24"/>
          <w:szCs w:val="24"/>
        </w:rPr>
        <w:t xml:space="preserve">          The </w:t>
      </w:r>
      <w:proofErr w:type="gramStart"/>
      <w:r w:rsidRPr="00F028A2">
        <w:rPr>
          <w:sz w:val="24"/>
          <w:szCs w:val="24"/>
        </w:rPr>
        <w:t>VDA  has</w:t>
      </w:r>
      <w:proofErr w:type="gramEnd"/>
      <w:r w:rsidRPr="00F028A2">
        <w:rPr>
          <w:sz w:val="24"/>
          <w:szCs w:val="24"/>
        </w:rPr>
        <w:t xml:space="preserve">  been  rounded  off  to   the   next   higher  rupee  as  per  the decision of the Minimum</w:t>
      </w:r>
      <w:r w:rsidRPr="006710CF">
        <w:t xml:space="preserve"> Wages Central Advisory Board.</w:t>
      </w: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328" w:lineRule="exact"/>
        <w:rPr>
          <w:sz w:val="20"/>
          <w:szCs w:val="20"/>
        </w:rPr>
      </w:pPr>
    </w:p>
    <w:p w:rsidR="00C34F46" w:rsidRDefault="006450CC">
      <w:pPr>
        <w:ind w:left="8120"/>
        <w:rPr>
          <w:sz w:val="20"/>
          <w:szCs w:val="20"/>
        </w:rPr>
      </w:pPr>
      <w:r>
        <w:rPr>
          <w:rFonts w:eastAsia="Times New Roman"/>
          <w:b/>
          <w:bCs/>
          <w:sz w:val="24"/>
          <w:szCs w:val="24"/>
        </w:rPr>
        <w:t>Page 4</w:t>
      </w:r>
      <w:r w:rsidR="00A51972">
        <w:rPr>
          <w:rFonts w:eastAsia="Times New Roman"/>
          <w:b/>
          <w:bCs/>
          <w:sz w:val="24"/>
          <w:szCs w:val="24"/>
        </w:rPr>
        <w:t>5</w:t>
      </w:r>
      <w:r>
        <w:rPr>
          <w:rFonts w:eastAsia="Times New Roman"/>
          <w:b/>
          <w:bCs/>
          <w:sz w:val="24"/>
          <w:szCs w:val="24"/>
        </w:rPr>
        <w:t xml:space="preserve"> of 70</w:t>
      </w:r>
    </w:p>
    <w:p w:rsidR="00C34F46" w:rsidRDefault="00C34F46">
      <w:pPr>
        <w:sectPr w:rsidR="00C34F46">
          <w:pgSz w:w="11900" w:h="16838"/>
          <w:pgMar w:top="993" w:right="1026" w:bottom="434" w:left="1300" w:header="0" w:footer="0" w:gutter="0"/>
          <w:cols w:space="720" w:equalWidth="0">
            <w:col w:w="9580"/>
          </w:cols>
        </w:sectPr>
      </w:pPr>
    </w:p>
    <w:p w:rsidR="00C34F46" w:rsidRDefault="006450CC">
      <w:pPr>
        <w:ind w:left="3861"/>
        <w:rPr>
          <w:sz w:val="20"/>
          <w:szCs w:val="20"/>
        </w:rPr>
      </w:pPr>
      <w:bookmarkStart w:id="45" w:name="page46"/>
      <w:bookmarkEnd w:id="45"/>
      <w:r>
        <w:rPr>
          <w:rFonts w:eastAsia="Times New Roman"/>
          <w:b/>
          <w:bCs/>
          <w:sz w:val="28"/>
          <w:szCs w:val="28"/>
        </w:rPr>
        <w:lastRenderedPageBreak/>
        <w:t>SECTION X</w:t>
      </w:r>
    </w:p>
    <w:p w:rsidR="00C34F46" w:rsidRDefault="00C34F46">
      <w:pPr>
        <w:spacing w:line="140" w:lineRule="exact"/>
        <w:rPr>
          <w:sz w:val="20"/>
          <w:szCs w:val="20"/>
        </w:rPr>
      </w:pPr>
    </w:p>
    <w:p w:rsidR="00C34F46" w:rsidRDefault="006450CC">
      <w:pPr>
        <w:ind w:right="19"/>
        <w:jc w:val="center"/>
        <w:rPr>
          <w:sz w:val="20"/>
          <w:szCs w:val="20"/>
        </w:rPr>
      </w:pPr>
      <w:r>
        <w:rPr>
          <w:rFonts w:eastAsia="Times New Roman"/>
          <w:b/>
          <w:bCs/>
          <w:sz w:val="32"/>
          <w:szCs w:val="32"/>
        </w:rPr>
        <w:t>PRICE BID/FINANCIAL BID– SCHEDULE</w:t>
      </w:r>
    </w:p>
    <w:p w:rsidR="00C34F46" w:rsidRDefault="006450CC">
      <w:pPr>
        <w:spacing w:line="233" w:lineRule="auto"/>
        <w:ind w:right="19"/>
        <w:jc w:val="center"/>
        <w:rPr>
          <w:sz w:val="20"/>
          <w:szCs w:val="20"/>
        </w:rPr>
      </w:pPr>
      <w:proofErr w:type="gramStart"/>
      <w:r>
        <w:rPr>
          <w:rFonts w:eastAsia="Times New Roman"/>
          <w:sz w:val="26"/>
          <w:szCs w:val="26"/>
        </w:rPr>
        <w:t>e-TENDER</w:t>
      </w:r>
      <w:proofErr w:type="gramEnd"/>
      <w:r>
        <w:rPr>
          <w:rFonts w:eastAsia="Times New Roman"/>
          <w:sz w:val="26"/>
          <w:szCs w:val="26"/>
        </w:rPr>
        <w:t xml:space="preserve"> No. </w:t>
      </w:r>
      <w:proofErr w:type="gramStart"/>
      <w:r>
        <w:rPr>
          <w:rFonts w:eastAsia="Times New Roman"/>
          <w:sz w:val="26"/>
          <w:szCs w:val="26"/>
        </w:rPr>
        <w:t>PGM(</w:t>
      </w:r>
      <w:proofErr w:type="gramEnd"/>
      <w:r>
        <w:rPr>
          <w:rFonts w:eastAsia="Times New Roman"/>
          <w:sz w:val="26"/>
          <w:szCs w:val="26"/>
        </w:rPr>
        <w:t>SOUTH)/DGM(CHR)/HK-01/</w:t>
      </w:r>
      <w:r w:rsidR="00A333C7">
        <w:rPr>
          <w:rFonts w:eastAsia="Times New Roman"/>
          <w:sz w:val="26"/>
          <w:szCs w:val="26"/>
        </w:rPr>
        <w:t>2019-20</w:t>
      </w:r>
      <w:r>
        <w:rPr>
          <w:rFonts w:eastAsia="Times New Roman"/>
          <w:sz w:val="26"/>
          <w:szCs w:val="26"/>
        </w:rPr>
        <w:t xml:space="preserve"> dated </w:t>
      </w:r>
      <w:r w:rsidR="00A333C7">
        <w:rPr>
          <w:rFonts w:eastAsia="Times New Roman"/>
          <w:sz w:val="26"/>
          <w:szCs w:val="26"/>
        </w:rPr>
        <w:t>18.03.2019</w:t>
      </w:r>
    </w:p>
    <w:p w:rsidR="00C34F46" w:rsidRDefault="00C34F46">
      <w:pPr>
        <w:spacing w:line="9" w:lineRule="exact"/>
        <w:rPr>
          <w:sz w:val="20"/>
          <w:szCs w:val="20"/>
        </w:rPr>
      </w:pPr>
    </w:p>
    <w:p w:rsidR="00C34F46" w:rsidRDefault="006450CC">
      <w:pPr>
        <w:ind w:right="19"/>
        <w:jc w:val="center"/>
        <w:rPr>
          <w:sz w:val="20"/>
          <w:szCs w:val="20"/>
        </w:rPr>
      </w:pPr>
      <w:r>
        <w:rPr>
          <w:rFonts w:eastAsia="Times New Roman"/>
          <w:b/>
          <w:bCs/>
          <w:sz w:val="28"/>
          <w:szCs w:val="28"/>
        </w:rPr>
        <w:t>Description of the work – Housekeeping Services at Divisions of CHR Zone</w:t>
      </w:r>
    </w:p>
    <w:tbl>
      <w:tblPr>
        <w:tblW w:w="10210" w:type="dxa"/>
        <w:tblInd w:w="11" w:type="dxa"/>
        <w:tblLayout w:type="fixed"/>
        <w:tblCellMar>
          <w:left w:w="0" w:type="dxa"/>
          <w:right w:w="0" w:type="dxa"/>
        </w:tblCellMar>
        <w:tblLook w:val="04A0"/>
      </w:tblPr>
      <w:tblGrid>
        <w:gridCol w:w="500"/>
        <w:gridCol w:w="100"/>
        <w:gridCol w:w="4260"/>
        <w:gridCol w:w="140"/>
        <w:gridCol w:w="80"/>
        <w:gridCol w:w="2480"/>
        <w:gridCol w:w="120"/>
        <w:gridCol w:w="440"/>
        <w:gridCol w:w="1380"/>
        <w:gridCol w:w="140"/>
        <w:gridCol w:w="540"/>
        <w:gridCol w:w="30"/>
      </w:tblGrid>
      <w:tr w:rsidR="00C34F46" w:rsidTr="001277C2">
        <w:trPr>
          <w:trHeight w:val="448"/>
        </w:trPr>
        <w:tc>
          <w:tcPr>
            <w:tcW w:w="500" w:type="dxa"/>
            <w:tcBorders>
              <w:top w:val="single" w:sz="8" w:space="0" w:color="auto"/>
              <w:left w:val="single" w:sz="8" w:space="0" w:color="auto"/>
            </w:tcBorders>
            <w:vAlign w:val="bottom"/>
          </w:tcPr>
          <w:p w:rsidR="00C34F46" w:rsidRDefault="00C34F46">
            <w:pPr>
              <w:rPr>
                <w:sz w:val="24"/>
                <w:szCs w:val="24"/>
              </w:rPr>
            </w:pPr>
          </w:p>
        </w:tc>
        <w:tc>
          <w:tcPr>
            <w:tcW w:w="100" w:type="dxa"/>
            <w:tcBorders>
              <w:top w:val="single" w:sz="8" w:space="0" w:color="auto"/>
            </w:tcBorders>
            <w:vAlign w:val="bottom"/>
          </w:tcPr>
          <w:p w:rsidR="00C34F46" w:rsidRDefault="00C34F46">
            <w:pPr>
              <w:rPr>
                <w:sz w:val="24"/>
                <w:szCs w:val="24"/>
              </w:rPr>
            </w:pPr>
          </w:p>
        </w:tc>
        <w:tc>
          <w:tcPr>
            <w:tcW w:w="4400" w:type="dxa"/>
            <w:gridSpan w:val="2"/>
            <w:tcBorders>
              <w:top w:val="single" w:sz="8" w:space="0" w:color="auto"/>
              <w:right w:val="single" w:sz="8" w:space="0" w:color="auto"/>
            </w:tcBorders>
            <w:vAlign w:val="bottom"/>
          </w:tcPr>
          <w:p w:rsidR="00C34F46" w:rsidRDefault="006450CC">
            <w:pPr>
              <w:ind w:left="560"/>
              <w:rPr>
                <w:sz w:val="20"/>
                <w:szCs w:val="20"/>
              </w:rPr>
            </w:pPr>
            <w:r>
              <w:rPr>
                <w:rFonts w:eastAsia="Times New Roman"/>
                <w:b/>
                <w:bCs/>
                <w:sz w:val="32"/>
                <w:szCs w:val="32"/>
              </w:rPr>
              <w:t>Name of the Bidder</w:t>
            </w:r>
          </w:p>
        </w:tc>
        <w:tc>
          <w:tcPr>
            <w:tcW w:w="80" w:type="dxa"/>
            <w:tcBorders>
              <w:top w:val="single" w:sz="8" w:space="0" w:color="auto"/>
            </w:tcBorders>
            <w:shd w:val="clear" w:color="auto" w:fill="FFFF00"/>
            <w:vAlign w:val="bottom"/>
          </w:tcPr>
          <w:p w:rsidR="00C34F46" w:rsidRDefault="00C34F46">
            <w:pPr>
              <w:rPr>
                <w:sz w:val="24"/>
                <w:szCs w:val="24"/>
              </w:rPr>
            </w:pPr>
          </w:p>
        </w:tc>
        <w:tc>
          <w:tcPr>
            <w:tcW w:w="2480" w:type="dxa"/>
            <w:tcBorders>
              <w:top w:val="single" w:sz="8" w:space="0" w:color="auto"/>
            </w:tcBorders>
            <w:shd w:val="clear" w:color="auto" w:fill="FFFF00"/>
            <w:vAlign w:val="bottom"/>
          </w:tcPr>
          <w:p w:rsidR="00C34F46" w:rsidRDefault="00C34F46">
            <w:pPr>
              <w:rPr>
                <w:sz w:val="24"/>
                <w:szCs w:val="24"/>
              </w:rPr>
            </w:pPr>
          </w:p>
        </w:tc>
        <w:tc>
          <w:tcPr>
            <w:tcW w:w="120" w:type="dxa"/>
            <w:tcBorders>
              <w:top w:val="single" w:sz="8" w:space="0" w:color="auto"/>
              <w:right w:val="single" w:sz="8" w:space="0" w:color="FFFF00"/>
            </w:tcBorders>
            <w:shd w:val="clear" w:color="auto" w:fill="FFFF00"/>
            <w:vAlign w:val="bottom"/>
          </w:tcPr>
          <w:p w:rsidR="00C34F46" w:rsidRDefault="00C34F46">
            <w:pPr>
              <w:rPr>
                <w:sz w:val="24"/>
                <w:szCs w:val="24"/>
              </w:rPr>
            </w:pPr>
          </w:p>
        </w:tc>
        <w:tc>
          <w:tcPr>
            <w:tcW w:w="440" w:type="dxa"/>
            <w:tcBorders>
              <w:top w:val="single" w:sz="8" w:space="0" w:color="auto"/>
            </w:tcBorders>
            <w:shd w:val="clear" w:color="auto" w:fill="FFFF00"/>
            <w:vAlign w:val="bottom"/>
          </w:tcPr>
          <w:p w:rsidR="00C34F46" w:rsidRDefault="00C34F46">
            <w:pPr>
              <w:rPr>
                <w:sz w:val="24"/>
                <w:szCs w:val="24"/>
              </w:rPr>
            </w:pPr>
          </w:p>
        </w:tc>
        <w:tc>
          <w:tcPr>
            <w:tcW w:w="1380" w:type="dxa"/>
            <w:tcBorders>
              <w:top w:val="single" w:sz="8" w:space="0" w:color="auto"/>
              <w:right w:val="single" w:sz="8" w:space="0" w:color="FFFF00"/>
            </w:tcBorders>
            <w:shd w:val="clear" w:color="auto" w:fill="FFFF00"/>
            <w:vAlign w:val="bottom"/>
          </w:tcPr>
          <w:p w:rsidR="00C34F46" w:rsidRDefault="00C34F46">
            <w:pPr>
              <w:rPr>
                <w:sz w:val="24"/>
                <w:szCs w:val="24"/>
              </w:rPr>
            </w:pPr>
          </w:p>
        </w:tc>
        <w:tc>
          <w:tcPr>
            <w:tcW w:w="140" w:type="dxa"/>
            <w:tcBorders>
              <w:top w:val="single" w:sz="8" w:space="0" w:color="auto"/>
            </w:tcBorders>
            <w:shd w:val="clear" w:color="auto" w:fill="FFFF00"/>
            <w:vAlign w:val="bottom"/>
          </w:tcPr>
          <w:p w:rsidR="00C34F46" w:rsidRDefault="00C34F46">
            <w:pPr>
              <w:rPr>
                <w:sz w:val="24"/>
                <w:szCs w:val="24"/>
              </w:rPr>
            </w:pPr>
          </w:p>
        </w:tc>
        <w:tc>
          <w:tcPr>
            <w:tcW w:w="540" w:type="dxa"/>
            <w:tcBorders>
              <w:top w:val="single" w:sz="8" w:space="0" w:color="auto"/>
              <w:right w:val="single" w:sz="8" w:space="0" w:color="auto"/>
            </w:tcBorders>
            <w:shd w:val="clear" w:color="auto" w:fill="FFFF00"/>
            <w:vAlign w:val="bottom"/>
          </w:tcPr>
          <w:p w:rsidR="00C34F46" w:rsidRDefault="00C34F46">
            <w:pPr>
              <w:rPr>
                <w:sz w:val="24"/>
                <w:szCs w:val="24"/>
              </w:rPr>
            </w:pPr>
          </w:p>
        </w:tc>
        <w:tc>
          <w:tcPr>
            <w:tcW w:w="30" w:type="dxa"/>
            <w:vAlign w:val="bottom"/>
          </w:tcPr>
          <w:p w:rsidR="00C34F46" w:rsidRDefault="00C34F46">
            <w:pPr>
              <w:rPr>
                <w:sz w:val="1"/>
                <w:szCs w:val="1"/>
              </w:rPr>
            </w:pPr>
          </w:p>
        </w:tc>
      </w:tr>
      <w:tr w:rsidR="00C34F46" w:rsidTr="001277C2">
        <w:trPr>
          <w:trHeight w:val="156"/>
        </w:trPr>
        <w:tc>
          <w:tcPr>
            <w:tcW w:w="500" w:type="dxa"/>
            <w:tcBorders>
              <w:left w:val="single" w:sz="8" w:space="0" w:color="auto"/>
              <w:bottom w:val="single" w:sz="8" w:space="0" w:color="auto"/>
            </w:tcBorders>
            <w:vAlign w:val="bottom"/>
          </w:tcPr>
          <w:p w:rsidR="00C34F46" w:rsidRDefault="00C34F46">
            <w:pPr>
              <w:rPr>
                <w:sz w:val="13"/>
                <w:szCs w:val="13"/>
              </w:rPr>
            </w:pPr>
          </w:p>
        </w:tc>
        <w:tc>
          <w:tcPr>
            <w:tcW w:w="100" w:type="dxa"/>
            <w:tcBorders>
              <w:bottom w:val="single" w:sz="8" w:space="0" w:color="auto"/>
            </w:tcBorders>
            <w:vAlign w:val="bottom"/>
          </w:tcPr>
          <w:p w:rsidR="00C34F46" w:rsidRDefault="00C34F46">
            <w:pPr>
              <w:rPr>
                <w:sz w:val="13"/>
                <w:szCs w:val="13"/>
              </w:rPr>
            </w:pPr>
          </w:p>
        </w:tc>
        <w:tc>
          <w:tcPr>
            <w:tcW w:w="4260" w:type="dxa"/>
            <w:tcBorders>
              <w:bottom w:val="single" w:sz="8" w:space="0" w:color="auto"/>
            </w:tcBorders>
            <w:vAlign w:val="bottom"/>
          </w:tcPr>
          <w:p w:rsidR="00C34F46" w:rsidRDefault="00C34F46">
            <w:pPr>
              <w:rPr>
                <w:sz w:val="13"/>
                <w:szCs w:val="13"/>
              </w:rPr>
            </w:pPr>
          </w:p>
        </w:tc>
        <w:tc>
          <w:tcPr>
            <w:tcW w:w="140" w:type="dxa"/>
            <w:tcBorders>
              <w:bottom w:val="single" w:sz="8" w:space="0" w:color="auto"/>
              <w:right w:val="single" w:sz="8" w:space="0" w:color="auto"/>
            </w:tcBorders>
            <w:vAlign w:val="bottom"/>
          </w:tcPr>
          <w:p w:rsidR="00C34F46" w:rsidRDefault="00C34F46">
            <w:pPr>
              <w:rPr>
                <w:sz w:val="13"/>
                <w:szCs w:val="13"/>
              </w:rPr>
            </w:pPr>
          </w:p>
        </w:tc>
        <w:tc>
          <w:tcPr>
            <w:tcW w:w="80" w:type="dxa"/>
            <w:tcBorders>
              <w:bottom w:val="single" w:sz="8" w:space="0" w:color="auto"/>
            </w:tcBorders>
            <w:shd w:val="clear" w:color="auto" w:fill="FFFF00"/>
            <w:vAlign w:val="bottom"/>
          </w:tcPr>
          <w:p w:rsidR="00C34F46" w:rsidRDefault="00C34F46">
            <w:pPr>
              <w:rPr>
                <w:sz w:val="13"/>
                <w:szCs w:val="13"/>
              </w:rPr>
            </w:pPr>
          </w:p>
        </w:tc>
        <w:tc>
          <w:tcPr>
            <w:tcW w:w="2480" w:type="dxa"/>
            <w:tcBorders>
              <w:bottom w:val="single" w:sz="8" w:space="0" w:color="auto"/>
            </w:tcBorders>
            <w:shd w:val="clear" w:color="auto" w:fill="FFFF00"/>
            <w:vAlign w:val="bottom"/>
          </w:tcPr>
          <w:p w:rsidR="00C34F46" w:rsidRDefault="00C34F46">
            <w:pPr>
              <w:rPr>
                <w:sz w:val="13"/>
                <w:szCs w:val="13"/>
              </w:rPr>
            </w:pPr>
          </w:p>
        </w:tc>
        <w:tc>
          <w:tcPr>
            <w:tcW w:w="120" w:type="dxa"/>
            <w:tcBorders>
              <w:bottom w:val="single" w:sz="8" w:space="0" w:color="auto"/>
              <w:right w:val="single" w:sz="8" w:space="0" w:color="FFFF00"/>
            </w:tcBorders>
            <w:shd w:val="clear" w:color="auto" w:fill="FFFF00"/>
            <w:vAlign w:val="bottom"/>
          </w:tcPr>
          <w:p w:rsidR="00C34F46" w:rsidRDefault="00C34F46">
            <w:pPr>
              <w:rPr>
                <w:sz w:val="13"/>
                <w:szCs w:val="13"/>
              </w:rPr>
            </w:pPr>
          </w:p>
        </w:tc>
        <w:tc>
          <w:tcPr>
            <w:tcW w:w="440" w:type="dxa"/>
            <w:tcBorders>
              <w:bottom w:val="single" w:sz="8" w:space="0" w:color="auto"/>
            </w:tcBorders>
            <w:shd w:val="clear" w:color="auto" w:fill="FFFF00"/>
            <w:vAlign w:val="bottom"/>
          </w:tcPr>
          <w:p w:rsidR="00C34F46" w:rsidRDefault="00C34F46">
            <w:pPr>
              <w:rPr>
                <w:sz w:val="13"/>
                <w:szCs w:val="13"/>
              </w:rPr>
            </w:pPr>
          </w:p>
        </w:tc>
        <w:tc>
          <w:tcPr>
            <w:tcW w:w="1380" w:type="dxa"/>
            <w:tcBorders>
              <w:bottom w:val="single" w:sz="8" w:space="0" w:color="auto"/>
              <w:right w:val="single" w:sz="8" w:space="0" w:color="FFFF00"/>
            </w:tcBorders>
            <w:shd w:val="clear" w:color="auto" w:fill="FFFF00"/>
            <w:vAlign w:val="bottom"/>
          </w:tcPr>
          <w:p w:rsidR="00C34F46" w:rsidRDefault="00C34F46">
            <w:pPr>
              <w:rPr>
                <w:sz w:val="13"/>
                <w:szCs w:val="13"/>
              </w:rPr>
            </w:pPr>
          </w:p>
        </w:tc>
        <w:tc>
          <w:tcPr>
            <w:tcW w:w="140" w:type="dxa"/>
            <w:tcBorders>
              <w:bottom w:val="single" w:sz="8" w:space="0" w:color="auto"/>
            </w:tcBorders>
            <w:shd w:val="clear" w:color="auto" w:fill="FFFF00"/>
            <w:vAlign w:val="bottom"/>
          </w:tcPr>
          <w:p w:rsidR="00C34F46" w:rsidRDefault="00C34F46">
            <w:pPr>
              <w:rPr>
                <w:sz w:val="13"/>
                <w:szCs w:val="13"/>
              </w:rPr>
            </w:pPr>
          </w:p>
        </w:tc>
        <w:tc>
          <w:tcPr>
            <w:tcW w:w="540" w:type="dxa"/>
            <w:tcBorders>
              <w:bottom w:val="single" w:sz="8" w:space="0" w:color="auto"/>
              <w:right w:val="single" w:sz="8" w:space="0" w:color="auto"/>
            </w:tcBorders>
            <w:shd w:val="clear" w:color="auto" w:fill="FFFF00"/>
            <w:vAlign w:val="bottom"/>
          </w:tcPr>
          <w:p w:rsidR="00C34F46" w:rsidRDefault="00C34F46">
            <w:pPr>
              <w:rPr>
                <w:sz w:val="13"/>
                <w:szCs w:val="13"/>
              </w:rPr>
            </w:pPr>
          </w:p>
        </w:tc>
        <w:tc>
          <w:tcPr>
            <w:tcW w:w="30" w:type="dxa"/>
            <w:vAlign w:val="bottom"/>
          </w:tcPr>
          <w:p w:rsidR="00C34F46" w:rsidRDefault="00C34F46">
            <w:pPr>
              <w:rPr>
                <w:sz w:val="1"/>
                <w:szCs w:val="1"/>
              </w:rPr>
            </w:pPr>
          </w:p>
        </w:tc>
      </w:tr>
      <w:tr w:rsidR="00C34F46" w:rsidTr="001277C2">
        <w:trPr>
          <w:trHeight w:val="295"/>
        </w:trPr>
        <w:tc>
          <w:tcPr>
            <w:tcW w:w="500" w:type="dxa"/>
            <w:tcBorders>
              <w:left w:val="single" w:sz="8" w:space="0" w:color="auto"/>
              <w:right w:val="single" w:sz="8" w:space="0" w:color="auto"/>
            </w:tcBorders>
            <w:vAlign w:val="bottom"/>
          </w:tcPr>
          <w:p w:rsidR="00C34F46" w:rsidRDefault="006450CC">
            <w:pPr>
              <w:spacing w:line="294" w:lineRule="exact"/>
              <w:jc w:val="center"/>
              <w:rPr>
                <w:sz w:val="20"/>
                <w:szCs w:val="20"/>
              </w:rPr>
            </w:pPr>
            <w:r>
              <w:rPr>
                <w:rFonts w:ascii="Calibri" w:eastAsia="Calibri" w:hAnsi="Calibri" w:cs="Calibri"/>
                <w:sz w:val="26"/>
                <w:szCs w:val="26"/>
              </w:rPr>
              <w:t>1</w:t>
            </w:r>
          </w:p>
        </w:tc>
        <w:tc>
          <w:tcPr>
            <w:tcW w:w="4500" w:type="dxa"/>
            <w:gridSpan w:val="3"/>
            <w:tcBorders>
              <w:right w:val="single" w:sz="8" w:space="0" w:color="auto"/>
            </w:tcBorders>
            <w:vAlign w:val="bottom"/>
          </w:tcPr>
          <w:p w:rsidR="00C34F46" w:rsidRDefault="006450CC">
            <w:pPr>
              <w:spacing w:line="285" w:lineRule="exact"/>
              <w:ind w:left="100"/>
              <w:rPr>
                <w:sz w:val="20"/>
                <w:szCs w:val="20"/>
              </w:rPr>
            </w:pPr>
            <w:r>
              <w:rPr>
                <w:rFonts w:eastAsia="Times New Roman"/>
                <w:sz w:val="26"/>
                <w:szCs w:val="26"/>
              </w:rPr>
              <w:t>Open Space in Square metre* of CHR</w:t>
            </w:r>
          </w:p>
        </w:tc>
        <w:tc>
          <w:tcPr>
            <w:tcW w:w="80" w:type="dxa"/>
            <w:vAlign w:val="bottom"/>
          </w:tcPr>
          <w:p w:rsidR="00C34F46" w:rsidRDefault="00C34F46">
            <w:pPr>
              <w:rPr>
                <w:sz w:val="24"/>
                <w:szCs w:val="24"/>
              </w:rPr>
            </w:pPr>
          </w:p>
        </w:tc>
        <w:tc>
          <w:tcPr>
            <w:tcW w:w="2600" w:type="dxa"/>
            <w:gridSpan w:val="2"/>
            <w:tcBorders>
              <w:right w:val="single" w:sz="8" w:space="0" w:color="auto"/>
            </w:tcBorders>
            <w:vAlign w:val="bottom"/>
          </w:tcPr>
          <w:p w:rsidR="00C34F46" w:rsidRDefault="006450CC">
            <w:pPr>
              <w:spacing w:line="285" w:lineRule="exact"/>
              <w:ind w:right="120"/>
              <w:jc w:val="center"/>
              <w:rPr>
                <w:sz w:val="20"/>
                <w:szCs w:val="20"/>
              </w:rPr>
            </w:pPr>
            <w:r>
              <w:rPr>
                <w:rFonts w:eastAsia="Times New Roman"/>
                <w:w w:val="99"/>
                <w:sz w:val="26"/>
                <w:szCs w:val="26"/>
              </w:rPr>
              <w:t>Square Metre</w:t>
            </w:r>
          </w:p>
        </w:tc>
        <w:tc>
          <w:tcPr>
            <w:tcW w:w="440" w:type="dxa"/>
            <w:vAlign w:val="bottom"/>
          </w:tcPr>
          <w:p w:rsidR="00C34F46" w:rsidRDefault="00C34F46">
            <w:pPr>
              <w:rPr>
                <w:sz w:val="24"/>
                <w:szCs w:val="24"/>
              </w:rPr>
            </w:pPr>
          </w:p>
        </w:tc>
        <w:tc>
          <w:tcPr>
            <w:tcW w:w="1380" w:type="dxa"/>
            <w:tcBorders>
              <w:right w:val="single" w:sz="8" w:space="0" w:color="auto"/>
            </w:tcBorders>
            <w:vAlign w:val="bottom"/>
          </w:tcPr>
          <w:p w:rsidR="00C34F46" w:rsidRDefault="006450CC">
            <w:pPr>
              <w:spacing w:line="294" w:lineRule="exact"/>
              <w:jc w:val="right"/>
              <w:rPr>
                <w:sz w:val="20"/>
                <w:szCs w:val="20"/>
              </w:rPr>
            </w:pPr>
            <w:r>
              <w:rPr>
                <w:rFonts w:eastAsia="Times New Roman"/>
                <w:b/>
                <w:bCs/>
                <w:sz w:val="28"/>
                <w:szCs w:val="28"/>
              </w:rPr>
              <w:t>4313.02</w:t>
            </w:r>
          </w:p>
        </w:tc>
        <w:tc>
          <w:tcPr>
            <w:tcW w:w="140" w:type="dxa"/>
            <w:vAlign w:val="bottom"/>
          </w:tcPr>
          <w:p w:rsidR="00C34F46" w:rsidRDefault="00C34F46">
            <w:pPr>
              <w:rPr>
                <w:sz w:val="24"/>
                <w:szCs w:val="24"/>
              </w:rPr>
            </w:pPr>
          </w:p>
        </w:tc>
        <w:tc>
          <w:tcPr>
            <w:tcW w:w="540" w:type="dxa"/>
            <w:tcBorders>
              <w:right w:val="single" w:sz="8" w:space="0" w:color="auto"/>
            </w:tcBorders>
            <w:vAlign w:val="bottom"/>
          </w:tcPr>
          <w:p w:rsidR="00C34F46" w:rsidRDefault="006450CC">
            <w:pPr>
              <w:spacing w:line="294" w:lineRule="exact"/>
              <w:ind w:right="20"/>
              <w:jc w:val="center"/>
              <w:rPr>
                <w:sz w:val="20"/>
                <w:szCs w:val="20"/>
              </w:rPr>
            </w:pPr>
            <w:r>
              <w:rPr>
                <w:rFonts w:eastAsia="Times New Roman"/>
                <w:b/>
                <w:bCs/>
                <w:sz w:val="28"/>
                <w:szCs w:val="28"/>
              </w:rPr>
              <w:t>A</w:t>
            </w:r>
          </w:p>
        </w:tc>
        <w:tc>
          <w:tcPr>
            <w:tcW w:w="30" w:type="dxa"/>
            <w:vAlign w:val="bottom"/>
          </w:tcPr>
          <w:p w:rsidR="00C34F46" w:rsidRDefault="00C34F46">
            <w:pPr>
              <w:rPr>
                <w:sz w:val="1"/>
                <w:szCs w:val="1"/>
              </w:rPr>
            </w:pPr>
          </w:p>
        </w:tc>
      </w:tr>
      <w:tr w:rsidR="00C34F46" w:rsidTr="001277C2">
        <w:trPr>
          <w:trHeight w:val="284"/>
        </w:trPr>
        <w:tc>
          <w:tcPr>
            <w:tcW w:w="500" w:type="dxa"/>
            <w:tcBorders>
              <w:left w:val="single" w:sz="8" w:space="0" w:color="auto"/>
              <w:right w:val="single" w:sz="8" w:space="0" w:color="auto"/>
            </w:tcBorders>
            <w:vAlign w:val="bottom"/>
          </w:tcPr>
          <w:p w:rsidR="00C34F46" w:rsidRDefault="00C34F46">
            <w:pPr>
              <w:rPr>
                <w:sz w:val="24"/>
                <w:szCs w:val="24"/>
              </w:rPr>
            </w:pPr>
          </w:p>
        </w:tc>
        <w:tc>
          <w:tcPr>
            <w:tcW w:w="4500" w:type="dxa"/>
            <w:gridSpan w:val="3"/>
            <w:tcBorders>
              <w:right w:val="single" w:sz="8" w:space="0" w:color="auto"/>
            </w:tcBorders>
            <w:vAlign w:val="bottom"/>
          </w:tcPr>
          <w:p w:rsidR="00C34F46" w:rsidRDefault="006450CC">
            <w:pPr>
              <w:spacing w:line="285" w:lineRule="exact"/>
              <w:ind w:left="100"/>
              <w:rPr>
                <w:sz w:val="20"/>
                <w:szCs w:val="20"/>
              </w:rPr>
            </w:pPr>
            <w:r>
              <w:rPr>
                <w:rFonts w:eastAsia="Times New Roman"/>
                <w:sz w:val="26"/>
                <w:szCs w:val="26"/>
              </w:rPr>
              <w:t>Zone</w:t>
            </w:r>
          </w:p>
        </w:tc>
        <w:tc>
          <w:tcPr>
            <w:tcW w:w="80" w:type="dxa"/>
            <w:vAlign w:val="bottom"/>
          </w:tcPr>
          <w:p w:rsidR="00C34F46" w:rsidRDefault="00C34F46">
            <w:pPr>
              <w:rPr>
                <w:sz w:val="24"/>
                <w:szCs w:val="24"/>
              </w:rPr>
            </w:pPr>
          </w:p>
        </w:tc>
        <w:tc>
          <w:tcPr>
            <w:tcW w:w="2480" w:type="dxa"/>
            <w:vAlign w:val="bottom"/>
          </w:tcPr>
          <w:p w:rsidR="00C34F46" w:rsidRDefault="00C34F46">
            <w:pPr>
              <w:rPr>
                <w:sz w:val="24"/>
                <w:szCs w:val="24"/>
              </w:rPr>
            </w:pPr>
          </w:p>
        </w:tc>
        <w:tc>
          <w:tcPr>
            <w:tcW w:w="120" w:type="dxa"/>
            <w:tcBorders>
              <w:right w:val="single" w:sz="8" w:space="0" w:color="auto"/>
            </w:tcBorders>
            <w:vAlign w:val="bottom"/>
          </w:tcPr>
          <w:p w:rsidR="00C34F46" w:rsidRDefault="00C34F46">
            <w:pPr>
              <w:rPr>
                <w:sz w:val="24"/>
                <w:szCs w:val="24"/>
              </w:rPr>
            </w:pPr>
          </w:p>
        </w:tc>
        <w:tc>
          <w:tcPr>
            <w:tcW w:w="440" w:type="dxa"/>
            <w:vAlign w:val="bottom"/>
          </w:tcPr>
          <w:p w:rsidR="00C34F46" w:rsidRDefault="00C34F46">
            <w:pPr>
              <w:rPr>
                <w:sz w:val="24"/>
                <w:szCs w:val="24"/>
              </w:rPr>
            </w:pPr>
          </w:p>
        </w:tc>
        <w:tc>
          <w:tcPr>
            <w:tcW w:w="1380" w:type="dxa"/>
            <w:tcBorders>
              <w:right w:val="single" w:sz="8" w:space="0" w:color="auto"/>
            </w:tcBorders>
            <w:vAlign w:val="bottom"/>
          </w:tcPr>
          <w:p w:rsidR="00C34F46" w:rsidRDefault="00C34F46">
            <w:pPr>
              <w:rPr>
                <w:sz w:val="24"/>
                <w:szCs w:val="24"/>
              </w:rPr>
            </w:pPr>
          </w:p>
        </w:tc>
        <w:tc>
          <w:tcPr>
            <w:tcW w:w="140" w:type="dxa"/>
            <w:vAlign w:val="bottom"/>
          </w:tcPr>
          <w:p w:rsidR="00C34F46" w:rsidRDefault="00C34F46">
            <w:pPr>
              <w:rPr>
                <w:sz w:val="24"/>
                <w:szCs w:val="24"/>
              </w:rPr>
            </w:pPr>
          </w:p>
        </w:tc>
        <w:tc>
          <w:tcPr>
            <w:tcW w:w="540" w:type="dxa"/>
            <w:tcBorders>
              <w:right w:val="single" w:sz="8" w:space="0" w:color="auto"/>
            </w:tcBorders>
            <w:vAlign w:val="bottom"/>
          </w:tcPr>
          <w:p w:rsidR="00C34F46" w:rsidRDefault="00C34F46">
            <w:pPr>
              <w:rPr>
                <w:sz w:val="24"/>
                <w:szCs w:val="24"/>
              </w:rPr>
            </w:pPr>
          </w:p>
        </w:tc>
        <w:tc>
          <w:tcPr>
            <w:tcW w:w="30" w:type="dxa"/>
            <w:vAlign w:val="bottom"/>
          </w:tcPr>
          <w:p w:rsidR="00C34F46" w:rsidRDefault="00C34F46">
            <w:pPr>
              <w:rPr>
                <w:sz w:val="1"/>
                <w:szCs w:val="1"/>
              </w:rPr>
            </w:pPr>
          </w:p>
        </w:tc>
      </w:tr>
      <w:tr w:rsidR="00C34F46" w:rsidTr="001277C2">
        <w:trPr>
          <w:trHeight w:val="304"/>
        </w:trPr>
        <w:tc>
          <w:tcPr>
            <w:tcW w:w="500" w:type="dxa"/>
            <w:tcBorders>
              <w:left w:val="single" w:sz="8" w:space="0" w:color="auto"/>
              <w:bottom w:val="single" w:sz="8" w:space="0" w:color="auto"/>
              <w:right w:val="single" w:sz="8" w:space="0" w:color="auto"/>
            </w:tcBorders>
            <w:vAlign w:val="bottom"/>
          </w:tcPr>
          <w:p w:rsidR="00C34F46" w:rsidRDefault="00C34F46">
            <w:pPr>
              <w:rPr>
                <w:sz w:val="24"/>
                <w:szCs w:val="24"/>
              </w:rPr>
            </w:pPr>
          </w:p>
        </w:tc>
        <w:tc>
          <w:tcPr>
            <w:tcW w:w="100" w:type="dxa"/>
            <w:tcBorders>
              <w:bottom w:val="single" w:sz="8" w:space="0" w:color="auto"/>
            </w:tcBorders>
            <w:vAlign w:val="bottom"/>
          </w:tcPr>
          <w:p w:rsidR="00C34F46" w:rsidRDefault="00C34F46">
            <w:pPr>
              <w:rPr>
                <w:sz w:val="24"/>
                <w:szCs w:val="24"/>
              </w:rPr>
            </w:pPr>
          </w:p>
        </w:tc>
        <w:tc>
          <w:tcPr>
            <w:tcW w:w="4400" w:type="dxa"/>
            <w:gridSpan w:val="2"/>
            <w:tcBorders>
              <w:bottom w:val="single" w:sz="8" w:space="0" w:color="auto"/>
              <w:right w:val="single" w:sz="8" w:space="0" w:color="auto"/>
            </w:tcBorders>
            <w:vAlign w:val="bottom"/>
          </w:tcPr>
          <w:p w:rsidR="00C34F46" w:rsidRDefault="006450CC">
            <w:pPr>
              <w:ind w:left="60"/>
              <w:rPr>
                <w:sz w:val="20"/>
                <w:szCs w:val="20"/>
              </w:rPr>
            </w:pPr>
            <w:r>
              <w:rPr>
                <w:rFonts w:eastAsia="Times New Roman"/>
                <w:sz w:val="26"/>
                <w:szCs w:val="26"/>
              </w:rPr>
              <w:t>(40% weightage only)</w:t>
            </w:r>
          </w:p>
        </w:tc>
        <w:tc>
          <w:tcPr>
            <w:tcW w:w="80" w:type="dxa"/>
            <w:tcBorders>
              <w:bottom w:val="single" w:sz="8" w:space="0" w:color="auto"/>
            </w:tcBorders>
            <w:vAlign w:val="bottom"/>
          </w:tcPr>
          <w:p w:rsidR="00C34F46" w:rsidRDefault="00C34F46">
            <w:pPr>
              <w:rPr>
                <w:sz w:val="24"/>
                <w:szCs w:val="24"/>
              </w:rPr>
            </w:pPr>
          </w:p>
        </w:tc>
        <w:tc>
          <w:tcPr>
            <w:tcW w:w="2480" w:type="dxa"/>
            <w:tcBorders>
              <w:bottom w:val="single" w:sz="8" w:space="0" w:color="auto"/>
            </w:tcBorders>
            <w:vAlign w:val="bottom"/>
          </w:tcPr>
          <w:p w:rsidR="00C34F46" w:rsidRDefault="00C34F46">
            <w:pPr>
              <w:rPr>
                <w:sz w:val="24"/>
                <w:szCs w:val="24"/>
              </w:rPr>
            </w:pPr>
          </w:p>
        </w:tc>
        <w:tc>
          <w:tcPr>
            <w:tcW w:w="120" w:type="dxa"/>
            <w:tcBorders>
              <w:bottom w:val="single" w:sz="8" w:space="0" w:color="auto"/>
              <w:right w:val="single" w:sz="8" w:space="0" w:color="auto"/>
            </w:tcBorders>
            <w:vAlign w:val="bottom"/>
          </w:tcPr>
          <w:p w:rsidR="00C34F46" w:rsidRDefault="00C34F46">
            <w:pPr>
              <w:rPr>
                <w:sz w:val="24"/>
                <w:szCs w:val="24"/>
              </w:rPr>
            </w:pPr>
          </w:p>
        </w:tc>
        <w:tc>
          <w:tcPr>
            <w:tcW w:w="440" w:type="dxa"/>
            <w:tcBorders>
              <w:bottom w:val="single" w:sz="8" w:space="0" w:color="auto"/>
            </w:tcBorders>
            <w:vAlign w:val="bottom"/>
          </w:tcPr>
          <w:p w:rsidR="00C34F46" w:rsidRDefault="00C34F46">
            <w:pPr>
              <w:rPr>
                <w:sz w:val="24"/>
                <w:szCs w:val="24"/>
              </w:rPr>
            </w:pPr>
          </w:p>
        </w:tc>
        <w:tc>
          <w:tcPr>
            <w:tcW w:w="1380" w:type="dxa"/>
            <w:tcBorders>
              <w:bottom w:val="single" w:sz="8" w:space="0" w:color="auto"/>
              <w:right w:val="single" w:sz="8" w:space="0" w:color="auto"/>
            </w:tcBorders>
            <w:vAlign w:val="bottom"/>
          </w:tcPr>
          <w:p w:rsidR="00C34F46" w:rsidRDefault="00C34F46">
            <w:pPr>
              <w:rPr>
                <w:sz w:val="24"/>
                <w:szCs w:val="24"/>
              </w:rPr>
            </w:pPr>
          </w:p>
        </w:tc>
        <w:tc>
          <w:tcPr>
            <w:tcW w:w="140" w:type="dxa"/>
            <w:tcBorders>
              <w:bottom w:val="single" w:sz="8" w:space="0" w:color="auto"/>
            </w:tcBorders>
            <w:vAlign w:val="bottom"/>
          </w:tcPr>
          <w:p w:rsidR="00C34F46" w:rsidRDefault="00C34F46">
            <w:pPr>
              <w:rPr>
                <w:sz w:val="24"/>
                <w:szCs w:val="24"/>
              </w:rPr>
            </w:pPr>
          </w:p>
        </w:tc>
        <w:tc>
          <w:tcPr>
            <w:tcW w:w="540" w:type="dxa"/>
            <w:tcBorders>
              <w:bottom w:val="single" w:sz="8" w:space="0" w:color="auto"/>
              <w:right w:val="single" w:sz="8" w:space="0" w:color="auto"/>
            </w:tcBorders>
            <w:vAlign w:val="bottom"/>
          </w:tcPr>
          <w:p w:rsidR="00C34F46" w:rsidRDefault="00C34F46">
            <w:pPr>
              <w:rPr>
                <w:sz w:val="24"/>
                <w:szCs w:val="24"/>
              </w:rPr>
            </w:pPr>
          </w:p>
        </w:tc>
        <w:tc>
          <w:tcPr>
            <w:tcW w:w="30" w:type="dxa"/>
            <w:vAlign w:val="bottom"/>
          </w:tcPr>
          <w:p w:rsidR="00C34F46" w:rsidRDefault="00C34F46">
            <w:pPr>
              <w:rPr>
                <w:sz w:val="1"/>
                <w:szCs w:val="1"/>
              </w:rPr>
            </w:pPr>
          </w:p>
        </w:tc>
      </w:tr>
      <w:tr w:rsidR="00C34F46" w:rsidTr="001277C2">
        <w:trPr>
          <w:trHeight w:val="299"/>
        </w:trPr>
        <w:tc>
          <w:tcPr>
            <w:tcW w:w="500" w:type="dxa"/>
            <w:tcBorders>
              <w:left w:val="single" w:sz="8" w:space="0" w:color="auto"/>
              <w:right w:val="single" w:sz="8" w:space="0" w:color="auto"/>
            </w:tcBorders>
            <w:vAlign w:val="bottom"/>
          </w:tcPr>
          <w:p w:rsidR="00C34F46" w:rsidRDefault="006450CC">
            <w:pPr>
              <w:spacing w:line="299" w:lineRule="exact"/>
              <w:jc w:val="center"/>
              <w:rPr>
                <w:sz w:val="20"/>
                <w:szCs w:val="20"/>
              </w:rPr>
            </w:pPr>
            <w:r>
              <w:rPr>
                <w:rFonts w:ascii="Calibri" w:eastAsia="Calibri" w:hAnsi="Calibri" w:cs="Calibri"/>
                <w:sz w:val="26"/>
                <w:szCs w:val="26"/>
              </w:rPr>
              <w:t>2</w:t>
            </w:r>
          </w:p>
        </w:tc>
        <w:tc>
          <w:tcPr>
            <w:tcW w:w="4500" w:type="dxa"/>
            <w:gridSpan w:val="3"/>
            <w:tcBorders>
              <w:right w:val="single" w:sz="8" w:space="0" w:color="auto"/>
            </w:tcBorders>
            <w:vAlign w:val="bottom"/>
          </w:tcPr>
          <w:p w:rsidR="00C34F46" w:rsidRDefault="006450CC">
            <w:pPr>
              <w:spacing w:line="285" w:lineRule="exact"/>
              <w:ind w:left="100"/>
              <w:rPr>
                <w:sz w:val="20"/>
                <w:szCs w:val="20"/>
              </w:rPr>
            </w:pPr>
            <w:r>
              <w:rPr>
                <w:rFonts w:eastAsia="Times New Roman"/>
                <w:sz w:val="26"/>
                <w:szCs w:val="26"/>
              </w:rPr>
              <w:t>Carpet Space in Square metre* of CHR</w:t>
            </w:r>
          </w:p>
        </w:tc>
        <w:tc>
          <w:tcPr>
            <w:tcW w:w="80" w:type="dxa"/>
            <w:vAlign w:val="bottom"/>
          </w:tcPr>
          <w:p w:rsidR="00C34F46" w:rsidRDefault="00C34F46">
            <w:pPr>
              <w:rPr>
                <w:sz w:val="24"/>
                <w:szCs w:val="24"/>
              </w:rPr>
            </w:pPr>
          </w:p>
        </w:tc>
        <w:tc>
          <w:tcPr>
            <w:tcW w:w="2600" w:type="dxa"/>
            <w:gridSpan w:val="2"/>
            <w:tcBorders>
              <w:right w:val="single" w:sz="8" w:space="0" w:color="auto"/>
            </w:tcBorders>
            <w:vAlign w:val="bottom"/>
          </w:tcPr>
          <w:p w:rsidR="00C34F46" w:rsidRDefault="006450CC">
            <w:pPr>
              <w:spacing w:line="285" w:lineRule="exact"/>
              <w:ind w:right="120"/>
              <w:jc w:val="center"/>
              <w:rPr>
                <w:sz w:val="20"/>
                <w:szCs w:val="20"/>
              </w:rPr>
            </w:pPr>
            <w:r>
              <w:rPr>
                <w:rFonts w:eastAsia="Times New Roman"/>
                <w:w w:val="99"/>
                <w:sz w:val="26"/>
                <w:szCs w:val="26"/>
              </w:rPr>
              <w:t>Square Metre</w:t>
            </w:r>
          </w:p>
        </w:tc>
        <w:tc>
          <w:tcPr>
            <w:tcW w:w="440" w:type="dxa"/>
            <w:vAlign w:val="bottom"/>
          </w:tcPr>
          <w:p w:rsidR="00C34F46" w:rsidRDefault="00C34F46">
            <w:pPr>
              <w:rPr>
                <w:sz w:val="24"/>
                <w:szCs w:val="24"/>
              </w:rPr>
            </w:pPr>
          </w:p>
        </w:tc>
        <w:tc>
          <w:tcPr>
            <w:tcW w:w="1380" w:type="dxa"/>
            <w:tcBorders>
              <w:right w:val="single" w:sz="8" w:space="0" w:color="auto"/>
            </w:tcBorders>
            <w:vAlign w:val="bottom"/>
          </w:tcPr>
          <w:p w:rsidR="00C34F46" w:rsidRDefault="006450CC">
            <w:pPr>
              <w:spacing w:line="298" w:lineRule="exact"/>
              <w:jc w:val="right"/>
              <w:rPr>
                <w:sz w:val="20"/>
                <w:szCs w:val="20"/>
              </w:rPr>
            </w:pPr>
            <w:r>
              <w:rPr>
                <w:rFonts w:eastAsia="Times New Roman"/>
                <w:b/>
                <w:bCs/>
                <w:sz w:val="28"/>
                <w:szCs w:val="28"/>
              </w:rPr>
              <w:t>7196.89</w:t>
            </w:r>
          </w:p>
        </w:tc>
        <w:tc>
          <w:tcPr>
            <w:tcW w:w="140" w:type="dxa"/>
            <w:vAlign w:val="bottom"/>
          </w:tcPr>
          <w:p w:rsidR="00C34F46" w:rsidRDefault="00C34F46">
            <w:pPr>
              <w:rPr>
                <w:sz w:val="24"/>
                <w:szCs w:val="24"/>
              </w:rPr>
            </w:pPr>
          </w:p>
        </w:tc>
        <w:tc>
          <w:tcPr>
            <w:tcW w:w="540" w:type="dxa"/>
            <w:tcBorders>
              <w:right w:val="single" w:sz="8" w:space="0" w:color="auto"/>
            </w:tcBorders>
            <w:vAlign w:val="bottom"/>
          </w:tcPr>
          <w:p w:rsidR="00C34F46" w:rsidRDefault="006450CC">
            <w:pPr>
              <w:spacing w:line="298" w:lineRule="exact"/>
              <w:ind w:right="20"/>
              <w:jc w:val="center"/>
              <w:rPr>
                <w:sz w:val="20"/>
                <w:szCs w:val="20"/>
              </w:rPr>
            </w:pPr>
            <w:r>
              <w:rPr>
                <w:rFonts w:eastAsia="Times New Roman"/>
                <w:b/>
                <w:bCs/>
                <w:w w:val="96"/>
                <w:sz w:val="28"/>
                <w:szCs w:val="28"/>
              </w:rPr>
              <w:t>B</w:t>
            </w:r>
          </w:p>
        </w:tc>
        <w:tc>
          <w:tcPr>
            <w:tcW w:w="30" w:type="dxa"/>
            <w:vAlign w:val="bottom"/>
          </w:tcPr>
          <w:p w:rsidR="00C34F46" w:rsidRDefault="00C34F46">
            <w:pPr>
              <w:rPr>
                <w:sz w:val="1"/>
                <w:szCs w:val="1"/>
              </w:rPr>
            </w:pPr>
          </w:p>
        </w:tc>
      </w:tr>
      <w:tr w:rsidR="00C34F46" w:rsidTr="001277C2">
        <w:trPr>
          <w:trHeight w:val="284"/>
        </w:trPr>
        <w:tc>
          <w:tcPr>
            <w:tcW w:w="500" w:type="dxa"/>
            <w:tcBorders>
              <w:left w:val="single" w:sz="8" w:space="0" w:color="auto"/>
              <w:right w:val="single" w:sz="8" w:space="0" w:color="auto"/>
            </w:tcBorders>
            <w:vAlign w:val="bottom"/>
          </w:tcPr>
          <w:p w:rsidR="00C34F46" w:rsidRDefault="00C34F46">
            <w:pPr>
              <w:rPr>
                <w:sz w:val="24"/>
                <w:szCs w:val="24"/>
              </w:rPr>
            </w:pPr>
          </w:p>
        </w:tc>
        <w:tc>
          <w:tcPr>
            <w:tcW w:w="4500" w:type="dxa"/>
            <w:gridSpan w:val="3"/>
            <w:tcBorders>
              <w:right w:val="single" w:sz="8" w:space="0" w:color="auto"/>
            </w:tcBorders>
            <w:vAlign w:val="bottom"/>
          </w:tcPr>
          <w:p w:rsidR="00C34F46" w:rsidRDefault="006450CC">
            <w:pPr>
              <w:spacing w:line="285" w:lineRule="exact"/>
              <w:ind w:left="100"/>
              <w:rPr>
                <w:sz w:val="20"/>
                <w:szCs w:val="20"/>
              </w:rPr>
            </w:pPr>
            <w:r>
              <w:rPr>
                <w:rFonts w:eastAsia="Times New Roman"/>
                <w:sz w:val="26"/>
                <w:szCs w:val="26"/>
              </w:rPr>
              <w:t>Zone</w:t>
            </w:r>
          </w:p>
        </w:tc>
        <w:tc>
          <w:tcPr>
            <w:tcW w:w="80" w:type="dxa"/>
            <w:vAlign w:val="bottom"/>
          </w:tcPr>
          <w:p w:rsidR="00C34F46" w:rsidRDefault="00C34F46">
            <w:pPr>
              <w:rPr>
                <w:sz w:val="24"/>
                <w:szCs w:val="24"/>
              </w:rPr>
            </w:pPr>
          </w:p>
        </w:tc>
        <w:tc>
          <w:tcPr>
            <w:tcW w:w="2480" w:type="dxa"/>
            <w:vAlign w:val="bottom"/>
          </w:tcPr>
          <w:p w:rsidR="00C34F46" w:rsidRDefault="00C34F46">
            <w:pPr>
              <w:rPr>
                <w:sz w:val="24"/>
                <w:szCs w:val="24"/>
              </w:rPr>
            </w:pPr>
          </w:p>
        </w:tc>
        <w:tc>
          <w:tcPr>
            <w:tcW w:w="120" w:type="dxa"/>
            <w:tcBorders>
              <w:right w:val="single" w:sz="8" w:space="0" w:color="auto"/>
            </w:tcBorders>
            <w:vAlign w:val="bottom"/>
          </w:tcPr>
          <w:p w:rsidR="00C34F46" w:rsidRDefault="00C34F46">
            <w:pPr>
              <w:rPr>
                <w:sz w:val="24"/>
                <w:szCs w:val="24"/>
              </w:rPr>
            </w:pPr>
          </w:p>
        </w:tc>
        <w:tc>
          <w:tcPr>
            <w:tcW w:w="440" w:type="dxa"/>
            <w:vAlign w:val="bottom"/>
          </w:tcPr>
          <w:p w:rsidR="00C34F46" w:rsidRDefault="00C34F46">
            <w:pPr>
              <w:rPr>
                <w:sz w:val="24"/>
                <w:szCs w:val="24"/>
              </w:rPr>
            </w:pPr>
          </w:p>
        </w:tc>
        <w:tc>
          <w:tcPr>
            <w:tcW w:w="1380" w:type="dxa"/>
            <w:tcBorders>
              <w:right w:val="single" w:sz="8" w:space="0" w:color="auto"/>
            </w:tcBorders>
            <w:vAlign w:val="bottom"/>
          </w:tcPr>
          <w:p w:rsidR="00C34F46" w:rsidRDefault="00C34F46">
            <w:pPr>
              <w:rPr>
                <w:sz w:val="24"/>
                <w:szCs w:val="24"/>
              </w:rPr>
            </w:pPr>
          </w:p>
        </w:tc>
        <w:tc>
          <w:tcPr>
            <w:tcW w:w="140" w:type="dxa"/>
            <w:vAlign w:val="bottom"/>
          </w:tcPr>
          <w:p w:rsidR="00C34F46" w:rsidRDefault="00C34F46">
            <w:pPr>
              <w:rPr>
                <w:sz w:val="24"/>
                <w:szCs w:val="24"/>
              </w:rPr>
            </w:pPr>
          </w:p>
        </w:tc>
        <w:tc>
          <w:tcPr>
            <w:tcW w:w="540" w:type="dxa"/>
            <w:tcBorders>
              <w:right w:val="single" w:sz="8" w:space="0" w:color="auto"/>
            </w:tcBorders>
            <w:vAlign w:val="bottom"/>
          </w:tcPr>
          <w:p w:rsidR="00C34F46" w:rsidRDefault="00C34F46">
            <w:pPr>
              <w:rPr>
                <w:sz w:val="24"/>
                <w:szCs w:val="24"/>
              </w:rPr>
            </w:pPr>
          </w:p>
        </w:tc>
        <w:tc>
          <w:tcPr>
            <w:tcW w:w="30" w:type="dxa"/>
            <w:vAlign w:val="bottom"/>
          </w:tcPr>
          <w:p w:rsidR="00C34F46" w:rsidRDefault="00C34F46">
            <w:pPr>
              <w:rPr>
                <w:sz w:val="1"/>
                <w:szCs w:val="1"/>
              </w:rPr>
            </w:pPr>
          </w:p>
        </w:tc>
      </w:tr>
      <w:tr w:rsidR="00C34F46" w:rsidTr="001277C2">
        <w:trPr>
          <w:trHeight w:val="304"/>
        </w:trPr>
        <w:tc>
          <w:tcPr>
            <w:tcW w:w="500" w:type="dxa"/>
            <w:tcBorders>
              <w:left w:val="single" w:sz="8" w:space="0" w:color="auto"/>
              <w:bottom w:val="single" w:sz="8" w:space="0" w:color="auto"/>
              <w:right w:val="single" w:sz="8" w:space="0" w:color="auto"/>
            </w:tcBorders>
            <w:vAlign w:val="bottom"/>
          </w:tcPr>
          <w:p w:rsidR="00C34F46" w:rsidRDefault="00C34F46">
            <w:pPr>
              <w:rPr>
                <w:sz w:val="24"/>
                <w:szCs w:val="24"/>
              </w:rPr>
            </w:pPr>
          </w:p>
        </w:tc>
        <w:tc>
          <w:tcPr>
            <w:tcW w:w="100" w:type="dxa"/>
            <w:tcBorders>
              <w:bottom w:val="single" w:sz="8" w:space="0" w:color="auto"/>
            </w:tcBorders>
            <w:vAlign w:val="bottom"/>
          </w:tcPr>
          <w:p w:rsidR="00C34F46" w:rsidRDefault="00C34F46">
            <w:pPr>
              <w:rPr>
                <w:sz w:val="24"/>
                <w:szCs w:val="24"/>
              </w:rPr>
            </w:pPr>
          </w:p>
        </w:tc>
        <w:tc>
          <w:tcPr>
            <w:tcW w:w="4400" w:type="dxa"/>
            <w:gridSpan w:val="2"/>
            <w:tcBorders>
              <w:bottom w:val="single" w:sz="8" w:space="0" w:color="auto"/>
              <w:right w:val="single" w:sz="8" w:space="0" w:color="auto"/>
            </w:tcBorders>
            <w:vAlign w:val="bottom"/>
          </w:tcPr>
          <w:p w:rsidR="00C34F46" w:rsidRDefault="006450CC">
            <w:pPr>
              <w:ind w:left="60"/>
              <w:rPr>
                <w:sz w:val="20"/>
                <w:szCs w:val="20"/>
              </w:rPr>
            </w:pPr>
            <w:r>
              <w:rPr>
                <w:rFonts w:eastAsia="Times New Roman"/>
                <w:sz w:val="26"/>
                <w:szCs w:val="26"/>
              </w:rPr>
              <w:t>(100% weightage)</w:t>
            </w:r>
          </w:p>
        </w:tc>
        <w:tc>
          <w:tcPr>
            <w:tcW w:w="80" w:type="dxa"/>
            <w:tcBorders>
              <w:bottom w:val="single" w:sz="8" w:space="0" w:color="auto"/>
            </w:tcBorders>
            <w:vAlign w:val="bottom"/>
          </w:tcPr>
          <w:p w:rsidR="00C34F46" w:rsidRDefault="00C34F46">
            <w:pPr>
              <w:rPr>
                <w:sz w:val="24"/>
                <w:szCs w:val="24"/>
              </w:rPr>
            </w:pPr>
          </w:p>
        </w:tc>
        <w:tc>
          <w:tcPr>
            <w:tcW w:w="2480" w:type="dxa"/>
            <w:tcBorders>
              <w:bottom w:val="single" w:sz="8" w:space="0" w:color="auto"/>
            </w:tcBorders>
            <w:vAlign w:val="bottom"/>
          </w:tcPr>
          <w:p w:rsidR="00C34F46" w:rsidRDefault="00C34F46">
            <w:pPr>
              <w:rPr>
                <w:sz w:val="24"/>
                <w:szCs w:val="24"/>
              </w:rPr>
            </w:pPr>
          </w:p>
        </w:tc>
        <w:tc>
          <w:tcPr>
            <w:tcW w:w="120" w:type="dxa"/>
            <w:tcBorders>
              <w:bottom w:val="single" w:sz="8" w:space="0" w:color="auto"/>
              <w:right w:val="single" w:sz="8" w:space="0" w:color="auto"/>
            </w:tcBorders>
            <w:vAlign w:val="bottom"/>
          </w:tcPr>
          <w:p w:rsidR="00C34F46" w:rsidRDefault="00C34F46">
            <w:pPr>
              <w:rPr>
                <w:sz w:val="24"/>
                <w:szCs w:val="24"/>
              </w:rPr>
            </w:pPr>
          </w:p>
        </w:tc>
        <w:tc>
          <w:tcPr>
            <w:tcW w:w="440" w:type="dxa"/>
            <w:tcBorders>
              <w:bottom w:val="single" w:sz="8" w:space="0" w:color="auto"/>
            </w:tcBorders>
            <w:vAlign w:val="bottom"/>
          </w:tcPr>
          <w:p w:rsidR="00C34F46" w:rsidRDefault="00C34F46">
            <w:pPr>
              <w:rPr>
                <w:sz w:val="24"/>
                <w:szCs w:val="24"/>
              </w:rPr>
            </w:pPr>
          </w:p>
        </w:tc>
        <w:tc>
          <w:tcPr>
            <w:tcW w:w="1380" w:type="dxa"/>
            <w:tcBorders>
              <w:bottom w:val="single" w:sz="8" w:space="0" w:color="auto"/>
              <w:right w:val="single" w:sz="8" w:space="0" w:color="auto"/>
            </w:tcBorders>
            <w:vAlign w:val="bottom"/>
          </w:tcPr>
          <w:p w:rsidR="00C34F46" w:rsidRDefault="00C34F46">
            <w:pPr>
              <w:rPr>
                <w:sz w:val="24"/>
                <w:szCs w:val="24"/>
              </w:rPr>
            </w:pPr>
          </w:p>
        </w:tc>
        <w:tc>
          <w:tcPr>
            <w:tcW w:w="140" w:type="dxa"/>
            <w:tcBorders>
              <w:bottom w:val="single" w:sz="8" w:space="0" w:color="auto"/>
            </w:tcBorders>
            <w:vAlign w:val="bottom"/>
          </w:tcPr>
          <w:p w:rsidR="00C34F46" w:rsidRDefault="00C34F46">
            <w:pPr>
              <w:rPr>
                <w:sz w:val="24"/>
                <w:szCs w:val="24"/>
              </w:rPr>
            </w:pPr>
          </w:p>
        </w:tc>
        <w:tc>
          <w:tcPr>
            <w:tcW w:w="540" w:type="dxa"/>
            <w:tcBorders>
              <w:bottom w:val="single" w:sz="8" w:space="0" w:color="auto"/>
              <w:right w:val="single" w:sz="8" w:space="0" w:color="auto"/>
            </w:tcBorders>
            <w:vAlign w:val="bottom"/>
          </w:tcPr>
          <w:p w:rsidR="00C34F46" w:rsidRDefault="00C34F46">
            <w:pPr>
              <w:rPr>
                <w:sz w:val="24"/>
                <w:szCs w:val="24"/>
              </w:rPr>
            </w:pPr>
          </w:p>
        </w:tc>
        <w:tc>
          <w:tcPr>
            <w:tcW w:w="30" w:type="dxa"/>
            <w:vAlign w:val="bottom"/>
          </w:tcPr>
          <w:p w:rsidR="00C34F46" w:rsidRDefault="00C34F46">
            <w:pPr>
              <w:rPr>
                <w:sz w:val="1"/>
                <w:szCs w:val="1"/>
              </w:rPr>
            </w:pPr>
          </w:p>
        </w:tc>
      </w:tr>
      <w:tr w:rsidR="00C34F46" w:rsidTr="001277C2">
        <w:trPr>
          <w:trHeight w:val="300"/>
        </w:trPr>
        <w:tc>
          <w:tcPr>
            <w:tcW w:w="500" w:type="dxa"/>
            <w:tcBorders>
              <w:left w:val="single" w:sz="8" w:space="0" w:color="auto"/>
              <w:right w:val="single" w:sz="8" w:space="0" w:color="auto"/>
            </w:tcBorders>
            <w:vAlign w:val="bottom"/>
          </w:tcPr>
          <w:p w:rsidR="00C34F46" w:rsidRDefault="006450CC">
            <w:pPr>
              <w:spacing w:line="299" w:lineRule="exact"/>
              <w:jc w:val="center"/>
              <w:rPr>
                <w:sz w:val="20"/>
                <w:szCs w:val="20"/>
              </w:rPr>
            </w:pPr>
            <w:r>
              <w:rPr>
                <w:rFonts w:ascii="Calibri" w:eastAsia="Calibri" w:hAnsi="Calibri" w:cs="Calibri"/>
                <w:sz w:val="26"/>
                <w:szCs w:val="26"/>
              </w:rPr>
              <w:t>3</w:t>
            </w:r>
          </w:p>
        </w:tc>
        <w:tc>
          <w:tcPr>
            <w:tcW w:w="4500" w:type="dxa"/>
            <w:gridSpan w:val="3"/>
            <w:tcBorders>
              <w:right w:val="single" w:sz="8" w:space="0" w:color="auto"/>
            </w:tcBorders>
            <w:vAlign w:val="bottom"/>
          </w:tcPr>
          <w:p w:rsidR="00C34F46" w:rsidRDefault="006450CC">
            <w:pPr>
              <w:spacing w:line="285" w:lineRule="exact"/>
              <w:ind w:left="100"/>
              <w:rPr>
                <w:sz w:val="20"/>
                <w:szCs w:val="20"/>
              </w:rPr>
            </w:pPr>
            <w:r>
              <w:rPr>
                <w:rFonts w:eastAsia="Times New Roman"/>
                <w:sz w:val="26"/>
                <w:szCs w:val="26"/>
              </w:rPr>
              <w:t>Basic rate of Housekeeping Tender</w:t>
            </w:r>
          </w:p>
        </w:tc>
        <w:tc>
          <w:tcPr>
            <w:tcW w:w="80" w:type="dxa"/>
            <w:vAlign w:val="bottom"/>
          </w:tcPr>
          <w:p w:rsidR="00C34F46" w:rsidRDefault="00C34F46">
            <w:pPr>
              <w:rPr>
                <w:sz w:val="24"/>
                <w:szCs w:val="24"/>
              </w:rPr>
            </w:pPr>
          </w:p>
        </w:tc>
        <w:tc>
          <w:tcPr>
            <w:tcW w:w="2600" w:type="dxa"/>
            <w:gridSpan w:val="2"/>
            <w:tcBorders>
              <w:right w:val="single" w:sz="8" w:space="0" w:color="auto"/>
            </w:tcBorders>
            <w:vAlign w:val="bottom"/>
          </w:tcPr>
          <w:p w:rsidR="00C34F46" w:rsidRDefault="006450CC">
            <w:pPr>
              <w:spacing w:line="285" w:lineRule="exact"/>
              <w:ind w:right="120"/>
              <w:jc w:val="center"/>
              <w:rPr>
                <w:sz w:val="20"/>
                <w:szCs w:val="20"/>
              </w:rPr>
            </w:pPr>
            <w:r>
              <w:rPr>
                <w:rFonts w:eastAsia="Times New Roman"/>
                <w:w w:val="99"/>
                <w:sz w:val="26"/>
                <w:szCs w:val="26"/>
              </w:rPr>
              <w:t>(in Rupees)</w:t>
            </w:r>
          </w:p>
        </w:tc>
        <w:tc>
          <w:tcPr>
            <w:tcW w:w="440" w:type="dxa"/>
            <w:vAlign w:val="bottom"/>
          </w:tcPr>
          <w:p w:rsidR="00C34F46" w:rsidRDefault="00AA413B">
            <w:pPr>
              <w:rPr>
                <w:sz w:val="24"/>
                <w:szCs w:val="24"/>
              </w:rPr>
            </w:pPr>
            <w:r>
              <w:rPr>
                <w:sz w:val="24"/>
                <w:szCs w:val="24"/>
              </w:rPr>
              <w:t xml:space="preserve">        </w:t>
            </w:r>
          </w:p>
        </w:tc>
        <w:tc>
          <w:tcPr>
            <w:tcW w:w="1380" w:type="dxa"/>
            <w:tcBorders>
              <w:right w:val="single" w:sz="8" w:space="0" w:color="auto"/>
            </w:tcBorders>
            <w:vAlign w:val="bottom"/>
          </w:tcPr>
          <w:p w:rsidR="00C34F46" w:rsidRDefault="006450CC" w:rsidP="00C3630F">
            <w:pPr>
              <w:spacing w:line="300" w:lineRule="exact"/>
              <w:rPr>
                <w:sz w:val="20"/>
                <w:szCs w:val="20"/>
              </w:rPr>
            </w:pPr>
            <w:r>
              <w:rPr>
                <w:rFonts w:ascii="Tahoma" w:eastAsia="Tahoma" w:hAnsi="Tahoma" w:cs="Tahoma"/>
                <w:b/>
                <w:bCs/>
                <w:sz w:val="28"/>
                <w:szCs w:val="28"/>
              </w:rPr>
              <w:t>₹</w:t>
            </w:r>
            <w:r w:rsidR="00C3630F">
              <w:rPr>
                <w:rFonts w:ascii="Tahoma" w:eastAsia="Tahoma" w:hAnsi="Tahoma" w:cs="Tahoma"/>
                <w:b/>
                <w:bCs/>
                <w:sz w:val="28"/>
                <w:szCs w:val="28"/>
              </w:rPr>
              <w:t>157000</w:t>
            </w:r>
          </w:p>
        </w:tc>
        <w:tc>
          <w:tcPr>
            <w:tcW w:w="140" w:type="dxa"/>
            <w:vAlign w:val="bottom"/>
          </w:tcPr>
          <w:p w:rsidR="00C34F46" w:rsidRDefault="00C34F46">
            <w:pPr>
              <w:rPr>
                <w:sz w:val="24"/>
                <w:szCs w:val="24"/>
              </w:rPr>
            </w:pPr>
          </w:p>
        </w:tc>
        <w:tc>
          <w:tcPr>
            <w:tcW w:w="540" w:type="dxa"/>
            <w:tcBorders>
              <w:right w:val="single" w:sz="8" w:space="0" w:color="auto"/>
            </w:tcBorders>
            <w:vAlign w:val="bottom"/>
          </w:tcPr>
          <w:p w:rsidR="00C34F46" w:rsidRDefault="006450CC">
            <w:pPr>
              <w:spacing w:line="300" w:lineRule="exact"/>
              <w:ind w:right="20"/>
              <w:jc w:val="center"/>
              <w:rPr>
                <w:sz w:val="20"/>
                <w:szCs w:val="20"/>
              </w:rPr>
            </w:pPr>
            <w:r>
              <w:rPr>
                <w:rFonts w:eastAsia="Times New Roman"/>
                <w:b/>
                <w:bCs/>
                <w:sz w:val="28"/>
                <w:szCs w:val="28"/>
              </w:rPr>
              <w:t>C</w:t>
            </w:r>
          </w:p>
        </w:tc>
        <w:tc>
          <w:tcPr>
            <w:tcW w:w="30" w:type="dxa"/>
            <w:vAlign w:val="bottom"/>
          </w:tcPr>
          <w:p w:rsidR="00C34F46" w:rsidRDefault="00C34F46">
            <w:pPr>
              <w:rPr>
                <w:sz w:val="1"/>
                <w:szCs w:val="1"/>
              </w:rPr>
            </w:pPr>
          </w:p>
        </w:tc>
      </w:tr>
      <w:tr w:rsidR="00C34F46" w:rsidTr="001277C2">
        <w:trPr>
          <w:trHeight w:val="288"/>
        </w:trPr>
        <w:tc>
          <w:tcPr>
            <w:tcW w:w="500" w:type="dxa"/>
            <w:tcBorders>
              <w:left w:val="single" w:sz="8" w:space="0" w:color="auto"/>
              <w:bottom w:val="single" w:sz="8" w:space="0" w:color="auto"/>
              <w:right w:val="single" w:sz="8" w:space="0" w:color="auto"/>
            </w:tcBorders>
            <w:vAlign w:val="bottom"/>
          </w:tcPr>
          <w:p w:rsidR="00C34F46" w:rsidRDefault="00C34F46">
            <w:pPr>
              <w:rPr>
                <w:sz w:val="24"/>
                <w:szCs w:val="24"/>
              </w:rPr>
            </w:pPr>
          </w:p>
        </w:tc>
        <w:tc>
          <w:tcPr>
            <w:tcW w:w="4500" w:type="dxa"/>
            <w:gridSpan w:val="3"/>
            <w:tcBorders>
              <w:bottom w:val="single" w:sz="8" w:space="0" w:color="auto"/>
              <w:right w:val="single" w:sz="8" w:space="0" w:color="auto"/>
            </w:tcBorders>
            <w:vAlign w:val="bottom"/>
          </w:tcPr>
          <w:p w:rsidR="00C34F46" w:rsidRDefault="006450CC">
            <w:pPr>
              <w:spacing w:line="285" w:lineRule="exact"/>
              <w:ind w:left="100"/>
              <w:rPr>
                <w:sz w:val="20"/>
                <w:szCs w:val="20"/>
              </w:rPr>
            </w:pPr>
            <w:r>
              <w:rPr>
                <w:rFonts w:eastAsia="Times New Roman"/>
                <w:sz w:val="26"/>
                <w:szCs w:val="26"/>
              </w:rPr>
              <w:t>/Month of CHR Zone</w:t>
            </w:r>
          </w:p>
        </w:tc>
        <w:tc>
          <w:tcPr>
            <w:tcW w:w="80" w:type="dxa"/>
            <w:tcBorders>
              <w:bottom w:val="single" w:sz="8" w:space="0" w:color="auto"/>
            </w:tcBorders>
            <w:vAlign w:val="bottom"/>
          </w:tcPr>
          <w:p w:rsidR="00C34F46" w:rsidRDefault="00C34F46">
            <w:pPr>
              <w:rPr>
                <w:sz w:val="24"/>
                <w:szCs w:val="24"/>
              </w:rPr>
            </w:pPr>
          </w:p>
        </w:tc>
        <w:tc>
          <w:tcPr>
            <w:tcW w:w="2480" w:type="dxa"/>
            <w:tcBorders>
              <w:bottom w:val="single" w:sz="8" w:space="0" w:color="auto"/>
            </w:tcBorders>
            <w:vAlign w:val="bottom"/>
          </w:tcPr>
          <w:p w:rsidR="00C34F46" w:rsidRDefault="00C34F46">
            <w:pPr>
              <w:rPr>
                <w:sz w:val="24"/>
                <w:szCs w:val="24"/>
              </w:rPr>
            </w:pPr>
          </w:p>
        </w:tc>
        <w:tc>
          <w:tcPr>
            <w:tcW w:w="120" w:type="dxa"/>
            <w:tcBorders>
              <w:bottom w:val="single" w:sz="8" w:space="0" w:color="auto"/>
              <w:right w:val="single" w:sz="8" w:space="0" w:color="auto"/>
            </w:tcBorders>
            <w:vAlign w:val="bottom"/>
          </w:tcPr>
          <w:p w:rsidR="00C34F46" w:rsidRDefault="00C34F46">
            <w:pPr>
              <w:rPr>
                <w:sz w:val="24"/>
                <w:szCs w:val="24"/>
              </w:rPr>
            </w:pPr>
          </w:p>
        </w:tc>
        <w:tc>
          <w:tcPr>
            <w:tcW w:w="440" w:type="dxa"/>
            <w:tcBorders>
              <w:bottom w:val="single" w:sz="8" w:space="0" w:color="auto"/>
            </w:tcBorders>
            <w:vAlign w:val="bottom"/>
          </w:tcPr>
          <w:p w:rsidR="00C34F46" w:rsidRDefault="00C34F46">
            <w:pPr>
              <w:rPr>
                <w:sz w:val="24"/>
                <w:szCs w:val="24"/>
              </w:rPr>
            </w:pPr>
          </w:p>
        </w:tc>
        <w:tc>
          <w:tcPr>
            <w:tcW w:w="1380" w:type="dxa"/>
            <w:tcBorders>
              <w:bottom w:val="single" w:sz="8" w:space="0" w:color="auto"/>
              <w:right w:val="single" w:sz="8" w:space="0" w:color="auto"/>
            </w:tcBorders>
            <w:vAlign w:val="bottom"/>
          </w:tcPr>
          <w:p w:rsidR="00C34F46" w:rsidRDefault="00C34F46">
            <w:pPr>
              <w:rPr>
                <w:sz w:val="24"/>
                <w:szCs w:val="24"/>
              </w:rPr>
            </w:pPr>
          </w:p>
        </w:tc>
        <w:tc>
          <w:tcPr>
            <w:tcW w:w="140" w:type="dxa"/>
            <w:tcBorders>
              <w:bottom w:val="single" w:sz="8" w:space="0" w:color="auto"/>
            </w:tcBorders>
            <w:vAlign w:val="bottom"/>
          </w:tcPr>
          <w:p w:rsidR="00C34F46" w:rsidRDefault="00C34F46">
            <w:pPr>
              <w:rPr>
                <w:sz w:val="24"/>
                <w:szCs w:val="24"/>
              </w:rPr>
            </w:pPr>
          </w:p>
        </w:tc>
        <w:tc>
          <w:tcPr>
            <w:tcW w:w="540" w:type="dxa"/>
            <w:tcBorders>
              <w:bottom w:val="single" w:sz="8" w:space="0" w:color="auto"/>
              <w:right w:val="single" w:sz="8" w:space="0" w:color="auto"/>
            </w:tcBorders>
            <w:vAlign w:val="bottom"/>
          </w:tcPr>
          <w:p w:rsidR="00C34F46" w:rsidRDefault="00C34F46">
            <w:pPr>
              <w:rPr>
                <w:sz w:val="24"/>
                <w:szCs w:val="24"/>
              </w:rPr>
            </w:pPr>
          </w:p>
        </w:tc>
        <w:tc>
          <w:tcPr>
            <w:tcW w:w="30" w:type="dxa"/>
            <w:vAlign w:val="bottom"/>
          </w:tcPr>
          <w:p w:rsidR="00C34F46" w:rsidRDefault="00C34F46">
            <w:pPr>
              <w:rPr>
                <w:sz w:val="1"/>
                <w:szCs w:val="1"/>
              </w:rPr>
            </w:pPr>
          </w:p>
        </w:tc>
      </w:tr>
      <w:tr w:rsidR="00C34F46" w:rsidTr="001277C2">
        <w:trPr>
          <w:trHeight w:val="299"/>
        </w:trPr>
        <w:tc>
          <w:tcPr>
            <w:tcW w:w="500" w:type="dxa"/>
            <w:tcBorders>
              <w:left w:val="single" w:sz="8" w:space="0" w:color="auto"/>
              <w:right w:val="single" w:sz="8" w:space="0" w:color="auto"/>
            </w:tcBorders>
            <w:vAlign w:val="bottom"/>
          </w:tcPr>
          <w:p w:rsidR="00C34F46" w:rsidRDefault="006450CC">
            <w:pPr>
              <w:spacing w:line="299" w:lineRule="exact"/>
              <w:jc w:val="center"/>
              <w:rPr>
                <w:sz w:val="20"/>
                <w:szCs w:val="20"/>
              </w:rPr>
            </w:pPr>
            <w:r>
              <w:rPr>
                <w:rFonts w:ascii="Calibri" w:eastAsia="Calibri" w:hAnsi="Calibri" w:cs="Calibri"/>
                <w:sz w:val="26"/>
                <w:szCs w:val="26"/>
              </w:rPr>
              <w:t>4</w:t>
            </w:r>
          </w:p>
        </w:tc>
        <w:tc>
          <w:tcPr>
            <w:tcW w:w="4500" w:type="dxa"/>
            <w:gridSpan w:val="3"/>
            <w:tcBorders>
              <w:right w:val="single" w:sz="8" w:space="0" w:color="auto"/>
            </w:tcBorders>
            <w:vAlign w:val="bottom"/>
          </w:tcPr>
          <w:p w:rsidR="00C34F46" w:rsidRDefault="006450CC">
            <w:pPr>
              <w:spacing w:line="286" w:lineRule="exact"/>
              <w:ind w:left="100"/>
              <w:rPr>
                <w:sz w:val="20"/>
                <w:szCs w:val="20"/>
              </w:rPr>
            </w:pPr>
            <w:r>
              <w:rPr>
                <w:rFonts w:eastAsia="Times New Roman"/>
                <w:sz w:val="26"/>
                <w:szCs w:val="26"/>
              </w:rPr>
              <w:t>Basic Material Cost/Month of CHR</w:t>
            </w:r>
          </w:p>
        </w:tc>
        <w:tc>
          <w:tcPr>
            <w:tcW w:w="80" w:type="dxa"/>
            <w:vAlign w:val="bottom"/>
          </w:tcPr>
          <w:p w:rsidR="00C34F46" w:rsidRDefault="00C34F46">
            <w:pPr>
              <w:rPr>
                <w:sz w:val="24"/>
                <w:szCs w:val="24"/>
              </w:rPr>
            </w:pPr>
          </w:p>
        </w:tc>
        <w:tc>
          <w:tcPr>
            <w:tcW w:w="2600" w:type="dxa"/>
            <w:gridSpan w:val="2"/>
            <w:tcBorders>
              <w:right w:val="single" w:sz="8" w:space="0" w:color="auto"/>
            </w:tcBorders>
            <w:vAlign w:val="bottom"/>
          </w:tcPr>
          <w:p w:rsidR="00C34F46" w:rsidRDefault="006450CC">
            <w:pPr>
              <w:spacing w:line="286" w:lineRule="exact"/>
              <w:ind w:right="120"/>
              <w:jc w:val="center"/>
              <w:rPr>
                <w:sz w:val="20"/>
                <w:szCs w:val="20"/>
              </w:rPr>
            </w:pPr>
            <w:r>
              <w:rPr>
                <w:rFonts w:eastAsia="Times New Roman"/>
                <w:w w:val="99"/>
                <w:sz w:val="26"/>
                <w:szCs w:val="26"/>
              </w:rPr>
              <w:t>(in Rupees)</w:t>
            </w:r>
          </w:p>
        </w:tc>
        <w:tc>
          <w:tcPr>
            <w:tcW w:w="440" w:type="dxa"/>
            <w:vAlign w:val="bottom"/>
          </w:tcPr>
          <w:p w:rsidR="00C34F46" w:rsidRDefault="00C34F46">
            <w:pPr>
              <w:rPr>
                <w:sz w:val="24"/>
                <w:szCs w:val="24"/>
              </w:rPr>
            </w:pPr>
          </w:p>
        </w:tc>
        <w:tc>
          <w:tcPr>
            <w:tcW w:w="1380" w:type="dxa"/>
            <w:tcBorders>
              <w:right w:val="single" w:sz="8" w:space="0" w:color="auto"/>
            </w:tcBorders>
            <w:vAlign w:val="bottom"/>
          </w:tcPr>
          <w:p w:rsidR="00C34F46" w:rsidRDefault="006450CC" w:rsidP="00B90C2A">
            <w:pPr>
              <w:spacing w:line="299" w:lineRule="exact"/>
              <w:jc w:val="right"/>
              <w:rPr>
                <w:sz w:val="20"/>
                <w:szCs w:val="20"/>
              </w:rPr>
            </w:pPr>
            <w:r>
              <w:rPr>
                <w:rFonts w:ascii="Tahoma" w:eastAsia="Tahoma" w:hAnsi="Tahoma" w:cs="Tahoma"/>
                <w:b/>
                <w:bCs/>
                <w:sz w:val="28"/>
                <w:szCs w:val="28"/>
              </w:rPr>
              <w:t>₹</w:t>
            </w:r>
            <w:r w:rsidR="00B90C2A">
              <w:rPr>
                <w:rFonts w:ascii="Tahoma" w:eastAsia="Tahoma" w:hAnsi="Tahoma" w:cs="Tahoma"/>
                <w:b/>
                <w:bCs/>
                <w:sz w:val="28"/>
                <w:szCs w:val="28"/>
              </w:rPr>
              <w:t>24000</w:t>
            </w:r>
          </w:p>
        </w:tc>
        <w:tc>
          <w:tcPr>
            <w:tcW w:w="140" w:type="dxa"/>
            <w:vAlign w:val="bottom"/>
          </w:tcPr>
          <w:p w:rsidR="00C34F46" w:rsidRDefault="00C34F46">
            <w:pPr>
              <w:rPr>
                <w:sz w:val="24"/>
                <w:szCs w:val="24"/>
              </w:rPr>
            </w:pPr>
          </w:p>
        </w:tc>
        <w:tc>
          <w:tcPr>
            <w:tcW w:w="540" w:type="dxa"/>
            <w:tcBorders>
              <w:right w:val="single" w:sz="8" w:space="0" w:color="auto"/>
            </w:tcBorders>
            <w:vAlign w:val="bottom"/>
          </w:tcPr>
          <w:p w:rsidR="00C34F46" w:rsidRDefault="006450CC">
            <w:pPr>
              <w:spacing w:line="298" w:lineRule="exact"/>
              <w:ind w:right="20"/>
              <w:jc w:val="center"/>
              <w:rPr>
                <w:sz w:val="20"/>
                <w:szCs w:val="20"/>
              </w:rPr>
            </w:pPr>
            <w:r>
              <w:rPr>
                <w:rFonts w:eastAsia="Times New Roman"/>
                <w:b/>
                <w:bCs/>
                <w:sz w:val="28"/>
                <w:szCs w:val="28"/>
              </w:rPr>
              <w:t>D</w:t>
            </w:r>
          </w:p>
        </w:tc>
        <w:tc>
          <w:tcPr>
            <w:tcW w:w="30" w:type="dxa"/>
            <w:vAlign w:val="bottom"/>
          </w:tcPr>
          <w:p w:rsidR="00C34F46" w:rsidRDefault="00C34F46">
            <w:pPr>
              <w:rPr>
                <w:sz w:val="1"/>
                <w:szCs w:val="1"/>
              </w:rPr>
            </w:pPr>
          </w:p>
        </w:tc>
      </w:tr>
      <w:tr w:rsidR="00C34F46" w:rsidTr="001277C2">
        <w:trPr>
          <w:trHeight w:val="289"/>
        </w:trPr>
        <w:tc>
          <w:tcPr>
            <w:tcW w:w="500" w:type="dxa"/>
            <w:tcBorders>
              <w:left w:val="single" w:sz="8" w:space="0" w:color="auto"/>
              <w:bottom w:val="single" w:sz="8" w:space="0" w:color="auto"/>
              <w:right w:val="single" w:sz="8" w:space="0" w:color="auto"/>
            </w:tcBorders>
            <w:vAlign w:val="bottom"/>
          </w:tcPr>
          <w:p w:rsidR="00C34F46" w:rsidRDefault="00C34F46">
            <w:pPr>
              <w:rPr>
                <w:sz w:val="24"/>
                <w:szCs w:val="24"/>
              </w:rPr>
            </w:pPr>
          </w:p>
        </w:tc>
        <w:tc>
          <w:tcPr>
            <w:tcW w:w="4500" w:type="dxa"/>
            <w:gridSpan w:val="3"/>
            <w:tcBorders>
              <w:bottom w:val="single" w:sz="8" w:space="0" w:color="auto"/>
              <w:right w:val="single" w:sz="8" w:space="0" w:color="auto"/>
            </w:tcBorders>
            <w:vAlign w:val="bottom"/>
          </w:tcPr>
          <w:p w:rsidR="00C34F46" w:rsidRDefault="006450CC">
            <w:pPr>
              <w:spacing w:line="285" w:lineRule="exact"/>
              <w:ind w:left="100"/>
              <w:rPr>
                <w:sz w:val="20"/>
                <w:szCs w:val="20"/>
              </w:rPr>
            </w:pPr>
            <w:r>
              <w:rPr>
                <w:rFonts w:eastAsia="Times New Roman"/>
                <w:sz w:val="26"/>
                <w:szCs w:val="26"/>
              </w:rPr>
              <w:t>Zone</w:t>
            </w:r>
          </w:p>
        </w:tc>
        <w:tc>
          <w:tcPr>
            <w:tcW w:w="80" w:type="dxa"/>
            <w:tcBorders>
              <w:bottom w:val="single" w:sz="8" w:space="0" w:color="auto"/>
            </w:tcBorders>
            <w:vAlign w:val="bottom"/>
          </w:tcPr>
          <w:p w:rsidR="00C34F46" w:rsidRDefault="00C34F46">
            <w:pPr>
              <w:rPr>
                <w:sz w:val="24"/>
                <w:szCs w:val="24"/>
              </w:rPr>
            </w:pPr>
          </w:p>
        </w:tc>
        <w:tc>
          <w:tcPr>
            <w:tcW w:w="2480" w:type="dxa"/>
            <w:tcBorders>
              <w:bottom w:val="single" w:sz="8" w:space="0" w:color="auto"/>
            </w:tcBorders>
            <w:vAlign w:val="bottom"/>
          </w:tcPr>
          <w:p w:rsidR="00C34F46" w:rsidRDefault="00C34F46">
            <w:pPr>
              <w:rPr>
                <w:sz w:val="24"/>
                <w:szCs w:val="24"/>
              </w:rPr>
            </w:pPr>
          </w:p>
        </w:tc>
        <w:tc>
          <w:tcPr>
            <w:tcW w:w="120" w:type="dxa"/>
            <w:tcBorders>
              <w:bottom w:val="single" w:sz="8" w:space="0" w:color="auto"/>
              <w:right w:val="single" w:sz="8" w:space="0" w:color="auto"/>
            </w:tcBorders>
            <w:vAlign w:val="bottom"/>
          </w:tcPr>
          <w:p w:rsidR="00C34F46" w:rsidRDefault="00C34F46">
            <w:pPr>
              <w:rPr>
                <w:sz w:val="24"/>
                <w:szCs w:val="24"/>
              </w:rPr>
            </w:pPr>
          </w:p>
        </w:tc>
        <w:tc>
          <w:tcPr>
            <w:tcW w:w="440" w:type="dxa"/>
            <w:tcBorders>
              <w:bottom w:val="single" w:sz="8" w:space="0" w:color="auto"/>
            </w:tcBorders>
            <w:vAlign w:val="bottom"/>
          </w:tcPr>
          <w:p w:rsidR="00C34F46" w:rsidRDefault="00C34F46">
            <w:pPr>
              <w:rPr>
                <w:sz w:val="24"/>
                <w:szCs w:val="24"/>
              </w:rPr>
            </w:pPr>
          </w:p>
        </w:tc>
        <w:tc>
          <w:tcPr>
            <w:tcW w:w="1380" w:type="dxa"/>
            <w:tcBorders>
              <w:bottom w:val="single" w:sz="8" w:space="0" w:color="auto"/>
              <w:right w:val="single" w:sz="8" w:space="0" w:color="auto"/>
            </w:tcBorders>
            <w:vAlign w:val="bottom"/>
          </w:tcPr>
          <w:p w:rsidR="00C34F46" w:rsidRDefault="00C34F46">
            <w:pPr>
              <w:rPr>
                <w:sz w:val="24"/>
                <w:szCs w:val="24"/>
              </w:rPr>
            </w:pPr>
          </w:p>
        </w:tc>
        <w:tc>
          <w:tcPr>
            <w:tcW w:w="140" w:type="dxa"/>
            <w:tcBorders>
              <w:bottom w:val="single" w:sz="8" w:space="0" w:color="auto"/>
            </w:tcBorders>
            <w:vAlign w:val="bottom"/>
          </w:tcPr>
          <w:p w:rsidR="00C34F46" w:rsidRDefault="00C34F46">
            <w:pPr>
              <w:rPr>
                <w:sz w:val="24"/>
                <w:szCs w:val="24"/>
              </w:rPr>
            </w:pPr>
          </w:p>
        </w:tc>
        <w:tc>
          <w:tcPr>
            <w:tcW w:w="540" w:type="dxa"/>
            <w:tcBorders>
              <w:bottom w:val="single" w:sz="8" w:space="0" w:color="auto"/>
              <w:right w:val="single" w:sz="8" w:space="0" w:color="auto"/>
            </w:tcBorders>
            <w:vAlign w:val="bottom"/>
          </w:tcPr>
          <w:p w:rsidR="00C34F46" w:rsidRDefault="00C34F46">
            <w:pPr>
              <w:rPr>
                <w:sz w:val="24"/>
                <w:szCs w:val="24"/>
              </w:rPr>
            </w:pPr>
          </w:p>
        </w:tc>
        <w:tc>
          <w:tcPr>
            <w:tcW w:w="30" w:type="dxa"/>
            <w:vAlign w:val="bottom"/>
          </w:tcPr>
          <w:p w:rsidR="00C34F46" w:rsidRDefault="00C34F46">
            <w:pPr>
              <w:rPr>
                <w:sz w:val="1"/>
                <w:szCs w:val="1"/>
              </w:rPr>
            </w:pPr>
          </w:p>
        </w:tc>
      </w:tr>
      <w:tr w:rsidR="00C34F46" w:rsidTr="001277C2">
        <w:trPr>
          <w:trHeight w:val="291"/>
        </w:trPr>
        <w:tc>
          <w:tcPr>
            <w:tcW w:w="500" w:type="dxa"/>
            <w:tcBorders>
              <w:left w:val="single" w:sz="8" w:space="0" w:color="auto"/>
              <w:right w:val="single" w:sz="8" w:space="0" w:color="auto"/>
            </w:tcBorders>
            <w:vAlign w:val="bottom"/>
          </w:tcPr>
          <w:p w:rsidR="00C34F46" w:rsidRDefault="00C34F46">
            <w:pPr>
              <w:rPr>
                <w:sz w:val="24"/>
                <w:szCs w:val="24"/>
              </w:rPr>
            </w:pPr>
          </w:p>
        </w:tc>
        <w:tc>
          <w:tcPr>
            <w:tcW w:w="100" w:type="dxa"/>
            <w:vAlign w:val="bottom"/>
          </w:tcPr>
          <w:p w:rsidR="00C34F46" w:rsidRDefault="00C34F46">
            <w:pPr>
              <w:rPr>
                <w:sz w:val="24"/>
                <w:szCs w:val="24"/>
              </w:rPr>
            </w:pPr>
          </w:p>
        </w:tc>
        <w:tc>
          <w:tcPr>
            <w:tcW w:w="7080" w:type="dxa"/>
            <w:gridSpan w:val="5"/>
            <w:vAlign w:val="bottom"/>
          </w:tcPr>
          <w:p w:rsidR="00C34F46" w:rsidRDefault="006450CC">
            <w:pPr>
              <w:spacing w:line="291" w:lineRule="exact"/>
              <w:ind w:left="3820"/>
              <w:rPr>
                <w:sz w:val="20"/>
                <w:szCs w:val="20"/>
              </w:rPr>
            </w:pPr>
            <w:r>
              <w:rPr>
                <w:rFonts w:eastAsia="Times New Roman"/>
                <w:b/>
                <w:bCs/>
                <w:sz w:val="26"/>
                <w:szCs w:val="26"/>
              </w:rPr>
              <w:t>Quotation</w:t>
            </w:r>
          </w:p>
        </w:tc>
        <w:tc>
          <w:tcPr>
            <w:tcW w:w="440" w:type="dxa"/>
            <w:vAlign w:val="bottom"/>
          </w:tcPr>
          <w:p w:rsidR="00C34F46" w:rsidRDefault="00C34F46">
            <w:pPr>
              <w:rPr>
                <w:sz w:val="24"/>
                <w:szCs w:val="24"/>
              </w:rPr>
            </w:pPr>
          </w:p>
        </w:tc>
        <w:tc>
          <w:tcPr>
            <w:tcW w:w="1380" w:type="dxa"/>
            <w:tcBorders>
              <w:right w:val="single" w:sz="8" w:space="0" w:color="auto"/>
            </w:tcBorders>
            <w:vAlign w:val="bottom"/>
          </w:tcPr>
          <w:p w:rsidR="00C34F46" w:rsidRDefault="00C34F46">
            <w:pPr>
              <w:rPr>
                <w:sz w:val="24"/>
                <w:szCs w:val="24"/>
              </w:rPr>
            </w:pPr>
          </w:p>
        </w:tc>
        <w:tc>
          <w:tcPr>
            <w:tcW w:w="140" w:type="dxa"/>
            <w:vAlign w:val="bottom"/>
          </w:tcPr>
          <w:p w:rsidR="00C34F46" w:rsidRDefault="00C34F46">
            <w:pPr>
              <w:rPr>
                <w:sz w:val="24"/>
                <w:szCs w:val="24"/>
              </w:rPr>
            </w:pPr>
          </w:p>
        </w:tc>
        <w:tc>
          <w:tcPr>
            <w:tcW w:w="540" w:type="dxa"/>
            <w:tcBorders>
              <w:right w:val="single" w:sz="8" w:space="0" w:color="auto"/>
            </w:tcBorders>
            <w:vAlign w:val="bottom"/>
          </w:tcPr>
          <w:p w:rsidR="00C34F46" w:rsidRDefault="00C34F46">
            <w:pPr>
              <w:rPr>
                <w:sz w:val="24"/>
                <w:szCs w:val="24"/>
              </w:rPr>
            </w:pPr>
          </w:p>
        </w:tc>
        <w:tc>
          <w:tcPr>
            <w:tcW w:w="30" w:type="dxa"/>
            <w:vAlign w:val="bottom"/>
          </w:tcPr>
          <w:p w:rsidR="00C34F46" w:rsidRDefault="00C34F46">
            <w:pPr>
              <w:rPr>
                <w:sz w:val="1"/>
                <w:szCs w:val="1"/>
              </w:rPr>
            </w:pPr>
          </w:p>
        </w:tc>
      </w:tr>
      <w:tr w:rsidR="00C34F46" w:rsidTr="001277C2">
        <w:trPr>
          <w:trHeight w:val="25"/>
        </w:trPr>
        <w:tc>
          <w:tcPr>
            <w:tcW w:w="500" w:type="dxa"/>
            <w:tcBorders>
              <w:left w:val="single" w:sz="8" w:space="0" w:color="auto"/>
              <w:bottom w:val="single" w:sz="8" w:space="0" w:color="auto"/>
              <w:right w:val="single" w:sz="8" w:space="0" w:color="auto"/>
            </w:tcBorders>
            <w:vAlign w:val="bottom"/>
          </w:tcPr>
          <w:p w:rsidR="00C34F46" w:rsidRDefault="00C34F46">
            <w:pPr>
              <w:rPr>
                <w:sz w:val="2"/>
                <w:szCs w:val="2"/>
              </w:rPr>
            </w:pPr>
          </w:p>
        </w:tc>
        <w:tc>
          <w:tcPr>
            <w:tcW w:w="100" w:type="dxa"/>
            <w:tcBorders>
              <w:bottom w:val="single" w:sz="8" w:space="0" w:color="auto"/>
            </w:tcBorders>
            <w:vAlign w:val="bottom"/>
          </w:tcPr>
          <w:p w:rsidR="00C34F46" w:rsidRDefault="00C34F46">
            <w:pPr>
              <w:rPr>
                <w:sz w:val="2"/>
                <w:szCs w:val="2"/>
              </w:rPr>
            </w:pPr>
          </w:p>
        </w:tc>
        <w:tc>
          <w:tcPr>
            <w:tcW w:w="4260" w:type="dxa"/>
            <w:tcBorders>
              <w:bottom w:val="single" w:sz="8" w:space="0" w:color="auto"/>
            </w:tcBorders>
            <w:vAlign w:val="bottom"/>
          </w:tcPr>
          <w:p w:rsidR="00C34F46" w:rsidRDefault="00C34F46">
            <w:pPr>
              <w:rPr>
                <w:sz w:val="2"/>
                <w:szCs w:val="2"/>
              </w:rPr>
            </w:pPr>
          </w:p>
        </w:tc>
        <w:tc>
          <w:tcPr>
            <w:tcW w:w="140" w:type="dxa"/>
            <w:tcBorders>
              <w:bottom w:val="single" w:sz="8" w:space="0" w:color="auto"/>
            </w:tcBorders>
            <w:vAlign w:val="bottom"/>
          </w:tcPr>
          <w:p w:rsidR="00C34F46" w:rsidRDefault="00C34F46">
            <w:pPr>
              <w:rPr>
                <w:sz w:val="2"/>
                <w:szCs w:val="2"/>
              </w:rPr>
            </w:pPr>
          </w:p>
        </w:tc>
        <w:tc>
          <w:tcPr>
            <w:tcW w:w="80" w:type="dxa"/>
            <w:tcBorders>
              <w:bottom w:val="single" w:sz="8" w:space="0" w:color="auto"/>
            </w:tcBorders>
            <w:vAlign w:val="bottom"/>
          </w:tcPr>
          <w:p w:rsidR="00C34F46" w:rsidRDefault="00C34F46">
            <w:pPr>
              <w:rPr>
                <w:sz w:val="2"/>
                <w:szCs w:val="2"/>
              </w:rPr>
            </w:pPr>
          </w:p>
        </w:tc>
        <w:tc>
          <w:tcPr>
            <w:tcW w:w="2480" w:type="dxa"/>
            <w:tcBorders>
              <w:bottom w:val="single" w:sz="8" w:space="0" w:color="auto"/>
            </w:tcBorders>
            <w:vAlign w:val="bottom"/>
          </w:tcPr>
          <w:p w:rsidR="00C34F46" w:rsidRDefault="00C34F46">
            <w:pPr>
              <w:rPr>
                <w:sz w:val="2"/>
                <w:szCs w:val="2"/>
              </w:rPr>
            </w:pPr>
          </w:p>
        </w:tc>
        <w:tc>
          <w:tcPr>
            <w:tcW w:w="120" w:type="dxa"/>
            <w:tcBorders>
              <w:bottom w:val="single" w:sz="8" w:space="0" w:color="auto"/>
            </w:tcBorders>
            <w:vAlign w:val="bottom"/>
          </w:tcPr>
          <w:p w:rsidR="00C34F46" w:rsidRDefault="00C34F46">
            <w:pPr>
              <w:rPr>
                <w:sz w:val="2"/>
                <w:szCs w:val="2"/>
              </w:rPr>
            </w:pPr>
          </w:p>
        </w:tc>
        <w:tc>
          <w:tcPr>
            <w:tcW w:w="440" w:type="dxa"/>
            <w:tcBorders>
              <w:bottom w:val="single" w:sz="8" w:space="0" w:color="auto"/>
            </w:tcBorders>
            <w:vAlign w:val="bottom"/>
          </w:tcPr>
          <w:p w:rsidR="00C34F46" w:rsidRDefault="00C34F46">
            <w:pPr>
              <w:rPr>
                <w:sz w:val="2"/>
                <w:szCs w:val="2"/>
              </w:rPr>
            </w:pPr>
          </w:p>
        </w:tc>
        <w:tc>
          <w:tcPr>
            <w:tcW w:w="1380" w:type="dxa"/>
            <w:tcBorders>
              <w:bottom w:val="single" w:sz="8" w:space="0" w:color="auto"/>
              <w:right w:val="single" w:sz="8" w:space="0" w:color="auto"/>
            </w:tcBorders>
            <w:vAlign w:val="bottom"/>
          </w:tcPr>
          <w:p w:rsidR="00C34F46" w:rsidRDefault="00C34F46">
            <w:pPr>
              <w:rPr>
                <w:sz w:val="2"/>
                <w:szCs w:val="2"/>
              </w:rPr>
            </w:pPr>
          </w:p>
        </w:tc>
        <w:tc>
          <w:tcPr>
            <w:tcW w:w="140" w:type="dxa"/>
            <w:tcBorders>
              <w:bottom w:val="single" w:sz="8" w:space="0" w:color="auto"/>
            </w:tcBorders>
            <w:vAlign w:val="bottom"/>
          </w:tcPr>
          <w:p w:rsidR="00C34F46" w:rsidRDefault="00C34F46">
            <w:pPr>
              <w:rPr>
                <w:sz w:val="2"/>
                <w:szCs w:val="2"/>
              </w:rPr>
            </w:pPr>
          </w:p>
        </w:tc>
        <w:tc>
          <w:tcPr>
            <w:tcW w:w="540" w:type="dxa"/>
            <w:tcBorders>
              <w:bottom w:val="single" w:sz="8" w:space="0" w:color="auto"/>
              <w:right w:val="single" w:sz="8" w:space="0" w:color="auto"/>
            </w:tcBorders>
            <w:vAlign w:val="bottom"/>
          </w:tcPr>
          <w:p w:rsidR="00C34F46" w:rsidRDefault="00C34F46">
            <w:pPr>
              <w:rPr>
                <w:sz w:val="2"/>
                <w:szCs w:val="2"/>
              </w:rPr>
            </w:pPr>
          </w:p>
        </w:tc>
        <w:tc>
          <w:tcPr>
            <w:tcW w:w="30" w:type="dxa"/>
            <w:vAlign w:val="bottom"/>
          </w:tcPr>
          <w:p w:rsidR="00C34F46" w:rsidRDefault="00C34F46">
            <w:pPr>
              <w:rPr>
                <w:sz w:val="1"/>
                <w:szCs w:val="1"/>
              </w:rPr>
            </w:pPr>
          </w:p>
        </w:tc>
      </w:tr>
      <w:tr w:rsidR="00C34F46" w:rsidTr="001277C2">
        <w:trPr>
          <w:trHeight w:val="290"/>
        </w:trPr>
        <w:tc>
          <w:tcPr>
            <w:tcW w:w="500" w:type="dxa"/>
            <w:tcBorders>
              <w:left w:val="single" w:sz="8" w:space="0" w:color="auto"/>
              <w:right w:val="single" w:sz="8" w:space="0" w:color="auto"/>
            </w:tcBorders>
            <w:shd w:val="clear" w:color="auto" w:fill="FFFF00"/>
            <w:vAlign w:val="bottom"/>
          </w:tcPr>
          <w:p w:rsidR="00C34F46" w:rsidRDefault="006450CC">
            <w:pPr>
              <w:spacing w:line="289" w:lineRule="exact"/>
              <w:jc w:val="center"/>
              <w:rPr>
                <w:sz w:val="20"/>
                <w:szCs w:val="20"/>
              </w:rPr>
            </w:pPr>
            <w:r>
              <w:rPr>
                <w:rFonts w:ascii="Calibri" w:eastAsia="Calibri" w:hAnsi="Calibri" w:cs="Calibri"/>
                <w:sz w:val="26"/>
                <w:szCs w:val="26"/>
              </w:rPr>
              <w:t>5</w:t>
            </w:r>
          </w:p>
        </w:tc>
        <w:tc>
          <w:tcPr>
            <w:tcW w:w="100" w:type="dxa"/>
            <w:shd w:val="clear" w:color="auto" w:fill="FFFF00"/>
            <w:vAlign w:val="bottom"/>
          </w:tcPr>
          <w:p w:rsidR="00C34F46" w:rsidRDefault="00C34F46">
            <w:pPr>
              <w:rPr>
                <w:sz w:val="24"/>
                <w:szCs w:val="24"/>
              </w:rPr>
            </w:pPr>
          </w:p>
        </w:tc>
        <w:tc>
          <w:tcPr>
            <w:tcW w:w="4260" w:type="dxa"/>
            <w:shd w:val="clear" w:color="auto" w:fill="FFFF00"/>
            <w:vAlign w:val="bottom"/>
          </w:tcPr>
          <w:p w:rsidR="00C34F46" w:rsidRDefault="006450CC">
            <w:pPr>
              <w:spacing w:line="289" w:lineRule="exact"/>
              <w:rPr>
                <w:sz w:val="20"/>
                <w:szCs w:val="20"/>
              </w:rPr>
            </w:pPr>
            <w:r>
              <w:rPr>
                <w:rFonts w:eastAsia="Times New Roman"/>
                <w:b/>
                <w:bCs/>
                <w:sz w:val="28"/>
                <w:szCs w:val="28"/>
              </w:rPr>
              <w:t>Percentage Quote (%) of</w:t>
            </w:r>
          </w:p>
        </w:tc>
        <w:tc>
          <w:tcPr>
            <w:tcW w:w="140" w:type="dxa"/>
            <w:tcBorders>
              <w:right w:val="single" w:sz="8" w:space="0" w:color="auto"/>
            </w:tcBorders>
            <w:shd w:val="clear" w:color="auto" w:fill="FFFF00"/>
            <w:vAlign w:val="bottom"/>
          </w:tcPr>
          <w:p w:rsidR="00C34F46" w:rsidRDefault="00C34F46">
            <w:pPr>
              <w:rPr>
                <w:sz w:val="24"/>
                <w:szCs w:val="24"/>
              </w:rPr>
            </w:pPr>
          </w:p>
        </w:tc>
        <w:tc>
          <w:tcPr>
            <w:tcW w:w="80" w:type="dxa"/>
            <w:shd w:val="clear" w:color="auto" w:fill="FFFF00"/>
            <w:vAlign w:val="bottom"/>
          </w:tcPr>
          <w:p w:rsidR="00C34F46" w:rsidRDefault="00C34F46">
            <w:pPr>
              <w:rPr>
                <w:sz w:val="24"/>
                <w:szCs w:val="24"/>
              </w:rPr>
            </w:pPr>
          </w:p>
        </w:tc>
        <w:tc>
          <w:tcPr>
            <w:tcW w:w="2480" w:type="dxa"/>
            <w:shd w:val="clear" w:color="auto" w:fill="FFFF00"/>
            <w:vAlign w:val="bottom"/>
          </w:tcPr>
          <w:p w:rsidR="00C34F46" w:rsidRDefault="006450CC">
            <w:pPr>
              <w:spacing w:line="285" w:lineRule="exact"/>
              <w:jc w:val="center"/>
              <w:rPr>
                <w:sz w:val="20"/>
                <w:szCs w:val="20"/>
              </w:rPr>
            </w:pPr>
            <w:proofErr w:type="gramStart"/>
            <w:r>
              <w:rPr>
                <w:rFonts w:eastAsia="Times New Roman"/>
                <w:sz w:val="26"/>
                <w:szCs w:val="26"/>
              </w:rPr>
              <w:t>in</w:t>
            </w:r>
            <w:proofErr w:type="gramEnd"/>
            <w:r>
              <w:rPr>
                <w:rFonts w:eastAsia="Times New Roman"/>
                <w:sz w:val="26"/>
                <w:szCs w:val="26"/>
              </w:rPr>
              <w:t xml:space="preserve"> percentage ( %)</w:t>
            </w:r>
          </w:p>
        </w:tc>
        <w:tc>
          <w:tcPr>
            <w:tcW w:w="120" w:type="dxa"/>
            <w:tcBorders>
              <w:right w:val="single" w:sz="8" w:space="0" w:color="auto"/>
            </w:tcBorders>
            <w:shd w:val="clear" w:color="auto" w:fill="FFFF00"/>
            <w:vAlign w:val="bottom"/>
          </w:tcPr>
          <w:p w:rsidR="00C34F46" w:rsidRDefault="00C34F46">
            <w:pPr>
              <w:rPr>
                <w:sz w:val="24"/>
                <w:szCs w:val="24"/>
              </w:rPr>
            </w:pPr>
          </w:p>
        </w:tc>
        <w:tc>
          <w:tcPr>
            <w:tcW w:w="440" w:type="dxa"/>
            <w:shd w:val="clear" w:color="auto" w:fill="FFFF00"/>
            <w:vAlign w:val="bottom"/>
          </w:tcPr>
          <w:p w:rsidR="00C34F46" w:rsidRDefault="00C34F46">
            <w:pPr>
              <w:rPr>
                <w:sz w:val="24"/>
                <w:szCs w:val="24"/>
              </w:rPr>
            </w:pPr>
          </w:p>
        </w:tc>
        <w:tc>
          <w:tcPr>
            <w:tcW w:w="1380" w:type="dxa"/>
            <w:tcBorders>
              <w:right w:val="single" w:sz="8" w:space="0" w:color="auto"/>
            </w:tcBorders>
            <w:shd w:val="clear" w:color="auto" w:fill="FFFF00"/>
            <w:vAlign w:val="bottom"/>
          </w:tcPr>
          <w:p w:rsidR="00C34F46" w:rsidRDefault="006450CC">
            <w:pPr>
              <w:spacing w:line="289" w:lineRule="exact"/>
              <w:jc w:val="right"/>
              <w:rPr>
                <w:sz w:val="20"/>
                <w:szCs w:val="20"/>
              </w:rPr>
            </w:pPr>
            <w:r>
              <w:rPr>
                <w:rFonts w:eastAsia="Times New Roman"/>
                <w:b/>
                <w:bCs/>
                <w:sz w:val="28"/>
                <w:szCs w:val="28"/>
              </w:rPr>
              <w:t>%</w:t>
            </w:r>
          </w:p>
        </w:tc>
        <w:tc>
          <w:tcPr>
            <w:tcW w:w="140" w:type="dxa"/>
            <w:vAlign w:val="bottom"/>
          </w:tcPr>
          <w:p w:rsidR="00C34F46" w:rsidRDefault="00C34F46">
            <w:pPr>
              <w:rPr>
                <w:sz w:val="24"/>
                <w:szCs w:val="24"/>
              </w:rPr>
            </w:pPr>
          </w:p>
        </w:tc>
        <w:tc>
          <w:tcPr>
            <w:tcW w:w="540" w:type="dxa"/>
            <w:tcBorders>
              <w:right w:val="single" w:sz="8" w:space="0" w:color="auto"/>
            </w:tcBorders>
            <w:vAlign w:val="bottom"/>
          </w:tcPr>
          <w:p w:rsidR="00C34F46" w:rsidRDefault="006450CC">
            <w:pPr>
              <w:spacing w:line="289" w:lineRule="exact"/>
              <w:ind w:right="20"/>
              <w:jc w:val="center"/>
              <w:rPr>
                <w:sz w:val="20"/>
                <w:szCs w:val="20"/>
              </w:rPr>
            </w:pPr>
            <w:r>
              <w:rPr>
                <w:rFonts w:eastAsia="Times New Roman"/>
                <w:b/>
                <w:bCs/>
                <w:w w:val="96"/>
                <w:sz w:val="28"/>
                <w:szCs w:val="28"/>
              </w:rPr>
              <w:t>E</w:t>
            </w:r>
          </w:p>
        </w:tc>
        <w:tc>
          <w:tcPr>
            <w:tcW w:w="30" w:type="dxa"/>
            <w:vAlign w:val="bottom"/>
          </w:tcPr>
          <w:p w:rsidR="00C34F46" w:rsidRDefault="00C34F46">
            <w:pPr>
              <w:rPr>
                <w:sz w:val="1"/>
                <w:szCs w:val="1"/>
              </w:rPr>
            </w:pPr>
          </w:p>
        </w:tc>
      </w:tr>
      <w:tr w:rsidR="00C34F46" w:rsidTr="001277C2">
        <w:trPr>
          <w:trHeight w:val="22"/>
        </w:trPr>
        <w:tc>
          <w:tcPr>
            <w:tcW w:w="500" w:type="dxa"/>
            <w:tcBorders>
              <w:left w:val="single" w:sz="8" w:space="0" w:color="auto"/>
              <w:right w:val="single" w:sz="8" w:space="0" w:color="auto"/>
            </w:tcBorders>
            <w:shd w:val="clear" w:color="auto" w:fill="FFFF00"/>
            <w:vAlign w:val="bottom"/>
          </w:tcPr>
          <w:p w:rsidR="00C34F46" w:rsidRDefault="00C34F46">
            <w:pPr>
              <w:spacing w:line="20" w:lineRule="exact"/>
              <w:rPr>
                <w:sz w:val="1"/>
                <w:szCs w:val="1"/>
              </w:rPr>
            </w:pPr>
          </w:p>
        </w:tc>
        <w:tc>
          <w:tcPr>
            <w:tcW w:w="100" w:type="dxa"/>
            <w:shd w:val="clear" w:color="auto" w:fill="FFFF00"/>
            <w:vAlign w:val="bottom"/>
          </w:tcPr>
          <w:p w:rsidR="00C34F46" w:rsidRDefault="00C34F46">
            <w:pPr>
              <w:spacing w:line="20" w:lineRule="exact"/>
              <w:rPr>
                <w:sz w:val="1"/>
                <w:szCs w:val="1"/>
              </w:rPr>
            </w:pPr>
          </w:p>
        </w:tc>
        <w:tc>
          <w:tcPr>
            <w:tcW w:w="4260" w:type="dxa"/>
            <w:vMerge w:val="restart"/>
            <w:shd w:val="clear" w:color="auto" w:fill="FFFF00"/>
            <w:vAlign w:val="bottom"/>
          </w:tcPr>
          <w:p w:rsidR="00C34F46" w:rsidRDefault="006450CC">
            <w:pPr>
              <w:spacing w:line="297" w:lineRule="exact"/>
              <w:rPr>
                <w:sz w:val="20"/>
                <w:szCs w:val="20"/>
              </w:rPr>
            </w:pPr>
            <w:r>
              <w:rPr>
                <w:rFonts w:eastAsia="Times New Roman"/>
                <w:b/>
                <w:bCs/>
                <w:sz w:val="28"/>
                <w:szCs w:val="28"/>
                <w:highlight w:val="yellow"/>
              </w:rPr>
              <w:t>Contractor services charges/month</w:t>
            </w:r>
          </w:p>
        </w:tc>
        <w:tc>
          <w:tcPr>
            <w:tcW w:w="140" w:type="dxa"/>
            <w:tcBorders>
              <w:right w:val="single" w:sz="8" w:space="0" w:color="auto"/>
            </w:tcBorders>
            <w:shd w:val="clear" w:color="auto" w:fill="FFFF00"/>
            <w:vAlign w:val="bottom"/>
          </w:tcPr>
          <w:p w:rsidR="00C34F46" w:rsidRDefault="00C34F46">
            <w:pPr>
              <w:spacing w:line="20" w:lineRule="exact"/>
              <w:rPr>
                <w:sz w:val="1"/>
                <w:szCs w:val="1"/>
              </w:rPr>
            </w:pPr>
          </w:p>
        </w:tc>
        <w:tc>
          <w:tcPr>
            <w:tcW w:w="80" w:type="dxa"/>
            <w:shd w:val="clear" w:color="auto" w:fill="FFFF00"/>
            <w:vAlign w:val="bottom"/>
          </w:tcPr>
          <w:p w:rsidR="00C34F46" w:rsidRDefault="00C34F46">
            <w:pPr>
              <w:spacing w:line="20" w:lineRule="exact"/>
              <w:rPr>
                <w:sz w:val="1"/>
                <w:szCs w:val="1"/>
              </w:rPr>
            </w:pPr>
          </w:p>
        </w:tc>
        <w:tc>
          <w:tcPr>
            <w:tcW w:w="2480" w:type="dxa"/>
            <w:vMerge w:val="restart"/>
            <w:shd w:val="clear" w:color="auto" w:fill="FFFF00"/>
            <w:vAlign w:val="bottom"/>
          </w:tcPr>
          <w:p w:rsidR="00C34F46" w:rsidRDefault="006450CC">
            <w:pPr>
              <w:spacing w:line="290" w:lineRule="exact"/>
              <w:jc w:val="center"/>
              <w:rPr>
                <w:sz w:val="20"/>
                <w:szCs w:val="20"/>
              </w:rPr>
            </w:pPr>
            <w:r>
              <w:rPr>
                <w:rFonts w:eastAsia="Times New Roman"/>
                <w:w w:val="98"/>
                <w:sz w:val="26"/>
                <w:szCs w:val="26"/>
              </w:rPr>
              <w:t>on (C + D)</w:t>
            </w:r>
          </w:p>
        </w:tc>
        <w:tc>
          <w:tcPr>
            <w:tcW w:w="120" w:type="dxa"/>
            <w:tcBorders>
              <w:right w:val="single" w:sz="8" w:space="0" w:color="auto"/>
            </w:tcBorders>
            <w:shd w:val="clear" w:color="auto" w:fill="FFFF00"/>
            <w:vAlign w:val="bottom"/>
          </w:tcPr>
          <w:p w:rsidR="00C34F46" w:rsidRDefault="00C34F46">
            <w:pPr>
              <w:spacing w:line="20" w:lineRule="exact"/>
              <w:rPr>
                <w:sz w:val="1"/>
                <w:szCs w:val="1"/>
              </w:rPr>
            </w:pPr>
          </w:p>
        </w:tc>
        <w:tc>
          <w:tcPr>
            <w:tcW w:w="440" w:type="dxa"/>
            <w:shd w:val="clear" w:color="auto" w:fill="FFFF00"/>
            <w:vAlign w:val="bottom"/>
          </w:tcPr>
          <w:p w:rsidR="00C34F46" w:rsidRDefault="00C34F46">
            <w:pPr>
              <w:spacing w:line="20" w:lineRule="exact"/>
              <w:rPr>
                <w:sz w:val="1"/>
                <w:szCs w:val="1"/>
              </w:rPr>
            </w:pPr>
          </w:p>
        </w:tc>
        <w:tc>
          <w:tcPr>
            <w:tcW w:w="1380" w:type="dxa"/>
            <w:tcBorders>
              <w:right w:val="single" w:sz="8" w:space="0" w:color="auto"/>
            </w:tcBorders>
            <w:shd w:val="clear" w:color="auto" w:fill="FFFF00"/>
            <w:vAlign w:val="bottom"/>
          </w:tcPr>
          <w:p w:rsidR="00C34F46" w:rsidRDefault="00C34F46">
            <w:pPr>
              <w:spacing w:line="20" w:lineRule="exact"/>
              <w:rPr>
                <w:sz w:val="1"/>
                <w:szCs w:val="1"/>
              </w:rPr>
            </w:pPr>
          </w:p>
        </w:tc>
        <w:tc>
          <w:tcPr>
            <w:tcW w:w="140" w:type="dxa"/>
            <w:vAlign w:val="bottom"/>
          </w:tcPr>
          <w:p w:rsidR="00C34F46" w:rsidRDefault="00C34F46">
            <w:pPr>
              <w:spacing w:line="20" w:lineRule="exact"/>
              <w:rPr>
                <w:sz w:val="1"/>
                <w:szCs w:val="1"/>
              </w:rPr>
            </w:pPr>
          </w:p>
        </w:tc>
        <w:tc>
          <w:tcPr>
            <w:tcW w:w="540" w:type="dxa"/>
            <w:tcBorders>
              <w:right w:val="single" w:sz="8" w:space="0" w:color="auto"/>
            </w:tcBorders>
            <w:vAlign w:val="bottom"/>
          </w:tcPr>
          <w:p w:rsidR="00C34F46" w:rsidRDefault="00C34F46">
            <w:pPr>
              <w:spacing w:line="20" w:lineRule="exact"/>
              <w:rPr>
                <w:sz w:val="1"/>
                <w:szCs w:val="1"/>
              </w:rPr>
            </w:pPr>
          </w:p>
        </w:tc>
        <w:tc>
          <w:tcPr>
            <w:tcW w:w="30" w:type="dxa"/>
            <w:vAlign w:val="bottom"/>
          </w:tcPr>
          <w:p w:rsidR="00C34F46" w:rsidRDefault="00C34F46">
            <w:pPr>
              <w:spacing w:line="20" w:lineRule="exact"/>
              <w:rPr>
                <w:sz w:val="1"/>
                <w:szCs w:val="1"/>
              </w:rPr>
            </w:pPr>
          </w:p>
        </w:tc>
      </w:tr>
      <w:tr w:rsidR="00C34F46" w:rsidTr="001277C2">
        <w:trPr>
          <w:trHeight w:val="276"/>
        </w:trPr>
        <w:tc>
          <w:tcPr>
            <w:tcW w:w="500" w:type="dxa"/>
            <w:tcBorders>
              <w:left w:val="single" w:sz="8" w:space="0" w:color="auto"/>
              <w:right w:val="single" w:sz="8" w:space="0" w:color="auto"/>
            </w:tcBorders>
            <w:shd w:val="clear" w:color="auto" w:fill="FFFF00"/>
            <w:vAlign w:val="bottom"/>
          </w:tcPr>
          <w:p w:rsidR="00C34F46" w:rsidRDefault="00C34F46">
            <w:pPr>
              <w:rPr>
                <w:sz w:val="24"/>
                <w:szCs w:val="24"/>
              </w:rPr>
            </w:pPr>
          </w:p>
        </w:tc>
        <w:tc>
          <w:tcPr>
            <w:tcW w:w="100" w:type="dxa"/>
            <w:shd w:val="clear" w:color="auto" w:fill="FFFF00"/>
            <w:vAlign w:val="bottom"/>
          </w:tcPr>
          <w:p w:rsidR="00C34F46" w:rsidRDefault="00C34F46">
            <w:pPr>
              <w:rPr>
                <w:sz w:val="24"/>
                <w:szCs w:val="24"/>
              </w:rPr>
            </w:pPr>
          </w:p>
        </w:tc>
        <w:tc>
          <w:tcPr>
            <w:tcW w:w="4260" w:type="dxa"/>
            <w:vMerge/>
            <w:shd w:val="clear" w:color="auto" w:fill="FFFF00"/>
            <w:vAlign w:val="bottom"/>
          </w:tcPr>
          <w:p w:rsidR="00C34F46" w:rsidRDefault="00C34F46">
            <w:pPr>
              <w:rPr>
                <w:sz w:val="24"/>
                <w:szCs w:val="24"/>
              </w:rPr>
            </w:pPr>
          </w:p>
        </w:tc>
        <w:tc>
          <w:tcPr>
            <w:tcW w:w="140" w:type="dxa"/>
            <w:tcBorders>
              <w:right w:val="single" w:sz="8" w:space="0" w:color="auto"/>
            </w:tcBorders>
            <w:shd w:val="clear" w:color="auto" w:fill="FFFF00"/>
            <w:vAlign w:val="bottom"/>
          </w:tcPr>
          <w:p w:rsidR="00C34F46" w:rsidRDefault="00C34F46">
            <w:pPr>
              <w:rPr>
                <w:sz w:val="24"/>
                <w:szCs w:val="24"/>
              </w:rPr>
            </w:pPr>
          </w:p>
        </w:tc>
        <w:tc>
          <w:tcPr>
            <w:tcW w:w="80" w:type="dxa"/>
            <w:shd w:val="clear" w:color="auto" w:fill="FFFF00"/>
            <w:vAlign w:val="bottom"/>
          </w:tcPr>
          <w:p w:rsidR="00C34F46" w:rsidRDefault="00C34F46">
            <w:pPr>
              <w:rPr>
                <w:sz w:val="24"/>
                <w:szCs w:val="24"/>
              </w:rPr>
            </w:pPr>
          </w:p>
        </w:tc>
        <w:tc>
          <w:tcPr>
            <w:tcW w:w="2480" w:type="dxa"/>
            <w:vMerge/>
            <w:shd w:val="clear" w:color="auto" w:fill="FFFF00"/>
            <w:vAlign w:val="bottom"/>
          </w:tcPr>
          <w:p w:rsidR="00C34F46" w:rsidRDefault="00C34F46">
            <w:pPr>
              <w:rPr>
                <w:sz w:val="24"/>
                <w:szCs w:val="24"/>
              </w:rPr>
            </w:pPr>
          </w:p>
        </w:tc>
        <w:tc>
          <w:tcPr>
            <w:tcW w:w="120" w:type="dxa"/>
            <w:tcBorders>
              <w:right w:val="single" w:sz="8" w:space="0" w:color="auto"/>
            </w:tcBorders>
            <w:shd w:val="clear" w:color="auto" w:fill="FFFF00"/>
            <w:vAlign w:val="bottom"/>
          </w:tcPr>
          <w:p w:rsidR="00C34F46" w:rsidRDefault="00C34F46">
            <w:pPr>
              <w:rPr>
                <w:sz w:val="24"/>
                <w:szCs w:val="24"/>
              </w:rPr>
            </w:pPr>
          </w:p>
        </w:tc>
        <w:tc>
          <w:tcPr>
            <w:tcW w:w="440" w:type="dxa"/>
            <w:shd w:val="clear" w:color="auto" w:fill="FFFF00"/>
            <w:vAlign w:val="bottom"/>
          </w:tcPr>
          <w:p w:rsidR="00C34F46" w:rsidRDefault="00C34F46">
            <w:pPr>
              <w:rPr>
                <w:sz w:val="24"/>
                <w:szCs w:val="24"/>
              </w:rPr>
            </w:pPr>
          </w:p>
        </w:tc>
        <w:tc>
          <w:tcPr>
            <w:tcW w:w="1380" w:type="dxa"/>
            <w:tcBorders>
              <w:right w:val="single" w:sz="8" w:space="0" w:color="auto"/>
            </w:tcBorders>
            <w:shd w:val="clear" w:color="auto" w:fill="FFFF00"/>
            <w:vAlign w:val="bottom"/>
          </w:tcPr>
          <w:p w:rsidR="00C34F46" w:rsidRDefault="00C34F46">
            <w:pPr>
              <w:rPr>
                <w:sz w:val="24"/>
                <w:szCs w:val="24"/>
              </w:rPr>
            </w:pPr>
          </w:p>
        </w:tc>
        <w:tc>
          <w:tcPr>
            <w:tcW w:w="140" w:type="dxa"/>
            <w:vAlign w:val="bottom"/>
          </w:tcPr>
          <w:p w:rsidR="00C34F46" w:rsidRDefault="00C34F46">
            <w:pPr>
              <w:rPr>
                <w:sz w:val="24"/>
                <w:szCs w:val="24"/>
              </w:rPr>
            </w:pPr>
          </w:p>
        </w:tc>
        <w:tc>
          <w:tcPr>
            <w:tcW w:w="540" w:type="dxa"/>
            <w:tcBorders>
              <w:right w:val="single" w:sz="8" w:space="0" w:color="auto"/>
            </w:tcBorders>
            <w:vAlign w:val="bottom"/>
          </w:tcPr>
          <w:p w:rsidR="00C34F46" w:rsidRDefault="00C34F46">
            <w:pPr>
              <w:rPr>
                <w:sz w:val="24"/>
                <w:szCs w:val="24"/>
              </w:rPr>
            </w:pPr>
          </w:p>
        </w:tc>
        <w:tc>
          <w:tcPr>
            <w:tcW w:w="30" w:type="dxa"/>
            <w:vAlign w:val="bottom"/>
          </w:tcPr>
          <w:p w:rsidR="00C34F46" w:rsidRDefault="00C34F46">
            <w:pPr>
              <w:rPr>
                <w:sz w:val="1"/>
                <w:szCs w:val="1"/>
              </w:rPr>
            </w:pPr>
          </w:p>
        </w:tc>
      </w:tr>
      <w:tr w:rsidR="00C34F46" w:rsidTr="001277C2">
        <w:trPr>
          <w:trHeight w:val="20"/>
        </w:trPr>
        <w:tc>
          <w:tcPr>
            <w:tcW w:w="500" w:type="dxa"/>
            <w:tcBorders>
              <w:left w:val="single" w:sz="8" w:space="0" w:color="auto"/>
              <w:right w:val="single" w:sz="8" w:space="0" w:color="auto"/>
            </w:tcBorders>
            <w:shd w:val="clear" w:color="auto" w:fill="FFFF00"/>
            <w:vAlign w:val="bottom"/>
          </w:tcPr>
          <w:p w:rsidR="00C34F46" w:rsidRDefault="00C34F46">
            <w:pPr>
              <w:spacing w:line="20" w:lineRule="exact"/>
              <w:rPr>
                <w:sz w:val="1"/>
                <w:szCs w:val="1"/>
              </w:rPr>
            </w:pPr>
          </w:p>
        </w:tc>
        <w:tc>
          <w:tcPr>
            <w:tcW w:w="100" w:type="dxa"/>
            <w:shd w:val="clear" w:color="auto" w:fill="FFFF00"/>
            <w:vAlign w:val="bottom"/>
          </w:tcPr>
          <w:p w:rsidR="00C34F46" w:rsidRDefault="00C34F46">
            <w:pPr>
              <w:spacing w:line="20" w:lineRule="exact"/>
              <w:rPr>
                <w:sz w:val="1"/>
                <w:szCs w:val="1"/>
              </w:rPr>
            </w:pPr>
          </w:p>
        </w:tc>
        <w:tc>
          <w:tcPr>
            <w:tcW w:w="4260" w:type="dxa"/>
            <w:vMerge w:val="restart"/>
            <w:shd w:val="clear" w:color="auto" w:fill="FFFF00"/>
            <w:vAlign w:val="bottom"/>
          </w:tcPr>
          <w:p w:rsidR="00C34F46" w:rsidRDefault="006450CC">
            <w:pPr>
              <w:rPr>
                <w:sz w:val="20"/>
                <w:szCs w:val="20"/>
              </w:rPr>
            </w:pPr>
            <w:r>
              <w:rPr>
                <w:rFonts w:eastAsia="Times New Roman"/>
                <w:b/>
                <w:bCs/>
                <w:sz w:val="28"/>
                <w:szCs w:val="28"/>
              </w:rPr>
              <w:t>on Basic Rate of Housekeeping</w:t>
            </w:r>
          </w:p>
        </w:tc>
        <w:tc>
          <w:tcPr>
            <w:tcW w:w="140" w:type="dxa"/>
            <w:tcBorders>
              <w:right w:val="single" w:sz="8" w:space="0" w:color="auto"/>
            </w:tcBorders>
            <w:shd w:val="clear" w:color="auto" w:fill="FFFF00"/>
            <w:vAlign w:val="bottom"/>
          </w:tcPr>
          <w:p w:rsidR="00C34F46" w:rsidRDefault="00C34F46">
            <w:pPr>
              <w:spacing w:line="20" w:lineRule="exact"/>
              <w:rPr>
                <w:sz w:val="1"/>
                <w:szCs w:val="1"/>
              </w:rPr>
            </w:pPr>
          </w:p>
        </w:tc>
        <w:tc>
          <w:tcPr>
            <w:tcW w:w="80" w:type="dxa"/>
            <w:shd w:val="clear" w:color="auto" w:fill="FFFF00"/>
            <w:vAlign w:val="bottom"/>
          </w:tcPr>
          <w:p w:rsidR="00C34F46" w:rsidRDefault="00C34F46">
            <w:pPr>
              <w:spacing w:line="20" w:lineRule="exact"/>
              <w:rPr>
                <w:sz w:val="1"/>
                <w:szCs w:val="1"/>
              </w:rPr>
            </w:pPr>
          </w:p>
        </w:tc>
        <w:tc>
          <w:tcPr>
            <w:tcW w:w="2480" w:type="dxa"/>
            <w:shd w:val="clear" w:color="auto" w:fill="FFFF00"/>
            <w:vAlign w:val="bottom"/>
          </w:tcPr>
          <w:p w:rsidR="00C34F46" w:rsidRDefault="00C34F46">
            <w:pPr>
              <w:spacing w:line="20" w:lineRule="exact"/>
              <w:rPr>
                <w:sz w:val="1"/>
                <w:szCs w:val="1"/>
              </w:rPr>
            </w:pPr>
          </w:p>
        </w:tc>
        <w:tc>
          <w:tcPr>
            <w:tcW w:w="120" w:type="dxa"/>
            <w:tcBorders>
              <w:right w:val="single" w:sz="8" w:space="0" w:color="auto"/>
            </w:tcBorders>
            <w:shd w:val="clear" w:color="auto" w:fill="FFFF00"/>
            <w:vAlign w:val="bottom"/>
          </w:tcPr>
          <w:p w:rsidR="00C34F46" w:rsidRDefault="00C34F46">
            <w:pPr>
              <w:spacing w:line="20" w:lineRule="exact"/>
              <w:rPr>
                <w:sz w:val="1"/>
                <w:szCs w:val="1"/>
              </w:rPr>
            </w:pPr>
          </w:p>
        </w:tc>
        <w:tc>
          <w:tcPr>
            <w:tcW w:w="440" w:type="dxa"/>
            <w:shd w:val="clear" w:color="auto" w:fill="FFFF00"/>
            <w:vAlign w:val="bottom"/>
          </w:tcPr>
          <w:p w:rsidR="00C34F46" w:rsidRDefault="00C34F46">
            <w:pPr>
              <w:spacing w:line="20" w:lineRule="exact"/>
              <w:rPr>
                <w:sz w:val="1"/>
                <w:szCs w:val="1"/>
              </w:rPr>
            </w:pPr>
          </w:p>
        </w:tc>
        <w:tc>
          <w:tcPr>
            <w:tcW w:w="1380" w:type="dxa"/>
            <w:tcBorders>
              <w:right w:val="single" w:sz="8" w:space="0" w:color="auto"/>
            </w:tcBorders>
            <w:shd w:val="clear" w:color="auto" w:fill="FFFF00"/>
            <w:vAlign w:val="bottom"/>
          </w:tcPr>
          <w:p w:rsidR="00C34F46" w:rsidRDefault="00C34F46">
            <w:pPr>
              <w:spacing w:line="20" w:lineRule="exact"/>
              <w:rPr>
                <w:sz w:val="1"/>
                <w:szCs w:val="1"/>
              </w:rPr>
            </w:pPr>
          </w:p>
        </w:tc>
        <w:tc>
          <w:tcPr>
            <w:tcW w:w="140" w:type="dxa"/>
            <w:vAlign w:val="bottom"/>
          </w:tcPr>
          <w:p w:rsidR="00C34F46" w:rsidRDefault="00C34F46">
            <w:pPr>
              <w:spacing w:line="20" w:lineRule="exact"/>
              <w:rPr>
                <w:sz w:val="1"/>
                <w:szCs w:val="1"/>
              </w:rPr>
            </w:pPr>
          </w:p>
        </w:tc>
        <w:tc>
          <w:tcPr>
            <w:tcW w:w="540" w:type="dxa"/>
            <w:tcBorders>
              <w:right w:val="single" w:sz="8" w:space="0" w:color="auto"/>
            </w:tcBorders>
            <w:vAlign w:val="bottom"/>
          </w:tcPr>
          <w:p w:rsidR="00C34F46" w:rsidRDefault="00C34F46">
            <w:pPr>
              <w:spacing w:line="20" w:lineRule="exact"/>
              <w:rPr>
                <w:sz w:val="1"/>
                <w:szCs w:val="1"/>
              </w:rPr>
            </w:pPr>
          </w:p>
        </w:tc>
        <w:tc>
          <w:tcPr>
            <w:tcW w:w="30" w:type="dxa"/>
            <w:vAlign w:val="bottom"/>
          </w:tcPr>
          <w:p w:rsidR="00C34F46" w:rsidRDefault="00C34F46">
            <w:pPr>
              <w:spacing w:line="20" w:lineRule="exact"/>
              <w:rPr>
                <w:sz w:val="1"/>
                <w:szCs w:val="1"/>
              </w:rPr>
            </w:pPr>
          </w:p>
        </w:tc>
      </w:tr>
      <w:tr w:rsidR="00C34F46" w:rsidTr="001277C2">
        <w:trPr>
          <w:trHeight w:val="345"/>
        </w:trPr>
        <w:tc>
          <w:tcPr>
            <w:tcW w:w="500" w:type="dxa"/>
            <w:tcBorders>
              <w:left w:val="single" w:sz="8" w:space="0" w:color="auto"/>
              <w:right w:val="single" w:sz="8" w:space="0" w:color="auto"/>
            </w:tcBorders>
            <w:shd w:val="clear" w:color="auto" w:fill="FFFF00"/>
            <w:vAlign w:val="bottom"/>
          </w:tcPr>
          <w:p w:rsidR="00C34F46" w:rsidRDefault="00C34F46">
            <w:pPr>
              <w:rPr>
                <w:sz w:val="24"/>
                <w:szCs w:val="24"/>
              </w:rPr>
            </w:pPr>
          </w:p>
        </w:tc>
        <w:tc>
          <w:tcPr>
            <w:tcW w:w="100" w:type="dxa"/>
            <w:shd w:val="clear" w:color="auto" w:fill="FFFF00"/>
            <w:vAlign w:val="bottom"/>
          </w:tcPr>
          <w:p w:rsidR="00C34F46" w:rsidRDefault="00C34F46">
            <w:pPr>
              <w:rPr>
                <w:sz w:val="24"/>
                <w:szCs w:val="24"/>
              </w:rPr>
            </w:pPr>
          </w:p>
        </w:tc>
        <w:tc>
          <w:tcPr>
            <w:tcW w:w="4260" w:type="dxa"/>
            <w:vMerge/>
            <w:shd w:val="clear" w:color="auto" w:fill="FFFF00"/>
            <w:vAlign w:val="bottom"/>
          </w:tcPr>
          <w:p w:rsidR="00C34F46" w:rsidRDefault="00C34F46">
            <w:pPr>
              <w:rPr>
                <w:sz w:val="24"/>
                <w:szCs w:val="24"/>
              </w:rPr>
            </w:pPr>
          </w:p>
        </w:tc>
        <w:tc>
          <w:tcPr>
            <w:tcW w:w="140" w:type="dxa"/>
            <w:tcBorders>
              <w:right w:val="single" w:sz="8" w:space="0" w:color="auto"/>
            </w:tcBorders>
            <w:shd w:val="clear" w:color="auto" w:fill="FFFF00"/>
            <w:vAlign w:val="bottom"/>
          </w:tcPr>
          <w:p w:rsidR="00C34F46" w:rsidRDefault="00C34F46">
            <w:pPr>
              <w:rPr>
                <w:sz w:val="24"/>
                <w:szCs w:val="24"/>
              </w:rPr>
            </w:pPr>
          </w:p>
        </w:tc>
        <w:tc>
          <w:tcPr>
            <w:tcW w:w="80" w:type="dxa"/>
            <w:shd w:val="clear" w:color="auto" w:fill="FFFF00"/>
            <w:vAlign w:val="bottom"/>
          </w:tcPr>
          <w:p w:rsidR="00C34F46" w:rsidRDefault="00C34F46">
            <w:pPr>
              <w:rPr>
                <w:sz w:val="24"/>
                <w:szCs w:val="24"/>
              </w:rPr>
            </w:pPr>
          </w:p>
        </w:tc>
        <w:tc>
          <w:tcPr>
            <w:tcW w:w="2480" w:type="dxa"/>
            <w:shd w:val="clear" w:color="auto" w:fill="FFFF00"/>
            <w:vAlign w:val="bottom"/>
          </w:tcPr>
          <w:p w:rsidR="00C34F46" w:rsidRDefault="00C34F46">
            <w:pPr>
              <w:rPr>
                <w:sz w:val="24"/>
                <w:szCs w:val="24"/>
              </w:rPr>
            </w:pPr>
          </w:p>
        </w:tc>
        <w:tc>
          <w:tcPr>
            <w:tcW w:w="120" w:type="dxa"/>
            <w:tcBorders>
              <w:right w:val="single" w:sz="8" w:space="0" w:color="auto"/>
            </w:tcBorders>
            <w:shd w:val="clear" w:color="auto" w:fill="FFFF00"/>
            <w:vAlign w:val="bottom"/>
          </w:tcPr>
          <w:p w:rsidR="00C34F46" w:rsidRDefault="00C34F46">
            <w:pPr>
              <w:rPr>
                <w:sz w:val="24"/>
                <w:szCs w:val="24"/>
              </w:rPr>
            </w:pPr>
          </w:p>
        </w:tc>
        <w:tc>
          <w:tcPr>
            <w:tcW w:w="440" w:type="dxa"/>
            <w:shd w:val="clear" w:color="auto" w:fill="FFFF00"/>
            <w:vAlign w:val="bottom"/>
          </w:tcPr>
          <w:p w:rsidR="00C34F46" w:rsidRDefault="00C34F46">
            <w:pPr>
              <w:rPr>
                <w:sz w:val="24"/>
                <w:szCs w:val="24"/>
              </w:rPr>
            </w:pPr>
          </w:p>
        </w:tc>
        <w:tc>
          <w:tcPr>
            <w:tcW w:w="1380" w:type="dxa"/>
            <w:tcBorders>
              <w:right w:val="single" w:sz="8" w:space="0" w:color="auto"/>
            </w:tcBorders>
            <w:shd w:val="clear" w:color="auto" w:fill="FFFF00"/>
            <w:vAlign w:val="bottom"/>
          </w:tcPr>
          <w:p w:rsidR="00C34F46" w:rsidRDefault="00C34F46">
            <w:pPr>
              <w:rPr>
                <w:sz w:val="24"/>
                <w:szCs w:val="24"/>
              </w:rPr>
            </w:pPr>
          </w:p>
        </w:tc>
        <w:tc>
          <w:tcPr>
            <w:tcW w:w="140" w:type="dxa"/>
            <w:vAlign w:val="bottom"/>
          </w:tcPr>
          <w:p w:rsidR="00C34F46" w:rsidRDefault="00C34F46">
            <w:pPr>
              <w:rPr>
                <w:sz w:val="24"/>
                <w:szCs w:val="24"/>
              </w:rPr>
            </w:pPr>
          </w:p>
        </w:tc>
        <w:tc>
          <w:tcPr>
            <w:tcW w:w="540" w:type="dxa"/>
            <w:tcBorders>
              <w:right w:val="single" w:sz="8" w:space="0" w:color="auto"/>
            </w:tcBorders>
            <w:vAlign w:val="bottom"/>
          </w:tcPr>
          <w:p w:rsidR="00C34F46" w:rsidRDefault="00C34F46">
            <w:pPr>
              <w:rPr>
                <w:sz w:val="24"/>
                <w:szCs w:val="24"/>
              </w:rPr>
            </w:pPr>
          </w:p>
        </w:tc>
        <w:tc>
          <w:tcPr>
            <w:tcW w:w="30" w:type="dxa"/>
            <w:vAlign w:val="bottom"/>
          </w:tcPr>
          <w:p w:rsidR="00C34F46" w:rsidRDefault="00C34F46">
            <w:pPr>
              <w:rPr>
                <w:sz w:val="1"/>
                <w:szCs w:val="1"/>
              </w:rPr>
            </w:pPr>
          </w:p>
        </w:tc>
      </w:tr>
      <w:tr w:rsidR="00C34F46" w:rsidTr="001277C2">
        <w:trPr>
          <w:trHeight w:val="324"/>
        </w:trPr>
        <w:tc>
          <w:tcPr>
            <w:tcW w:w="500" w:type="dxa"/>
            <w:tcBorders>
              <w:left w:val="single" w:sz="8" w:space="0" w:color="auto"/>
              <w:right w:val="single" w:sz="8" w:space="0" w:color="auto"/>
            </w:tcBorders>
            <w:shd w:val="clear" w:color="auto" w:fill="FFFF00"/>
            <w:vAlign w:val="bottom"/>
          </w:tcPr>
          <w:p w:rsidR="00C34F46" w:rsidRDefault="00C34F46">
            <w:pPr>
              <w:rPr>
                <w:sz w:val="24"/>
                <w:szCs w:val="24"/>
              </w:rPr>
            </w:pPr>
          </w:p>
        </w:tc>
        <w:tc>
          <w:tcPr>
            <w:tcW w:w="100" w:type="dxa"/>
            <w:shd w:val="clear" w:color="auto" w:fill="FFFF00"/>
            <w:vAlign w:val="bottom"/>
          </w:tcPr>
          <w:p w:rsidR="00C34F46" w:rsidRDefault="00C34F46">
            <w:pPr>
              <w:rPr>
                <w:sz w:val="24"/>
                <w:szCs w:val="24"/>
              </w:rPr>
            </w:pPr>
          </w:p>
        </w:tc>
        <w:tc>
          <w:tcPr>
            <w:tcW w:w="4260" w:type="dxa"/>
            <w:shd w:val="clear" w:color="auto" w:fill="FFFF00"/>
            <w:vAlign w:val="bottom"/>
          </w:tcPr>
          <w:p w:rsidR="00C34F46" w:rsidRDefault="006450CC">
            <w:pPr>
              <w:rPr>
                <w:sz w:val="20"/>
                <w:szCs w:val="20"/>
              </w:rPr>
            </w:pPr>
            <w:r>
              <w:rPr>
                <w:rFonts w:eastAsia="Times New Roman"/>
                <w:b/>
                <w:bCs/>
                <w:sz w:val="28"/>
                <w:szCs w:val="28"/>
              </w:rPr>
              <w:t>Tender &amp; Basic Material Cost of</w:t>
            </w:r>
          </w:p>
        </w:tc>
        <w:tc>
          <w:tcPr>
            <w:tcW w:w="140" w:type="dxa"/>
            <w:tcBorders>
              <w:right w:val="single" w:sz="8" w:space="0" w:color="auto"/>
            </w:tcBorders>
            <w:shd w:val="clear" w:color="auto" w:fill="FFFF00"/>
            <w:vAlign w:val="bottom"/>
          </w:tcPr>
          <w:p w:rsidR="00C34F46" w:rsidRDefault="00C34F46">
            <w:pPr>
              <w:rPr>
                <w:sz w:val="24"/>
                <w:szCs w:val="24"/>
              </w:rPr>
            </w:pPr>
          </w:p>
        </w:tc>
        <w:tc>
          <w:tcPr>
            <w:tcW w:w="80" w:type="dxa"/>
            <w:shd w:val="clear" w:color="auto" w:fill="FFFF00"/>
            <w:vAlign w:val="bottom"/>
          </w:tcPr>
          <w:p w:rsidR="00C34F46" w:rsidRDefault="00C34F46">
            <w:pPr>
              <w:rPr>
                <w:sz w:val="24"/>
                <w:szCs w:val="24"/>
              </w:rPr>
            </w:pPr>
          </w:p>
        </w:tc>
        <w:tc>
          <w:tcPr>
            <w:tcW w:w="2480" w:type="dxa"/>
            <w:shd w:val="clear" w:color="auto" w:fill="FFFF00"/>
            <w:vAlign w:val="bottom"/>
          </w:tcPr>
          <w:p w:rsidR="00C34F46" w:rsidRDefault="00C34F46">
            <w:pPr>
              <w:rPr>
                <w:sz w:val="24"/>
                <w:szCs w:val="24"/>
              </w:rPr>
            </w:pPr>
          </w:p>
        </w:tc>
        <w:tc>
          <w:tcPr>
            <w:tcW w:w="120" w:type="dxa"/>
            <w:tcBorders>
              <w:right w:val="single" w:sz="8" w:space="0" w:color="auto"/>
            </w:tcBorders>
            <w:shd w:val="clear" w:color="auto" w:fill="FFFF00"/>
            <w:vAlign w:val="bottom"/>
          </w:tcPr>
          <w:p w:rsidR="00C34F46" w:rsidRDefault="00C34F46">
            <w:pPr>
              <w:rPr>
                <w:sz w:val="24"/>
                <w:szCs w:val="24"/>
              </w:rPr>
            </w:pPr>
          </w:p>
        </w:tc>
        <w:tc>
          <w:tcPr>
            <w:tcW w:w="440" w:type="dxa"/>
            <w:shd w:val="clear" w:color="auto" w:fill="FFFF00"/>
            <w:vAlign w:val="bottom"/>
          </w:tcPr>
          <w:p w:rsidR="00C34F46" w:rsidRDefault="00C34F46">
            <w:pPr>
              <w:rPr>
                <w:sz w:val="24"/>
                <w:szCs w:val="24"/>
              </w:rPr>
            </w:pPr>
          </w:p>
        </w:tc>
        <w:tc>
          <w:tcPr>
            <w:tcW w:w="1380" w:type="dxa"/>
            <w:tcBorders>
              <w:right w:val="single" w:sz="8" w:space="0" w:color="auto"/>
            </w:tcBorders>
            <w:shd w:val="clear" w:color="auto" w:fill="FFFF00"/>
            <w:vAlign w:val="bottom"/>
          </w:tcPr>
          <w:p w:rsidR="00C34F46" w:rsidRDefault="00C34F46">
            <w:pPr>
              <w:rPr>
                <w:sz w:val="24"/>
                <w:szCs w:val="24"/>
              </w:rPr>
            </w:pPr>
          </w:p>
        </w:tc>
        <w:tc>
          <w:tcPr>
            <w:tcW w:w="140" w:type="dxa"/>
            <w:vAlign w:val="bottom"/>
          </w:tcPr>
          <w:p w:rsidR="00C34F46" w:rsidRDefault="00C34F46">
            <w:pPr>
              <w:rPr>
                <w:sz w:val="24"/>
                <w:szCs w:val="24"/>
              </w:rPr>
            </w:pPr>
          </w:p>
        </w:tc>
        <w:tc>
          <w:tcPr>
            <w:tcW w:w="540" w:type="dxa"/>
            <w:tcBorders>
              <w:right w:val="single" w:sz="8" w:space="0" w:color="auto"/>
            </w:tcBorders>
            <w:vAlign w:val="bottom"/>
          </w:tcPr>
          <w:p w:rsidR="00C34F46" w:rsidRDefault="00C34F46">
            <w:pPr>
              <w:rPr>
                <w:sz w:val="24"/>
                <w:szCs w:val="24"/>
              </w:rPr>
            </w:pPr>
          </w:p>
        </w:tc>
        <w:tc>
          <w:tcPr>
            <w:tcW w:w="30" w:type="dxa"/>
            <w:vAlign w:val="bottom"/>
          </w:tcPr>
          <w:p w:rsidR="00C34F46" w:rsidRDefault="00C34F46">
            <w:pPr>
              <w:rPr>
                <w:sz w:val="1"/>
                <w:szCs w:val="1"/>
              </w:rPr>
            </w:pPr>
          </w:p>
        </w:tc>
      </w:tr>
      <w:tr w:rsidR="00C34F46" w:rsidTr="001277C2">
        <w:trPr>
          <w:trHeight w:val="323"/>
        </w:trPr>
        <w:tc>
          <w:tcPr>
            <w:tcW w:w="500" w:type="dxa"/>
            <w:tcBorders>
              <w:left w:val="single" w:sz="8" w:space="0" w:color="auto"/>
              <w:bottom w:val="single" w:sz="8" w:space="0" w:color="auto"/>
              <w:right w:val="single" w:sz="8" w:space="0" w:color="auto"/>
            </w:tcBorders>
            <w:shd w:val="clear" w:color="auto" w:fill="FFFF00"/>
            <w:vAlign w:val="bottom"/>
          </w:tcPr>
          <w:p w:rsidR="00C34F46" w:rsidRDefault="00C34F46">
            <w:pPr>
              <w:rPr>
                <w:sz w:val="24"/>
                <w:szCs w:val="24"/>
              </w:rPr>
            </w:pPr>
          </w:p>
        </w:tc>
        <w:tc>
          <w:tcPr>
            <w:tcW w:w="100" w:type="dxa"/>
            <w:tcBorders>
              <w:bottom w:val="single" w:sz="8" w:space="0" w:color="auto"/>
            </w:tcBorders>
            <w:shd w:val="clear" w:color="auto" w:fill="FFFF00"/>
            <w:vAlign w:val="bottom"/>
          </w:tcPr>
          <w:p w:rsidR="00C34F46" w:rsidRDefault="00C34F46">
            <w:pPr>
              <w:rPr>
                <w:sz w:val="24"/>
                <w:szCs w:val="24"/>
              </w:rPr>
            </w:pPr>
          </w:p>
        </w:tc>
        <w:tc>
          <w:tcPr>
            <w:tcW w:w="4260" w:type="dxa"/>
            <w:tcBorders>
              <w:bottom w:val="single" w:sz="8" w:space="0" w:color="auto"/>
            </w:tcBorders>
            <w:shd w:val="clear" w:color="auto" w:fill="FFFF00"/>
            <w:vAlign w:val="bottom"/>
          </w:tcPr>
          <w:p w:rsidR="00C34F46" w:rsidRDefault="006450CC">
            <w:pPr>
              <w:rPr>
                <w:sz w:val="20"/>
                <w:szCs w:val="20"/>
              </w:rPr>
            </w:pPr>
            <w:r>
              <w:rPr>
                <w:rFonts w:eastAsia="Times New Roman"/>
                <w:b/>
                <w:bCs/>
                <w:sz w:val="28"/>
                <w:szCs w:val="28"/>
              </w:rPr>
              <w:t>CHR Zone</w:t>
            </w:r>
          </w:p>
        </w:tc>
        <w:tc>
          <w:tcPr>
            <w:tcW w:w="140" w:type="dxa"/>
            <w:tcBorders>
              <w:bottom w:val="single" w:sz="8" w:space="0" w:color="auto"/>
              <w:right w:val="single" w:sz="8" w:space="0" w:color="auto"/>
            </w:tcBorders>
            <w:shd w:val="clear" w:color="auto" w:fill="FFFF00"/>
            <w:vAlign w:val="bottom"/>
          </w:tcPr>
          <w:p w:rsidR="00C34F46" w:rsidRDefault="00C34F46">
            <w:pPr>
              <w:rPr>
                <w:sz w:val="24"/>
                <w:szCs w:val="24"/>
              </w:rPr>
            </w:pPr>
          </w:p>
        </w:tc>
        <w:tc>
          <w:tcPr>
            <w:tcW w:w="80" w:type="dxa"/>
            <w:tcBorders>
              <w:bottom w:val="single" w:sz="8" w:space="0" w:color="auto"/>
            </w:tcBorders>
            <w:shd w:val="clear" w:color="auto" w:fill="FFFF00"/>
            <w:vAlign w:val="bottom"/>
          </w:tcPr>
          <w:p w:rsidR="00C34F46" w:rsidRDefault="00C34F46">
            <w:pPr>
              <w:rPr>
                <w:sz w:val="24"/>
                <w:szCs w:val="24"/>
              </w:rPr>
            </w:pPr>
          </w:p>
        </w:tc>
        <w:tc>
          <w:tcPr>
            <w:tcW w:w="2480" w:type="dxa"/>
            <w:tcBorders>
              <w:bottom w:val="single" w:sz="8" w:space="0" w:color="auto"/>
            </w:tcBorders>
            <w:shd w:val="clear" w:color="auto" w:fill="FFFF00"/>
            <w:vAlign w:val="bottom"/>
          </w:tcPr>
          <w:p w:rsidR="00C34F46" w:rsidRDefault="00C34F46">
            <w:pPr>
              <w:rPr>
                <w:sz w:val="24"/>
                <w:szCs w:val="24"/>
              </w:rPr>
            </w:pPr>
          </w:p>
        </w:tc>
        <w:tc>
          <w:tcPr>
            <w:tcW w:w="120" w:type="dxa"/>
            <w:tcBorders>
              <w:bottom w:val="single" w:sz="8" w:space="0" w:color="auto"/>
              <w:right w:val="single" w:sz="8" w:space="0" w:color="auto"/>
            </w:tcBorders>
            <w:shd w:val="clear" w:color="auto" w:fill="FFFF00"/>
            <w:vAlign w:val="bottom"/>
          </w:tcPr>
          <w:p w:rsidR="00C34F46" w:rsidRDefault="00C34F46">
            <w:pPr>
              <w:rPr>
                <w:sz w:val="24"/>
                <w:szCs w:val="24"/>
              </w:rPr>
            </w:pPr>
          </w:p>
        </w:tc>
        <w:tc>
          <w:tcPr>
            <w:tcW w:w="440" w:type="dxa"/>
            <w:tcBorders>
              <w:bottom w:val="single" w:sz="8" w:space="0" w:color="auto"/>
            </w:tcBorders>
            <w:shd w:val="clear" w:color="auto" w:fill="FFFF00"/>
            <w:vAlign w:val="bottom"/>
          </w:tcPr>
          <w:p w:rsidR="00C34F46" w:rsidRDefault="00C34F46">
            <w:pPr>
              <w:rPr>
                <w:sz w:val="24"/>
                <w:szCs w:val="24"/>
              </w:rPr>
            </w:pPr>
          </w:p>
        </w:tc>
        <w:tc>
          <w:tcPr>
            <w:tcW w:w="1380" w:type="dxa"/>
            <w:tcBorders>
              <w:bottom w:val="single" w:sz="8" w:space="0" w:color="auto"/>
              <w:right w:val="single" w:sz="8" w:space="0" w:color="auto"/>
            </w:tcBorders>
            <w:shd w:val="clear" w:color="auto" w:fill="FFFF00"/>
            <w:vAlign w:val="bottom"/>
          </w:tcPr>
          <w:p w:rsidR="00C34F46" w:rsidRDefault="00C34F46">
            <w:pPr>
              <w:rPr>
                <w:sz w:val="24"/>
                <w:szCs w:val="24"/>
              </w:rPr>
            </w:pPr>
          </w:p>
        </w:tc>
        <w:tc>
          <w:tcPr>
            <w:tcW w:w="140" w:type="dxa"/>
            <w:tcBorders>
              <w:bottom w:val="single" w:sz="8" w:space="0" w:color="auto"/>
            </w:tcBorders>
            <w:vAlign w:val="bottom"/>
          </w:tcPr>
          <w:p w:rsidR="00C34F46" w:rsidRDefault="00C34F46">
            <w:pPr>
              <w:rPr>
                <w:sz w:val="24"/>
                <w:szCs w:val="24"/>
              </w:rPr>
            </w:pPr>
          </w:p>
        </w:tc>
        <w:tc>
          <w:tcPr>
            <w:tcW w:w="540" w:type="dxa"/>
            <w:tcBorders>
              <w:bottom w:val="single" w:sz="8" w:space="0" w:color="auto"/>
              <w:right w:val="single" w:sz="8" w:space="0" w:color="auto"/>
            </w:tcBorders>
            <w:vAlign w:val="bottom"/>
          </w:tcPr>
          <w:p w:rsidR="00C34F46" w:rsidRDefault="00C34F46">
            <w:pPr>
              <w:rPr>
                <w:sz w:val="24"/>
                <w:szCs w:val="24"/>
              </w:rPr>
            </w:pPr>
          </w:p>
        </w:tc>
        <w:tc>
          <w:tcPr>
            <w:tcW w:w="30" w:type="dxa"/>
            <w:vAlign w:val="bottom"/>
          </w:tcPr>
          <w:p w:rsidR="00C34F46" w:rsidRDefault="00C34F46">
            <w:pPr>
              <w:rPr>
                <w:sz w:val="1"/>
                <w:szCs w:val="1"/>
              </w:rPr>
            </w:pPr>
          </w:p>
        </w:tc>
      </w:tr>
      <w:tr w:rsidR="00C34F46" w:rsidTr="001277C2">
        <w:trPr>
          <w:trHeight w:val="310"/>
        </w:trPr>
        <w:tc>
          <w:tcPr>
            <w:tcW w:w="500" w:type="dxa"/>
            <w:tcBorders>
              <w:left w:val="single" w:sz="8" w:space="0" w:color="auto"/>
            </w:tcBorders>
            <w:vAlign w:val="bottom"/>
          </w:tcPr>
          <w:p w:rsidR="00C34F46" w:rsidRDefault="00C34F46">
            <w:pPr>
              <w:rPr>
                <w:sz w:val="24"/>
                <w:szCs w:val="24"/>
              </w:rPr>
            </w:pPr>
          </w:p>
        </w:tc>
        <w:tc>
          <w:tcPr>
            <w:tcW w:w="100" w:type="dxa"/>
            <w:vAlign w:val="bottom"/>
          </w:tcPr>
          <w:p w:rsidR="00C34F46" w:rsidRDefault="00C34F46">
            <w:pPr>
              <w:rPr>
                <w:sz w:val="24"/>
                <w:szCs w:val="24"/>
              </w:rPr>
            </w:pPr>
          </w:p>
        </w:tc>
        <w:tc>
          <w:tcPr>
            <w:tcW w:w="7080" w:type="dxa"/>
            <w:gridSpan w:val="5"/>
            <w:tcBorders>
              <w:right w:val="single" w:sz="8" w:space="0" w:color="auto"/>
            </w:tcBorders>
            <w:vAlign w:val="bottom"/>
          </w:tcPr>
          <w:p w:rsidR="00C34F46" w:rsidRDefault="006450CC">
            <w:pPr>
              <w:spacing w:line="310" w:lineRule="exact"/>
              <w:ind w:left="20"/>
              <w:rPr>
                <w:sz w:val="20"/>
                <w:szCs w:val="20"/>
              </w:rPr>
            </w:pPr>
            <w:r>
              <w:rPr>
                <w:rFonts w:eastAsia="Times New Roman"/>
                <w:b/>
                <w:bCs/>
                <w:sz w:val="28"/>
                <w:szCs w:val="28"/>
              </w:rPr>
              <w:t>Calculation in terms of Square metre charges / month</w:t>
            </w:r>
          </w:p>
        </w:tc>
        <w:tc>
          <w:tcPr>
            <w:tcW w:w="440" w:type="dxa"/>
            <w:vAlign w:val="bottom"/>
          </w:tcPr>
          <w:p w:rsidR="00C34F46" w:rsidRDefault="00C34F46">
            <w:pPr>
              <w:rPr>
                <w:sz w:val="24"/>
                <w:szCs w:val="24"/>
              </w:rPr>
            </w:pPr>
          </w:p>
        </w:tc>
        <w:tc>
          <w:tcPr>
            <w:tcW w:w="1520" w:type="dxa"/>
            <w:gridSpan w:val="2"/>
            <w:vMerge w:val="restart"/>
            <w:vAlign w:val="bottom"/>
          </w:tcPr>
          <w:p w:rsidR="00C34F46" w:rsidRDefault="006450CC">
            <w:pPr>
              <w:ind w:left="160"/>
              <w:rPr>
                <w:sz w:val="20"/>
                <w:szCs w:val="20"/>
              </w:rPr>
            </w:pPr>
            <w:r>
              <w:rPr>
                <w:rFonts w:eastAsia="Times New Roman"/>
                <w:b/>
                <w:bCs/>
                <w:sz w:val="26"/>
                <w:szCs w:val="26"/>
              </w:rPr>
              <w:t>(In Rupees)</w:t>
            </w:r>
          </w:p>
        </w:tc>
        <w:tc>
          <w:tcPr>
            <w:tcW w:w="540" w:type="dxa"/>
            <w:tcBorders>
              <w:right w:val="single" w:sz="8" w:space="0" w:color="auto"/>
            </w:tcBorders>
            <w:vAlign w:val="bottom"/>
          </w:tcPr>
          <w:p w:rsidR="00C34F46" w:rsidRDefault="00C34F46">
            <w:pPr>
              <w:rPr>
                <w:sz w:val="24"/>
                <w:szCs w:val="24"/>
              </w:rPr>
            </w:pPr>
          </w:p>
        </w:tc>
        <w:tc>
          <w:tcPr>
            <w:tcW w:w="30" w:type="dxa"/>
            <w:vAlign w:val="bottom"/>
          </w:tcPr>
          <w:p w:rsidR="00C34F46" w:rsidRDefault="00C34F46">
            <w:pPr>
              <w:rPr>
                <w:sz w:val="1"/>
                <w:szCs w:val="1"/>
              </w:rPr>
            </w:pPr>
          </w:p>
        </w:tc>
      </w:tr>
      <w:tr w:rsidR="00C34F46" w:rsidTr="001277C2">
        <w:trPr>
          <w:trHeight w:val="150"/>
        </w:trPr>
        <w:tc>
          <w:tcPr>
            <w:tcW w:w="500" w:type="dxa"/>
            <w:tcBorders>
              <w:left w:val="single" w:sz="8" w:space="0" w:color="auto"/>
            </w:tcBorders>
            <w:vAlign w:val="bottom"/>
          </w:tcPr>
          <w:p w:rsidR="00C34F46" w:rsidRDefault="00C34F46">
            <w:pPr>
              <w:rPr>
                <w:sz w:val="13"/>
                <w:szCs w:val="13"/>
              </w:rPr>
            </w:pPr>
          </w:p>
        </w:tc>
        <w:tc>
          <w:tcPr>
            <w:tcW w:w="100" w:type="dxa"/>
            <w:vAlign w:val="bottom"/>
          </w:tcPr>
          <w:p w:rsidR="00C34F46" w:rsidRDefault="00C34F46">
            <w:pPr>
              <w:rPr>
                <w:sz w:val="13"/>
                <w:szCs w:val="13"/>
              </w:rPr>
            </w:pPr>
          </w:p>
        </w:tc>
        <w:tc>
          <w:tcPr>
            <w:tcW w:w="7080" w:type="dxa"/>
            <w:gridSpan w:val="5"/>
            <w:vMerge w:val="restart"/>
            <w:tcBorders>
              <w:right w:val="single" w:sz="8" w:space="0" w:color="auto"/>
            </w:tcBorders>
            <w:vAlign w:val="bottom"/>
          </w:tcPr>
          <w:p w:rsidR="00C34F46" w:rsidRDefault="006450CC">
            <w:pPr>
              <w:ind w:left="820"/>
              <w:rPr>
                <w:sz w:val="20"/>
                <w:szCs w:val="20"/>
              </w:rPr>
            </w:pPr>
            <w:r>
              <w:rPr>
                <w:rFonts w:eastAsia="Times New Roman"/>
                <w:b/>
                <w:bCs/>
                <w:sz w:val="28"/>
                <w:szCs w:val="28"/>
              </w:rPr>
              <w:t>(* 1 Square metre = 10.7639 square feet)</w:t>
            </w:r>
          </w:p>
        </w:tc>
        <w:tc>
          <w:tcPr>
            <w:tcW w:w="440" w:type="dxa"/>
            <w:vAlign w:val="bottom"/>
          </w:tcPr>
          <w:p w:rsidR="00C34F46" w:rsidRDefault="00C34F46">
            <w:pPr>
              <w:rPr>
                <w:sz w:val="13"/>
                <w:szCs w:val="13"/>
              </w:rPr>
            </w:pPr>
          </w:p>
        </w:tc>
        <w:tc>
          <w:tcPr>
            <w:tcW w:w="1520" w:type="dxa"/>
            <w:gridSpan w:val="2"/>
            <w:vMerge/>
            <w:vAlign w:val="bottom"/>
          </w:tcPr>
          <w:p w:rsidR="00C34F46" w:rsidRDefault="00C34F46">
            <w:pPr>
              <w:rPr>
                <w:sz w:val="13"/>
                <w:szCs w:val="13"/>
              </w:rPr>
            </w:pPr>
          </w:p>
        </w:tc>
        <w:tc>
          <w:tcPr>
            <w:tcW w:w="540" w:type="dxa"/>
            <w:tcBorders>
              <w:right w:val="single" w:sz="8" w:space="0" w:color="auto"/>
            </w:tcBorders>
            <w:vAlign w:val="bottom"/>
          </w:tcPr>
          <w:p w:rsidR="00C34F46" w:rsidRDefault="00C34F46">
            <w:pPr>
              <w:rPr>
                <w:sz w:val="13"/>
                <w:szCs w:val="13"/>
              </w:rPr>
            </w:pPr>
          </w:p>
        </w:tc>
        <w:tc>
          <w:tcPr>
            <w:tcW w:w="30" w:type="dxa"/>
            <w:vAlign w:val="bottom"/>
          </w:tcPr>
          <w:p w:rsidR="00C34F46" w:rsidRDefault="00C34F46">
            <w:pPr>
              <w:rPr>
                <w:sz w:val="1"/>
                <w:szCs w:val="1"/>
              </w:rPr>
            </w:pPr>
          </w:p>
        </w:tc>
      </w:tr>
      <w:tr w:rsidR="00C34F46" w:rsidTr="001277C2">
        <w:trPr>
          <w:trHeight w:val="173"/>
        </w:trPr>
        <w:tc>
          <w:tcPr>
            <w:tcW w:w="500" w:type="dxa"/>
            <w:tcBorders>
              <w:left w:val="single" w:sz="8" w:space="0" w:color="auto"/>
              <w:bottom w:val="single" w:sz="8" w:space="0" w:color="auto"/>
            </w:tcBorders>
            <w:vAlign w:val="bottom"/>
          </w:tcPr>
          <w:p w:rsidR="00C34F46" w:rsidRDefault="00C34F46">
            <w:pPr>
              <w:rPr>
                <w:sz w:val="15"/>
                <w:szCs w:val="15"/>
              </w:rPr>
            </w:pPr>
          </w:p>
        </w:tc>
        <w:tc>
          <w:tcPr>
            <w:tcW w:w="100" w:type="dxa"/>
            <w:tcBorders>
              <w:bottom w:val="single" w:sz="8" w:space="0" w:color="auto"/>
            </w:tcBorders>
            <w:vAlign w:val="bottom"/>
          </w:tcPr>
          <w:p w:rsidR="00C34F46" w:rsidRDefault="00C34F46">
            <w:pPr>
              <w:rPr>
                <w:sz w:val="15"/>
                <w:szCs w:val="15"/>
              </w:rPr>
            </w:pPr>
          </w:p>
        </w:tc>
        <w:tc>
          <w:tcPr>
            <w:tcW w:w="7080" w:type="dxa"/>
            <w:gridSpan w:val="5"/>
            <w:vMerge/>
            <w:tcBorders>
              <w:bottom w:val="single" w:sz="8" w:space="0" w:color="auto"/>
              <w:right w:val="single" w:sz="8" w:space="0" w:color="auto"/>
            </w:tcBorders>
            <w:vAlign w:val="bottom"/>
          </w:tcPr>
          <w:p w:rsidR="00C34F46" w:rsidRDefault="00C34F46">
            <w:pPr>
              <w:rPr>
                <w:sz w:val="15"/>
                <w:szCs w:val="15"/>
              </w:rPr>
            </w:pPr>
          </w:p>
        </w:tc>
        <w:tc>
          <w:tcPr>
            <w:tcW w:w="440" w:type="dxa"/>
            <w:tcBorders>
              <w:bottom w:val="single" w:sz="8" w:space="0" w:color="auto"/>
            </w:tcBorders>
            <w:vAlign w:val="bottom"/>
          </w:tcPr>
          <w:p w:rsidR="00C34F46" w:rsidRDefault="00C34F46">
            <w:pPr>
              <w:rPr>
                <w:sz w:val="15"/>
                <w:szCs w:val="15"/>
              </w:rPr>
            </w:pPr>
          </w:p>
        </w:tc>
        <w:tc>
          <w:tcPr>
            <w:tcW w:w="1380" w:type="dxa"/>
            <w:tcBorders>
              <w:bottom w:val="single" w:sz="8" w:space="0" w:color="auto"/>
            </w:tcBorders>
            <w:vAlign w:val="bottom"/>
          </w:tcPr>
          <w:p w:rsidR="00C34F46" w:rsidRDefault="00C34F46">
            <w:pPr>
              <w:rPr>
                <w:sz w:val="15"/>
                <w:szCs w:val="15"/>
              </w:rPr>
            </w:pPr>
          </w:p>
        </w:tc>
        <w:tc>
          <w:tcPr>
            <w:tcW w:w="140" w:type="dxa"/>
            <w:tcBorders>
              <w:bottom w:val="single" w:sz="8" w:space="0" w:color="auto"/>
            </w:tcBorders>
            <w:vAlign w:val="bottom"/>
          </w:tcPr>
          <w:p w:rsidR="00C34F46" w:rsidRDefault="00C34F46">
            <w:pPr>
              <w:rPr>
                <w:sz w:val="15"/>
                <w:szCs w:val="15"/>
              </w:rPr>
            </w:pPr>
          </w:p>
        </w:tc>
        <w:tc>
          <w:tcPr>
            <w:tcW w:w="540" w:type="dxa"/>
            <w:tcBorders>
              <w:bottom w:val="single" w:sz="8" w:space="0" w:color="auto"/>
              <w:right w:val="single" w:sz="8" w:space="0" w:color="auto"/>
            </w:tcBorders>
            <w:vAlign w:val="bottom"/>
          </w:tcPr>
          <w:p w:rsidR="00C34F46" w:rsidRDefault="00C34F46">
            <w:pPr>
              <w:rPr>
                <w:sz w:val="15"/>
                <w:szCs w:val="15"/>
              </w:rPr>
            </w:pPr>
          </w:p>
        </w:tc>
        <w:tc>
          <w:tcPr>
            <w:tcW w:w="30" w:type="dxa"/>
            <w:vAlign w:val="bottom"/>
          </w:tcPr>
          <w:p w:rsidR="00C34F46" w:rsidRDefault="00C34F46">
            <w:pPr>
              <w:rPr>
                <w:sz w:val="1"/>
                <w:szCs w:val="1"/>
              </w:rPr>
            </w:pPr>
          </w:p>
        </w:tc>
      </w:tr>
      <w:tr w:rsidR="00C34F46" w:rsidTr="001277C2">
        <w:trPr>
          <w:trHeight w:val="296"/>
        </w:trPr>
        <w:tc>
          <w:tcPr>
            <w:tcW w:w="500" w:type="dxa"/>
            <w:tcBorders>
              <w:left w:val="single" w:sz="8" w:space="0" w:color="auto"/>
              <w:right w:val="single" w:sz="8" w:space="0" w:color="auto"/>
            </w:tcBorders>
            <w:vAlign w:val="bottom"/>
          </w:tcPr>
          <w:p w:rsidR="00C34F46" w:rsidRDefault="006450CC">
            <w:pPr>
              <w:spacing w:line="295" w:lineRule="exact"/>
              <w:jc w:val="center"/>
              <w:rPr>
                <w:sz w:val="20"/>
                <w:szCs w:val="20"/>
              </w:rPr>
            </w:pPr>
            <w:r>
              <w:rPr>
                <w:rFonts w:ascii="Calibri" w:eastAsia="Calibri" w:hAnsi="Calibri" w:cs="Calibri"/>
                <w:sz w:val="26"/>
                <w:szCs w:val="26"/>
              </w:rPr>
              <w:t>6</w:t>
            </w:r>
          </w:p>
        </w:tc>
        <w:tc>
          <w:tcPr>
            <w:tcW w:w="4500" w:type="dxa"/>
            <w:gridSpan w:val="3"/>
            <w:tcBorders>
              <w:right w:val="single" w:sz="8" w:space="0" w:color="auto"/>
            </w:tcBorders>
            <w:vAlign w:val="bottom"/>
          </w:tcPr>
          <w:p w:rsidR="00C34F46" w:rsidRDefault="006450CC">
            <w:pPr>
              <w:spacing w:line="285" w:lineRule="exact"/>
              <w:ind w:left="100"/>
              <w:rPr>
                <w:sz w:val="20"/>
                <w:szCs w:val="20"/>
              </w:rPr>
            </w:pPr>
            <w:r>
              <w:rPr>
                <w:rFonts w:eastAsia="Times New Roman"/>
                <w:sz w:val="26"/>
                <w:szCs w:val="26"/>
              </w:rPr>
              <w:t>Contractor services charges/month of</w:t>
            </w:r>
          </w:p>
        </w:tc>
        <w:tc>
          <w:tcPr>
            <w:tcW w:w="80" w:type="dxa"/>
            <w:vAlign w:val="bottom"/>
          </w:tcPr>
          <w:p w:rsidR="00C34F46" w:rsidRDefault="00C34F46">
            <w:pPr>
              <w:rPr>
                <w:sz w:val="24"/>
                <w:szCs w:val="24"/>
              </w:rPr>
            </w:pPr>
          </w:p>
        </w:tc>
        <w:tc>
          <w:tcPr>
            <w:tcW w:w="2600" w:type="dxa"/>
            <w:gridSpan w:val="2"/>
            <w:tcBorders>
              <w:right w:val="single" w:sz="8" w:space="0" w:color="auto"/>
            </w:tcBorders>
            <w:vAlign w:val="bottom"/>
          </w:tcPr>
          <w:p w:rsidR="00C34F46" w:rsidRDefault="006450CC">
            <w:pPr>
              <w:spacing w:line="285" w:lineRule="exact"/>
              <w:ind w:right="120"/>
              <w:jc w:val="center"/>
              <w:rPr>
                <w:sz w:val="20"/>
                <w:szCs w:val="20"/>
              </w:rPr>
            </w:pPr>
            <w:r>
              <w:rPr>
                <w:rFonts w:eastAsia="Times New Roman"/>
                <w:w w:val="99"/>
                <w:sz w:val="26"/>
                <w:szCs w:val="26"/>
              </w:rPr>
              <w:t>F = (C + D) x E</w:t>
            </w:r>
          </w:p>
        </w:tc>
        <w:tc>
          <w:tcPr>
            <w:tcW w:w="440" w:type="dxa"/>
            <w:vAlign w:val="bottom"/>
          </w:tcPr>
          <w:p w:rsidR="00C34F46" w:rsidRDefault="006450CC">
            <w:pPr>
              <w:spacing w:line="296" w:lineRule="exact"/>
              <w:ind w:left="100"/>
              <w:rPr>
                <w:sz w:val="20"/>
                <w:szCs w:val="20"/>
              </w:rPr>
            </w:pPr>
            <w:r>
              <w:rPr>
                <w:rFonts w:ascii="Tahoma" w:eastAsia="Tahoma" w:hAnsi="Tahoma" w:cs="Tahoma"/>
                <w:b/>
                <w:bCs/>
                <w:sz w:val="28"/>
                <w:szCs w:val="28"/>
              </w:rPr>
              <w:t>₹</w:t>
            </w:r>
          </w:p>
        </w:tc>
        <w:tc>
          <w:tcPr>
            <w:tcW w:w="1380" w:type="dxa"/>
            <w:tcBorders>
              <w:right w:val="single" w:sz="8" w:space="0" w:color="auto"/>
            </w:tcBorders>
            <w:vAlign w:val="bottom"/>
          </w:tcPr>
          <w:p w:rsidR="00C34F46" w:rsidRDefault="00C34F46">
            <w:pPr>
              <w:rPr>
                <w:sz w:val="24"/>
                <w:szCs w:val="24"/>
              </w:rPr>
            </w:pPr>
          </w:p>
        </w:tc>
        <w:tc>
          <w:tcPr>
            <w:tcW w:w="140" w:type="dxa"/>
            <w:vAlign w:val="bottom"/>
          </w:tcPr>
          <w:p w:rsidR="00C34F46" w:rsidRDefault="00C34F46">
            <w:pPr>
              <w:rPr>
                <w:sz w:val="24"/>
                <w:szCs w:val="24"/>
              </w:rPr>
            </w:pPr>
          </w:p>
        </w:tc>
        <w:tc>
          <w:tcPr>
            <w:tcW w:w="540" w:type="dxa"/>
            <w:tcBorders>
              <w:right w:val="single" w:sz="8" w:space="0" w:color="auto"/>
            </w:tcBorders>
            <w:vAlign w:val="bottom"/>
          </w:tcPr>
          <w:p w:rsidR="00C34F46" w:rsidRDefault="006450CC">
            <w:pPr>
              <w:spacing w:line="296" w:lineRule="exact"/>
              <w:ind w:right="20"/>
              <w:jc w:val="center"/>
              <w:rPr>
                <w:sz w:val="20"/>
                <w:szCs w:val="20"/>
              </w:rPr>
            </w:pPr>
            <w:r>
              <w:rPr>
                <w:rFonts w:eastAsia="Times New Roman"/>
                <w:b/>
                <w:bCs/>
                <w:sz w:val="28"/>
                <w:szCs w:val="28"/>
              </w:rPr>
              <w:t>F</w:t>
            </w:r>
          </w:p>
        </w:tc>
        <w:tc>
          <w:tcPr>
            <w:tcW w:w="30" w:type="dxa"/>
            <w:vAlign w:val="bottom"/>
          </w:tcPr>
          <w:p w:rsidR="00C34F46" w:rsidRDefault="00C34F46">
            <w:pPr>
              <w:rPr>
                <w:sz w:val="1"/>
                <w:szCs w:val="1"/>
              </w:rPr>
            </w:pPr>
          </w:p>
        </w:tc>
      </w:tr>
      <w:tr w:rsidR="00C34F46" w:rsidTr="001277C2">
        <w:trPr>
          <w:trHeight w:val="289"/>
        </w:trPr>
        <w:tc>
          <w:tcPr>
            <w:tcW w:w="500" w:type="dxa"/>
            <w:tcBorders>
              <w:left w:val="single" w:sz="8" w:space="0" w:color="auto"/>
              <w:bottom w:val="single" w:sz="8" w:space="0" w:color="auto"/>
              <w:right w:val="single" w:sz="8" w:space="0" w:color="auto"/>
            </w:tcBorders>
            <w:vAlign w:val="bottom"/>
          </w:tcPr>
          <w:p w:rsidR="00C34F46" w:rsidRDefault="00C34F46">
            <w:pPr>
              <w:rPr>
                <w:sz w:val="24"/>
                <w:szCs w:val="24"/>
              </w:rPr>
            </w:pPr>
          </w:p>
        </w:tc>
        <w:tc>
          <w:tcPr>
            <w:tcW w:w="4500" w:type="dxa"/>
            <w:gridSpan w:val="3"/>
            <w:tcBorders>
              <w:bottom w:val="single" w:sz="8" w:space="0" w:color="auto"/>
              <w:right w:val="single" w:sz="8" w:space="0" w:color="auto"/>
            </w:tcBorders>
            <w:vAlign w:val="bottom"/>
          </w:tcPr>
          <w:p w:rsidR="00C34F46" w:rsidRDefault="006450CC">
            <w:pPr>
              <w:spacing w:line="285" w:lineRule="exact"/>
              <w:ind w:left="100"/>
              <w:rPr>
                <w:sz w:val="20"/>
                <w:szCs w:val="20"/>
              </w:rPr>
            </w:pPr>
            <w:r>
              <w:rPr>
                <w:rFonts w:eastAsia="Times New Roman"/>
                <w:sz w:val="26"/>
                <w:szCs w:val="26"/>
              </w:rPr>
              <w:t>CHR Zone</w:t>
            </w:r>
          </w:p>
        </w:tc>
        <w:tc>
          <w:tcPr>
            <w:tcW w:w="80" w:type="dxa"/>
            <w:tcBorders>
              <w:bottom w:val="single" w:sz="8" w:space="0" w:color="auto"/>
            </w:tcBorders>
            <w:vAlign w:val="bottom"/>
          </w:tcPr>
          <w:p w:rsidR="00C34F46" w:rsidRDefault="00C34F46">
            <w:pPr>
              <w:rPr>
                <w:sz w:val="24"/>
                <w:szCs w:val="24"/>
              </w:rPr>
            </w:pPr>
          </w:p>
        </w:tc>
        <w:tc>
          <w:tcPr>
            <w:tcW w:w="2480" w:type="dxa"/>
            <w:tcBorders>
              <w:bottom w:val="single" w:sz="8" w:space="0" w:color="auto"/>
            </w:tcBorders>
            <w:vAlign w:val="bottom"/>
          </w:tcPr>
          <w:p w:rsidR="00C34F46" w:rsidRDefault="00C34F46">
            <w:pPr>
              <w:rPr>
                <w:sz w:val="24"/>
                <w:szCs w:val="24"/>
              </w:rPr>
            </w:pPr>
          </w:p>
        </w:tc>
        <w:tc>
          <w:tcPr>
            <w:tcW w:w="120" w:type="dxa"/>
            <w:tcBorders>
              <w:bottom w:val="single" w:sz="8" w:space="0" w:color="auto"/>
              <w:right w:val="single" w:sz="8" w:space="0" w:color="auto"/>
            </w:tcBorders>
            <w:vAlign w:val="bottom"/>
          </w:tcPr>
          <w:p w:rsidR="00C34F46" w:rsidRDefault="00C34F46">
            <w:pPr>
              <w:rPr>
                <w:sz w:val="24"/>
                <w:szCs w:val="24"/>
              </w:rPr>
            </w:pPr>
          </w:p>
        </w:tc>
        <w:tc>
          <w:tcPr>
            <w:tcW w:w="440" w:type="dxa"/>
            <w:tcBorders>
              <w:bottom w:val="single" w:sz="8" w:space="0" w:color="auto"/>
            </w:tcBorders>
            <w:vAlign w:val="bottom"/>
          </w:tcPr>
          <w:p w:rsidR="00C34F46" w:rsidRDefault="00C34F46">
            <w:pPr>
              <w:rPr>
                <w:sz w:val="24"/>
                <w:szCs w:val="24"/>
              </w:rPr>
            </w:pPr>
          </w:p>
        </w:tc>
        <w:tc>
          <w:tcPr>
            <w:tcW w:w="1380" w:type="dxa"/>
            <w:tcBorders>
              <w:bottom w:val="single" w:sz="8" w:space="0" w:color="auto"/>
              <w:right w:val="single" w:sz="8" w:space="0" w:color="auto"/>
            </w:tcBorders>
            <w:vAlign w:val="bottom"/>
          </w:tcPr>
          <w:p w:rsidR="00C34F46" w:rsidRDefault="00C34F46">
            <w:pPr>
              <w:rPr>
                <w:sz w:val="24"/>
                <w:szCs w:val="24"/>
              </w:rPr>
            </w:pPr>
          </w:p>
        </w:tc>
        <w:tc>
          <w:tcPr>
            <w:tcW w:w="140" w:type="dxa"/>
            <w:tcBorders>
              <w:bottom w:val="single" w:sz="8" w:space="0" w:color="auto"/>
            </w:tcBorders>
            <w:vAlign w:val="bottom"/>
          </w:tcPr>
          <w:p w:rsidR="00C34F46" w:rsidRDefault="00C34F46">
            <w:pPr>
              <w:rPr>
                <w:sz w:val="24"/>
                <w:szCs w:val="24"/>
              </w:rPr>
            </w:pPr>
          </w:p>
        </w:tc>
        <w:tc>
          <w:tcPr>
            <w:tcW w:w="540" w:type="dxa"/>
            <w:tcBorders>
              <w:bottom w:val="single" w:sz="8" w:space="0" w:color="auto"/>
              <w:right w:val="single" w:sz="8" w:space="0" w:color="auto"/>
            </w:tcBorders>
            <w:vAlign w:val="bottom"/>
          </w:tcPr>
          <w:p w:rsidR="00C34F46" w:rsidRDefault="00C34F46">
            <w:pPr>
              <w:rPr>
                <w:sz w:val="24"/>
                <w:szCs w:val="24"/>
              </w:rPr>
            </w:pPr>
          </w:p>
        </w:tc>
        <w:tc>
          <w:tcPr>
            <w:tcW w:w="30" w:type="dxa"/>
            <w:vAlign w:val="bottom"/>
          </w:tcPr>
          <w:p w:rsidR="00C34F46" w:rsidRDefault="00C34F46">
            <w:pPr>
              <w:rPr>
                <w:sz w:val="1"/>
                <w:szCs w:val="1"/>
              </w:rPr>
            </w:pPr>
          </w:p>
        </w:tc>
      </w:tr>
      <w:tr w:rsidR="00C34F46" w:rsidTr="001277C2">
        <w:trPr>
          <w:trHeight w:val="298"/>
        </w:trPr>
        <w:tc>
          <w:tcPr>
            <w:tcW w:w="500" w:type="dxa"/>
            <w:tcBorders>
              <w:left w:val="single" w:sz="8" w:space="0" w:color="auto"/>
              <w:right w:val="single" w:sz="8" w:space="0" w:color="auto"/>
            </w:tcBorders>
            <w:vAlign w:val="bottom"/>
          </w:tcPr>
          <w:p w:rsidR="00C34F46" w:rsidRDefault="006450CC">
            <w:pPr>
              <w:spacing w:line="298" w:lineRule="exact"/>
              <w:jc w:val="center"/>
              <w:rPr>
                <w:sz w:val="20"/>
                <w:szCs w:val="20"/>
              </w:rPr>
            </w:pPr>
            <w:r>
              <w:rPr>
                <w:rFonts w:ascii="Calibri" w:eastAsia="Calibri" w:hAnsi="Calibri" w:cs="Calibri"/>
                <w:sz w:val="26"/>
                <w:szCs w:val="26"/>
              </w:rPr>
              <w:t>7</w:t>
            </w:r>
          </w:p>
        </w:tc>
        <w:tc>
          <w:tcPr>
            <w:tcW w:w="4500" w:type="dxa"/>
            <w:gridSpan w:val="3"/>
            <w:tcBorders>
              <w:right w:val="single" w:sz="8" w:space="0" w:color="auto"/>
            </w:tcBorders>
            <w:vAlign w:val="bottom"/>
          </w:tcPr>
          <w:p w:rsidR="00C34F46" w:rsidRDefault="006450CC">
            <w:pPr>
              <w:spacing w:line="285" w:lineRule="exact"/>
              <w:ind w:left="100"/>
              <w:rPr>
                <w:sz w:val="20"/>
                <w:szCs w:val="20"/>
              </w:rPr>
            </w:pPr>
            <w:r>
              <w:rPr>
                <w:rFonts w:eastAsia="Times New Roman"/>
                <w:sz w:val="26"/>
                <w:szCs w:val="26"/>
              </w:rPr>
              <w:t>House Keeping Charges Per month</w:t>
            </w:r>
          </w:p>
        </w:tc>
        <w:tc>
          <w:tcPr>
            <w:tcW w:w="80" w:type="dxa"/>
            <w:vAlign w:val="bottom"/>
          </w:tcPr>
          <w:p w:rsidR="00C34F46" w:rsidRDefault="00C34F46">
            <w:pPr>
              <w:rPr>
                <w:sz w:val="24"/>
                <w:szCs w:val="24"/>
              </w:rPr>
            </w:pPr>
          </w:p>
        </w:tc>
        <w:tc>
          <w:tcPr>
            <w:tcW w:w="2600" w:type="dxa"/>
            <w:gridSpan w:val="2"/>
            <w:tcBorders>
              <w:right w:val="single" w:sz="8" w:space="0" w:color="auto"/>
            </w:tcBorders>
            <w:vAlign w:val="bottom"/>
          </w:tcPr>
          <w:p w:rsidR="00C34F46" w:rsidRDefault="006450CC">
            <w:pPr>
              <w:spacing w:line="285" w:lineRule="exact"/>
              <w:ind w:right="120"/>
              <w:jc w:val="center"/>
              <w:rPr>
                <w:sz w:val="20"/>
                <w:szCs w:val="20"/>
              </w:rPr>
            </w:pPr>
            <w:r>
              <w:rPr>
                <w:rFonts w:eastAsia="Times New Roman"/>
                <w:w w:val="99"/>
                <w:sz w:val="26"/>
                <w:szCs w:val="26"/>
              </w:rPr>
              <w:t>G = C + D + F</w:t>
            </w:r>
          </w:p>
        </w:tc>
        <w:tc>
          <w:tcPr>
            <w:tcW w:w="440" w:type="dxa"/>
            <w:vAlign w:val="bottom"/>
          </w:tcPr>
          <w:p w:rsidR="00C34F46" w:rsidRDefault="006450CC">
            <w:pPr>
              <w:spacing w:line="298" w:lineRule="exact"/>
              <w:ind w:left="100"/>
              <w:rPr>
                <w:sz w:val="20"/>
                <w:szCs w:val="20"/>
              </w:rPr>
            </w:pPr>
            <w:r>
              <w:rPr>
                <w:rFonts w:ascii="Tahoma" w:eastAsia="Tahoma" w:hAnsi="Tahoma" w:cs="Tahoma"/>
                <w:b/>
                <w:bCs/>
                <w:sz w:val="28"/>
                <w:szCs w:val="28"/>
              </w:rPr>
              <w:t>₹</w:t>
            </w:r>
          </w:p>
        </w:tc>
        <w:tc>
          <w:tcPr>
            <w:tcW w:w="1380" w:type="dxa"/>
            <w:tcBorders>
              <w:right w:val="single" w:sz="8" w:space="0" w:color="auto"/>
            </w:tcBorders>
            <w:vAlign w:val="bottom"/>
          </w:tcPr>
          <w:p w:rsidR="00C34F46" w:rsidRDefault="00C34F46">
            <w:pPr>
              <w:rPr>
                <w:sz w:val="24"/>
                <w:szCs w:val="24"/>
              </w:rPr>
            </w:pPr>
          </w:p>
        </w:tc>
        <w:tc>
          <w:tcPr>
            <w:tcW w:w="140" w:type="dxa"/>
            <w:vAlign w:val="bottom"/>
          </w:tcPr>
          <w:p w:rsidR="00C34F46" w:rsidRDefault="00C34F46">
            <w:pPr>
              <w:rPr>
                <w:sz w:val="24"/>
                <w:szCs w:val="24"/>
              </w:rPr>
            </w:pPr>
          </w:p>
        </w:tc>
        <w:tc>
          <w:tcPr>
            <w:tcW w:w="540" w:type="dxa"/>
            <w:tcBorders>
              <w:right w:val="single" w:sz="8" w:space="0" w:color="auto"/>
            </w:tcBorders>
            <w:vAlign w:val="bottom"/>
          </w:tcPr>
          <w:p w:rsidR="00C34F46" w:rsidRDefault="006450CC">
            <w:pPr>
              <w:spacing w:line="297" w:lineRule="exact"/>
              <w:ind w:right="20"/>
              <w:jc w:val="center"/>
              <w:rPr>
                <w:sz w:val="20"/>
                <w:szCs w:val="20"/>
              </w:rPr>
            </w:pPr>
            <w:r>
              <w:rPr>
                <w:rFonts w:eastAsia="Times New Roman"/>
                <w:b/>
                <w:bCs/>
                <w:sz w:val="28"/>
                <w:szCs w:val="28"/>
              </w:rPr>
              <w:t>G</w:t>
            </w:r>
          </w:p>
        </w:tc>
        <w:tc>
          <w:tcPr>
            <w:tcW w:w="30" w:type="dxa"/>
            <w:vAlign w:val="bottom"/>
          </w:tcPr>
          <w:p w:rsidR="00C34F46" w:rsidRDefault="00C34F46">
            <w:pPr>
              <w:rPr>
                <w:sz w:val="1"/>
                <w:szCs w:val="1"/>
              </w:rPr>
            </w:pPr>
          </w:p>
        </w:tc>
      </w:tr>
      <w:tr w:rsidR="00C34F46" w:rsidTr="001277C2">
        <w:trPr>
          <w:trHeight w:val="284"/>
        </w:trPr>
        <w:tc>
          <w:tcPr>
            <w:tcW w:w="500" w:type="dxa"/>
            <w:tcBorders>
              <w:left w:val="single" w:sz="8" w:space="0" w:color="auto"/>
              <w:right w:val="single" w:sz="8" w:space="0" w:color="auto"/>
            </w:tcBorders>
            <w:vAlign w:val="bottom"/>
          </w:tcPr>
          <w:p w:rsidR="00C34F46" w:rsidRDefault="00C34F46">
            <w:pPr>
              <w:rPr>
                <w:sz w:val="24"/>
                <w:szCs w:val="24"/>
              </w:rPr>
            </w:pPr>
          </w:p>
        </w:tc>
        <w:tc>
          <w:tcPr>
            <w:tcW w:w="4500" w:type="dxa"/>
            <w:gridSpan w:val="3"/>
            <w:tcBorders>
              <w:right w:val="single" w:sz="8" w:space="0" w:color="auto"/>
            </w:tcBorders>
            <w:vAlign w:val="bottom"/>
          </w:tcPr>
          <w:p w:rsidR="00C34F46" w:rsidRDefault="006450CC">
            <w:pPr>
              <w:spacing w:line="285" w:lineRule="exact"/>
              <w:ind w:left="100"/>
              <w:rPr>
                <w:sz w:val="20"/>
                <w:szCs w:val="20"/>
              </w:rPr>
            </w:pPr>
            <w:r>
              <w:rPr>
                <w:rFonts w:eastAsia="Times New Roman"/>
                <w:sz w:val="26"/>
                <w:szCs w:val="26"/>
              </w:rPr>
              <w:t>including Basic rate of Housekeeping</w:t>
            </w:r>
          </w:p>
        </w:tc>
        <w:tc>
          <w:tcPr>
            <w:tcW w:w="80" w:type="dxa"/>
            <w:vAlign w:val="bottom"/>
          </w:tcPr>
          <w:p w:rsidR="00C34F46" w:rsidRDefault="00C34F46">
            <w:pPr>
              <w:rPr>
                <w:sz w:val="24"/>
                <w:szCs w:val="24"/>
              </w:rPr>
            </w:pPr>
          </w:p>
        </w:tc>
        <w:tc>
          <w:tcPr>
            <w:tcW w:w="2480" w:type="dxa"/>
            <w:vAlign w:val="bottom"/>
          </w:tcPr>
          <w:p w:rsidR="00C34F46" w:rsidRDefault="00C34F46">
            <w:pPr>
              <w:rPr>
                <w:sz w:val="24"/>
                <w:szCs w:val="24"/>
              </w:rPr>
            </w:pPr>
          </w:p>
        </w:tc>
        <w:tc>
          <w:tcPr>
            <w:tcW w:w="120" w:type="dxa"/>
            <w:tcBorders>
              <w:right w:val="single" w:sz="8" w:space="0" w:color="auto"/>
            </w:tcBorders>
            <w:vAlign w:val="bottom"/>
          </w:tcPr>
          <w:p w:rsidR="00C34F46" w:rsidRDefault="00C34F46">
            <w:pPr>
              <w:rPr>
                <w:sz w:val="24"/>
                <w:szCs w:val="24"/>
              </w:rPr>
            </w:pPr>
          </w:p>
        </w:tc>
        <w:tc>
          <w:tcPr>
            <w:tcW w:w="440" w:type="dxa"/>
            <w:vAlign w:val="bottom"/>
          </w:tcPr>
          <w:p w:rsidR="00C34F46" w:rsidRDefault="00C34F46">
            <w:pPr>
              <w:rPr>
                <w:sz w:val="24"/>
                <w:szCs w:val="24"/>
              </w:rPr>
            </w:pPr>
          </w:p>
        </w:tc>
        <w:tc>
          <w:tcPr>
            <w:tcW w:w="1380" w:type="dxa"/>
            <w:tcBorders>
              <w:right w:val="single" w:sz="8" w:space="0" w:color="auto"/>
            </w:tcBorders>
            <w:vAlign w:val="bottom"/>
          </w:tcPr>
          <w:p w:rsidR="00C34F46" w:rsidRDefault="00C34F46">
            <w:pPr>
              <w:rPr>
                <w:sz w:val="24"/>
                <w:szCs w:val="24"/>
              </w:rPr>
            </w:pPr>
          </w:p>
        </w:tc>
        <w:tc>
          <w:tcPr>
            <w:tcW w:w="140" w:type="dxa"/>
            <w:vAlign w:val="bottom"/>
          </w:tcPr>
          <w:p w:rsidR="00C34F46" w:rsidRDefault="00C34F46">
            <w:pPr>
              <w:rPr>
                <w:sz w:val="24"/>
                <w:szCs w:val="24"/>
              </w:rPr>
            </w:pPr>
          </w:p>
        </w:tc>
        <w:tc>
          <w:tcPr>
            <w:tcW w:w="540" w:type="dxa"/>
            <w:tcBorders>
              <w:right w:val="single" w:sz="8" w:space="0" w:color="auto"/>
            </w:tcBorders>
            <w:vAlign w:val="bottom"/>
          </w:tcPr>
          <w:p w:rsidR="00C34F46" w:rsidRDefault="00C34F46">
            <w:pPr>
              <w:rPr>
                <w:sz w:val="24"/>
                <w:szCs w:val="24"/>
              </w:rPr>
            </w:pPr>
          </w:p>
        </w:tc>
        <w:tc>
          <w:tcPr>
            <w:tcW w:w="30" w:type="dxa"/>
            <w:vAlign w:val="bottom"/>
          </w:tcPr>
          <w:p w:rsidR="00C34F46" w:rsidRDefault="00C34F46">
            <w:pPr>
              <w:rPr>
                <w:sz w:val="1"/>
                <w:szCs w:val="1"/>
              </w:rPr>
            </w:pPr>
          </w:p>
        </w:tc>
      </w:tr>
      <w:tr w:rsidR="00C34F46" w:rsidTr="001277C2">
        <w:trPr>
          <w:trHeight w:val="300"/>
        </w:trPr>
        <w:tc>
          <w:tcPr>
            <w:tcW w:w="500" w:type="dxa"/>
            <w:tcBorders>
              <w:left w:val="single" w:sz="8" w:space="0" w:color="auto"/>
              <w:right w:val="single" w:sz="8" w:space="0" w:color="auto"/>
            </w:tcBorders>
            <w:vAlign w:val="bottom"/>
          </w:tcPr>
          <w:p w:rsidR="00C34F46" w:rsidRDefault="00C34F46">
            <w:pPr>
              <w:rPr>
                <w:sz w:val="24"/>
                <w:szCs w:val="24"/>
              </w:rPr>
            </w:pPr>
          </w:p>
        </w:tc>
        <w:tc>
          <w:tcPr>
            <w:tcW w:w="4500" w:type="dxa"/>
            <w:gridSpan w:val="3"/>
            <w:tcBorders>
              <w:right w:val="single" w:sz="8" w:space="0" w:color="auto"/>
            </w:tcBorders>
            <w:vAlign w:val="bottom"/>
          </w:tcPr>
          <w:p w:rsidR="00C34F46" w:rsidRDefault="006450CC">
            <w:pPr>
              <w:ind w:left="100"/>
              <w:rPr>
                <w:sz w:val="20"/>
                <w:szCs w:val="20"/>
              </w:rPr>
            </w:pPr>
            <w:r>
              <w:rPr>
                <w:rFonts w:eastAsia="Times New Roman"/>
                <w:sz w:val="26"/>
                <w:szCs w:val="26"/>
              </w:rPr>
              <w:t>Tender, Basic Material Cost and</w:t>
            </w:r>
          </w:p>
        </w:tc>
        <w:tc>
          <w:tcPr>
            <w:tcW w:w="80" w:type="dxa"/>
            <w:vAlign w:val="bottom"/>
          </w:tcPr>
          <w:p w:rsidR="00C34F46" w:rsidRDefault="00C34F46">
            <w:pPr>
              <w:rPr>
                <w:sz w:val="24"/>
                <w:szCs w:val="24"/>
              </w:rPr>
            </w:pPr>
          </w:p>
        </w:tc>
        <w:tc>
          <w:tcPr>
            <w:tcW w:w="2480" w:type="dxa"/>
            <w:vAlign w:val="bottom"/>
          </w:tcPr>
          <w:p w:rsidR="00C34F46" w:rsidRDefault="00C34F46">
            <w:pPr>
              <w:rPr>
                <w:sz w:val="24"/>
                <w:szCs w:val="24"/>
              </w:rPr>
            </w:pPr>
          </w:p>
        </w:tc>
        <w:tc>
          <w:tcPr>
            <w:tcW w:w="120" w:type="dxa"/>
            <w:tcBorders>
              <w:right w:val="single" w:sz="8" w:space="0" w:color="auto"/>
            </w:tcBorders>
            <w:vAlign w:val="bottom"/>
          </w:tcPr>
          <w:p w:rsidR="00C34F46" w:rsidRDefault="00C34F46">
            <w:pPr>
              <w:rPr>
                <w:sz w:val="24"/>
                <w:szCs w:val="24"/>
              </w:rPr>
            </w:pPr>
          </w:p>
        </w:tc>
        <w:tc>
          <w:tcPr>
            <w:tcW w:w="440" w:type="dxa"/>
            <w:vAlign w:val="bottom"/>
          </w:tcPr>
          <w:p w:rsidR="00C34F46" w:rsidRDefault="00C34F46">
            <w:pPr>
              <w:rPr>
                <w:sz w:val="24"/>
                <w:szCs w:val="24"/>
              </w:rPr>
            </w:pPr>
          </w:p>
        </w:tc>
        <w:tc>
          <w:tcPr>
            <w:tcW w:w="1380" w:type="dxa"/>
            <w:tcBorders>
              <w:right w:val="single" w:sz="8" w:space="0" w:color="auto"/>
            </w:tcBorders>
            <w:vAlign w:val="bottom"/>
          </w:tcPr>
          <w:p w:rsidR="00C34F46" w:rsidRDefault="00C34F46">
            <w:pPr>
              <w:rPr>
                <w:sz w:val="24"/>
                <w:szCs w:val="24"/>
              </w:rPr>
            </w:pPr>
          </w:p>
        </w:tc>
        <w:tc>
          <w:tcPr>
            <w:tcW w:w="140" w:type="dxa"/>
            <w:vAlign w:val="bottom"/>
          </w:tcPr>
          <w:p w:rsidR="00C34F46" w:rsidRDefault="00C34F46">
            <w:pPr>
              <w:rPr>
                <w:sz w:val="24"/>
                <w:szCs w:val="24"/>
              </w:rPr>
            </w:pPr>
          </w:p>
        </w:tc>
        <w:tc>
          <w:tcPr>
            <w:tcW w:w="540" w:type="dxa"/>
            <w:tcBorders>
              <w:right w:val="single" w:sz="8" w:space="0" w:color="auto"/>
            </w:tcBorders>
            <w:vAlign w:val="bottom"/>
          </w:tcPr>
          <w:p w:rsidR="00C34F46" w:rsidRDefault="00C34F46">
            <w:pPr>
              <w:rPr>
                <w:sz w:val="24"/>
                <w:szCs w:val="24"/>
              </w:rPr>
            </w:pPr>
          </w:p>
        </w:tc>
        <w:tc>
          <w:tcPr>
            <w:tcW w:w="30" w:type="dxa"/>
            <w:vAlign w:val="bottom"/>
          </w:tcPr>
          <w:p w:rsidR="00C34F46" w:rsidRDefault="00C34F46">
            <w:pPr>
              <w:rPr>
                <w:sz w:val="1"/>
                <w:szCs w:val="1"/>
              </w:rPr>
            </w:pPr>
          </w:p>
        </w:tc>
      </w:tr>
      <w:tr w:rsidR="00C34F46" w:rsidTr="001277C2">
        <w:trPr>
          <w:trHeight w:val="300"/>
        </w:trPr>
        <w:tc>
          <w:tcPr>
            <w:tcW w:w="500" w:type="dxa"/>
            <w:tcBorders>
              <w:left w:val="single" w:sz="8" w:space="0" w:color="auto"/>
              <w:right w:val="single" w:sz="8" w:space="0" w:color="auto"/>
            </w:tcBorders>
            <w:vAlign w:val="bottom"/>
          </w:tcPr>
          <w:p w:rsidR="00C34F46" w:rsidRDefault="00C34F46">
            <w:pPr>
              <w:rPr>
                <w:sz w:val="24"/>
                <w:szCs w:val="24"/>
              </w:rPr>
            </w:pPr>
          </w:p>
        </w:tc>
        <w:tc>
          <w:tcPr>
            <w:tcW w:w="4500" w:type="dxa"/>
            <w:gridSpan w:val="3"/>
            <w:tcBorders>
              <w:right w:val="single" w:sz="8" w:space="0" w:color="auto"/>
            </w:tcBorders>
            <w:vAlign w:val="bottom"/>
          </w:tcPr>
          <w:p w:rsidR="00C34F46" w:rsidRDefault="006450CC">
            <w:pPr>
              <w:ind w:left="100"/>
              <w:rPr>
                <w:sz w:val="20"/>
                <w:szCs w:val="20"/>
              </w:rPr>
            </w:pPr>
            <w:r>
              <w:rPr>
                <w:rFonts w:eastAsia="Times New Roman"/>
                <w:sz w:val="26"/>
                <w:szCs w:val="26"/>
              </w:rPr>
              <w:t>Contractor Service charges of CHR</w:t>
            </w:r>
          </w:p>
        </w:tc>
        <w:tc>
          <w:tcPr>
            <w:tcW w:w="80" w:type="dxa"/>
            <w:vAlign w:val="bottom"/>
          </w:tcPr>
          <w:p w:rsidR="00C34F46" w:rsidRDefault="00C34F46">
            <w:pPr>
              <w:rPr>
                <w:sz w:val="24"/>
                <w:szCs w:val="24"/>
              </w:rPr>
            </w:pPr>
          </w:p>
        </w:tc>
        <w:tc>
          <w:tcPr>
            <w:tcW w:w="2480" w:type="dxa"/>
            <w:vAlign w:val="bottom"/>
          </w:tcPr>
          <w:p w:rsidR="00C34F46" w:rsidRDefault="00C34F46">
            <w:pPr>
              <w:rPr>
                <w:sz w:val="24"/>
                <w:szCs w:val="24"/>
              </w:rPr>
            </w:pPr>
          </w:p>
        </w:tc>
        <w:tc>
          <w:tcPr>
            <w:tcW w:w="120" w:type="dxa"/>
            <w:tcBorders>
              <w:right w:val="single" w:sz="8" w:space="0" w:color="auto"/>
            </w:tcBorders>
            <w:vAlign w:val="bottom"/>
          </w:tcPr>
          <w:p w:rsidR="00C34F46" w:rsidRDefault="00C34F46">
            <w:pPr>
              <w:rPr>
                <w:sz w:val="24"/>
                <w:szCs w:val="24"/>
              </w:rPr>
            </w:pPr>
          </w:p>
        </w:tc>
        <w:tc>
          <w:tcPr>
            <w:tcW w:w="440" w:type="dxa"/>
            <w:vAlign w:val="bottom"/>
          </w:tcPr>
          <w:p w:rsidR="00C34F46" w:rsidRDefault="00C34F46">
            <w:pPr>
              <w:rPr>
                <w:sz w:val="24"/>
                <w:szCs w:val="24"/>
              </w:rPr>
            </w:pPr>
          </w:p>
        </w:tc>
        <w:tc>
          <w:tcPr>
            <w:tcW w:w="1380" w:type="dxa"/>
            <w:tcBorders>
              <w:right w:val="single" w:sz="8" w:space="0" w:color="auto"/>
            </w:tcBorders>
            <w:vAlign w:val="bottom"/>
          </w:tcPr>
          <w:p w:rsidR="00C34F46" w:rsidRDefault="00C34F46">
            <w:pPr>
              <w:rPr>
                <w:sz w:val="24"/>
                <w:szCs w:val="24"/>
              </w:rPr>
            </w:pPr>
          </w:p>
        </w:tc>
        <w:tc>
          <w:tcPr>
            <w:tcW w:w="140" w:type="dxa"/>
            <w:vAlign w:val="bottom"/>
          </w:tcPr>
          <w:p w:rsidR="00C34F46" w:rsidRDefault="00C34F46">
            <w:pPr>
              <w:rPr>
                <w:sz w:val="24"/>
                <w:szCs w:val="24"/>
              </w:rPr>
            </w:pPr>
          </w:p>
        </w:tc>
        <w:tc>
          <w:tcPr>
            <w:tcW w:w="540" w:type="dxa"/>
            <w:tcBorders>
              <w:right w:val="single" w:sz="8" w:space="0" w:color="auto"/>
            </w:tcBorders>
            <w:vAlign w:val="bottom"/>
          </w:tcPr>
          <w:p w:rsidR="00C34F46" w:rsidRDefault="00C34F46">
            <w:pPr>
              <w:rPr>
                <w:sz w:val="24"/>
                <w:szCs w:val="24"/>
              </w:rPr>
            </w:pPr>
          </w:p>
        </w:tc>
        <w:tc>
          <w:tcPr>
            <w:tcW w:w="30" w:type="dxa"/>
            <w:vAlign w:val="bottom"/>
          </w:tcPr>
          <w:p w:rsidR="00C34F46" w:rsidRDefault="00C34F46">
            <w:pPr>
              <w:rPr>
                <w:sz w:val="1"/>
                <w:szCs w:val="1"/>
              </w:rPr>
            </w:pPr>
          </w:p>
        </w:tc>
      </w:tr>
      <w:tr w:rsidR="00C34F46" w:rsidTr="001277C2">
        <w:trPr>
          <w:trHeight w:val="303"/>
        </w:trPr>
        <w:tc>
          <w:tcPr>
            <w:tcW w:w="500" w:type="dxa"/>
            <w:tcBorders>
              <w:left w:val="single" w:sz="8" w:space="0" w:color="auto"/>
              <w:bottom w:val="single" w:sz="8" w:space="0" w:color="auto"/>
              <w:right w:val="single" w:sz="8" w:space="0" w:color="auto"/>
            </w:tcBorders>
            <w:vAlign w:val="bottom"/>
          </w:tcPr>
          <w:p w:rsidR="00C34F46" w:rsidRDefault="00C34F46">
            <w:pPr>
              <w:rPr>
                <w:sz w:val="24"/>
                <w:szCs w:val="24"/>
              </w:rPr>
            </w:pPr>
          </w:p>
        </w:tc>
        <w:tc>
          <w:tcPr>
            <w:tcW w:w="4500" w:type="dxa"/>
            <w:gridSpan w:val="3"/>
            <w:tcBorders>
              <w:bottom w:val="single" w:sz="8" w:space="0" w:color="auto"/>
              <w:right w:val="single" w:sz="8" w:space="0" w:color="auto"/>
            </w:tcBorders>
            <w:vAlign w:val="bottom"/>
          </w:tcPr>
          <w:p w:rsidR="00C34F46" w:rsidRDefault="006450CC">
            <w:pPr>
              <w:spacing w:line="297" w:lineRule="exact"/>
              <w:ind w:left="100"/>
              <w:rPr>
                <w:sz w:val="20"/>
                <w:szCs w:val="20"/>
              </w:rPr>
            </w:pPr>
            <w:r>
              <w:rPr>
                <w:rFonts w:eastAsia="Times New Roman"/>
                <w:sz w:val="26"/>
                <w:szCs w:val="26"/>
              </w:rPr>
              <w:t>Zone</w:t>
            </w:r>
          </w:p>
        </w:tc>
        <w:tc>
          <w:tcPr>
            <w:tcW w:w="80" w:type="dxa"/>
            <w:tcBorders>
              <w:bottom w:val="single" w:sz="8" w:space="0" w:color="auto"/>
            </w:tcBorders>
            <w:vAlign w:val="bottom"/>
          </w:tcPr>
          <w:p w:rsidR="00C34F46" w:rsidRDefault="00C34F46">
            <w:pPr>
              <w:rPr>
                <w:sz w:val="24"/>
                <w:szCs w:val="24"/>
              </w:rPr>
            </w:pPr>
          </w:p>
        </w:tc>
        <w:tc>
          <w:tcPr>
            <w:tcW w:w="2480" w:type="dxa"/>
            <w:tcBorders>
              <w:bottom w:val="single" w:sz="8" w:space="0" w:color="auto"/>
            </w:tcBorders>
            <w:vAlign w:val="bottom"/>
          </w:tcPr>
          <w:p w:rsidR="00C34F46" w:rsidRDefault="00C34F46">
            <w:pPr>
              <w:rPr>
                <w:sz w:val="24"/>
                <w:szCs w:val="24"/>
              </w:rPr>
            </w:pPr>
          </w:p>
        </w:tc>
        <w:tc>
          <w:tcPr>
            <w:tcW w:w="120" w:type="dxa"/>
            <w:tcBorders>
              <w:bottom w:val="single" w:sz="8" w:space="0" w:color="auto"/>
              <w:right w:val="single" w:sz="8" w:space="0" w:color="auto"/>
            </w:tcBorders>
            <w:vAlign w:val="bottom"/>
          </w:tcPr>
          <w:p w:rsidR="00C34F46" w:rsidRDefault="00C34F46">
            <w:pPr>
              <w:rPr>
                <w:sz w:val="24"/>
                <w:szCs w:val="24"/>
              </w:rPr>
            </w:pPr>
          </w:p>
        </w:tc>
        <w:tc>
          <w:tcPr>
            <w:tcW w:w="440" w:type="dxa"/>
            <w:tcBorders>
              <w:bottom w:val="single" w:sz="8" w:space="0" w:color="auto"/>
            </w:tcBorders>
            <w:vAlign w:val="bottom"/>
          </w:tcPr>
          <w:p w:rsidR="00C34F46" w:rsidRDefault="00C34F46">
            <w:pPr>
              <w:rPr>
                <w:sz w:val="24"/>
                <w:szCs w:val="24"/>
              </w:rPr>
            </w:pPr>
          </w:p>
        </w:tc>
        <w:tc>
          <w:tcPr>
            <w:tcW w:w="1380" w:type="dxa"/>
            <w:tcBorders>
              <w:bottom w:val="single" w:sz="8" w:space="0" w:color="auto"/>
              <w:right w:val="single" w:sz="8" w:space="0" w:color="auto"/>
            </w:tcBorders>
            <w:vAlign w:val="bottom"/>
          </w:tcPr>
          <w:p w:rsidR="00C34F46" w:rsidRDefault="00C34F46">
            <w:pPr>
              <w:rPr>
                <w:sz w:val="24"/>
                <w:szCs w:val="24"/>
              </w:rPr>
            </w:pPr>
          </w:p>
        </w:tc>
        <w:tc>
          <w:tcPr>
            <w:tcW w:w="140" w:type="dxa"/>
            <w:tcBorders>
              <w:bottom w:val="single" w:sz="8" w:space="0" w:color="auto"/>
            </w:tcBorders>
            <w:vAlign w:val="bottom"/>
          </w:tcPr>
          <w:p w:rsidR="00C34F46" w:rsidRDefault="00C34F46">
            <w:pPr>
              <w:rPr>
                <w:sz w:val="24"/>
                <w:szCs w:val="24"/>
              </w:rPr>
            </w:pPr>
          </w:p>
        </w:tc>
        <w:tc>
          <w:tcPr>
            <w:tcW w:w="540" w:type="dxa"/>
            <w:tcBorders>
              <w:bottom w:val="single" w:sz="8" w:space="0" w:color="auto"/>
              <w:right w:val="single" w:sz="8" w:space="0" w:color="auto"/>
            </w:tcBorders>
            <w:vAlign w:val="bottom"/>
          </w:tcPr>
          <w:p w:rsidR="00C34F46" w:rsidRDefault="00C34F46">
            <w:pPr>
              <w:rPr>
                <w:sz w:val="24"/>
                <w:szCs w:val="24"/>
              </w:rPr>
            </w:pPr>
          </w:p>
        </w:tc>
        <w:tc>
          <w:tcPr>
            <w:tcW w:w="30" w:type="dxa"/>
            <w:vAlign w:val="bottom"/>
          </w:tcPr>
          <w:p w:rsidR="00C34F46" w:rsidRDefault="00C34F46">
            <w:pPr>
              <w:rPr>
                <w:sz w:val="1"/>
                <w:szCs w:val="1"/>
              </w:rPr>
            </w:pPr>
          </w:p>
        </w:tc>
      </w:tr>
      <w:tr w:rsidR="00C34F46" w:rsidTr="001277C2">
        <w:trPr>
          <w:trHeight w:val="298"/>
        </w:trPr>
        <w:tc>
          <w:tcPr>
            <w:tcW w:w="500" w:type="dxa"/>
            <w:tcBorders>
              <w:left w:val="single" w:sz="8" w:space="0" w:color="auto"/>
              <w:right w:val="single" w:sz="8" w:space="0" w:color="auto"/>
            </w:tcBorders>
            <w:vAlign w:val="bottom"/>
          </w:tcPr>
          <w:p w:rsidR="00C34F46" w:rsidRDefault="006450CC">
            <w:pPr>
              <w:spacing w:line="298" w:lineRule="exact"/>
              <w:jc w:val="center"/>
              <w:rPr>
                <w:sz w:val="20"/>
                <w:szCs w:val="20"/>
              </w:rPr>
            </w:pPr>
            <w:r>
              <w:rPr>
                <w:rFonts w:ascii="Calibri" w:eastAsia="Calibri" w:hAnsi="Calibri" w:cs="Calibri"/>
                <w:sz w:val="26"/>
                <w:szCs w:val="26"/>
              </w:rPr>
              <w:t>8</w:t>
            </w:r>
          </w:p>
        </w:tc>
        <w:tc>
          <w:tcPr>
            <w:tcW w:w="4500" w:type="dxa"/>
            <w:gridSpan w:val="3"/>
            <w:tcBorders>
              <w:right w:val="single" w:sz="8" w:space="0" w:color="auto"/>
            </w:tcBorders>
            <w:vAlign w:val="bottom"/>
          </w:tcPr>
          <w:p w:rsidR="00C34F46" w:rsidRDefault="006450CC">
            <w:pPr>
              <w:spacing w:line="285" w:lineRule="exact"/>
              <w:ind w:left="100"/>
              <w:rPr>
                <w:sz w:val="20"/>
                <w:szCs w:val="20"/>
              </w:rPr>
            </w:pPr>
            <w:r>
              <w:rPr>
                <w:rFonts w:eastAsia="Times New Roman"/>
                <w:sz w:val="26"/>
                <w:szCs w:val="26"/>
              </w:rPr>
              <w:t>Monthly charges for Housekeeping per</w:t>
            </w:r>
          </w:p>
        </w:tc>
        <w:tc>
          <w:tcPr>
            <w:tcW w:w="80" w:type="dxa"/>
            <w:vAlign w:val="bottom"/>
          </w:tcPr>
          <w:p w:rsidR="00C34F46" w:rsidRDefault="00C34F46">
            <w:pPr>
              <w:rPr>
                <w:sz w:val="24"/>
                <w:szCs w:val="24"/>
              </w:rPr>
            </w:pPr>
          </w:p>
        </w:tc>
        <w:tc>
          <w:tcPr>
            <w:tcW w:w="2600" w:type="dxa"/>
            <w:gridSpan w:val="2"/>
            <w:tcBorders>
              <w:right w:val="single" w:sz="8" w:space="0" w:color="auto"/>
            </w:tcBorders>
            <w:vAlign w:val="bottom"/>
          </w:tcPr>
          <w:p w:rsidR="00C34F46" w:rsidRDefault="006450CC">
            <w:pPr>
              <w:spacing w:line="285" w:lineRule="exact"/>
              <w:ind w:right="120"/>
              <w:jc w:val="center"/>
              <w:rPr>
                <w:sz w:val="20"/>
                <w:szCs w:val="20"/>
              </w:rPr>
            </w:pPr>
            <w:r>
              <w:rPr>
                <w:rFonts w:eastAsia="Times New Roman"/>
                <w:w w:val="99"/>
                <w:sz w:val="26"/>
                <w:szCs w:val="26"/>
              </w:rPr>
              <w:t>H = G / [(A x 40%) +</w:t>
            </w:r>
          </w:p>
        </w:tc>
        <w:tc>
          <w:tcPr>
            <w:tcW w:w="440" w:type="dxa"/>
            <w:vAlign w:val="bottom"/>
          </w:tcPr>
          <w:p w:rsidR="00C34F46" w:rsidRDefault="006450CC">
            <w:pPr>
              <w:spacing w:line="298" w:lineRule="exact"/>
              <w:ind w:left="100"/>
              <w:rPr>
                <w:sz w:val="20"/>
                <w:szCs w:val="20"/>
              </w:rPr>
            </w:pPr>
            <w:r>
              <w:rPr>
                <w:rFonts w:ascii="Tahoma" w:eastAsia="Tahoma" w:hAnsi="Tahoma" w:cs="Tahoma"/>
                <w:b/>
                <w:bCs/>
                <w:sz w:val="28"/>
                <w:szCs w:val="28"/>
              </w:rPr>
              <w:t>₹</w:t>
            </w:r>
          </w:p>
        </w:tc>
        <w:tc>
          <w:tcPr>
            <w:tcW w:w="1380" w:type="dxa"/>
            <w:tcBorders>
              <w:right w:val="single" w:sz="8" w:space="0" w:color="auto"/>
            </w:tcBorders>
            <w:vAlign w:val="bottom"/>
          </w:tcPr>
          <w:p w:rsidR="00C34F46" w:rsidRDefault="00C34F46">
            <w:pPr>
              <w:rPr>
                <w:sz w:val="24"/>
                <w:szCs w:val="24"/>
              </w:rPr>
            </w:pPr>
          </w:p>
        </w:tc>
        <w:tc>
          <w:tcPr>
            <w:tcW w:w="140" w:type="dxa"/>
            <w:vAlign w:val="bottom"/>
          </w:tcPr>
          <w:p w:rsidR="00C34F46" w:rsidRDefault="00C34F46">
            <w:pPr>
              <w:rPr>
                <w:sz w:val="24"/>
                <w:szCs w:val="24"/>
              </w:rPr>
            </w:pPr>
          </w:p>
        </w:tc>
        <w:tc>
          <w:tcPr>
            <w:tcW w:w="540" w:type="dxa"/>
            <w:tcBorders>
              <w:right w:val="single" w:sz="8" w:space="0" w:color="auto"/>
            </w:tcBorders>
            <w:vAlign w:val="bottom"/>
          </w:tcPr>
          <w:p w:rsidR="00C34F46" w:rsidRDefault="006450CC">
            <w:pPr>
              <w:spacing w:line="298" w:lineRule="exact"/>
              <w:ind w:right="20"/>
              <w:jc w:val="center"/>
              <w:rPr>
                <w:sz w:val="20"/>
                <w:szCs w:val="20"/>
              </w:rPr>
            </w:pPr>
            <w:r>
              <w:rPr>
                <w:rFonts w:eastAsia="Times New Roman"/>
                <w:b/>
                <w:bCs/>
                <w:sz w:val="28"/>
                <w:szCs w:val="28"/>
              </w:rPr>
              <w:t>H</w:t>
            </w:r>
          </w:p>
        </w:tc>
        <w:tc>
          <w:tcPr>
            <w:tcW w:w="30" w:type="dxa"/>
            <w:vAlign w:val="bottom"/>
          </w:tcPr>
          <w:p w:rsidR="00C34F46" w:rsidRDefault="00C34F46">
            <w:pPr>
              <w:rPr>
                <w:sz w:val="1"/>
                <w:szCs w:val="1"/>
              </w:rPr>
            </w:pPr>
          </w:p>
        </w:tc>
      </w:tr>
      <w:tr w:rsidR="00C34F46" w:rsidTr="001277C2">
        <w:trPr>
          <w:trHeight w:val="284"/>
        </w:trPr>
        <w:tc>
          <w:tcPr>
            <w:tcW w:w="500" w:type="dxa"/>
            <w:tcBorders>
              <w:left w:val="single" w:sz="8" w:space="0" w:color="auto"/>
              <w:right w:val="single" w:sz="8" w:space="0" w:color="auto"/>
            </w:tcBorders>
            <w:vAlign w:val="bottom"/>
          </w:tcPr>
          <w:p w:rsidR="00C34F46" w:rsidRDefault="00C34F46">
            <w:pPr>
              <w:rPr>
                <w:sz w:val="24"/>
                <w:szCs w:val="24"/>
              </w:rPr>
            </w:pPr>
          </w:p>
        </w:tc>
        <w:tc>
          <w:tcPr>
            <w:tcW w:w="4500" w:type="dxa"/>
            <w:gridSpan w:val="3"/>
            <w:tcBorders>
              <w:right w:val="single" w:sz="8" w:space="0" w:color="auto"/>
            </w:tcBorders>
            <w:vAlign w:val="bottom"/>
          </w:tcPr>
          <w:p w:rsidR="00C34F46" w:rsidRDefault="006450CC">
            <w:pPr>
              <w:spacing w:line="285" w:lineRule="exact"/>
              <w:ind w:left="100"/>
              <w:rPr>
                <w:sz w:val="20"/>
                <w:szCs w:val="20"/>
              </w:rPr>
            </w:pPr>
            <w:r>
              <w:rPr>
                <w:rFonts w:eastAsia="Times New Roman"/>
                <w:sz w:val="26"/>
                <w:szCs w:val="26"/>
              </w:rPr>
              <w:t>square metre* of CHR Zone, including</w:t>
            </w:r>
          </w:p>
        </w:tc>
        <w:tc>
          <w:tcPr>
            <w:tcW w:w="80" w:type="dxa"/>
            <w:vAlign w:val="bottom"/>
          </w:tcPr>
          <w:p w:rsidR="00C34F46" w:rsidRDefault="00C34F46">
            <w:pPr>
              <w:rPr>
                <w:sz w:val="24"/>
                <w:szCs w:val="24"/>
              </w:rPr>
            </w:pPr>
          </w:p>
        </w:tc>
        <w:tc>
          <w:tcPr>
            <w:tcW w:w="2600" w:type="dxa"/>
            <w:gridSpan w:val="2"/>
            <w:tcBorders>
              <w:right w:val="single" w:sz="8" w:space="0" w:color="auto"/>
            </w:tcBorders>
            <w:vAlign w:val="bottom"/>
          </w:tcPr>
          <w:p w:rsidR="00C34F46" w:rsidRDefault="006450CC">
            <w:pPr>
              <w:spacing w:line="285" w:lineRule="exact"/>
              <w:ind w:right="100"/>
              <w:jc w:val="center"/>
              <w:rPr>
                <w:sz w:val="20"/>
                <w:szCs w:val="20"/>
              </w:rPr>
            </w:pPr>
            <w:r>
              <w:rPr>
                <w:rFonts w:eastAsia="Times New Roman"/>
                <w:w w:val="99"/>
                <w:sz w:val="26"/>
                <w:szCs w:val="26"/>
              </w:rPr>
              <w:t>B]</w:t>
            </w:r>
          </w:p>
        </w:tc>
        <w:tc>
          <w:tcPr>
            <w:tcW w:w="440" w:type="dxa"/>
            <w:vAlign w:val="bottom"/>
          </w:tcPr>
          <w:p w:rsidR="00C34F46" w:rsidRDefault="00C34F46">
            <w:pPr>
              <w:rPr>
                <w:sz w:val="24"/>
                <w:szCs w:val="24"/>
              </w:rPr>
            </w:pPr>
          </w:p>
        </w:tc>
        <w:tc>
          <w:tcPr>
            <w:tcW w:w="1380" w:type="dxa"/>
            <w:tcBorders>
              <w:right w:val="single" w:sz="8" w:space="0" w:color="auto"/>
            </w:tcBorders>
            <w:vAlign w:val="bottom"/>
          </w:tcPr>
          <w:p w:rsidR="00C34F46" w:rsidRDefault="00C34F46">
            <w:pPr>
              <w:rPr>
                <w:sz w:val="24"/>
                <w:szCs w:val="24"/>
              </w:rPr>
            </w:pPr>
          </w:p>
        </w:tc>
        <w:tc>
          <w:tcPr>
            <w:tcW w:w="140" w:type="dxa"/>
            <w:vAlign w:val="bottom"/>
          </w:tcPr>
          <w:p w:rsidR="00C34F46" w:rsidRDefault="00C34F46">
            <w:pPr>
              <w:rPr>
                <w:sz w:val="24"/>
                <w:szCs w:val="24"/>
              </w:rPr>
            </w:pPr>
          </w:p>
        </w:tc>
        <w:tc>
          <w:tcPr>
            <w:tcW w:w="540" w:type="dxa"/>
            <w:tcBorders>
              <w:right w:val="single" w:sz="8" w:space="0" w:color="auto"/>
            </w:tcBorders>
            <w:vAlign w:val="bottom"/>
          </w:tcPr>
          <w:p w:rsidR="00C34F46" w:rsidRDefault="00C34F46">
            <w:pPr>
              <w:rPr>
                <w:sz w:val="24"/>
                <w:szCs w:val="24"/>
              </w:rPr>
            </w:pPr>
          </w:p>
        </w:tc>
        <w:tc>
          <w:tcPr>
            <w:tcW w:w="30" w:type="dxa"/>
            <w:vAlign w:val="bottom"/>
          </w:tcPr>
          <w:p w:rsidR="00C34F46" w:rsidRDefault="00C34F46">
            <w:pPr>
              <w:rPr>
                <w:sz w:val="1"/>
                <w:szCs w:val="1"/>
              </w:rPr>
            </w:pPr>
          </w:p>
        </w:tc>
      </w:tr>
      <w:tr w:rsidR="00C34F46" w:rsidTr="001277C2">
        <w:trPr>
          <w:trHeight w:val="300"/>
        </w:trPr>
        <w:tc>
          <w:tcPr>
            <w:tcW w:w="500" w:type="dxa"/>
            <w:tcBorders>
              <w:left w:val="single" w:sz="8" w:space="0" w:color="auto"/>
              <w:right w:val="single" w:sz="8" w:space="0" w:color="auto"/>
            </w:tcBorders>
            <w:vAlign w:val="bottom"/>
          </w:tcPr>
          <w:p w:rsidR="00C34F46" w:rsidRDefault="00C34F46">
            <w:pPr>
              <w:rPr>
                <w:sz w:val="24"/>
                <w:szCs w:val="24"/>
              </w:rPr>
            </w:pPr>
          </w:p>
        </w:tc>
        <w:tc>
          <w:tcPr>
            <w:tcW w:w="4500" w:type="dxa"/>
            <w:gridSpan w:val="3"/>
            <w:tcBorders>
              <w:right w:val="single" w:sz="8" w:space="0" w:color="auto"/>
            </w:tcBorders>
            <w:vAlign w:val="bottom"/>
          </w:tcPr>
          <w:p w:rsidR="00C34F46" w:rsidRDefault="006450CC">
            <w:pPr>
              <w:ind w:left="100"/>
              <w:rPr>
                <w:sz w:val="20"/>
                <w:szCs w:val="20"/>
              </w:rPr>
            </w:pPr>
            <w:r>
              <w:rPr>
                <w:rFonts w:eastAsia="Times New Roman"/>
                <w:sz w:val="26"/>
                <w:szCs w:val="26"/>
              </w:rPr>
              <w:t>Material cost, Labour Cost, and</w:t>
            </w:r>
          </w:p>
        </w:tc>
        <w:tc>
          <w:tcPr>
            <w:tcW w:w="80" w:type="dxa"/>
            <w:vAlign w:val="bottom"/>
          </w:tcPr>
          <w:p w:rsidR="00C34F46" w:rsidRDefault="00C34F46">
            <w:pPr>
              <w:rPr>
                <w:sz w:val="24"/>
                <w:szCs w:val="24"/>
              </w:rPr>
            </w:pPr>
          </w:p>
        </w:tc>
        <w:tc>
          <w:tcPr>
            <w:tcW w:w="2480" w:type="dxa"/>
            <w:vAlign w:val="bottom"/>
          </w:tcPr>
          <w:p w:rsidR="00C34F46" w:rsidRDefault="00C34F46">
            <w:pPr>
              <w:rPr>
                <w:sz w:val="24"/>
                <w:szCs w:val="24"/>
              </w:rPr>
            </w:pPr>
          </w:p>
        </w:tc>
        <w:tc>
          <w:tcPr>
            <w:tcW w:w="120" w:type="dxa"/>
            <w:tcBorders>
              <w:right w:val="single" w:sz="8" w:space="0" w:color="auto"/>
            </w:tcBorders>
            <w:vAlign w:val="bottom"/>
          </w:tcPr>
          <w:p w:rsidR="00C34F46" w:rsidRDefault="00C34F46">
            <w:pPr>
              <w:rPr>
                <w:sz w:val="24"/>
                <w:szCs w:val="24"/>
              </w:rPr>
            </w:pPr>
          </w:p>
        </w:tc>
        <w:tc>
          <w:tcPr>
            <w:tcW w:w="440" w:type="dxa"/>
            <w:vAlign w:val="bottom"/>
          </w:tcPr>
          <w:p w:rsidR="00C34F46" w:rsidRDefault="00C34F46">
            <w:pPr>
              <w:rPr>
                <w:sz w:val="24"/>
                <w:szCs w:val="24"/>
              </w:rPr>
            </w:pPr>
          </w:p>
        </w:tc>
        <w:tc>
          <w:tcPr>
            <w:tcW w:w="1380" w:type="dxa"/>
            <w:tcBorders>
              <w:right w:val="single" w:sz="8" w:space="0" w:color="auto"/>
            </w:tcBorders>
            <w:vAlign w:val="bottom"/>
          </w:tcPr>
          <w:p w:rsidR="00C34F46" w:rsidRDefault="00C34F46">
            <w:pPr>
              <w:rPr>
                <w:sz w:val="24"/>
                <w:szCs w:val="24"/>
              </w:rPr>
            </w:pPr>
          </w:p>
        </w:tc>
        <w:tc>
          <w:tcPr>
            <w:tcW w:w="140" w:type="dxa"/>
            <w:vAlign w:val="bottom"/>
          </w:tcPr>
          <w:p w:rsidR="00C34F46" w:rsidRDefault="00C34F46">
            <w:pPr>
              <w:rPr>
                <w:sz w:val="24"/>
                <w:szCs w:val="24"/>
              </w:rPr>
            </w:pPr>
          </w:p>
        </w:tc>
        <w:tc>
          <w:tcPr>
            <w:tcW w:w="540" w:type="dxa"/>
            <w:tcBorders>
              <w:right w:val="single" w:sz="8" w:space="0" w:color="auto"/>
            </w:tcBorders>
            <w:vAlign w:val="bottom"/>
          </w:tcPr>
          <w:p w:rsidR="00C34F46" w:rsidRDefault="00C34F46">
            <w:pPr>
              <w:rPr>
                <w:sz w:val="24"/>
                <w:szCs w:val="24"/>
              </w:rPr>
            </w:pPr>
          </w:p>
        </w:tc>
        <w:tc>
          <w:tcPr>
            <w:tcW w:w="30" w:type="dxa"/>
            <w:vAlign w:val="bottom"/>
          </w:tcPr>
          <w:p w:rsidR="00C34F46" w:rsidRDefault="00C34F46">
            <w:pPr>
              <w:rPr>
                <w:sz w:val="1"/>
                <w:szCs w:val="1"/>
              </w:rPr>
            </w:pPr>
          </w:p>
        </w:tc>
      </w:tr>
      <w:tr w:rsidR="00C34F46" w:rsidTr="001277C2">
        <w:trPr>
          <w:trHeight w:val="300"/>
        </w:trPr>
        <w:tc>
          <w:tcPr>
            <w:tcW w:w="500" w:type="dxa"/>
            <w:tcBorders>
              <w:left w:val="single" w:sz="8" w:space="0" w:color="auto"/>
              <w:right w:val="single" w:sz="8" w:space="0" w:color="auto"/>
            </w:tcBorders>
            <w:vAlign w:val="bottom"/>
          </w:tcPr>
          <w:p w:rsidR="00C34F46" w:rsidRDefault="00C34F46">
            <w:pPr>
              <w:rPr>
                <w:sz w:val="24"/>
                <w:szCs w:val="24"/>
              </w:rPr>
            </w:pPr>
          </w:p>
        </w:tc>
        <w:tc>
          <w:tcPr>
            <w:tcW w:w="4500" w:type="dxa"/>
            <w:gridSpan w:val="3"/>
            <w:tcBorders>
              <w:right w:val="single" w:sz="8" w:space="0" w:color="auto"/>
            </w:tcBorders>
            <w:vAlign w:val="bottom"/>
          </w:tcPr>
          <w:p w:rsidR="00C34F46" w:rsidRDefault="001277C2">
            <w:pPr>
              <w:ind w:left="100"/>
              <w:rPr>
                <w:sz w:val="20"/>
                <w:szCs w:val="20"/>
              </w:rPr>
            </w:pPr>
            <w:r>
              <w:rPr>
                <w:rFonts w:eastAsia="Times New Roman"/>
                <w:sz w:val="26"/>
                <w:szCs w:val="26"/>
              </w:rPr>
              <w:t>Contractor’s</w:t>
            </w:r>
            <w:r w:rsidR="006450CC">
              <w:rPr>
                <w:rFonts w:eastAsia="Times New Roman"/>
                <w:sz w:val="26"/>
                <w:szCs w:val="26"/>
              </w:rPr>
              <w:t xml:space="preserve"> service charges excluding</w:t>
            </w:r>
          </w:p>
        </w:tc>
        <w:tc>
          <w:tcPr>
            <w:tcW w:w="80" w:type="dxa"/>
            <w:vAlign w:val="bottom"/>
          </w:tcPr>
          <w:p w:rsidR="00C34F46" w:rsidRDefault="00C34F46">
            <w:pPr>
              <w:rPr>
                <w:sz w:val="24"/>
                <w:szCs w:val="24"/>
              </w:rPr>
            </w:pPr>
          </w:p>
        </w:tc>
        <w:tc>
          <w:tcPr>
            <w:tcW w:w="2480" w:type="dxa"/>
            <w:vAlign w:val="bottom"/>
          </w:tcPr>
          <w:p w:rsidR="00C34F46" w:rsidRDefault="00C34F46">
            <w:pPr>
              <w:rPr>
                <w:sz w:val="24"/>
                <w:szCs w:val="24"/>
              </w:rPr>
            </w:pPr>
          </w:p>
        </w:tc>
        <w:tc>
          <w:tcPr>
            <w:tcW w:w="120" w:type="dxa"/>
            <w:tcBorders>
              <w:right w:val="single" w:sz="8" w:space="0" w:color="auto"/>
            </w:tcBorders>
            <w:vAlign w:val="bottom"/>
          </w:tcPr>
          <w:p w:rsidR="00C34F46" w:rsidRDefault="00C34F46">
            <w:pPr>
              <w:rPr>
                <w:sz w:val="24"/>
                <w:szCs w:val="24"/>
              </w:rPr>
            </w:pPr>
          </w:p>
        </w:tc>
        <w:tc>
          <w:tcPr>
            <w:tcW w:w="440" w:type="dxa"/>
            <w:vAlign w:val="bottom"/>
          </w:tcPr>
          <w:p w:rsidR="00C34F46" w:rsidRDefault="00C34F46">
            <w:pPr>
              <w:rPr>
                <w:sz w:val="24"/>
                <w:szCs w:val="24"/>
              </w:rPr>
            </w:pPr>
          </w:p>
        </w:tc>
        <w:tc>
          <w:tcPr>
            <w:tcW w:w="1380" w:type="dxa"/>
            <w:tcBorders>
              <w:right w:val="single" w:sz="8" w:space="0" w:color="auto"/>
            </w:tcBorders>
            <w:vAlign w:val="bottom"/>
          </w:tcPr>
          <w:p w:rsidR="00C34F46" w:rsidRDefault="00C34F46">
            <w:pPr>
              <w:rPr>
                <w:sz w:val="24"/>
                <w:szCs w:val="24"/>
              </w:rPr>
            </w:pPr>
          </w:p>
        </w:tc>
        <w:tc>
          <w:tcPr>
            <w:tcW w:w="140" w:type="dxa"/>
            <w:vAlign w:val="bottom"/>
          </w:tcPr>
          <w:p w:rsidR="00C34F46" w:rsidRDefault="00C34F46">
            <w:pPr>
              <w:rPr>
                <w:sz w:val="24"/>
                <w:szCs w:val="24"/>
              </w:rPr>
            </w:pPr>
          </w:p>
        </w:tc>
        <w:tc>
          <w:tcPr>
            <w:tcW w:w="540" w:type="dxa"/>
            <w:tcBorders>
              <w:right w:val="single" w:sz="8" w:space="0" w:color="auto"/>
            </w:tcBorders>
            <w:vAlign w:val="bottom"/>
          </w:tcPr>
          <w:p w:rsidR="00C34F46" w:rsidRDefault="00C34F46">
            <w:pPr>
              <w:rPr>
                <w:sz w:val="24"/>
                <w:szCs w:val="24"/>
              </w:rPr>
            </w:pPr>
          </w:p>
        </w:tc>
        <w:tc>
          <w:tcPr>
            <w:tcW w:w="30" w:type="dxa"/>
            <w:vAlign w:val="bottom"/>
          </w:tcPr>
          <w:p w:rsidR="00C34F46" w:rsidRDefault="00C34F46">
            <w:pPr>
              <w:rPr>
                <w:sz w:val="1"/>
                <w:szCs w:val="1"/>
              </w:rPr>
            </w:pPr>
          </w:p>
        </w:tc>
      </w:tr>
      <w:tr w:rsidR="00C34F46" w:rsidTr="001277C2">
        <w:trPr>
          <w:trHeight w:val="303"/>
        </w:trPr>
        <w:tc>
          <w:tcPr>
            <w:tcW w:w="500" w:type="dxa"/>
            <w:tcBorders>
              <w:left w:val="single" w:sz="8" w:space="0" w:color="auto"/>
              <w:bottom w:val="single" w:sz="8" w:space="0" w:color="auto"/>
              <w:right w:val="single" w:sz="8" w:space="0" w:color="auto"/>
            </w:tcBorders>
            <w:vAlign w:val="bottom"/>
          </w:tcPr>
          <w:p w:rsidR="00C34F46" w:rsidRDefault="00C34F46">
            <w:pPr>
              <w:rPr>
                <w:sz w:val="24"/>
                <w:szCs w:val="24"/>
              </w:rPr>
            </w:pPr>
          </w:p>
        </w:tc>
        <w:tc>
          <w:tcPr>
            <w:tcW w:w="4500" w:type="dxa"/>
            <w:gridSpan w:val="3"/>
            <w:tcBorders>
              <w:bottom w:val="single" w:sz="8" w:space="0" w:color="auto"/>
              <w:right w:val="single" w:sz="8" w:space="0" w:color="auto"/>
            </w:tcBorders>
            <w:vAlign w:val="bottom"/>
          </w:tcPr>
          <w:p w:rsidR="00C34F46" w:rsidRDefault="006450CC">
            <w:pPr>
              <w:spacing w:line="297" w:lineRule="exact"/>
              <w:ind w:left="100"/>
              <w:rPr>
                <w:sz w:val="20"/>
                <w:szCs w:val="20"/>
              </w:rPr>
            </w:pPr>
            <w:r>
              <w:rPr>
                <w:rFonts w:eastAsia="Times New Roman"/>
                <w:sz w:val="26"/>
                <w:szCs w:val="26"/>
              </w:rPr>
              <w:t>GST</w:t>
            </w:r>
          </w:p>
        </w:tc>
        <w:tc>
          <w:tcPr>
            <w:tcW w:w="80" w:type="dxa"/>
            <w:tcBorders>
              <w:bottom w:val="single" w:sz="8" w:space="0" w:color="auto"/>
            </w:tcBorders>
            <w:vAlign w:val="bottom"/>
          </w:tcPr>
          <w:p w:rsidR="00C34F46" w:rsidRDefault="00C34F46">
            <w:pPr>
              <w:rPr>
                <w:sz w:val="24"/>
                <w:szCs w:val="24"/>
              </w:rPr>
            </w:pPr>
          </w:p>
        </w:tc>
        <w:tc>
          <w:tcPr>
            <w:tcW w:w="2480" w:type="dxa"/>
            <w:tcBorders>
              <w:bottom w:val="single" w:sz="8" w:space="0" w:color="auto"/>
            </w:tcBorders>
            <w:vAlign w:val="bottom"/>
          </w:tcPr>
          <w:p w:rsidR="00C34F46" w:rsidRDefault="00C34F46">
            <w:pPr>
              <w:rPr>
                <w:sz w:val="24"/>
                <w:szCs w:val="24"/>
              </w:rPr>
            </w:pPr>
          </w:p>
        </w:tc>
        <w:tc>
          <w:tcPr>
            <w:tcW w:w="120" w:type="dxa"/>
            <w:tcBorders>
              <w:bottom w:val="single" w:sz="8" w:space="0" w:color="auto"/>
              <w:right w:val="single" w:sz="8" w:space="0" w:color="auto"/>
            </w:tcBorders>
            <w:vAlign w:val="bottom"/>
          </w:tcPr>
          <w:p w:rsidR="00C34F46" w:rsidRDefault="00C34F46">
            <w:pPr>
              <w:rPr>
                <w:sz w:val="24"/>
                <w:szCs w:val="24"/>
              </w:rPr>
            </w:pPr>
          </w:p>
        </w:tc>
        <w:tc>
          <w:tcPr>
            <w:tcW w:w="440" w:type="dxa"/>
            <w:tcBorders>
              <w:bottom w:val="single" w:sz="8" w:space="0" w:color="auto"/>
            </w:tcBorders>
            <w:vAlign w:val="bottom"/>
          </w:tcPr>
          <w:p w:rsidR="00C34F46" w:rsidRDefault="00C34F46">
            <w:pPr>
              <w:rPr>
                <w:sz w:val="24"/>
                <w:szCs w:val="24"/>
              </w:rPr>
            </w:pPr>
          </w:p>
        </w:tc>
        <w:tc>
          <w:tcPr>
            <w:tcW w:w="1380" w:type="dxa"/>
            <w:tcBorders>
              <w:bottom w:val="single" w:sz="8" w:space="0" w:color="auto"/>
              <w:right w:val="single" w:sz="8" w:space="0" w:color="auto"/>
            </w:tcBorders>
            <w:vAlign w:val="bottom"/>
          </w:tcPr>
          <w:p w:rsidR="00C34F46" w:rsidRDefault="00C34F46">
            <w:pPr>
              <w:rPr>
                <w:sz w:val="24"/>
                <w:szCs w:val="24"/>
              </w:rPr>
            </w:pPr>
          </w:p>
        </w:tc>
        <w:tc>
          <w:tcPr>
            <w:tcW w:w="140" w:type="dxa"/>
            <w:tcBorders>
              <w:bottom w:val="single" w:sz="8" w:space="0" w:color="auto"/>
            </w:tcBorders>
            <w:vAlign w:val="bottom"/>
          </w:tcPr>
          <w:p w:rsidR="00C34F46" w:rsidRDefault="00C34F46">
            <w:pPr>
              <w:rPr>
                <w:sz w:val="24"/>
                <w:szCs w:val="24"/>
              </w:rPr>
            </w:pPr>
          </w:p>
        </w:tc>
        <w:tc>
          <w:tcPr>
            <w:tcW w:w="540" w:type="dxa"/>
            <w:tcBorders>
              <w:bottom w:val="single" w:sz="8" w:space="0" w:color="auto"/>
              <w:right w:val="single" w:sz="8" w:space="0" w:color="auto"/>
            </w:tcBorders>
            <w:vAlign w:val="bottom"/>
          </w:tcPr>
          <w:p w:rsidR="00C34F46" w:rsidRDefault="00C34F46">
            <w:pPr>
              <w:rPr>
                <w:sz w:val="24"/>
                <w:szCs w:val="24"/>
              </w:rPr>
            </w:pPr>
          </w:p>
        </w:tc>
        <w:tc>
          <w:tcPr>
            <w:tcW w:w="30" w:type="dxa"/>
            <w:vAlign w:val="bottom"/>
          </w:tcPr>
          <w:p w:rsidR="00C34F46" w:rsidRDefault="00C34F46">
            <w:pPr>
              <w:rPr>
                <w:sz w:val="1"/>
                <w:szCs w:val="1"/>
              </w:rPr>
            </w:pPr>
          </w:p>
        </w:tc>
      </w:tr>
    </w:tbl>
    <w:p w:rsidR="00C34F46" w:rsidRDefault="00C34F46">
      <w:pPr>
        <w:spacing w:line="134" w:lineRule="exact"/>
        <w:rPr>
          <w:sz w:val="20"/>
          <w:szCs w:val="20"/>
        </w:rPr>
      </w:pPr>
    </w:p>
    <w:p w:rsidR="00C34F46" w:rsidRDefault="006450CC">
      <w:pPr>
        <w:ind w:left="1"/>
        <w:rPr>
          <w:sz w:val="20"/>
          <w:szCs w:val="20"/>
        </w:rPr>
      </w:pPr>
      <w:r>
        <w:rPr>
          <w:rFonts w:eastAsia="Times New Roman"/>
          <w:b/>
          <w:bCs/>
          <w:sz w:val="26"/>
          <w:szCs w:val="26"/>
          <w:u w:val="single"/>
        </w:rPr>
        <w:t xml:space="preserve">Important Note on PRICE BID/FINANCIAL BID– </w:t>
      </w:r>
      <w:proofErr w:type="gramStart"/>
      <w:r>
        <w:rPr>
          <w:rFonts w:eastAsia="Times New Roman"/>
          <w:b/>
          <w:bCs/>
          <w:sz w:val="26"/>
          <w:szCs w:val="26"/>
          <w:u w:val="single"/>
        </w:rPr>
        <w:t>SCHEDULE :</w:t>
      </w:r>
      <w:proofErr w:type="gramEnd"/>
    </w:p>
    <w:p w:rsidR="00C34F46" w:rsidRDefault="00C34F46">
      <w:pPr>
        <w:spacing w:line="146" w:lineRule="exact"/>
        <w:rPr>
          <w:sz w:val="20"/>
          <w:szCs w:val="20"/>
        </w:rPr>
      </w:pPr>
    </w:p>
    <w:p w:rsidR="00C34F46" w:rsidRDefault="006450CC">
      <w:pPr>
        <w:numPr>
          <w:ilvl w:val="0"/>
          <w:numId w:val="90"/>
        </w:numPr>
        <w:tabs>
          <w:tab w:val="left" w:pos="424"/>
        </w:tabs>
        <w:spacing w:line="235" w:lineRule="auto"/>
        <w:ind w:left="421" w:right="820" w:hanging="421"/>
        <w:jc w:val="both"/>
        <w:rPr>
          <w:rFonts w:eastAsia="Times New Roman"/>
          <w:sz w:val="26"/>
          <w:szCs w:val="26"/>
        </w:rPr>
      </w:pPr>
      <w:r>
        <w:rPr>
          <w:rFonts w:eastAsia="Times New Roman"/>
          <w:sz w:val="26"/>
          <w:szCs w:val="26"/>
        </w:rPr>
        <w:t>The basic rate of this Housekeeping tender is for the Part time housekeeping work of CHR Zone. The Basic rate of housekeeping &amp; material cost shall not be subject to the variation on any account.</w:t>
      </w:r>
    </w:p>
    <w:p w:rsidR="00C34F46" w:rsidRDefault="00C34F46">
      <w:pPr>
        <w:spacing w:line="4" w:lineRule="exact"/>
        <w:rPr>
          <w:sz w:val="20"/>
          <w:szCs w:val="20"/>
        </w:rPr>
      </w:pPr>
    </w:p>
    <w:p w:rsidR="00C34F46" w:rsidRDefault="006450CC">
      <w:pPr>
        <w:ind w:left="8601"/>
        <w:rPr>
          <w:sz w:val="20"/>
          <w:szCs w:val="20"/>
        </w:rPr>
      </w:pPr>
      <w:proofErr w:type="gramStart"/>
      <w:r>
        <w:rPr>
          <w:rFonts w:eastAsia="Times New Roman"/>
          <w:sz w:val="26"/>
          <w:szCs w:val="26"/>
        </w:rPr>
        <w:t>Contd..</w:t>
      </w:r>
      <w:proofErr w:type="gramEnd"/>
    </w:p>
    <w:p w:rsidR="00C34F46" w:rsidRDefault="00C34F46">
      <w:pPr>
        <w:spacing w:line="253" w:lineRule="exact"/>
        <w:rPr>
          <w:sz w:val="20"/>
          <w:szCs w:val="20"/>
        </w:rPr>
      </w:pPr>
    </w:p>
    <w:p w:rsidR="00C34F46" w:rsidRDefault="006450CC">
      <w:pPr>
        <w:ind w:left="8001"/>
        <w:rPr>
          <w:sz w:val="20"/>
          <w:szCs w:val="20"/>
        </w:rPr>
      </w:pPr>
      <w:r>
        <w:rPr>
          <w:rFonts w:eastAsia="Times New Roman"/>
          <w:b/>
          <w:bCs/>
          <w:sz w:val="24"/>
          <w:szCs w:val="24"/>
        </w:rPr>
        <w:t>Page 46 of 70</w:t>
      </w:r>
    </w:p>
    <w:p w:rsidR="00C34F46" w:rsidRDefault="00C34F46">
      <w:pPr>
        <w:sectPr w:rsidR="00C34F46">
          <w:pgSz w:w="11900" w:h="16838"/>
          <w:pgMar w:top="993" w:right="306" w:bottom="434" w:left="1419" w:header="0" w:footer="0" w:gutter="0"/>
          <w:cols w:space="720" w:equalWidth="0">
            <w:col w:w="10181"/>
          </w:cols>
        </w:sectPr>
      </w:pPr>
    </w:p>
    <w:p w:rsidR="00C34F46" w:rsidRDefault="006450CC">
      <w:pPr>
        <w:numPr>
          <w:ilvl w:val="0"/>
          <w:numId w:val="91"/>
        </w:numPr>
        <w:tabs>
          <w:tab w:val="left" w:pos="424"/>
        </w:tabs>
        <w:spacing w:line="237" w:lineRule="auto"/>
        <w:ind w:left="421" w:hanging="421"/>
        <w:jc w:val="both"/>
        <w:rPr>
          <w:rFonts w:eastAsia="Times New Roman"/>
          <w:sz w:val="26"/>
          <w:szCs w:val="26"/>
        </w:rPr>
      </w:pPr>
      <w:bookmarkStart w:id="46" w:name="page47"/>
      <w:bookmarkEnd w:id="46"/>
      <w:r>
        <w:rPr>
          <w:rFonts w:eastAsia="Times New Roman"/>
          <w:sz w:val="26"/>
          <w:szCs w:val="26"/>
        </w:rPr>
        <w:lastRenderedPageBreak/>
        <w:t xml:space="preserve">The 40% weightage given for Open space shall be taken into consideration while quoting the price bid and the monthly Housekeeping billing shall be 100% Carpet space and 40% Open space. </w:t>
      </w:r>
      <w:r>
        <w:rPr>
          <w:rFonts w:eastAsia="Times New Roman"/>
          <w:sz w:val="26"/>
          <w:szCs w:val="26"/>
          <w:u w:val="single"/>
        </w:rPr>
        <w:t>The housekeeping services for Open Space is less labour</w:t>
      </w:r>
      <w:r w:rsidR="001277C2">
        <w:rPr>
          <w:rFonts w:eastAsia="Times New Roman"/>
          <w:sz w:val="26"/>
          <w:szCs w:val="26"/>
          <w:u w:val="single"/>
        </w:rPr>
        <w:t xml:space="preserve"> </w:t>
      </w:r>
      <w:r>
        <w:rPr>
          <w:rFonts w:eastAsia="Times New Roman"/>
          <w:sz w:val="26"/>
          <w:szCs w:val="26"/>
          <w:u w:val="single"/>
        </w:rPr>
        <w:t>oriented when compared to Carpet Space and hence 40% weightage is given for Total Open space while billing for the housekeeping services of the Division.</w:t>
      </w:r>
    </w:p>
    <w:p w:rsidR="00C34F46" w:rsidRDefault="00C34F46">
      <w:pPr>
        <w:spacing w:line="120" w:lineRule="exact"/>
        <w:rPr>
          <w:rFonts w:eastAsia="Times New Roman"/>
          <w:sz w:val="26"/>
          <w:szCs w:val="26"/>
        </w:rPr>
      </w:pPr>
    </w:p>
    <w:p w:rsidR="00C34F46" w:rsidRDefault="006450CC">
      <w:pPr>
        <w:numPr>
          <w:ilvl w:val="0"/>
          <w:numId w:val="91"/>
        </w:numPr>
        <w:tabs>
          <w:tab w:val="left" w:pos="424"/>
        </w:tabs>
        <w:spacing w:line="233" w:lineRule="auto"/>
        <w:ind w:left="421" w:hanging="421"/>
        <w:rPr>
          <w:rFonts w:eastAsia="Times New Roman"/>
          <w:sz w:val="26"/>
          <w:szCs w:val="26"/>
        </w:rPr>
      </w:pPr>
      <w:r>
        <w:rPr>
          <w:rFonts w:eastAsia="Times New Roman"/>
          <w:sz w:val="26"/>
          <w:szCs w:val="26"/>
        </w:rPr>
        <w:t>Minimum wages for the services specified are as per Government of India &amp; Ministry of labour &amp; Employment wages from time to time.</w:t>
      </w:r>
    </w:p>
    <w:p w:rsidR="00C34F46" w:rsidRDefault="00C34F46">
      <w:pPr>
        <w:spacing w:line="115" w:lineRule="exact"/>
        <w:rPr>
          <w:rFonts w:eastAsia="Times New Roman"/>
          <w:sz w:val="26"/>
          <w:szCs w:val="26"/>
        </w:rPr>
      </w:pPr>
    </w:p>
    <w:p w:rsidR="00C34F46" w:rsidRDefault="006450CC">
      <w:pPr>
        <w:numPr>
          <w:ilvl w:val="0"/>
          <w:numId w:val="91"/>
        </w:numPr>
        <w:tabs>
          <w:tab w:val="left" w:pos="424"/>
        </w:tabs>
        <w:spacing w:line="237" w:lineRule="auto"/>
        <w:ind w:left="421" w:hanging="421"/>
        <w:jc w:val="both"/>
        <w:rPr>
          <w:rFonts w:eastAsia="Times New Roman"/>
          <w:sz w:val="26"/>
          <w:szCs w:val="26"/>
        </w:rPr>
      </w:pPr>
      <w:r>
        <w:rPr>
          <w:rFonts w:eastAsia="Times New Roman"/>
          <w:sz w:val="26"/>
          <w:szCs w:val="26"/>
        </w:rPr>
        <w:t>The rates and taxes etc., will be subject to a revision by Central Government and revised rates will be passed onto the contractor by BSNL. Monthly charges for Housekeeping per square metre quoted should be reasonable and justifiable. The zero/negative rate, if quoted as service charges will be liable for rejection of bid.</w:t>
      </w:r>
    </w:p>
    <w:p w:rsidR="00C34F46" w:rsidRDefault="00C34F46">
      <w:pPr>
        <w:spacing w:line="115" w:lineRule="exact"/>
        <w:rPr>
          <w:rFonts w:eastAsia="Times New Roman"/>
          <w:sz w:val="26"/>
          <w:szCs w:val="26"/>
        </w:rPr>
      </w:pPr>
    </w:p>
    <w:p w:rsidR="00C34F46" w:rsidRDefault="006450CC">
      <w:pPr>
        <w:numPr>
          <w:ilvl w:val="0"/>
          <w:numId w:val="91"/>
        </w:numPr>
        <w:tabs>
          <w:tab w:val="left" w:pos="424"/>
        </w:tabs>
        <w:spacing w:line="234" w:lineRule="auto"/>
        <w:ind w:left="421" w:hanging="421"/>
        <w:rPr>
          <w:rFonts w:eastAsia="Times New Roman"/>
          <w:sz w:val="26"/>
          <w:szCs w:val="26"/>
        </w:rPr>
      </w:pPr>
      <w:r>
        <w:rPr>
          <w:rFonts w:eastAsia="Times New Roman"/>
          <w:sz w:val="26"/>
          <w:szCs w:val="26"/>
        </w:rPr>
        <w:t>GST will be paid by BSNL as per the rate fixed by the Central Government from time to time.</w:t>
      </w:r>
    </w:p>
    <w:p w:rsidR="00C34F46" w:rsidRDefault="00C34F46">
      <w:pPr>
        <w:spacing w:line="115" w:lineRule="exact"/>
        <w:rPr>
          <w:rFonts w:eastAsia="Times New Roman"/>
          <w:sz w:val="26"/>
          <w:szCs w:val="26"/>
        </w:rPr>
      </w:pPr>
    </w:p>
    <w:p w:rsidR="00C34F46" w:rsidRDefault="006450CC">
      <w:pPr>
        <w:numPr>
          <w:ilvl w:val="0"/>
          <w:numId w:val="91"/>
        </w:numPr>
        <w:tabs>
          <w:tab w:val="left" w:pos="424"/>
        </w:tabs>
        <w:spacing w:line="234" w:lineRule="auto"/>
        <w:ind w:left="421" w:hanging="421"/>
        <w:jc w:val="both"/>
        <w:rPr>
          <w:rFonts w:eastAsia="Times New Roman"/>
          <w:sz w:val="26"/>
          <w:szCs w:val="26"/>
        </w:rPr>
      </w:pPr>
      <w:r>
        <w:rPr>
          <w:rFonts w:eastAsia="Times New Roman"/>
          <w:sz w:val="26"/>
          <w:szCs w:val="26"/>
        </w:rPr>
        <w:t>The quoted service charges (%) is valid till the expiry of tender and no change of service charge is allowed till the validity of the tender and its extension period if any.</w:t>
      </w:r>
    </w:p>
    <w:p w:rsidR="00C34F46" w:rsidRDefault="00C34F46">
      <w:pPr>
        <w:spacing w:line="100" w:lineRule="exact"/>
        <w:rPr>
          <w:rFonts w:eastAsia="Times New Roman"/>
          <w:sz w:val="26"/>
          <w:szCs w:val="26"/>
        </w:rPr>
      </w:pPr>
    </w:p>
    <w:p w:rsidR="00C34F46" w:rsidRDefault="006450CC">
      <w:pPr>
        <w:numPr>
          <w:ilvl w:val="0"/>
          <w:numId w:val="91"/>
        </w:numPr>
        <w:tabs>
          <w:tab w:val="left" w:pos="421"/>
        </w:tabs>
        <w:ind w:left="421" w:hanging="421"/>
        <w:rPr>
          <w:rFonts w:eastAsia="Times New Roman"/>
          <w:sz w:val="26"/>
          <w:szCs w:val="26"/>
        </w:rPr>
      </w:pPr>
      <w:r>
        <w:rPr>
          <w:rFonts w:eastAsia="Times New Roman"/>
          <w:sz w:val="26"/>
          <w:szCs w:val="26"/>
        </w:rPr>
        <w:t>EPF, ESI (Agency contribution) and GST as applicable will be paid by BSNL.</w:t>
      </w:r>
    </w:p>
    <w:p w:rsidR="00C34F46" w:rsidRDefault="00C34F46">
      <w:pPr>
        <w:spacing w:line="114" w:lineRule="exact"/>
        <w:rPr>
          <w:rFonts w:eastAsia="Times New Roman"/>
          <w:sz w:val="26"/>
          <w:szCs w:val="26"/>
        </w:rPr>
      </w:pPr>
    </w:p>
    <w:p w:rsidR="00C34F46" w:rsidRDefault="006450CC">
      <w:pPr>
        <w:numPr>
          <w:ilvl w:val="0"/>
          <w:numId w:val="91"/>
        </w:numPr>
        <w:tabs>
          <w:tab w:val="left" w:pos="424"/>
        </w:tabs>
        <w:spacing w:line="235" w:lineRule="auto"/>
        <w:ind w:left="421" w:hanging="421"/>
        <w:jc w:val="both"/>
        <w:rPr>
          <w:rFonts w:eastAsia="Times New Roman"/>
          <w:sz w:val="26"/>
          <w:szCs w:val="26"/>
        </w:rPr>
      </w:pPr>
      <w:r>
        <w:rPr>
          <w:rFonts w:eastAsia="Times New Roman"/>
          <w:sz w:val="26"/>
          <w:szCs w:val="26"/>
        </w:rPr>
        <w:t xml:space="preserve">The quoted rates (%) shall be based on the compliance to Minimum Wages </w:t>
      </w:r>
      <w:r w:rsidR="001277C2">
        <w:rPr>
          <w:rFonts w:eastAsia="Times New Roman"/>
          <w:sz w:val="26"/>
          <w:szCs w:val="26"/>
        </w:rPr>
        <w:t>Notification, VDA, bonus etc., and transportation charges for labourers</w:t>
      </w:r>
      <w:r w:rsidR="00B6402C">
        <w:rPr>
          <w:rFonts w:eastAsia="Times New Roman"/>
          <w:sz w:val="26"/>
          <w:szCs w:val="26"/>
        </w:rPr>
        <w:t xml:space="preserve"> between locations.</w:t>
      </w:r>
    </w:p>
    <w:p w:rsidR="00C34F46" w:rsidRDefault="00C34F46">
      <w:pPr>
        <w:spacing w:line="120" w:lineRule="exact"/>
        <w:rPr>
          <w:rFonts w:eastAsia="Times New Roman"/>
          <w:sz w:val="26"/>
          <w:szCs w:val="26"/>
        </w:rPr>
      </w:pPr>
    </w:p>
    <w:p w:rsidR="00C34F46" w:rsidRDefault="006450CC">
      <w:pPr>
        <w:numPr>
          <w:ilvl w:val="0"/>
          <w:numId w:val="91"/>
        </w:numPr>
        <w:tabs>
          <w:tab w:val="left" w:pos="424"/>
        </w:tabs>
        <w:spacing w:line="236" w:lineRule="auto"/>
        <w:ind w:left="421" w:hanging="421"/>
        <w:jc w:val="both"/>
        <w:rPr>
          <w:rFonts w:eastAsia="Times New Roman"/>
          <w:sz w:val="26"/>
          <w:szCs w:val="26"/>
        </w:rPr>
      </w:pPr>
      <w:r>
        <w:rPr>
          <w:rFonts w:eastAsia="Times New Roman"/>
          <w:sz w:val="26"/>
          <w:szCs w:val="26"/>
        </w:rPr>
        <w:t>At no point of time, BSNL shall be held responsible for engagement of additional personnel/labourers by the bidder/contractor and also for payment of minimum wages for the additional personnel labourers by the bidder/contractor, if deployed.</w:t>
      </w:r>
    </w:p>
    <w:p w:rsidR="00C34F46" w:rsidRDefault="00C34F46">
      <w:pPr>
        <w:spacing w:line="200" w:lineRule="exact"/>
        <w:rPr>
          <w:sz w:val="20"/>
          <w:szCs w:val="20"/>
        </w:rPr>
      </w:pPr>
    </w:p>
    <w:p w:rsidR="00C34F46" w:rsidRDefault="00C34F46">
      <w:pPr>
        <w:spacing w:line="212" w:lineRule="exact"/>
        <w:rPr>
          <w:sz w:val="20"/>
          <w:szCs w:val="20"/>
        </w:rPr>
      </w:pPr>
    </w:p>
    <w:p w:rsidR="00C34F46" w:rsidRDefault="006450CC">
      <w:pPr>
        <w:spacing w:line="234" w:lineRule="auto"/>
        <w:ind w:left="1" w:right="80" w:firstLine="7"/>
        <w:rPr>
          <w:sz w:val="20"/>
          <w:szCs w:val="20"/>
        </w:rPr>
      </w:pPr>
      <w:r>
        <w:rPr>
          <w:rFonts w:eastAsia="Times New Roman"/>
          <w:sz w:val="26"/>
          <w:szCs w:val="26"/>
        </w:rPr>
        <w:t>I have fully studied all the clauses of the tender document and promise to abide by all the terms and condition mentioned in it.</w:t>
      </w:r>
    </w:p>
    <w:p w:rsidR="00C34F46" w:rsidRDefault="00C34F46">
      <w:pPr>
        <w:spacing w:line="315" w:lineRule="exact"/>
        <w:rPr>
          <w:sz w:val="20"/>
          <w:szCs w:val="20"/>
        </w:rPr>
      </w:pPr>
    </w:p>
    <w:p w:rsidR="00C34F46" w:rsidRDefault="006450CC">
      <w:pPr>
        <w:spacing w:line="234" w:lineRule="auto"/>
        <w:ind w:left="1" w:right="280" w:firstLine="7"/>
        <w:rPr>
          <w:sz w:val="20"/>
          <w:szCs w:val="20"/>
        </w:rPr>
      </w:pPr>
      <w:r>
        <w:rPr>
          <w:rFonts w:eastAsia="Times New Roman"/>
          <w:sz w:val="26"/>
          <w:szCs w:val="26"/>
        </w:rPr>
        <w:t>I am also the authorized signatory to sign this tender document for and on behalf of my company.</w:t>
      </w:r>
    </w:p>
    <w:p w:rsidR="00C34F46" w:rsidRDefault="00C34F46">
      <w:pPr>
        <w:spacing w:line="300" w:lineRule="exact"/>
        <w:rPr>
          <w:sz w:val="20"/>
          <w:szCs w:val="20"/>
        </w:rPr>
      </w:pPr>
    </w:p>
    <w:p w:rsidR="00C34F46" w:rsidRDefault="006450CC">
      <w:pPr>
        <w:ind w:left="1"/>
        <w:rPr>
          <w:sz w:val="20"/>
          <w:szCs w:val="20"/>
        </w:rPr>
      </w:pPr>
      <w:r>
        <w:rPr>
          <w:rFonts w:eastAsia="Times New Roman"/>
          <w:sz w:val="26"/>
          <w:szCs w:val="26"/>
        </w:rPr>
        <w:t>Note: a) The Job mentioned should be adhered to throughout the agreement period.</w:t>
      </w:r>
    </w:p>
    <w:p w:rsidR="00C34F46" w:rsidRDefault="00C34F46">
      <w:pPr>
        <w:spacing w:line="17" w:lineRule="exact"/>
        <w:rPr>
          <w:sz w:val="20"/>
          <w:szCs w:val="20"/>
        </w:rPr>
      </w:pPr>
    </w:p>
    <w:p w:rsidR="00C34F46" w:rsidRDefault="006450CC">
      <w:pPr>
        <w:numPr>
          <w:ilvl w:val="0"/>
          <w:numId w:val="92"/>
        </w:numPr>
        <w:tabs>
          <w:tab w:val="left" w:pos="992"/>
        </w:tabs>
        <w:spacing w:line="233" w:lineRule="auto"/>
        <w:ind w:left="1441" w:right="360" w:hanging="733"/>
        <w:rPr>
          <w:rFonts w:eastAsia="Times New Roman"/>
          <w:sz w:val="26"/>
          <w:szCs w:val="26"/>
        </w:rPr>
      </w:pPr>
      <w:r>
        <w:rPr>
          <w:rFonts w:eastAsia="Times New Roman"/>
          <w:sz w:val="26"/>
          <w:szCs w:val="26"/>
        </w:rPr>
        <w:t>In case of failure on the part of the Agency in providing any service, pro-rata deductions / penalty will be made.</w:t>
      </w:r>
    </w:p>
    <w:p w:rsidR="00C34F46" w:rsidRDefault="00C34F46">
      <w:pPr>
        <w:spacing w:line="278" w:lineRule="exact"/>
        <w:rPr>
          <w:sz w:val="20"/>
          <w:szCs w:val="20"/>
        </w:rPr>
      </w:pPr>
    </w:p>
    <w:p w:rsidR="00C34F46" w:rsidRDefault="006450CC">
      <w:pPr>
        <w:ind w:left="6541"/>
        <w:rPr>
          <w:sz w:val="20"/>
          <w:szCs w:val="20"/>
        </w:rPr>
      </w:pPr>
      <w:r>
        <w:rPr>
          <w:rFonts w:eastAsia="Times New Roman"/>
          <w:sz w:val="26"/>
          <w:szCs w:val="26"/>
        </w:rPr>
        <w:t>Signature of the Tenderer</w:t>
      </w:r>
    </w:p>
    <w:p w:rsidR="00C34F46" w:rsidRDefault="00C34F46">
      <w:pPr>
        <w:spacing w:line="299" w:lineRule="exact"/>
        <w:rPr>
          <w:sz w:val="20"/>
          <w:szCs w:val="20"/>
        </w:rPr>
      </w:pPr>
    </w:p>
    <w:p w:rsidR="00C34F46" w:rsidRDefault="006450CC">
      <w:pPr>
        <w:ind w:left="6721"/>
        <w:rPr>
          <w:sz w:val="20"/>
          <w:szCs w:val="20"/>
        </w:rPr>
      </w:pPr>
      <w:r>
        <w:rPr>
          <w:rFonts w:eastAsia="Times New Roman"/>
          <w:sz w:val="26"/>
          <w:szCs w:val="26"/>
        </w:rPr>
        <w:t xml:space="preserve">Name in Block </w:t>
      </w:r>
      <w:proofErr w:type="gramStart"/>
      <w:r>
        <w:rPr>
          <w:rFonts w:eastAsia="Times New Roman"/>
          <w:sz w:val="26"/>
          <w:szCs w:val="26"/>
        </w:rPr>
        <w:t>Letters :</w:t>
      </w:r>
      <w:proofErr w:type="gramEnd"/>
    </w:p>
    <w:p w:rsidR="00C34F46" w:rsidRDefault="006450CC">
      <w:pPr>
        <w:spacing w:line="238" w:lineRule="auto"/>
        <w:ind w:left="1"/>
        <w:rPr>
          <w:sz w:val="20"/>
          <w:szCs w:val="20"/>
        </w:rPr>
      </w:pPr>
      <w:r>
        <w:rPr>
          <w:rFonts w:eastAsia="Times New Roman"/>
          <w:sz w:val="26"/>
          <w:szCs w:val="26"/>
        </w:rPr>
        <w:t>Place:</w:t>
      </w:r>
    </w:p>
    <w:p w:rsidR="00C34F46" w:rsidRDefault="00C34F46">
      <w:pPr>
        <w:spacing w:line="2" w:lineRule="exact"/>
        <w:rPr>
          <w:sz w:val="20"/>
          <w:szCs w:val="20"/>
        </w:rPr>
      </w:pPr>
    </w:p>
    <w:p w:rsidR="00C34F46" w:rsidRDefault="006450CC">
      <w:pPr>
        <w:ind w:left="6921"/>
        <w:rPr>
          <w:sz w:val="20"/>
          <w:szCs w:val="20"/>
        </w:rPr>
      </w:pPr>
      <w:r>
        <w:rPr>
          <w:rFonts w:eastAsia="Times New Roman"/>
          <w:sz w:val="26"/>
          <w:szCs w:val="26"/>
        </w:rPr>
        <w:t>Address &amp; Phone No:</w:t>
      </w:r>
    </w:p>
    <w:p w:rsidR="00C34F46" w:rsidRDefault="00C34F46">
      <w:pPr>
        <w:spacing w:line="1" w:lineRule="exact"/>
        <w:rPr>
          <w:sz w:val="20"/>
          <w:szCs w:val="20"/>
        </w:rPr>
      </w:pPr>
    </w:p>
    <w:p w:rsidR="00C34F46" w:rsidRDefault="006450CC">
      <w:pPr>
        <w:ind w:left="1"/>
        <w:rPr>
          <w:sz w:val="20"/>
          <w:szCs w:val="20"/>
        </w:rPr>
      </w:pPr>
      <w:r>
        <w:rPr>
          <w:rFonts w:eastAsia="Times New Roman"/>
          <w:sz w:val="26"/>
          <w:szCs w:val="26"/>
        </w:rPr>
        <w:t>Date:</w:t>
      </w: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337" w:lineRule="exact"/>
        <w:rPr>
          <w:sz w:val="20"/>
          <w:szCs w:val="20"/>
        </w:rPr>
      </w:pPr>
    </w:p>
    <w:p w:rsidR="00C34F46" w:rsidRDefault="006450CC">
      <w:pPr>
        <w:ind w:left="8001"/>
        <w:rPr>
          <w:sz w:val="20"/>
          <w:szCs w:val="20"/>
        </w:rPr>
      </w:pPr>
      <w:r>
        <w:rPr>
          <w:rFonts w:eastAsia="Times New Roman"/>
          <w:b/>
          <w:bCs/>
          <w:sz w:val="24"/>
          <w:szCs w:val="24"/>
        </w:rPr>
        <w:t>Page 47 of 70</w:t>
      </w:r>
    </w:p>
    <w:p w:rsidR="00C34F46" w:rsidRDefault="00C34F46">
      <w:pPr>
        <w:sectPr w:rsidR="00C34F46">
          <w:pgSz w:w="11900" w:h="16838"/>
          <w:pgMar w:top="1001" w:right="1126" w:bottom="434" w:left="1419" w:header="0" w:footer="0" w:gutter="0"/>
          <w:cols w:space="720" w:equalWidth="0">
            <w:col w:w="9361"/>
          </w:cols>
        </w:sectPr>
      </w:pPr>
    </w:p>
    <w:p w:rsidR="00C34F46" w:rsidRDefault="006450CC">
      <w:pPr>
        <w:jc w:val="center"/>
        <w:rPr>
          <w:sz w:val="20"/>
          <w:szCs w:val="20"/>
        </w:rPr>
      </w:pPr>
      <w:bookmarkStart w:id="47" w:name="page48"/>
      <w:bookmarkEnd w:id="47"/>
      <w:r>
        <w:rPr>
          <w:rFonts w:eastAsia="Times New Roman"/>
          <w:b/>
          <w:bCs/>
          <w:sz w:val="28"/>
          <w:szCs w:val="28"/>
          <w:u w:val="single"/>
        </w:rPr>
        <w:lastRenderedPageBreak/>
        <w:t>Annexure I</w:t>
      </w:r>
    </w:p>
    <w:p w:rsidR="00C34F46" w:rsidRDefault="00C34F46">
      <w:pPr>
        <w:spacing w:line="276" w:lineRule="exact"/>
        <w:rPr>
          <w:sz w:val="20"/>
          <w:szCs w:val="20"/>
        </w:rPr>
      </w:pPr>
    </w:p>
    <w:p w:rsidR="00C34F46" w:rsidRDefault="006450CC">
      <w:pPr>
        <w:jc w:val="center"/>
        <w:rPr>
          <w:sz w:val="20"/>
          <w:szCs w:val="20"/>
        </w:rPr>
      </w:pPr>
      <w:r>
        <w:rPr>
          <w:rFonts w:eastAsia="Times New Roman"/>
          <w:b/>
          <w:bCs/>
          <w:sz w:val="28"/>
          <w:szCs w:val="28"/>
        </w:rPr>
        <w:t>Declaration</w:t>
      </w:r>
    </w:p>
    <w:p w:rsidR="00C34F46" w:rsidRDefault="00C34F46">
      <w:pPr>
        <w:spacing w:line="324" w:lineRule="exact"/>
        <w:rPr>
          <w:sz w:val="20"/>
          <w:szCs w:val="20"/>
        </w:rPr>
      </w:pPr>
    </w:p>
    <w:p w:rsidR="00C34F46" w:rsidRDefault="006450CC">
      <w:pPr>
        <w:rPr>
          <w:sz w:val="20"/>
          <w:szCs w:val="20"/>
        </w:rPr>
      </w:pPr>
      <w:proofErr w:type="gramStart"/>
      <w:r>
        <w:rPr>
          <w:rFonts w:eastAsia="Times New Roman"/>
          <w:b/>
          <w:bCs/>
          <w:sz w:val="28"/>
          <w:szCs w:val="28"/>
        </w:rPr>
        <w:t>I, ……………………………………son</w:t>
      </w:r>
      <w:proofErr w:type="gramEnd"/>
      <w:r>
        <w:rPr>
          <w:rFonts w:eastAsia="Times New Roman"/>
          <w:b/>
          <w:bCs/>
          <w:sz w:val="28"/>
          <w:szCs w:val="28"/>
        </w:rPr>
        <w:t xml:space="preserve"> of ………………………,</w:t>
      </w:r>
    </w:p>
    <w:p w:rsidR="00C34F46" w:rsidRDefault="00C34F46">
      <w:pPr>
        <w:spacing w:line="160" w:lineRule="exact"/>
        <w:rPr>
          <w:sz w:val="20"/>
          <w:szCs w:val="20"/>
        </w:rPr>
      </w:pPr>
    </w:p>
    <w:p w:rsidR="00C34F46" w:rsidRDefault="006450CC">
      <w:pPr>
        <w:tabs>
          <w:tab w:val="left" w:pos="1240"/>
          <w:tab w:val="left" w:pos="1700"/>
        </w:tabs>
        <w:rPr>
          <w:sz w:val="20"/>
          <w:szCs w:val="20"/>
        </w:rPr>
      </w:pPr>
      <w:r>
        <w:rPr>
          <w:rFonts w:eastAsia="Times New Roman"/>
          <w:b/>
          <w:bCs/>
          <w:sz w:val="28"/>
          <w:szCs w:val="28"/>
        </w:rPr>
        <w:t>Residing</w:t>
      </w:r>
      <w:r>
        <w:rPr>
          <w:rFonts w:eastAsia="Times New Roman"/>
          <w:b/>
          <w:bCs/>
          <w:sz w:val="28"/>
          <w:szCs w:val="28"/>
        </w:rPr>
        <w:tab/>
        <w:t>at</w:t>
      </w:r>
      <w:r>
        <w:rPr>
          <w:sz w:val="20"/>
          <w:szCs w:val="20"/>
        </w:rPr>
        <w:tab/>
      </w:r>
      <w:r>
        <w:rPr>
          <w:rFonts w:eastAsia="Times New Roman"/>
          <w:b/>
          <w:bCs/>
          <w:sz w:val="27"/>
          <w:szCs w:val="27"/>
        </w:rPr>
        <w:t>……………………………………………………………….............</w:t>
      </w:r>
    </w:p>
    <w:p w:rsidR="00C34F46" w:rsidRDefault="00C34F46">
      <w:pPr>
        <w:spacing w:line="160" w:lineRule="exact"/>
        <w:rPr>
          <w:sz w:val="20"/>
          <w:szCs w:val="20"/>
        </w:rPr>
      </w:pPr>
    </w:p>
    <w:p w:rsidR="00C34F46" w:rsidRDefault="006450CC">
      <w:pPr>
        <w:rPr>
          <w:sz w:val="20"/>
          <w:szCs w:val="20"/>
        </w:rPr>
      </w:pPr>
      <w:r>
        <w:rPr>
          <w:rFonts w:eastAsia="Times New Roman"/>
          <w:b/>
          <w:bCs/>
          <w:sz w:val="28"/>
          <w:szCs w:val="28"/>
        </w:rPr>
        <w:t xml:space="preserve">…………………………………………………………….. </w:t>
      </w:r>
      <w:proofErr w:type="gramStart"/>
      <w:r>
        <w:rPr>
          <w:rFonts w:eastAsia="Times New Roman"/>
          <w:b/>
          <w:bCs/>
          <w:sz w:val="28"/>
          <w:szCs w:val="28"/>
        </w:rPr>
        <w:t>hereby</w:t>
      </w:r>
      <w:proofErr w:type="gramEnd"/>
      <w:r>
        <w:rPr>
          <w:rFonts w:eastAsia="Times New Roman"/>
          <w:b/>
          <w:bCs/>
          <w:sz w:val="28"/>
          <w:szCs w:val="28"/>
        </w:rPr>
        <w:t xml:space="preserve"> certify that no</w:t>
      </w:r>
    </w:p>
    <w:p w:rsidR="00C34F46" w:rsidRDefault="00C34F46">
      <w:pPr>
        <w:spacing w:line="174" w:lineRule="exact"/>
        <w:rPr>
          <w:sz w:val="20"/>
          <w:szCs w:val="20"/>
        </w:rPr>
      </w:pPr>
    </w:p>
    <w:p w:rsidR="00C34F46" w:rsidRDefault="006450CC">
      <w:pPr>
        <w:spacing w:line="371" w:lineRule="auto"/>
        <w:rPr>
          <w:sz w:val="20"/>
          <w:szCs w:val="20"/>
        </w:rPr>
      </w:pPr>
      <w:proofErr w:type="gramStart"/>
      <w:r>
        <w:rPr>
          <w:rFonts w:eastAsia="Times New Roman"/>
          <w:b/>
          <w:bCs/>
          <w:sz w:val="28"/>
          <w:szCs w:val="28"/>
        </w:rPr>
        <w:t>addition</w:t>
      </w:r>
      <w:proofErr w:type="gramEnd"/>
      <w:r>
        <w:rPr>
          <w:rFonts w:eastAsia="Times New Roman"/>
          <w:b/>
          <w:bCs/>
          <w:sz w:val="28"/>
          <w:szCs w:val="28"/>
        </w:rPr>
        <w:t xml:space="preserve"> / deletion / corrections have been made in the downloaded e-tender document being submitted and it is identical to the e-tender document appearing on e-tender Portal as per format ________. Date:</w:t>
      </w:r>
    </w:p>
    <w:p w:rsidR="00C34F46" w:rsidRDefault="00C34F46">
      <w:pPr>
        <w:spacing w:line="200" w:lineRule="exact"/>
        <w:rPr>
          <w:sz w:val="20"/>
          <w:szCs w:val="20"/>
        </w:rPr>
      </w:pPr>
    </w:p>
    <w:p w:rsidR="00C34F46" w:rsidRDefault="00C34F46">
      <w:pPr>
        <w:spacing w:line="387" w:lineRule="exact"/>
        <w:rPr>
          <w:sz w:val="20"/>
          <w:szCs w:val="20"/>
        </w:rPr>
      </w:pPr>
    </w:p>
    <w:p w:rsidR="00C34F46" w:rsidRDefault="006450CC">
      <w:pPr>
        <w:rPr>
          <w:sz w:val="20"/>
          <w:szCs w:val="20"/>
        </w:rPr>
      </w:pPr>
      <w:r>
        <w:rPr>
          <w:rFonts w:eastAsia="Times New Roman"/>
          <w:b/>
          <w:bCs/>
          <w:sz w:val="28"/>
          <w:szCs w:val="28"/>
        </w:rPr>
        <w:t>Place:</w:t>
      </w:r>
    </w:p>
    <w:p w:rsidR="00C34F46" w:rsidRDefault="00C34F46">
      <w:pPr>
        <w:spacing w:line="324" w:lineRule="exact"/>
        <w:rPr>
          <w:sz w:val="20"/>
          <w:szCs w:val="20"/>
        </w:rPr>
      </w:pPr>
    </w:p>
    <w:p w:rsidR="00C34F46" w:rsidRDefault="006450CC">
      <w:pPr>
        <w:jc w:val="right"/>
        <w:rPr>
          <w:sz w:val="20"/>
          <w:szCs w:val="20"/>
        </w:rPr>
      </w:pPr>
      <w:r>
        <w:rPr>
          <w:rFonts w:eastAsia="Times New Roman"/>
          <w:b/>
          <w:bCs/>
          <w:sz w:val="28"/>
          <w:szCs w:val="28"/>
        </w:rPr>
        <w:t>Signature of the Tenderer/bidder</w:t>
      </w:r>
    </w:p>
    <w:p w:rsidR="00C34F46" w:rsidRDefault="00C34F46">
      <w:pPr>
        <w:spacing w:line="321" w:lineRule="exact"/>
        <w:rPr>
          <w:sz w:val="20"/>
          <w:szCs w:val="20"/>
        </w:rPr>
      </w:pPr>
    </w:p>
    <w:p w:rsidR="00C34F46" w:rsidRDefault="006450CC">
      <w:pPr>
        <w:ind w:left="5340"/>
        <w:rPr>
          <w:sz w:val="20"/>
          <w:szCs w:val="20"/>
        </w:rPr>
      </w:pPr>
      <w:r>
        <w:rPr>
          <w:rFonts w:eastAsia="Times New Roman"/>
          <w:b/>
          <w:bCs/>
          <w:sz w:val="28"/>
          <w:szCs w:val="28"/>
        </w:rPr>
        <w:t>Name</w:t>
      </w:r>
      <w:proofErr w:type="gramStart"/>
      <w:r>
        <w:rPr>
          <w:rFonts w:eastAsia="Times New Roman"/>
          <w:b/>
          <w:bCs/>
          <w:sz w:val="28"/>
          <w:szCs w:val="28"/>
        </w:rPr>
        <w:t>:_</w:t>
      </w:r>
      <w:proofErr w:type="gramEnd"/>
      <w:r>
        <w:rPr>
          <w:rFonts w:eastAsia="Times New Roman"/>
          <w:b/>
          <w:bCs/>
          <w:sz w:val="28"/>
          <w:szCs w:val="28"/>
        </w:rPr>
        <w:t>______________________</w:t>
      </w:r>
    </w:p>
    <w:p w:rsidR="00C34F46" w:rsidRDefault="00C34F46">
      <w:pPr>
        <w:spacing w:line="333" w:lineRule="exact"/>
        <w:rPr>
          <w:sz w:val="20"/>
          <w:szCs w:val="20"/>
        </w:rPr>
      </w:pPr>
    </w:p>
    <w:p w:rsidR="00C34F46" w:rsidRDefault="006450CC">
      <w:pPr>
        <w:ind w:left="5280"/>
        <w:rPr>
          <w:sz w:val="20"/>
          <w:szCs w:val="20"/>
        </w:rPr>
      </w:pPr>
      <w:r>
        <w:rPr>
          <w:rFonts w:eastAsia="Times New Roman"/>
          <w:b/>
          <w:bCs/>
          <w:sz w:val="27"/>
          <w:szCs w:val="27"/>
        </w:rPr>
        <w:t>Address: _____________________</w:t>
      </w: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10" w:lineRule="exact"/>
        <w:rPr>
          <w:sz w:val="20"/>
          <w:szCs w:val="20"/>
        </w:rPr>
      </w:pPr>
    </w:p>
    <w:p w:rsidR="00C34F46" w:rsidRDefault="006450CC">
      <w:pPr>
        <w:ind w:left="8000"/>
        <w:rPr>
          <w:sz w:val="20"/>
          <w:szCs w:val="20"/>
        </w:rPr>
      </w:pPr>
      <w:r>
        <w:rPr>
          <w:rFonts w:eastAsia="Times New Roman"/>
          <w:b/>
          <w:bCs/>
          <w:sz w:val="24"/>
          <w:szCs w:val="24"/>
        </w:rPr>
        <w:t>Page 48 of 70</w:t>
      </w:r>
    </w:p>
    <w:p w:rsidR="00C34F46" w:rsidRDefault="00C34F46">
      <w:pPr>
        <w:sectPr w:rsidR="00C34F46">
          <w:pgSz w:w="11900" w:h="16838"/>
          <w:pgMar w:top="1315" w:right="1126" w:bottom="434" w:left="1420" w:header="0" w:footer="0" w:gutter="0"/>
          <w:cols w:space="720" w:equalWidth="0">
            <w:col w:w="9360"/>
          </w:cols>
        </w:sectPr>
      </w:pPr>
    </w:p>
    <w:tbl>
      <w:tblPr>
        <w:tblW w:w="0" w:type="auto"/>
        <w:tblInd w:w="1" w:type="dxa"/>
        <w:tblLayout w:type="fixed"/>
        <w:tblCellMar>
          <w:left w:w="0" w:type="dxa"/>
          <w:right w:w="0" w:type="dxa"/>
        </w:tblCellMar>
        <w:tblLook w:val="04A0"/>
      </w:tblPr>
      <w:tblGrid>
        <w:gridCol w:w="240"/>
        <w:gridCol w:w="2920"/>
        <w:gridCol w:w="140"/>
        <w:gridCol w:w="140"/>
        <w:gridCol w:w="500"/>
        <w:gridCol w:w="1480"/>
        <w:gridCol w:w="440"/>
        <w:gridCol w:w="3440"/>
        <w:gridCol w:w="20"/>
      </w:tblGrid>
      <w:tr w:rsidR="00C34F46">
        <w:trPr>
          <w:trHeight w:val="329"/>
        </w:trPr>
        <w:tc>
          <w:tcPr>
            <w:tcW w:w="240" w:type="dxa"/>
            <w:vAlign w:val="bottom"/>
          </w:tcPr>
          <w:p w:rsidR="00C34F46" w:rsidRDefault="00C34F46">
            <w:pPr>
              <w:rPr>
                <w:sz w:val="24"/>
                <w:szCs w:val="24"/>
              </w:rPr>
            </w:pPr>
            <w:bookmarkStart w:id="48" w:name="page49"/>
            <w:bookmarkEnd w:id="48"/>
          </w:p>
        </w:tc>
        <w:tc>
          <w:tcPr>
            <w:tcW w:w="2920" w:type="dxa"/>
            <w:vAlign w:val="bottom"/>
          </w:tcPr>
          <w:p w:rsidR="00C34F46" w:rsidRDefault="00C34F46">
            <w:pPr>
              <w:rPr>
                <w:sz w:val="24"/>
                <w:szCs w:val="24"/>
              </w:rPr>
            </w:pPr>
          </w:p>
        </w:tc>
        <w:tc>
          <w:tcPr>
            <w:tcW w:w="140" w:type="dxa"/>
            <w:vAlign w:val="bottom"/>
          </w:tcPr>
          <w:p w:rsidR="00C34F46" w:rsidRDefault="00C34F46">
            <w:pPr>
              <w:rPr>
                <w:sz w:val="24"/>
                <w:szCs w:val="24"/>
              </w:rPr>
            </w:pPr>
          </w:p>
        </w:tc>
        <w:tc>
          <w:tcPr>
            <w:tcW w:w="140" w:type="dxa"/>
            <w:vAlign w:val="bottom"/>
          </w:tcPr>
          <w:p w:rsidR="00C34F46" w:rsidRDefault="00C34F46">
            <w:pPr>
              <w:rPr>
                <w:sz w:val="24"/>
                <w:szCs w:val="24"/>
              </w:rPr>
            </w:pPr>
          </w:p>
        </w:tc>
        <w:tc>
          <w:tcPr>
            <w:tcW w:w="500" w:type="dxa"/>
            <w:vAlign w:val="bottom"/>
          </w:tcPr>
          <w:p w:rsidR="00C34F46" w:rsidRDefault="00C34F46">
            <w:pPr>
              <w:rPr>
                <w:sz w:val="24"/>
                <w:szCs w:val="24"/>
              </w:rPr>
            </w:pPr>
          </w:p>
        </w:tc>
        <w:tc>
          <w:tcPr>
            <w:tcW w:w="1480" w:type="dxa"/>
            <w:tcBorders>
              <w:bottom w:val="single" w:sz="8" w:space="0" w:color="auto"/>
            </w:tcBorders>
            <w:vAlign w:val="bottom"/>
          </w:tcPr>
          <w:p w:rsidR="00C34F46" w:rsidRDefault="006450CC">
            <w:pPr>
              <w:jc w:val="center"/>
              <w:rPr>
                <w:sz w:val="20"/>
                <w:szCs w:val="20"/>
              </w:rPr>
            </w:pPr>
            <w:r>
              <w:rPr>
                <w:rFonts w:eastAsia="Times New Roman"/>
                <w:b/>
                <w:bCs/>
                <w:sz w:val="28"/>
                <w:szCs w:val="28"/>
              </w:rPr>
              <w:t>Annexure II</w:t>
            </w:r>
          </w:p>
        </w:tc>
        <w:tc>
          <w:tcPr>
            <w:tcW w:w="3880" w:type="dxa"/>
            <w:gridSpan w:val="2"/>
            <w:vAlign w:val="bottom"/>
          </w:tcPr>
          <w:p w:rsidR="00C34F46" w:rsidRDefault="00C34F46">
            <w:pPr>
              <w:rPr>
                <w:sz w:val="24"/>
                <w:szCs w:val="24"/>
              </w:rPr>
            </w:pPr>
          </w:p>
        </w:tc>
        <w:tc>
          <w:tcPr>
            <w:tcW w:w="0" w:type="dxa"/>
            <w:vAlign w:val="bottom"/>
          </w:tcPr>
          <w:p w:rsidR="00C34F46" w:rsidRDefault="00C34F46">
            <w:pPr>
              <w:rPr>
                <w:sz w:val="1"/>
                <w:szCs w:val="1"/>
              </w:rPr>
            </w:pPr>
          </w:p>
        </w:tc>
      </w:tr>
      <w:tr w:rsidR="00C34F46">
        <w:trPr>
          <w:trHeight w:val="623"/>
        </w:trPr>
        <w:tc>
          <w:tcPr>
            <w:tcW w:w="240" w:type="dxa"/>
            <w:vAlign w:val="bottom"/>
          </w:tcPr>
          <w:p w:rsidR="00C34F46" w:rsidRDefault="00C34F46">
            <w:pPr>
              <w:rPr>
                <w:sz w:val="24"/>
                <w:szCs w:val="24"/>
              </w:rPr>
            </w:pPr>
          </w:p>
        </w:tc>
        <w:tc>
          <w:tcPr>
            <w:tcW w:w="2920" w:type="dxa"/>
            <w:vAlign w:val="bottom"/>
          </w:tcPr>
          <w:p w:rsidR="00C34F46" w:rsidRDefault="00C34F46">
            <w:pPr>
              <w:rPr>
                <w:sz w:val="24"/>
                <w:szCs w:val="24"/>
              </w:rPr>
            </w:pPr>
          </w:p>
        </w:tc>
        <w:tc>
          <w:tcPr>
            <w:tcW w:w="140" w:type="dxa"/>
            <w:vAlign w:val="bottom"/>
          </w:tcPr>
          <w:p w:rsidR="00C34F46" w:rsidRDefault="00C34F46">
            <w:pPr>
              <w:rPr>
                <w:sz w:val="24"/>
                <w:szCs w:val="24"/>
              </w:rPr>
            </w:pPr>
          </w:p>
        </w:tc>
        <w:tc>
          <w:tcPr>
            <w:tcW w:w="140" w:type="dxa"/>
            <w:vAlign w:val="bottom"/>
          </w:tcPr>
          <w:p w:rsidR="00C34F46" w:rsidRDefault="00C34F46">
            <w:pPr>
              <w:rPr>
                <w:sz w:val="24"/>
                <w:szCs w:val="24"/>
              </w:rPr>
            </w:pPr>
          </w:p>
        </w:tc>
        <w:tc>
          <w:tcPr>
            <w:tcW w:w="2420" w:type="dxa"/>
            <w:gridSpan w:val="3"/>
            <w:tcBorders>
              <w:bottom w:val="single" w:sz="8" w:space="0" w:color="auto"/>
            </w:tcBorders>
            <w:vAlign w:val="bottom"/>
          </w:tcPr>
          <w:p w:rsidR="00C34F46" w:rsidRDefault="006450CC">
            <w:pPr>
              <w:jc w:val="center"/>
              <w:rPr>
                <w:sz w:val="20"/>
                <w:szCs w:val="20"/>
              </w:rPr>
            </w:pPr>
            <w:r>
              <w:rPr>
                <w:rFonts w:eastAsia="Times New Roman"/>
                <w:b/>
                <w:bCs/>
                <w:sz w:val="28"/>
                <w:szCs w:val="28"/>
              </w:rPr>
              <w:t>BIDDER PROFILE</w:t>
            </w:r>
          </w:p>
        </w:tc>
        <w:tc>
          <w:tcPr>
            <w:tcW w:w="3440" w:type="dxa"/>
            <w:vAlign w:val="bottom"/>
          </w:tcPr>
          <w:p w:rsidR="00C34F46" w:rsidRDefault="00C34F46">
            <w:pPr>
              <w:rPr>
                <w:sz w:val="24"/>
                <w:szCs w:val="24"/>
              </w:rPr>
            </w:pPr>
          </w:p>
        </w:tc>
        <w:tc>
          <w:tcPr>
            <w:tcW w:w="0" w:type="dxa"/>
            <w:vAlign w:val="bottom"/>
          </w:tcPr>
          <w:p w:rsidR="00C34F46" w:rsidRDefault="00C34F46">
            <w:pPr>
              <w:rPr>
                <w:sz w:val="1"/>
                <w:szCs w:val="1"/>
              </w:rPr>
            </w:pPr>
          </w:p>
        </w:tc>
      </w:tr>
      <w:tr w:rsidR="00C34F46">
        <w:trPr>
          <w:trHeight w:val="595"/>
        </w:trPr>
        <w:tc>
          <w:tcPr>
            <w:tcW w:w="3160" w:type="dxa"/>
            <w:gridSpan w:val="2"/>
            <w:vAlign w:val="bottom"/>
          </w:tcPr>
          <w:p w:rsidR="00C34F46" w:rsidRDefault="006450CC">
            <w:pPr>
              <w:rPr>
                <w:sz w:val="20"/>
                <w:szCs w:val="20"/>
              </w:rPr>
            </w:pPr>
            <w:r>
              <w:rPr>
                <w:rFonts w:eastAsia="Times New Roman"/>
                <w:sz w:val="28"/>
                <w:szCs w:val="28"/>
              </w:rPr>
              <w:t>1. NAME OF THE</w:t>
            </w:r>
          </w:p>
        </w:tc>
        <w:tc>
          <w:tcPr>
            <w:tcW w:w="140" w:type="dxa"/>
            <w:vAlign w:val="bottom"/>
          </w:tcPr>
          <w:p w:rsidR="00C34F46" w:rsidRDefault="00C34F46">
            <w:pPr>
              <w:rPr>
                <w:sz w:val="24"/>
                <w:szCs w:val="24"/>
              </w:rPr>
            </w:pPr>
          </w:p>
        </w:tc>
        <w:tc>
          <w:tcPr>
            <w:tcW w:w="6000" w:type="dxa"/>
            <w:gridSpan w:val="5"/>
            <w:vAlign w:val="bottom"/>
          </w:tcPr>
          <w:p w:rsidR="00C34F46" w:rsidRDefault="006450CC">
            <w:pPr>
              <w:jc w:val="right"/>
              <w:rPr>
                <w:sz w:val="20"/>
                <w:szCs w:val="20"/>
              </w:rPr>
            </w:pPr>
            <w:r>
              <w:rPr>
                <w:rFonts w:eastAsia="Times New Roman"/>
                <w:sz w:val="28"/>
                <w:szCs w:val="28"/>
              </w:rPr>
              <w:t>: ________________________________</w:t>
            </w:r>
          </w:p>
        </w:tc>
        <w:tc>
          <w:tcPr>
            <w:tcW w:w="0" w:type="dxa"/>
            <w:vAlign w:val="bottom"/>
          </w:tcPr>
          <w:p w:rsidR="00C34F46" w:rsidRDefault="00C34F46">
            <w:pPr>
              <w:rPr>
                <w:sz w:val="1"/>
                <w:szCs w:val="1"/>
              </w:rPr>
            </w:pPr>
          </w:p>
        </w:tc>
      </w:tr>
      <w:tr w:rsidR="00C34F46">
        <w:trPr>
          <w:trHeight w:val="324"/>
        </w:trPr>
        <w:tc>
          <w:tcPr>
            <w:tcW w:w="240" w:type="dxa"/>
            <w:vAlign w:val="bottom"/>
          </w:tcPr>
          <w:p w:rsidR="00C34F46" w:rsidRDefault="00C34F46">
            <w:pPr>
              <w:rPr>
                <w:sz w:val="24"/>
                <w:szCs w:val="24"/>
              </w:rPr>
            </w:pPr>
          </w:p>
        </w:tc>
        <w:tc>
          <w:tcPr>
            <w:tcW w:w="3060" w:type="dxa"/>
            <w:gridSpan w:val="2"/>
            <w:vAlign w:val="bottom"/>
          </w:tcPr>
          <w:p w:rsidR="00C34F46" w:rsidRDefault="006450CC">
            <w:pPr>
              <w:ind w:left="40"/>
              <w:rPr>
                <w:sz w:val="20"/>
                <w:szCs w:val="20"/>
              </w:rPr>
            </w:pPr>
            <w:r>
              <w:rPr>
                <w:rFonts w:eastAsia="Times New Roman"/>
                <w:w w:val="99"/>
                <w:sz w:val="28"/>
                <w:szCs w:val="28"/>
              </w:rPr>
              <w:t>BIDDER/CONTRACTOR</w:t>
            </w:r>
          </w:p>
        </w:tc>
        <w:tc>
          <w:tcPr>
            <w:tcW w:w="140" w:type="dxa"/>
            <w:vAlign w:val="bottom"/>
          </w:tcPr>
          <w:p w:rsidR="00C34F46" w:rsidRDefault="00C34F46">
            <w:pPr>
              <w:rPr>
                <w:sz w:val="24"/>
                <w:szCs w:val="24"/>
              </w:rPr>
            </w:pPr>
          </w:p>
        </w:tc>
        <w:tc>
          <w:tcPr>
            <w:tcW w:w="500" w:type="dxa"/>
            <w:vAlign w:val="bottom"/>
          </w:tcPr>
          <w:p w:rsidR="00C34F46" w:rsidRDefault="00C34F46">
            <w:pPr>
              <w:rPr>
                <w:sz w:val="24"/>
                <w:szCs w:val="24"/>
              </w:rPr>
            </w:pPr>
          </w:p>
        </w:tc>
        <w:tc>
          <w:tcPr>
            <w:tcW w:w="1480" w:type="dxa"/>
            <w:vAlign w:val="bottom"/>
          </w:tcPr>
          <w:p w:rsidR="00C34F46" w:rsidRDefault="00C34F46">
            <w:pPr>
              <w:rPr>
                <w:sz w:val="24"/>
                <w:szCs w:val="24"/>
              </w:rPr>
            </w:pPr>
          </w:p>
        </w:tc>
        <w:tc>
          <w:tcPr>
            <w:tcW w:w="440" w:type="dxa"/>
            <w:vAlign w:val="bottom"/>
          </w:tcPr>
          <w:p w:rsidR="00C34F46" w:rsidRDefault="00C34F46">
            <w:pPr>
              <w:rPr>
                <w:sz w:val="24"/>
                <w:szCs w:val="24"/>
              </w:rPr>
            </w:pPr>
          </w:p>
        </w:tc>
        <w:tc>
          <w:tcPr>
            <w:tcW w:w="3440" w:type="dxa"/>
            <w:vAlign w:val="bottom"/>
          </w:tcPr>
          <w:p w:rsidR="00C34F46" w:rsidRDefault="00C34F46">
            <w:pPr>
              <w:rPr>
                <w:sz w:val="24"/>
                <w:szCs w:val="24"/>
              </w:rPr>
            </w:pPr>
          </w:p>
        </w:tc>
        <w:tc>
          <w:tcPr>
            <w:tcW w:w="0" w:type="dxa"/>
            <w:vAlign w:val="bottom"/>
          </w:tcPr>
          <w:p w:rsidR="00C34F46" w:rsidRDefault="00C34F46">
            <w:pPr>
              <w:rPr>
                <w:sz w:val="1"/>
                <w:szCs w:val="1"/>
              </w:rPr>
            </w:pPr>
          </w:p>
        </w:tc>
      </w:tr>
      <w:tr w:rsidR="00C34F46">
        <w:trPr>
          <w:trHeight w:val="322"/>
        </w:trPr>
        <w:tc>
          <w:tcPr>
            <w:tcW w:w="3160" w:type="dxa"/>
            <w:gridSpan w:val="2"/>
            <w:vAlign w:val="bottom"/>
          </w:tcPr>
          <w:p w:rsidR="00C34F46" w:rsidRDefault="006450CC">
            <w:pPr>
              <w:rPr>
                <w:sz w:val="20"/>
                <w:szCs w:val="20"/>
              </w:rPr>
            </w:pPr>
            <w:r>
              <w:rPr>
                <w:rFonts w:eastAsia="Times New Roman"/>
                <w:sz w:val="28"/>
                <w:szCs w:val="28"/>
              </w:rPr>
              <w:t>2. ADDRESS OF THE</w:t>
            </w:r>
          </w:p>
        </w:tc>
        <w:tc>
          <w:tcPr>
            <w:tcW w:w="140" w:type="dxa"/>
            <w:vAlign w:val="bottom"/>
          </w:tcPr>
          <w:p w:rsidR="00C34F46" w:rsidRDefault="00C34F46">
            <w:pPr>
              <w:rPr>
                <w:sz w:val="24"/>
                <w:szCs w:val="24"/>
              </w:rPr>
            </w:pPr>
          </w:p>
        </w:tc>
        <w:tc>
          <w:tcPr>
            <w:tcW w:w="6000" w:type="dxa"/>
            <w:gridSpan w:val="5"/>
            <w:vMerge w:val="restart"/>
            <w:vAlign w:val="bottom"/>
          </w:tcPr>
          <w:p w:rsidR="00C34F46" w:rsidRDefault="006450CC">
            <w:pPr>
              <w:jc w:val="right"/>
              <w:rPr>
                <w:sz w:val="20"/>
                <w:szCs w:val="20"/>
              </w:rPr>
            </w:pPr>
            <w:r>
              <w:rPr>
                <w:rFonts w:eastAsia="Times New Roman"/>
                <w:sz w:val="28"/>
                <w:szCs w:val="28"/>
              </w:rPr>
              <w:t>: ________________________________</w:t>
            </w:r>
          </w:p>
        </w:tc>
        <w:tc>
          <w:tcPr>
            <w:tcW w:w="0" w:type="dxa"/>
            <w:vAlign w:val="bottom"/>
          </w:tcPr>
          <w:p w:rsidR="00C34F46" w:rsidRDefault="00C34F46">
            <w:pPr>
              <w:rPr>
                <w:sz w:val="1"/>
                <w:szCs w:val="1"/>
              </w:rPr>
            </w:pPr>
          </w:p>
        </w:tc>
      </w:tr>
      <w:tr w:rsidR="00C34F46">
        <w:trPr>
          <w:trHeight w:val="161"/>
        </w:trPr>
        <w:tc>
          <w:tcPr>
            <w:tcW w:w="240" w:type="dxa"/>
            <w:vAlign w:val="bottom"/>
          </w:tcPr>
          <w:p w:rsidR="00C34F46" w:rsidRDefault="00C34F46">
            <w:pPr>
              <w:rPr>
                <w:sz w:val="13"/>
                <w:szCs w:val="13"/>
              </w:rPr>
            </w:pPr>
          </w:p>
        </w:tc>
        <w:tc>
          <w:tcPr>
            <w:tcW w:w="3060" w:type="dxa"/>
            <w:gridSpan w:val="2"/>
            <w:vMerge w:val="restart"/>
            <w:vAlign w:val="bottom"/>
          </w:tcPr>
          <w:p w:rsidR="00C34F46" w:rsidRDefault="006450CC">
            <w:pPr>
              <w:ind w:left="40"/>
              <w:rPr>
                <w:sz w:val="20"/>
                <w:szCs w:val="20"/>
              </w:rPr>
            </w:pPr>
            <w:r>
              <w:rPr>
                <w:rFonts w:eastAsia="Times New Roman"/>
                <w:w w:val="99"/>
                <w:sz w:val="28"/>
                <w:szCs w:val="28"/>
              </w:rPr>
              <w:t>BIDDER/CONTRACTOR</w:t>
            </w:r>
          </w:p>
        </w:tc>
        <w:tc>
          <w:tcPr>
            <w:tcW w:w="6000" w:type="dxa"/>
            <w:gridSpan w:val="5"/>
            <w:vMerge/>
            <w:vAlign w:val="bottom"/>
          </w:tcPr>
          <w:p w:rsidR="00C34F46" w:rsidRDefault="00C34F46">
            <w:pPr>
              <w:rPr>
                <w:sz w:val="13"/>
                <w:szCs w:val="13"/>
              </w:rPr>
            </w:pPr>
          </w:p>
        </w:tc>
        <w:tc>
          <w:tcPr>
            <w:tcW w:w="0" w:type="dxa"/>
            <w:vAlign w:val="bottom"/>
          </w:tcPr>
          <w:p w:rsidR="00C34F46" w:rsidRDefault="00C34F46">
            <w:pPr>
              <w:rPr>
                <w:sz w:val="1"/>
                <w:szCs w:val="1"/>
              </w:rPr>
            </w:pPr>
          </w:p>
        </w:tc>
      </w:tr>
      <w:tr w:rsidR="00C34F46">
        <w:trPr>
          <w:trHeight w:val="161"/>
        </w:trPr>
        <w:tc>
          <w:tcPr>
            <w:tcW w:w="240" w:type="dxa"/>
            <w:vAlign w:val="bottom"/>
          </w:tcPr>
          <w:p w:rsidR="00C34F46" w:rsidRDefault="00C34F46">
            <w:pPr>
              <w:rPr>
                <w:sz w:val="13"/>
                <w:szCs w:val="13"/>
              </w:rPr>
            </w:pPr>
          </w:p>
        </w:tc>
        <w:tc>
          <w:tcPr>
            <w:tcW w:w="3060" w:type="dxa"/>
            <w:gridSpan w:val="2"/>
            <w:vMerge/>
            <w:vAlign w:val="bottom"/>
          </w:tcPr>
          <w:p w:rsidR="00C34F46" w:rsidRDefault="00C34F46">
            <w:pPr>
              <w:rPr>
                <w:sz w:val="13"/>
                <w:szCs w:val="13"/>
              </w:rPr>
            </w:pPr>
          </w:p>
        </w:tc>
        <w:tc>
          <w:tcPr>
            <w:tcW w:w="140" w:type="dxa"/>
            <w:vAlign w:val="bottom"/>
          </w:tcPr>
          <w:p w:rsidR="00C34F46" w:rsidRDefault="00C34F46">
            <w:pPr>
              <w:rPr>
                <w:sz w:val="13"/>
                <w:szCs w:val="13"/>
              </w:rPr>
            </w:pPr>
          </w:p>
        </w:tc>
        <w:tc>
          <w:tcPr>
            <w:tcW w:w="500" w:type="dxa"/>
            <w:vAlign w:val="bottom"/>
          </w:tcPr>
          <w:p w:rsidR="00C34F46" w:rsidRDefault="00C34F46">
            <w:pPr>
              <w:rPr>
                <w:sz w:val="13"/>
                <w:szCs w:val="13"/>
              </w:rPr>
            </w:pPr>
          </w:p>
        </w:tc>
        <w:tc>
          <w:tcPr>
            <w:tcW w:w="1480" w:type="dxa"/>
            <w:vAlign w:val="bottom"/>
          </w:tcPr>
          <w:p w:rsidR="00C34F46" w:rsidRDefault="00C34F46">
            <w:pPr>
              <w:rPr>
                <w:sz w:val="13"/>
                <w:szCs w:val="13"/>
              </w:rPr>
            </w:pPr>
          </w:p>
        </w:tc>
        <w:tc>
          <w:tcPr>
            <w:tcW w:w="440" w:type="dxa"/>
            <w:vAlign w:val="bottom"/>
          </w:tcPr>
          <w:p w:rsidR="00C34F46" w:rsidRDefault="00C34F46">
            <w:pPr>
              <w:rPr>
                <w:sz w:val="13"/>
                <w:szCs w:val="13"/>
              </w:rPr>
            </w:pPr>
          </w:p>
        </w:tc>
        <w:tc>
          <w:tcPr>
            <w:tcW w:w="3440" w:type="dxa"/>
            <w:vAlign w:val="bottom"/>
          </w:tcPr>
          <w:p w:rsidR="00C34F46" w:rsidRDefault="00C34F46">
            <w:pPr>
              <w:rPr>
                <w:sz w:val="13"/>
                <w:szCs w:val="13"/>
              </w:rPr>
            </w:pPr>
          </w:p>
        </w:tc>
        <w:tc>
          <w:tcPr>
            <w:tcW w:w="0" w:type="dxa"/>
            <w:vAlign w:val="bottom"/>
          </w:tcPr>
          <w:p w:rsidR="00C34F46" w:rsidRDefault="00C34F46">
            <w:pPr>
              <w:rPr>
                <w:sz w:val="1"/>
                <w:szCs w:val="1"/>
              </w:rPr>
            </w:pPr>
          </w:p>
        </w:tc>
      </w:tr>
      <w:tr w:rsidR="00C34F46">
        <w:trPr>
          <w:trHeight w:val="598"/>
        </w:trPr>
        <w:tc>
          <w:tcPr>
            <w:tcW w:w="9300" w:type="dxa"/>
            <w:gridSpan w:val="8"/>
            <w:vAlign w:val="bottom"/>
          </w:tcPr>
          <w:p w:rsidR="00C34F46" w:rsidRDefault="006450CC">
            <w:pPr>
              <w:rPr>
                <w:sz w:val="20"/>
                <w:szCs w:val="20"/>
              </w:rPr>
            </w:pPr>
            <w:r>
              <w:rPr>
                <w:rFonts w:eastAsia="Times New Roman"/>
                <w:sz w:val="28"/>
                <w:szCs w:val="28"/>
              </w:rPr>
              <w:t>3. REGISTRATION DETAILS :</w:t>
            </w:r>
          </w:p>
        </w:tc>
        <w:tc>
          <w:tcPr>
            <w:tcW w:w="0" w:type="dxa"/>
            <w:vAlign w:val="bottom"/>
          </w:tcPr>
          <w:p w:rsidR="00C34F46" w:rsidRDefault="00C34F46">
            <w:pPr>
              <w:rPr>
                <w:sz w:val="1"/>
                <w:szCs w:val="1"/>
              </w:rPr>
            </w:pPr>
          </w:p>
        </w:tc>
      </w:tr>
      <w:tr w:rsidR="00C34F46">
        <w:trPr>
          <w:trHeight w:val="550"/>
        </w:trPr>
        <w:tc>
          <w:tcPr>
            <w:tcW w:w="240" w:type="dxa"/>
            <w:vAlign w:val="bottom"/>
          </w:tcPr>
          <w:p w:rsidR="00C34F46" w:rsidRDefault="00C34F46">
            <w:pPr>
              <w:rPr>
                <w:sz w:val="24"/>
                <w:szCs w:val="24"/>
              </w:rPr>
            </w:pPr>
          </w:p>
        </w:tc>
        <w:tc>
          <w:tcPr>
            <w:tcW w:w="2920" w:type="dxa"/>
            <w:vAlign w:val="bottom"/>
          </w:tcPr>
          <w:p w:rsidR="00C34F46" w:rsidRDefault="006450CC">
            <w:pPr>
              <w:ind w:left="180"/>
              <w:rPr>
                <w:sz w:val="20"/>
                <w:szCs w:val="20"/>
              </w:rPr>
            </w:pPr>
            <w:r>
              <w:rPr>
                <w:rFonts w:eastAsia="Times New Roman"/>
                <w:sz w:val="24"/>
                <w:szCs w:val="24"/>
              </w:rPr>
              <w:t>(</w:t>
            </w:r>
            <w:proofErr w:type="spellStart"/>
            <w:r>
              <w:rPr>
                <w:rFonts w:eastAsia="Times New Roman"/>
                <w:sz w:val="24"/>
                <w:szCs w:val="24"/>
              </w:rPr>
              <w:t>i</w:t>
            </w:r>
            <w:proofErr w:type="spellEnd"/>
            <w:r>
              <w:rPr>
                <w:rFonts w:eastAsia="Times New Roman"/>
                <w:sz w:val="24"/>
                <w:szCs w:val="24"/>
              </w:rPr>
              <w:t>). GST</w:t>
            </w:r>
          </w:p>
        </w:tc>
        <w:tc>
          <w:tcPr>
            <w:tcW w:w="6140" w:type="dxa"/>
            <w:gridSpan w:val="6"/>
            <w:vAlign w:val="bottom"/>
          </w:tcPr>
          <w:p w:rsidR="00C34F46" w:rsidRDefault="006450CC">
            <w:pPr>
              <w:ind w:right="1420"/>
              <w:jc w:val="right"/>
              <w:rPr>
                <w:sz w:val="20"/>
                <w:szCs w:val="20"/>
              </w:rPr>
            </w:pPr>
            <w:r>
              <w:rPr>
                <w:rFonts w:eastAsia="Times New Roman"/>
                <w:sz w:val="24"/>
                <w:szCs w:val="24"/>
              </w:rPr>
              <w:t>: ______________________________________</w:t>
            </w:r>
          </w:p>
        </w:tc>
        <w:tc>
          <w:tcPr>
            <w:tcW w:w="0" w:type="dxa"/>
            <w:vAlign w:val="bottom"/>
          </w:tcPr>
          <w:p w:rsidR="00C34F46" w:rsidRDefault="00C34F46">
            <w:pPr>
              <w:rPr>
                <w:sz w:val="1"/>
                <w:szCs w:val="1"/>
              </w:rPr>
            </w:pPr>
          </w:p>
        </w:tc>
      </w:tr>
      <w:tr w:rsidR="00C34F46">
        <w:trPr>
          <w:trHeight w:val="552"/>
        </w:trPr>
        <w:tc>
          <w:tcPr>
            <w:tcW w:w="240" w:type="dxa"/>
            <w:vAlign w:val="bottom"/>
          </w:tcPr>
          <w:p w:rsidR="00C34F46" w:rsidRDefault="00C34F46">
            <w:pPr>
              <w:rPr>
                <w:sz w:val="24"/>
                <w:szCs w:val="24"/>
              </w:rPr>
            </w:pPr>
          </w:p>
        </w:tc>
        <w:tc>
          <w:tcPr>
            <w:tcW w:w="2920" w:type="dxa"/>
            <w:vAlign w:val="bottom"/>
          </w:tcPr>
          <w:p w:rsidR="00C34F46" w:rsidRDefault="006450CC">
            <w:pPr>
              <w:ind w:left="180"/>
              <w:rPr>
                <w:sz w:val="20"/>
                <w:szCs w:val="20"/>
              </w:rPr>
            </w:pPr>
            <w:r>
              <w:rPr>
                <w:rFonts w:eastAsia="Times New Roman"/>
                <w:sz w:val="24"/>
                <w:szCs w:val="24"/>
              </w:rPr>
              <w:t>(ii). LABOUR LICENCE</w:t>
            </w:r>
          </w:p>
        </w:tc>
        <w:tc>
          <w:tcPr>
            <w:tcW w:w="140" w:type="dxa"/>
            <w:vAlign w:val="bottom"/>
          </w:tcPr>
          <w:p w:rsidR="00C34F46" w:rsidRDefault="00C34F46">
            <w:pPr>
              <w:rPr>
                <w:sz w:val="24"/>
                <w:szCs w:val="24"/>
              </w:rPr>
            </w:pPr>
          </w:p>
        </w:tc>
        <w:tc>
          <w:tcPr>
            <w:tcW w:w="6000" w:type="dxa"/>
            <w:gridSpan w:val="5"/>
            <w:vAlign w:val="bottom"/>
          </w:tcPr>
          <w:p w:rsidR="00C34F46" w:rsidRDefault="006450CC">
            <w:pPr>
              <w:ind w:right="1300"/>
              <w:jc w:val="right"/>
              <w:rPr>
                <w:sz w:val="20"/>
                <w:szCs w:val="20"/>
              </w:rPr>
            </w:pPr>
            <w:r>
              <w:rPr>
                <w:rFonts w:eastAsia="Times New Roman"/>
                <w:w w:val="99"/>
                <w:sz w:val="24"/>
                <w:szCs w:val="24"/>
              </w:rPr>
              <w:t>: ______________________________________</w:t>
            </w:r>
          </w:p>
        </w:tc>
        <w:tc>
          <w:tcPr>
            <w:tcW w:w="0" w:type="dxa"/>
            <w:vAlign w:val="bottom"/>
          </w:tcPr>
          <w:p w:rsidR="00C34F46" w:rsidRDefault="00C34F46">
            <w:pPr>
              <w:rPr>
                <w:sz w:val="1"/>
                <w:szCs w:val="1"/>
              </w:rPr>
            </w:pPr>
          </w:p>
        </w:tc>
      </w:tr>
      <w:tr w:rsidR="00C34F46">
        <w:trPr>
          <w:trHeight w:val="552"/>
        </w:trPr>
        <w:tc>
          <w:tcPr>
            <w:tcW w:w="240" w:type="dxa"/>
            <w:vAlign w:val="bottom"/>
          </w:tcPr>
          <w:p w:rsidR="00C34F46" w:rsidRDefault="00C34F46">
            <w:pPr>
              <w:rPr>
                <w:sz w:val="24"/>
                <w:szCs w:val="24"/>
              </w:rPr>
            </w:pPr>
          </w:p>
        </w:tc>
        <w:tc>
          <w:tcPr>
            <w:tcW w:w="9060" w:type="dxa"/>
            <w:gridSpan w:val="7"/>
            <w:vAlign w:val="bottom"/>
          </w:tcPr>
          <w:p w:rsidR="00C34F46" w:rsidRDefault="006450CC">
            <w:pPr>
              <w:ind w:left="180"/>
              <w:rPr>
                <w:sz w:val="20"/>
                <w:szCs w:val="20"/>
              </w:rPr>
            </w:pPr>
            <w:r>
              <w:rPr>
                <w:rFonts w:eastAsia="Times New Roman"/>
                <w:sz w:val="24"/>
                <w:szCs w:val="24"/>
              </w:rPr>
              <w:t>(iii). REGISTRATION OF COMPANY : _____________________________</w:t>
            </w:r>
          </w:p>
        </w:tc>
        <w:tc>
          <w:tcPr>
            <w:tcW w:w="0" w:type="dxa"/>
            <w:vAlign w:val="bottom"/>
          </w:tcPr>
          <w:p w:rsidR="00C34F46" w:rsidRDefault="00C34F46">
            <w:pPr>
              <w:rPr>
                <w:sz w:val="1"/>
                <w:szCs w:val="1"/>
              </w:rPr>
            </w:pPr>
          </w:p>
        </w:tc>
      </w:tr>
      <w:tr w:rsidR="00C34F46">
        <w:trPr>
          <w:trHeight w:val="552"/>
        </w:trPr>
        <w:tc>
          <w:tcPr>
            <w:tcW w:w="240" w:type="dxa"/>
            <w:vAlign w:val="bottom"/>
          </w:tcPr>
          <w:p w:rsidR="00C34F46" w:rsidRDefault="00C34F46">
            <w:pPr>
              <w:rPr>
                <w:sz w:val="24"/>
                <w:szCs w:val="24"/>
              </w:rPr>
            </w:pPr>
          </w:p>
        </w:tc>
        <w:tc>
          <w:tcPr>
            <w:tcW w:w="9060" w:type="dxa"/>
            <w:gridSpan w:val="7"/>
            <w:vAlign w:val="bottom"/>
          </w:tcPr>
          <w:p w:rsidR="00C34F46" w:rsidRDefault="006450CC">
            <w:pPr>
              <w:ind w:left="180"/>
              <w:rPr>
                <w:sz w:val="20"/>
                <w:szCs w:val="20"/>
              </w:rPr>
            </w:pPr>
            <w:r>
              <w:rPr>
                <w:rFonts w:eastAsia="Times New Roman"/>
                <w:sz w:val="24"/>
                <w:szCs w:val="24"/>
              </w:rPr>
              <w:t>(iv). EPF REGISTRATION  : ______________________________________</w:t>
            </w:r>
          </w:p>
        </w:tc>
        <w:tc>
          <w:tcPr>
            <w:tcW w:w="0" w:type="dxa"/>
            <w:vAlign w:val="bottom"/>
          </w:tcPr>
          <w:p w:rsidR="00C34F46" w:rsidRDefault="00C34F46">
            <w:pPr>
              <w:rPr>
                <w:sz w:val="1"/>
                <w:szCs w:val="1"/>
              </w:rPr>
            </w:pPr>
          </w:p>
        </w:tc>
      </w:tr>
      <w:tr w:rsidR="00C34F46">
        <w:trPr>
          <w:trHeight w:val="552"/>
        </w:trPr>
        <w:tc>
          <w:tcPr>
            <w:tcW w:w="240" w:type="dxa"/>
            <w:vAlign w:val="bottom"/>
          </w:tcPr>
          <w:p w:rsidR="00C34F46" w:rsidRDefault="00C34F46">
            <w:pPr>
              <w:rPr>
                <w:sz w:val="24"/>
                <w:szCs w:val="24"/>
              </w:rPr>
            </w:pPr>
          </w:p>
        </w:tc>
        <w:tc>
          <w:tcPr>
            <w:tcW w:w="2920" w:type="dxa"/>
            <w:vAlign w:val="bottom"/>
          </w:tcPr>
          <w:p w:rsidR="00C34F46" w:rsidRDefault="006450CC">
            <w:pPr>
              <w:ind w:left="180"/>
              <w:rPr>
                <w:sz w:val="20"/>
                <w:szCs w:val="20"/>
              </w:rPr>
            </w:pPr>
            <w:r>
              <w:rPr>
                <w:rFonts w:eastAsia="Times New Roman"/>
                <w:sz w:val="24"/>
                <w:szCs w:val="24"/>
              </w:rPr>
              <w:t>(v). ESI REGISTRATION</w:t>
            </w:r>
          </w:p>
        </w:tc>
        <w:tc>
          <w:tcPr>
            <w:tcW w:w="6140" w:type="dxa"/>
            <w:gridSpan w:val="6"/>
            <w:vAlign w:val="bottom"/>
          </w:tcPr>
          <w:p w:rsidR="00C34F46" w:rsidRDefault="006450CC">
            <w:pPr>
              <w:ind w:right="1380"/>
              <w:jc w:val="right"/>
              <w:rPr>
                <w:sz w:val="20"/>
                <w:szCs w:val="20"/>
              </w:rPr>
            </w:pPr>
            <w:r>
              <w:rPr>
                <w:rFonts w:eastAsia="Times New Roman"/>
                <w:sz w:val="24"/>
                <w:szCs w:val="24"/>
              </w:rPr>
              <w:t>: ______________________________________</w:t>
            </w:r>
          </w:p>
        </w:tc>
        <w:tc>
          <w:tcPr>
            <w:tcW w:w="0" w:type="dxa"/>
            <w:vAlign w:val="bottom"/>
          </w:tcPr>
          <w:p w:rsidR="00C34F46" w:rsidRDefault="00C34F46">
            <w:pPr>
              <w:rPr>
                <w:sz w:val="1"/>
                <w:szCs w:val="1"/>
              </w:rPr>
            </w:pPr>
          </w:p>
        </w:tc>
      </w:tr>
      <w:tr w:rsidR="00C34F46">
        <w:trPr>
          <w:trHeight w:val="552"/>
        </w:trPr>
        <w:tc>
          <w:tcPr>
            <w:tcW w:w="240" w:type="dxa"/>
            <w:vAlign w:val="bottom"/>
          </w:tcPr>
          <w:p w:rsidR="00C34F46" w:rsidRDefault="006450CC">
            <w:pPr>
              <w:rPr>
                <w:sz w:val="20"/>
                <w:szCs w:val="20"/>
              </w:rPr>
            </w:pPr>
            <w:r>
              <w:rPr>
                <w:rFonts w:eastAsia="Times New Roman"/>
                <w:sz w:val="24"/>
                <w:szCs w:val="24"/>
              </w:rPr>
              <w:t>4.</w:t>
            </w:r>
          </w:p>
        </w:tc>
        <w:tc>
          <w:tcPr>
            <w:tcW w:w="2920" w:type="dxa"/>
            <w:vAlign w:val="bottom"/>
          </w:tcPr>
          <w:p w:rsidR="00C34F46" w:rsidRDefault="006450CC">
            <w:pPr>
              <w:ind w:left="180"/>
              <w:rPr>
                <w:sz w:val="20"/>
                <w:szCs w:val="20"/>
              </w:rPr>
            </w:pPr>
            <w:r>
              <w:rPr>
                <w:rFonts w:eastAsia="Times New Roman"/>
                <w:sz w:val="24"/>
                <w:szCs w:val="24"/>
              </w:rPr>
              <w:t>OWNER‟S NAME</w:t>
            </w:r>
          </w:p>
        </w:tc>
        <w:tc>
          <w:tcPr>
            <w:tcW w:w="6140" w:type="dxa"/>
            <w:gridSpan w:val="6"/>
            <w:vAlign w:val="bottom"/>
          </w:tcPr>
          <w:p w:rsidR="00C34F46" w:rsidRDefault="006450CC">
            <w:pPr>
              <w:ind w:right="1420"/>
              <w:jc w:val="right"/>
              <w:rPr>
                <w:sz w:val="20"/>
                <w:szCs w:val="20"/>
              </w:rPr>
            </w:pPr>
            <w:r>
              <w:rPr>
                <w:rFonts w:eastAsia="Times New Roman"/>
                <w:sz w:val="24"/>
                <w:szCs w:val="24"/>
              </w:rPr>
              <w:t>: ______________________________________</w:t>
            </w:r>
          </w:p>
        </w:tc>
        <w:tc>
          <w:tcPr>
            <w:tcW w:w="0" w:type="dxa"/>
            <w:vAlign w:val="bottom"/>
          </w:tcPr>
          <w:p w:rsidR="00C34F46" w:rsidRDefault="00C34F46">
            <w:pPr>
              <w:rPr>
                <w:sz w:val="1"/>
                <w:szCs w:val="1"/>
              </w:rPr>
            </w:pPr>
          </w:p>
        </w:tc>
      </w:tr>
      <w:tr w:rsidR="00C34F46">
        <w:trPr>
          <w:trHeight w:val="552"/>
        </w:trPr>
        <w:tc>
          <w:tcPr>
            <w:tcW w:w="240" w:type="dxa"/>
            <w:vAlign w:val="bottom"/>
          </w:tcPr>
          <w:p w:rsidR="00C34F46" w:rsidRDefault="006450CC">
            <w:pPr>
              <w:rPr>
                <w:sz w:val="20"/>
                <w:szCs w:val="20"/>
              </w:rPr>
            </w:pPr>
            <w:r>
              <w:rPr>
                <w:rFonts w:eastAsia="Times New Roman"/>
                <w:sz w:val="24"/>
                <w:szCs w:val="24"/>
              </w:rPr>
              <w:t>5.</w:t>
            </w:r>
          </w:p>
        </w:tc>
        <w:tc>
          <w:tcPr>
            <w:tcW w:w="9060" w:type="dxa"/>
            <w:gridSpan w:val="7"/>
            <w:vAlign w:val="bottom"/>
          </w:tcPr>
          <w:p w:rsidR="00C34F46" w:rsidRDefault="006450CC">
            <w:pPr>
              <w:ind w:left="180"/>
              <w:rPr>
                <w:sz w:val="20"/>
                <w:szCs w:val="20"/>
              </w:rPr>
            </w:pPr>
            <w:r>
              <w:rPr>
                <w:rFonts w:eastAsia="Times New Roman"/>
                <w:w w:val="99"/>
                <w:sz w:val="24"/>
                <w:szCs w:val="24"/>
              </w:rPr>
              <w:t>INCOME TAX PAN NUMBER: _______________________________</w:t>
            </w:r>
          </w:p>
        </w:tc>
        <w:tc>
          <w:tcPr>
            <w:tcW w:w="0" w:type="dxa"/>
            <w:vAlign w:val="bottom"/>
          </w:tcPr>
          <w:p w:rsidR="00C34F46" w:rsidRDefault="00C34F46">
            <w:pPr>
              <w:rPr>
                <w:sz w:val="1"/>
                <w:szCs w:val="1"/>
              </w:rPr>
            </w:pPr>
          </w:p>
        </w:tc>
      </w:tr>
      <w:tr w:rsidR="00C34F46">
        <w:trPr>
          <w:trHeight w:val="552"/>
        </w:trPr>
        <w:tc>
          <w:tcPr>
            <w:tcW w:w="3160" w:type="dxa"/>
            <w:gridSpan w:val="2"/>
            <w:vAlign w:val="bottom"/>
          </w:tcPr>
          <w:p w:rsidR="00C34F46" w:rsidRDefault="006450CC">
            <w:pPr>
              <w:rPr>
                <w:sz w:val="20"/>
                <w:szCs w:val="20"/>
              </w:rPr>
            </w:pPr>
            <w:r>
              <w:rPr>
                <w:rFonts w:eastAsia="Times New Roman"/>
                <w:w w:val="99"/>
                <w:sz w:val="24"/>
                <w:szCs w:val="24"/>
              </w:rPr>
              <w:t>6. TELEPHONE / MOBILE NO</w:t>
            </w:r>
          </w:p>
        </w:tc>
        <w:tc>
          <w:tcPr>
            <w:tcW w:w="140" w:type="dxa"/>
            <w:vAlign w:val="bottom"/>
          </w:tcPr>
          <w:p w:rsidR="00C34F46" w:rsidRDefault="00C34F46">
            <w:pPr>
              <w:rPr>
                <w:sz w:val="24"/>
                <w:szCs w:val="24"/>
              </w:rPr>
            </w:pPr>
          </w:p>
        </w:tc>
        <w:tc>
          <w:tcPr>
            <w:tcW w:w="6000" w:type="dxa"/>
            <w:gridSpan w:val="5"/>
            <w:vAlign w:val="bottom"/>
          </w:tcPr>
          <w:p w:rsidR="00C34F46" w:rsidRDefault="006450CC">
            <w:pPr>
              <w:ind w:right="1360"/>
              <w:jc w:val="right"/>
              <w:rPr>
                <w:sz w:val="20"/>
                <w:szCs w:val="20"/>
              </w:rPr>
            </w:pPr>
            <w:r>
              <w:rPr>
                <w:rFonts w:eastAsia="Times New Roman"/>
                <w:sz w:val="24"/>
                <w:szCs w:val="24"/>
              </w:rPr>
              <w:t>: _______________________________</w:t>
            </w:r>
          </w:p>
        </w:tc>
        <w:tc>
          <w:tcPr>
            <w:tcW w:w="0" w:type="dxa"/>
            <w:vAlign w:val="bottom"/>
          </w:tcPr>
          <w:p w:rsidR="00C34F46" w:rsidRDefault="00C34F46">
            <w:pPr>
              <w:rPr>
                <w:sz w:val="1"/>
                <w:szCs w:val="1"/>
              </w:rPr>
            </w:pPr>
          </w:p>
        </w:tc>
      </w:tr>
      <w:tr w:rsidR="00C34F46">
        <w:trPr>
          <w:trHeight w:val="552"/>
        </w:trPr>
        <w:tc>
          <w:tcPr>
            <w:tcW w:w="240" w:type="dxa"/>
            <w:vAlign w:val="bottom"/>
          </w:tcPr>
          <w:p w:rsidR="00C34F46" w:rsidRDefault="00C34F46">
            <w:pPr>
              <w:rPr>
                <w:sz w:val="24"/>
                <w:szCs w:val="24"/>
              </w:rPr>
            </w:pPr>
          </w:p>
        </w:tc>
        <w:tc>
          <w:tcPr>
            <w:tcW w:w="2920" w:type="dxa"/>
            <w:vAlign w:val="bottom"/>
          </w:tcPr>
          <w:p w:rsidR="00C34F46" w:rsidRDefault="006450CC">
            <w:pPr>
              <w:ind w:left="40"/>
              <w:rPr>
                <w:sz w:val="20"/>
                <w:szCs w:val="20"/>
              </w:rPr>
            </w:pPr>
            <w:r>
              <w:rPr>
                <w:rFonts w:eastAsia="Times New Roman"/>
                <w:sz w:val="24"/>
                <w:szCs w:val="24"/>
              </w:rPr>
              <w:t>FAX NO.</w:t>
            </w:r>
          </w:p>
        </w:tc>
        <w:tc>
          <w:tcPr>
            <w:tcW w:w="140" w:type="dxa"/>
            <w:vAlign w:val="bottom"/>
          </w:tcPr>
          <w:p w:rsidR="00C34F46" w:rsidRDefault="00C34F46">
            <w:pPr>
              <w:rPr>
                <w:sz w:val="24"/>
                <w:szCs w:val="24"/>
              </w:rPr>
            </w:pPr>
          </w:p>
        </w:tc>
        <w:tc>
          <w:tcPr>
            <w:tcW w:w="6000" w:type="dxa"/>
            <w:gridSpan w:val="5"/>
            <w:vAlign w:val="bottom"/>
          </w:tcPr>
          <w:p w:rsidR="00C34F46" w:rsidRDefault="006450CC">
            <w:pPr>
              <w:ind w:right="1400"/>
              <w:jc w:val="right"/>
              <w:rPr>
                <w:sz w:val="20"/>
                <w:szCs w:val="20"/>
              </w:rPr>
            </w:pPr>
            <w:r>
              <w:rPr>
                <w:rFonts w:eastAsia="Times New Roman"/>
                <w:sz w:val="24"/>
                <w:szCs w:val="24"/>
              </w:rPr>
              <w:t>: _______________________________</w:t>
            </w:r>
          </w:p>
        </w:tc>
        <w:tc>
          <w:tcPr>
            <w:tcW w:w="0" w:type="dxa"/>
            <w:vAlign w:val="bottom"/>
          </w:tcPr>
          <w:p w:rsidR="00C34F46" w:rsidRDefault="00C34F46">
            <w:pPr>
              <w:rPr>
                <w:sz w:val="1"/>
                <w:szCs w:val="1"/>
              </w:rPr>
            </w:pPr>
          </w:p>
        </w:tc>
      </w:tr>
      <w:tr w:rsidR="00C34F46">
        <w:trPr>
          <w:trHeight w:val="552"/>
        </w:trPr>
        <w:tc>
          <w:tcPr>
            <w:tcW w:w="3160" w:type="dxa"/>
            <w:gridSpan w:val="2"/>
            <w:vAlign w:val="bottom"/>
          </w:tcPr>
          <w:p w:rsidR="00C34F46" w:rsidRDefault="006450CC">
            <w:pPr>
              <w:rPr>
                <w:sz w:val="20"/>
                <w:szCs w:val="20"/>
              </w:rPr>
            </w:pPr>
            <w:r>
              <w:rPr>
                <w:rFonts w:eastAsia="Times New Roman"/>
                <w:sz w:val="24"/>
                <w:szCs w:val="24"/>
              </w:rPr>
              <w:t>7. CHENNAI ADDRESS</w:t>
            </w:r>
          </w:p>
        </w:tc>
        <w:tc>
          <w:tcPr>
            <w:tcW w:w="140" w:type="dxa"/>
            <w:vAlign w:val="bottom"/>
          </w:tcPr>
          <w:p w:rsidR="00C34F46" w:rsidRDefault="00C34F46">
            <w:pPr>
              <w:rPr>
                <w:sz w:val="24"/>
                <w:szCs w:val="24"/>
              </w:rPr>
            </w:pPr>
          </w:p>
        </w:tc>
        <w:tc>
          <w:tcPr>
            <w:tcW w:w="6000" w:type="dxa"/>
            <w:gridSpan w:val="5"/>
            <w:vAlign w:val="bottom"/>
          </w:tcPr>
          <w:p w:rsidR="00C34F46" w:rsidRDefault="006450CC">
            <w:pPr>
              <w:ind w:right="1300"/>
              <w:jc w:val="right"/>
              <w:rPr>
                <w:sz w:val="20"/>
                <w:szCs w:val="20"/>
              </w:rPr>
            </w:pPr>
            <w:r>
              <w:rPr>
                <w:rFonts w:eastAsia="Times New Roman"/>
                <w:w w:val="99"/>
                <w:sz w:val="24"/>
                <w:szCs w:val="24"/>
              </w:rPr>
              <w:t>: ______________________________________</w:t>
            </w:r>
          </w:p>
        </w:tc>
        <w:tc>
          <w:tcPr>
            <w:tcW w:w="0" w:type="dxa"/>
            <w:vAlign w:val="bottom"/>
          </w:tcPr>
          <w:p w:rsidR="00C34F46" w:rsidRDefault="00C34F46">
            <w:pPr>
              <w:rPr>
                <w:sz w:val="1"/>
                <w:szCs w:val="1"/>
              </w:rPr>
            </w:pPr>
          </w:p>
        </w:tc>
      </w:tr>
      <w:tr w:rsidR="00C34F46">
        <w:trPr>
          <w:trHeight w:val="552"/>
        </w:trPr>
        <w:tc>
          <w:tcPr>
            <w:tcW w:w="240" w:type="dxa"/>
            <w:vAlign w:val="bottom"/>
          </w:tcPr>
          <w:p w:rsidR="00C34F46" w:rsidRDefault="00C34F46">
            <w:pPr>
              <w:rPr>
                <w:sz w:val="24"/>
                <w:szCs w:val="24"/>
              </w:rPr>
            </w:pPr>
          </w:p>
        </w:tc>
        <w:tc>
          <w:tcPr>
            <w:tcW w:w="2920" w:type="dxa"/>
            <w:vAlign w:val="bottom"/>
          </w:tcPr>
          <w:p w:rsidR="00C34F46" w:rsidRDefault="00C34F46">
            <w:pPr>
              <w:rPr>
                <w:sz w:val="24"/>
                <w:szCs w:val="24"/>
              </w:rPr>
            </w:pPr>
          </w:p>
        </w:tc>
        <w:tc>
          <w:tcPr>
            <w:tcW w:w="140" w:type="dxa"/>
            <w:vAlign w:val="bottom"/>
          </w:tcPr>
          <w:p w:rsidR="00C34F46" w:rsidRDefault="00C34F46">
            <w:pPr>
              <w:rPr>
                <w:sz w:val="24"/>
                <w:szCs w:val="24"/>
              </w:rPr>
            </w:pPr>
          </w:p>
        </w:tc>
        <w:tc>
          <w:tcPr>
            <w:tcW w:w="6000" w:type="dxa"/>
            <w:gridSpan w:val="5"/>
            <w:vAlign w:val="bottom"/>
          </w:tcPr>
          <w:p w:rsidR="00C34F46" w:rsidRDefault="006450CC">
            <w:pPr>
              <w:ind w:right="1380"/>
              <w:jc w:val="right"/>
              <w:rPr>
                <w:sz w:val="20"/>
                <w:szCs w:val="20"/>
              </w:rPr>
            </w:pPr>
            <w:r>
              <w:rPr>
                <w:rFonts w:eastAsia="Times New Roman"/>
                <w:sz w:val="24"/>
                <w:szCs w:val="24"/>
              </w:rPr>
              <w:t>______________________________________</w:t>
            </w:r>
          </w:p>
        </w:tc>
        <w:tc>
          <w:tcPr>
            <w:tcW w:w="0" w:type="dxa"/>
            <w:vAlign w:val="bottom"/>
          </w:tcPr>
          <w:p w:rsidR="00C34F46" w:rsidRDefault="00C34F46">
            <w:pPr>
              <w:rPr>
                <w:sz w:val="1"/>
                <w:szCs w:val="1"/>
              </w:rPr>
            </w:pPr>
          </w:p>
        </w:tc>
      </w:tr>
    </w:tbl>
    <w:p w:rsidR="00C34F46" w:rsidRDefault="00C34F46">
      <w:pPr>
        <w:spacing w:line="277" w:lineRule="exact"/>
        <w:rPr>
          <w:sz w:val="20"/>
          <w:szCs w:val="20"/>
        </w:rPr>
      </w:pPr>
    </w:p>
    <w:p w:rsidR="00C34F46" w:rsidRDefault="006450CC">
      <w:pPr>
        <w:numPr>
          <w:ilvl w:val="0"/>
          <w:numId w:val="93"/>
        </w:numPr>
        <w:tabs>
          <w:tab w:val="left" w:pos="241"/>
        </w:tabs>
        <w:ind w:left="241" w:hanging="241"/>
        <w:rPr>
          <w:rFonts w:eastAsia="Times New Roman"/>
          <w:sz w:val="24"/>
          <w:szCs w:val="24"/>
        </w:rPr>
      </w:pPr>
      <w:r>
        <w:rPr>
          <w:rFonts w:eastAsia="Times New Roman"/>
          <w:sz w:val="24"/>
          <w:szCs w:val="24"/>
        </w:rPr>
        <w:t>BANK ACCOUNT NUMBER  : ______________________________________</w:t>
      </w:r>
    </w:p>
    <w:p w:rsidR="00C34F46" w:rsidRDefault="00C34F46">
      <w:pPr>
        <w:spacing w:line="276" w:lineRule="exact"/>
        <w:rPr>
          <w:rFonts w:eastAsia="Times New Roman"/>
          <w:sz w:val="24"/>
          <w:szCs w:val="24"/>
        </w:rPr>
      </w:pPr>
    </w:p>
    <w:p w:rsidR="00C34F46" w:rsidRDefault="006450CC">
      <w:pPr>
        <w:numPr>
          <w:ilvl w:val="0"/>
          <w:numId w:val="93"/>
        </w:numPr>
        <w:tabs>
          <w:tab w:val="left" w:pos="241"/>
        </w:tabs>
        <w:ind w:left="241" w:hanging="241"/>
        <w:rPr>
          <w:rFonts w:eastAsia="Times New Roman"/>
          <w:sz w:val="24"/>
          <w:szCs w:val="24"/>
        </w:rPr>
      </w:pPr>
      <w:r>
        <w:rPr>
          <w:rFonts w:eastAsia="Times New Roman"/>
          <w:sz w:val="24"/>
          <w:szCs w:val="24"/>
        </w:rPr>
        <w:t>BANKER‟S NAME &amp; ADDRESS :  ___________________________________</w:t>
      </w:r>
    </w:p>
    <w:p w:rsidR="00C34F46" w:rsidRDefault="006450CC">
      <w:pPr>
        <w:numPr>
          <w:ilvl w:val="1"/>
          <w:numId w:val="93"/>
        </w:numPr>
        <w:tabs>
          <w:tab w:val="left" w:pos="3801"/>
        </w:tabs>
        <w:ind w:left="3801" w:hanging="186"/>
        <w:rPr>
          <w:rFonts w:eastAsia="Times New Roman"/>
          <w:sz w:val="24"/>
          <w:szCs w:val="24"/>
        </w:rPr>
      </w:pPr>
      <w:r>
        <w:rPr>
          <w:rFonts w:eastAsia="Times New Roman"/>
          <w:sz w:val="24"/>
          <w:szCs w:val="24"/>
        </w:rPr>
        <w:t>___________________________________</w:t>
      </w:r>
    </w:p>
    <w:p w:rsidR="00C34F46" w:rsidRDefault="006450CC">
      <w:pPr>
        <w:numPr>
          <w:ilvl w:val="1"/>
          <w:numId w:val="93"/>
        </w:numPr>
        <w:tabs>
          <w:tab w:val="left" w:pos="3801"/>
        </w:tabs>
        <w:ind w:left="3801" w:hanging="186"/>
        <w:rPr>
          <w:rFonts w:eastAsia="Times New Roman"/>
          <w:sz w:val="24"/>
          <w:szCs w:val="24"/>
        </w:rPr>
      </w:pPr>
      <w:r>
        <w:rPr>
          <w:rFonts w:eastAsia="Times New Roman"/>
          <w:sz w:val="24"/>
          <w:szCs w:val="24"/>
        </w:rPr>
        <w:t>___________________________________</w:t>
      </w:r>
    </w:p>
    <w:p w:rsidR="00C34F46" w:rsidRDefault="00C34F46">
      <w:pPr>
        <w:spacing w:line="276" w:lineRule="exact"/>
        <w:rPr>
          <w:rFonts w:eastAsia="Times New Roman"/>
          <w:sz w:val="24"/>
          <w:szCs w:val="24"/>
        </w:rPr>
      </w:pPr>
    </w:p>
    <w:p w:rsidR="00C34F46" w:rsidRDefault="006450CC">
      <w:pPr>
        <w:numPr>
          <w:ilvl w:val="0"/>
          <w:numId w:val="93"/>
        </w:numPr>
        <w:tabs>
          <w:tab w:val="left" w:pos="361"/>
        </w:tabs>
        <w:ind w:left="361" w:hanging="361"/>
        <w:rPr>
          <w:rFonts w:eastAsia="Times New Roman"/>
          <w:sz w:val="24"/>
          <w:szCs w:val="24"/>
        </w:rPr>
      </w:pPr>
      <w:r>
        <w:rPr>
          <w:rFonts w:eastAsia="Times New Roman"/>
          <w:b/>
          <w:bCs/>
          <w:sz w:val="24"/>
          <w:szCs w:val="24"/>
        </w:rPr>
        <w:t xml:space="preserve">LIST OF MAJOR CLIENTS   </w:t>
      </w:r>
      <w:r>
        <w:rPr>
          <w:rFonts w:eastAsia="Times New Roman"/>
          <w:sz w:val="24"/>
          <w:szCs w:val="24"/>
        </w:rPr>
        <w:t>: ____________________________________</w:t>
      </w:r>
    </w:p>
    <w:p w:rsidR="00C34F46" w:rsidRDefault="00C34F46">
      <w:pPr>
        <w:spacing w:line="200" w:lineRule="exact"/>
        <w:rPr>
          <w:sz w:val="20"/>
          <w:szCs w:val="20"/>
        </w:rPr>
      </w:pPr>
    </w:p>
    <w:p w:rsidR="00C34F46" w:rsidRDefault="00C34F46">
      <w:pPr>
        <w:spacing w:line="364" w:lineRule="exact"/>
        <w:rPr>
          <w:sz w:val="20"/>
          <w:szCs w:val="20"/>
        </w:rPr>
      </w:pPr>
    </w:p>
    <w:p w:rsidR="00C34F46" w:rsidRDefault="006450CC">
      <w:pPr>
        <w:spacing w:line="234" w:lineRule="auto"/>
        <w:ind w:left="1" w:right="440"/>
        <w:rPr>
          <w:sz w:val="20"/>
          <w:szCs w:val="20"/>
        </w:rPr>
      </w:pPr>
      <w:r>
        <w:rPr>
          <w:rFonts w:eastAsia="Times New Roman"/>
          <w:sz w:val="24"/>
          <w:szCs w:val="24"/>
        </w:rPr>
        <w:t>(ENCLOSE COPY OF CONTRACT ALONG WITH EXPERIENCE and PERFORMANCE DETAILS)</w:t>
      </w:r>
    </w:p>
    <w:p w:rsidR="00C34F46" w:rsidRDefault="00C34F46">
      <w:pPr>
        <w:spacing w:line="278" w:lineRule="exact"/>
        <w:rPr>
          <w:sz w:val="20"/>
          <w:szCs w:val="20"/>
        </w:rPr>
      </w:pPr>
    </w:p>
    <w:p w:rsidR="00C34F46" w:rsidRDefault="006450CC">
      <w:pPr>
        <w:ind w:left="1"/>
        <w:rPr>
          <w:sz w:val="20"/>
          <w:szCs w:val="20"/>
        </w:rPr>
      </w:pPr>
      <w:r>
        <w:rPr>
          <w:rFonts w:eastAsia="Times New Roman"/>
          <w:sz w:val="24"/>
          <w:szCs w:val="24"/>
        </w:rPr>
        <w:t>ANY OTHER INFORMATION/</w:t>
      </w:r>
    </w:p>
    <w:p w:rsidR="00C34F46" w:rsidRDefault="006450CC">
      <w:pPr>
        <w:tabs>
          <w:tab w:val="left" w:pos="4101"/>
        </w:tabs>
        <w:ind w:left="1"/>
        <w:rPr>
          <w:sz w:val="20"/>
          <w:szCs w:val="20"/>
        </w:rPr>
      </w:pPr>
      <w:r>
        <w:rPr>
          <w:rFonts w:eastAsia="Times New Roman"/>
          <w:sz w:val="24"/>
          <w:szCs w:val="24"/>
        </w:rPr>
        <w:t>DOCUMENTS WHICH MAY HELP</w:t>
      </w:r>
      <w:r>
        <w:rPr>
          <w:sz w:val="20"/>
          <w:szCs w:val="20"/>
        </w:rPr>
        <w:tab/>
      </w:r>
      <w:r>
        <w:rPr>
          <w:rFonts w:eastAsia="Times New Roman"/>
          <w:sz w:val="24"/>
          <w:szCs w:val="24"/>
        </w:rPr>
        <w:t>: ________________________________</w:t>
      </w:r>
    </w:p>
    <w:p w:rsidR="00C34F46" w:rsidRDefault="006450CC">
      <w:pPr>
        <w:ind w:left="1"/>
        <w:rPr>
          <w:sz w:val="20"/>
          <w:szCs w:val="20"/>
        </w:rPr>
      </w:pPr>
      <w:r>
        <w:rPr>
          <w:rFonts w:eastAsia="Times New Roman"/>
          <w:sz w:val="24"/>
          <w:szCs w:val="24"/>
        </w:rPr>
        <w:t>IN ASSESSING BIDDERS ABILITIES</w:t>
      </w: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84" w:lineRule="exact"/>
        <w:rPr>
          <w:sz w:val="20"/>
          <w:szCs w:val="20"/>
        </w:rPr>
      </w:pPr>
    </w:p>
    <w:p w:rsidR="00C34F46" w:rsidRDefault="006450CC">
      <w:pPr>
        <w:jc w:val="right"/>
        <w:rPr>
          <w:sz w:val="20"/>
          <w:szCs w:val="20"/>
        </w:rPr>
      </w:pPr>
      <w:r>
        <w:rPr>
          <w:rFonts w:eastAsia="Times New Roman"/>
          <w:b/>
          <w:bCs/>
          <w:sz w:val="24"/>
          <w:szCs w:val="24"/>
        </w:rPr>
        <w:t>Page 49 of 70</w:t>
      </w:r>
    </w:p>
    <w:p w:rsidR="00C34F46" w:rsidRDefault="00C34F46">
      <w:pPr>
        <w:sectPr w:rsidR="00C34F46">
          <w:pgSz w:w="11900" w:h="16838"/>
          <w:pgMar w:top="1240" w:right="1126" w:bottom="434" w:left="1419" w:header="0" w:footer="0" w:gutter="0"/>
          <w:cols w:space="720" w:equalWidth="0">
            <w:col w:w="9361"/>
          </w:cols>
        </w:sectPr>
      </w:pPr>
    </w:p>
    <w:p w:rsidR="00C34F46" w:rsidRDefault="006450CC">
      <w:pPr>
        <w:jc w:val="center"/>
        <w:rPr>
          <w:sz w:val="20"/>
          <w:szCs w:val="20"/>
        </w:rPr>
      </w:pPr>
      <w:bookmarkStart w:id="49" w:name="page50"/>
      <w:bookmarkEnd w:id="49"/>
      <w:r>
        <w:rPr>
          <w:rFonts w:eastAsia="Times New Roman"/>
          <w:b/>
          <w:bCs/>
          <w:sz w:val="28"/>
          <w:szCs w:val="28"/>
          <w:u w:val="single"/>
        </w:rPr>
        <w:lastRenderedPageBreak/>
        <w:t>Annexure III</w:t>
      </w:r>
    </w:p>
    <w:p w:rsidR="00C34F46" w:rsidRDefault="00C34F46">
      <w:pPr>
        <w:spacing w:line="264" w:lineRule="exact"/>
        <w:rPr>
          <w:sz w:val="20"/>
          <w:szCs w:val="20"/>
        </w:rPr>
      </w:pPr>
    </w:p>
    <w:p w:rsidR="00C34F46" w:rsidRDefault="006450CC">
      <w:pPr>
        <w:jc w:val="center"/>
        <w:rPr>
          <w:sz w:val="20"/>
          <w:szCs w:val="20"/>
        </w:rPr>
      </w:pPr>
      <w:r>
        <w:rPr>
          <w:rFonts w:eastAsia="Times New Roman"/>
          <w:b/>
          <w:bCs/>
          <w:sz w:val="23"/>
          <w:szCs w:val="23"/>
        </w:rPr>
        <w:t>STATEMENT OF COMPLIANCE</w:t>
      </w:r>
    </w:p>
    <w:p w:rsidR="00C34F46" w:rsidRDefault="006450CC">
      <w:pPr>
        <w:spacing w:line="237" w:lineRule="auto"/>
        <w:rPr>
          <w:sz w:val="20"/>
          <w:szCs w:val="20"/>
        </w:rPr>
      </w:pPr>
      <w:r>
        <w:rPr>
          <w:rFonts w:eastAsia="Times New Roman"/>
          <w:sz w:val="23"/>
          <w:szCs w:val="23"/>
        </w:rPr>
        <w:t>To</w:t>
      </w:r>
    </w:p>
    <w:p w:rsidR="00C34F46" w:rsidRDefault="006450CC">
      <w:pPr>
        <w:ind w:left="700"/>
        <w:rPr>
          <w:sz w:val="20"/>
          <w:szCs w:val="20"/>
        </w:rPr>
      </w:pPr>
      <w:r>
        <w:rPr>
          <w:rFonts w:eastAsia="Times New Roman"/>
          <w:sz w:val="23"/>
          <w:szCs w:val="23"/>
        </w:rPr>
        <w:t>The Pr. General Manager, (South),</w:t>
      </w:r>
    </w:p>
    <w:p w:rsidR="00C34F46" w:rsidRDefault="006450CC">
      <w:pPr>
        <w:ind w:left="700"/>
        <w:rPr>
          <w:sz w:val="20"/>
          <w:szCs w:val="20"/>
        </w:rPr>
      </w:pPr>
      <w:r>
        <w:rPr>
          <w:rFonts w:eastAsia="Times New Roman"/>
          <w:sz w:val="23"/>
          <w:szCs w:val="23"/>
        </w:rPr>
        <w:t>BSNL, Chennai Telephones,</w:t>
      </w:r>
    </w:p>
    <w:p w:rsidR="00C34F46" w:rsidRDefault="00C34F46">
      <w:pPr>
        <w:spacing w:line="263" w:lineRule="exact"/>
        <w:rPr>
          <w:sz w:val="20"/>
          <w:szCs w:val="20"/>
        </w:rPr>
      </w:pPr>
    </w:p>
    <w:p w:rsidR="00C34F46" w:rsidRDefault="006450CC">
      <w:pPr>
        <w:rPr>
          <w:sz w:val="20"/>
          <w:szCs w:val="20"/>
        </w:rPr>
      </w:pPr>
      <w:r>
        <w:rPr>
          <w:rFonts w:eastAsia="Times New Roman"/>
          <w:sz w:val="23"/>
          <w:szCs w:val="23"/>
        </w:rPr>
        <w:t>Dear Sir/ Madam,</w:t>
      </w:r>
    </w:p>
    <w:p w:rsidR="00C34F46" w:rsidRDefault="00C34F46">
      <w:pPr>
        <w:spacing w:line="279" w:lineRule="exact"/>
        <w:rPr>
          <w:sz w:val="20"/>
          <w:szCs w:val="20"/>
        </w:rPr>
      </w:pPr>
    </w:p>
    <w:p w:rsidR="00C34F46" w:rsidRDefault="006450CC">
      <w:pPr>
        <w:spacing w:line="235" w:lineRule="auto"/>
        <w:ind w:left="560" w:hanging="565"/>
        <w:jc w:val="both"/>
        <w:rPr>
          <w:sz w:val="20"/>
          <w:szCs w:val="20"/>
        </w:rPr>
      </w:pPr>
      <w:r>
        <w:rPr>
          <w:rFonts w:eastAsia="Times New Roman"/>
          <w:sz w:val="23"/>
          <w:szCs w:val="23"/>
        </w:rPr>
        <w:t>Sub:-</w:t>
      </w:r>
      <w:proofErr w:type="spellStart"/>
      <w:r>
        <w:rPr>
          <w:rFonts w:eastAsia="Times New Roman"/>
          <w:sz w:val="23"/>
          <w:szCs w:val="23"/>
        </w:rPr>
        <w:t>Tenderfor</w:t>
      </w:r>
      <w:proofErr w:type="spellEnd"/>
      <w:r>
        <w:rPr>
          <w:rFonts w:eastAsia="Times New Roman"/>
          <w:sz w:val="23"/>
          <w:szCs w:val="23"/>
        </w:rPr>
        <w:t xml:space="preserve"> “HOUSE KEEPING SERVICES” in the premises of RSU/SUB-DIVISION/MSU/OFFICE BLDG, situated at various places in the zones of </w:t>
      </w:r>
      <w:proofErr w:type="gramStart"/>
      <w:r>
        <w:rPr>
          <w:rFonts w:eastAsia="Times New Roman"/>
          <w:sz w:val="23"/>
          <w:szCs w:val="23"/>
        </w:rPr>
        <w:t>DGM(</w:t>
      </w:r>
      <w:proofErr w:type="gramEnd"/>
      <w:r>
        <w:rPr>
          <w:rFonts w:eastAsia="Times New Roman"/>
          <w:sz w:val="23"/>
          <w:szCs w:val="23"/>
        </w:rPr>
        <w:t>CHR) in South Area of Chennai Telephones -Regarding.</w:t>
      </w:r>
    </w:p>
    <w:p w:rsidR="00C34F46" w:rsidRDefault="00C34F46">
      <w:pPr>
        <w:spacing w:line="2" w:lineRule="exact"/>
        <w:rPr>
          <w:sz w:val="20"/>
          <w:szCs w:val="20"/>
        </w:rPr>
      </w:pPr>
    </w:p>
    <w:p w:rsidR="00C34F46" w:rsidRDefault="006450CC">
      <w:pPr>
        <w:jc w:val="center"/>
        <w:rPr>
          <w:sz w:val="20"/>
          <w:szCs w:val="20"/>
        </w:rPr>
      </w:pPr>
      <w:r>
        <w:rPr>
          <w:rFonts w:eastAsia="Times New Roman"/>
          <w:sz w:val="23"/>
          <w:szCs w:val="23"/>
        </w:rPr>
        <w:t>***</w:t>
      </w:r>
    </w:p>
    <w:p w:rsidR="00C34F46" w:rsidRDefault="00C34F46">
      <w:pPr>
        <w:spacing w:line="200" w:lineRule="exact"/>
        <w:rPr>
          <w:sz w:val="20"/>
          <w:szCs w:val="20"/>
        </w:rPr>
      </w:pPr>
    </w:p>
    <w:p w:rsidR="00C34F46" w:rsidRDefault="00C34F46">
      <w:pPr>
        <w:spacing w:line="343" w:lineRule="exact"/>
        <w:rPr>
          <w:sz w:val="20"/>
          <w:szCs w:val="20"/>
        </w:rPr>
      </w:pPr>
    </w:p>
    <w:p w:rsidR="00C34F46" w:rsidRDefault="006450CC">
      <w:pPr>
        <w:spacing w:line="237" w:lineRule="auto"/>
        <w:ind w:firstLine="691"/>
        <w:jc w:val="both"/>
        <w:rPr>
          <w:sz w:val="20"/>
          <w:szCs w:val="20"/>
        </w:rPr>
      </w:pPr>
      <w:r>
        <w:rPr>
          <w:rFonts w:eastAsia="Times New Roman"/>
          <w:sz w:val="23"/>
          <w:szCs w:val="23"/>
        </w:rPr>
        <w:t xml:space="preserve">I have gone through the complete terms and conditions relating to the tender document of the “HOUSE KEEPING SERVICES” in the premises of RSU/SUB-DIVISION/MSU/OFFICE BLDG, situated at various places in the zones of </w:t>
      </w:r>
      <w:proofErr w:type="gramStart"/>
      <w:r>
        <w:rPr>
          <w:rFonts w:eastAsia="Times New Roman"/>
          <w:sz w:val="23"/>
          <w:szCs w:val="23"/>
        </w:rPr>
        <w:t>DGM(</w:t>
      </w:r>
      <w:proofErr w:type="gramEnd"/>
      <w:r>
        <w:rPr>
          <w:rFonts w:eastAsia="Times New Roman"/>
          <w:sz w:val="23"/>
          <w:szCs w:val="23"/>
        </w:rPr>
        <w:t>CHR) in South Area of Chennai Telephones and accept the same. I am herewith enclosing</w:t>
      </w:r>
    </w:p>
    <w:p w:rsidR="00C34F46" w:rsidRDefault="00C34F46">
      <w:pPr>
        <w:spacing w:line="200" w:lineRule="exact"/>
        <w:rPr>
          <w:sz w:val="20"/>
          <w:szCs w:val="20"/>
        </w:rPr>
      </w:pPr>
    </w:p>
    <w:p w:rsidR="00C34F46" w:rsidRDefault="00C34F46">
      <w:pPr>
        <w:spacing w:line="353" w:lineRule="exact"/>
        <w:rPr>
          <w:sz w:val="20"/>
          <w:szCs w:val="20"/>
        </w:rPr>
      </w:pPr>
    </w:p>
    <w:p w:rsidR="00C34F46" w:rsidRDefault="006450CC">
      <w:pPr>
        <w:tabs>
          <w:tab w:val="left" w:pos="5540"/>
        </w:tabs>
        <w:rPr>
          <w:sz w:val="20"/>
          <w:szCs w:val="20"/>
        </w:rPr>
      </w:pPr>
      <w:r>
        <w:rPr>
          <w:rFonts w:eastAsia="Times New Roman"/>
          <w:sz w:val="23"/>
          <w:szCs w:val="23"/>
        </w:rPr>
        <w:t>(</w:t>
      </w:r>
      <w:proofErr w:type="spellStart"/>
      <w:proofErr w:type="gramStart"/>
      <w:r>
        <w:rPr>
          <w:rFonts w:eastAsia="Times New Roman"/>
          <w:sz w:val="23"/>
          <w:szCs w:val="23"/>
        </w:rPr>
        <w:t>i</w:t>
      </w:r>
      <w:proofErr w:type="spellEnd"/>
      <w:proofErr w:type="gramEnd"/>
      <w:r>
        <w:rPr>
          <w:rFonts w:eastAsia="Times New Roman"/>
          <w:sz w:val="23"/>
          <w:szCs w:val="23"/>
        </w:rPr>
        <w:t>) Bank Draft No. ...................................................</w:t>
      </w:r>
      <w:r>
        <w:rPr>
          <w:sz w:val="20"/>
          <w:szCs w:val="20"/>
        </w:rPr>
        <w:tab/>
      </w:r>
      <w:proofErr w:type="gramStart"/>
      <w:r>
        <w:rPr>
          <w:rFonts w:eastAsia="Times New Roman"/>
        </w:rPr>
        <w:t>Dated .....................................</w:t>
      </w:r>
      <w:proofErr w:type="gramEnd"/>
    </w:p>
    <w:p w:rsidR="00C34F46" w:rsidRDefault="006450CC">
      <w:pPr>
        <w:tabs>
          <w:tab w:val="left" w:pos="5500"/>
        </w:tabs>
        <w:rPr>
          <w:sz w:val="20"/>
          <w:szCs w:val="20"/>
        </w:rPr>
      </w:pPr>
      <w:proofErr w:type="gramStart"/>
      <w:r>
        <w:rPr>
          <w:rFonts w:eastAsia="Times New Roman"/>
          <w:sz w:val="23"/>
          <w:szCs w:val="23"/>
        </w:rPr>
        <w:t>drawn</w:t>
      </w:r>
      <w:proofErr w:type="gramEnd"/>
      <w:r>
        <w:rPr>
          <w:rFonts w:eastAsia="Times New Roman"/>
          <w:sz w:val="23"/>
          <w:szCs w:val="23"/>
        </w:rPr>
        <w:t xml:space="preserve"> on ............................................................................</w:t>
      </w:r>
      <w:r>
        <w:rPr>
          <w:sz w:val="20"/>
          <w:szCs w:val="20"/>
        </w:rPr>
        <w:tab/>
      </w:r>
      <w:r>
        <w:rPr>
          <w:rFonts w:eastAsia="Times New Roman"/>
        </w:rPr>
        <w:t>Bank for Rs . . . . . . . . . . . . .</w:t>
      </w:r>
    </w:p>
    <w:p w:rsidR="00C34F46" w:rsidRDefault="006450CC">
      <w:pPr>
        <w:rPr>
          <w:sz w:val="20"/>
          <w:szCs w:val="20"/>
        </w:rPr>
      </w:pPr>
      <w:r>
        <w:rPr>
          <w:rFonts w:eastAsia="Times New Roman"/>
          <w:sz w:val="23"/>
          <w:szCs w:val="23"/>
        </w:rPr>
        <w:t xml:space="preserve">(Rupees................................................................................. only) </w:t>
      </w:r>
      <w:proofErr w:type="spellStart"/>
      <w:r>
        <w:rPr>
          <w:rFonts w:eastAsia="Times New Roman"/>
          <w:sz w:val="23"/>
          <w:szCs w:val="23"/>
        </w:rPr>
        <w:t>alongwith</w:t>
      </w:r>
      <w:proofErr w:type="spellEnd"/>
      <w:r>
        <w:rPr>
          <w:rFonts w:eastAsia="Times New Roman"/>
          <w:sz w:val="23"/>
          <w:szCs w:val="23"/>
        </w:rPr>
        <w:t xml:space="preserve"> tender as Earnest Money</w:t>
      </w:r>
    </w:p>
    <w:p w:rsidR="00C34F46" w:rsidRDefault="006450CC">
      <w:pPr>
        <w:spacing w:line="238" w:lineRule="auto"/>
        <w:rPr>
          <w:sz w:val="20"/>
          <w:szCs w:val="20"/>
        </w:rPr>
      </w:pPr>
      <w:r>
        <w:rPr>
          <w:rFonts w:eastAsia="Times New Roman"/>
          <w:sz w:val="23"/>
          <w:szCs w:val="23"/>
        </w:rPr>
        <w:t>Deposit</w:t>
      </w:r>
    </w:p>
    <w:p w:rsidR="00C34F46" w:rsidRDefault="00C34F46">
      <w:pPr>
        <w:spacing w:line="3" w:lineRule="exact"/>
        <w:rPr>
          <w:sz w:val="20"/>
          <w:szCs w:val="20"/>
        </w:rPr>
      </w:pPr>
    </w:p>
    <w:p w:rsidR="00C34F46" w:rsidRDefault="006450CC">
      <w:pPr>
        <w:rPr>
          <w:sz w:val="20"/>
          <w:szCs w:val="20"/>
        </w:rPr>
      </w:pPr>
      <w:proofErr w:type="gramStart"/>
      <w:r>
        <w:rPr>
          <w:rFonts w:eastAsia="Times New Roman"/>
          <w:sz w:val="23"/>
          <w:szCs w:val="23"/>
        </w:rPr>
        <w:t>and</w:t>
      </w:r>
      <w:proofErr w:type="gramEnd"/>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335" w:lineRule="exact"/>
        <w:rPr>
          <w:sz w:val="20"/>
          <w:szCs w:val="20"/>
        </w:rPr>
      </w:pPr>
    </w:p>
    <w:p w:rsidR="00C34F46" w:rsidRDefault="006450CC">
      <w:pPr>
        <w:spacing w:line="236" w:lineRule="auto"/>
        <w:ind w:right="780"/>
        <w:rPr>
          <w:sz w:val="20"/>
          <w:szCs w:val="20"/>
        </w:rPr>
      </w:pPr>
      <w:r>
        <w:rPr>
          <w:rFonts w:eastAsia="Times New Roman"/>
          <w:sz w:val="23"/>
          <w:szCs w:val="23"/>
        </w:rPr>
        <w:t xml:space="preserve">(ii) Bank Draft No. ................................................. Dated ..................................... drawn </w:t>
      </w:r>
      <w:proofErr w:type="gramStart"/>
      <w:r>
        <w:rPr>
          <w:rFonts w:eastAsia="Times New Roman"/>
          <w:sz w:val="23"/>
          <w:szCs w:val="23"/>
        </w:rPr>
        <w:t>on ............................................................................</w:t>
      </w:r>
      <w:proofErr w:type="gramEnd"/>
      <w:r>
        <w:rPr>
          <w:rFonts w:eastAsia="Times New Roman"/>
          <w:sz w:val="23"/>
          <w:szCs w:val="23"/>
        </w:rPr>
        <w:t xml:space="preserve"> Bank for Rs . . . . . . . . . . . . . (Rupees................................................................................. only) along with tender as Tender Document Fee</w:t>
      </w:r>
    </w:p>
    <w:p w:rsidR="00C34F46" w:rsidRDefault="00C34F46">
      <w:pPr>
        <w:sectPr w:rsidR="00C34F46">
          <w:pgSz w:w="11900" w:h="16838"/>
          <w:pgMar w:top="993" w:right="1126" w:bottom="434" w:left="1420" w:header="0" w:footer="0" w:gutter="0"/>
          <w:cols w:space="720" w:equalWidth="0">
            <w:col w:w="9360"/>
          </w:cols>
        </w:sect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49" w:lineRule="exact"/>
        <w:rPr>
          <w:sz w:val="20"/>
          <w:szCs w:val="20"/>
        </w:rPr>
      </w:pPr>
    </w:p>
    <w:p w:rsidR="00C34F46" w:rsidRDefault="006450CC">
      <w:pPr>
        <w:ind w:left="860"/>
        <w:rPr>
          <w:sz w:val="20"/>
          <w:szCs w:val="20"/>
        </w:rPr>
      </w:pPr>
      <w:r>
        <w:rPr>
          <w:rFonts w:eastAsia="Times New Roman"/>
        </w:rPr>
        <w:t>Place:</w:t>
      </w:r>
    </w:p>
    <w:p w:rsidR="00C34F46" w:rsidRDefault="00C34F46">
      <w:pPr>
        <w:spacing w:line="7" w:lineRule="exact"/>
        <w:rPr>
          <w:sz w:val="20"/>
          <w:szCs w:val="20"/>
        </w:rPr>
      </w:pPr>
    </w:p>
    <w:p w:rsidR="00C34F46" w:rsidRDefault="006450CC">
      <w:pPr>
        <w:ind w:left="860"/>
        <w:rPr>
          <w:sz w:val="20"/>
          <w:szCs w:val="20"/>
        </w:rPr>
      </w:pPr>
      <w:r>
        <w:rPr>
          <w:rFonts w:eastAsia="Times New Roman"/>
          <w:sz w:val="23"/>
          <w:szCs w:val="23"/>
        </w:rPr>
        <w:t>Date:</w:t>
      </w:r>
    </w:p>
    <w:p w:rsidR="00C34F46" w:rsidRDefault="006450CC">
      <w:pPr>
        <w:spacing w:line="20" w:lineRule="exact"/>
        <w:rPr>
          <w:sz w:val="20"/>
          <w:szCs w:val="20"/>
        </w:rPr>
      </w:pPr>
      <w:r>
        <w:rPr>
          <w:sz w:val="20"/>
          <w:szCs w:val="20"/>
        </w:rPr>
        <w:br w:type="column"/>
      </w: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22" w:lineRule="exact"/>
        <w:rPr>
          <w:sz w:val="20"/>
          <w:szCs w:val="20"/>
        </w:rPr>
      </w:pPr>
    </w:p>
    <w:p w:rsidR="00C34F46" w:rsidRDefault="006450CC">
      <w:pPr>
        <w:ind w:right="2720"/>
        <w:jc w:val="center"/>
        <w:rPr>
          <w:sz w:val="20"/>
          <w:szCs w:val="20"/>
        </w:rPr>
      </w:pPr>
      <w:r>
        <w:rPr>
          <w:rFonts w:eastAsia="Times New Roman"/>
          <w:b/>
          <w:bCs/>
          <w:sz w:val="23"/>
          <w:szCs w:val="23"/>
        </w:rPr>
        <w:t>Signature of the Tenderer</w:t>
      </w:r>
    </w:p>
    <w:p w:rsidR="00C34F46" w:rsidRDefault="00C34F46">
      <w:pPr>
        <w:spacing w:line="278" w:lineRule="exact"/>
        <w:rPr>
          <w:sz w:val="20"/>
          <w:szCs w:val="20"/>
        </w:rPr>
      </w:pPr>
    </w:p>
    <w:p w:rsidR="00C34F46" w:rsidRDefault="00C34F46">
      <w:pPr>
        <w:sectPr w:rsidR="00C34F46">
          <w:type w:val="continuous"/>
          <w:pgSz w:w="11900" w:h="16838"/>
          <w:pgMar w:top="993" w:right="1126" w:bottom="434" w:left="1420" w:header="0" w:footer="0" w:gutter="0"/>
          <w:cols w:num="2" w:space="720" w:equalWidth="0">
            <w:col w:w="3360" w:space="720"/>
            <w:col w:w="5280"/>
          </w:cols>
        </w:sectPr>
      </w:pPr>
    </w:p>
    <w:p w:rsidR="00C34F46" w:rsidRDefault="006450CC">
      <w:pPr>
        <w:ind w:left="4020"/>
        <w:rPr>
          <w:sz w:val="20"/>
          <w:szCs w:val="20"/>
        </w:rPr>
      </w:pPr>
      <w:r>
        <w:rPr>
          <w:rFonts w:eastAsia="Times New Roman"/>
          <w:sz w:val="23"/>
          <w:szCs w:val="23"/>
        </w:rPr>
        <w:lastRenderedPageBreak/>
        <w:t>Name in Block Letters:</w:t>
      </w:r>
    </w:p>
    <w:p w:rsidR="00C34F46" w:rsidRDefault="00C34F46">
      <w:pPr>
        <w:spacing w:line="7" w:lineRule="exact"/>
        <w:rPr>
          <w:sz w:val="20"/>
          <w:szCs w:val="20"/>
        </w:rPr>
      </w:pPr>
    </w:p>
    <w:p w:rsidR="00C34F46" w:rsidRDefault="006450CC">
      <w:pPr>
        <w:ind w:left="4020"/>
        <w:rPr>
          <w:sz w:val="20"/>
          <w:szCs w:val="20"/>
        </w:rPr>
      </w:pPr>
      <w:r>
        <w:rPr>
          <w:rFonts w:eastAsia="Times New Roman"/>
          <w:sz w:val="23"/>
          <w:szCs w:val="23"/>
        </w:rPr>
        <w:t>Address:</w:t>
      </w:r>
    </w:p>
    <w:p w:rsidR="00C34F46" w:rsidRDefault="00C34F46">
      <w:pPr>
        <w:sectPr w:rsidR="00C34F46">
          <w:type w:val="continuous"/>
          <w:pgSz w:w="11900" w:h="16838"/>
          <w:pgMar w:top="993" w:right="1126" w:bottom="434" w:left="1420" w:header="0" w:footer="0" w:gutter="0"/>
          <w:cols w:space="720" w:equalWidth="0">
            <w:col w:w="9360"/>
          </w:cols>
        </w:sect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321" w:lineRule="exact"/>
        <w:rPr>
          <w:sz w:val="20"/>
          <w:szCs w:val="20"/>
        </w:rPr>
      </w:pPr>
    </w:p>
    <w:p w:rsidR="00C34F46" w:rsidRDefault="006450CC">
      <w:pPr>
        <w:ind w:left="8000"/>
        <w:rPr>
          <w:sz w:val="20"/>
          <w:szCs w:val="20"/>
        </w:rPr>
      </w:pPr>
      <w:r>
        <w:rPr>
          <w:rFonts w:eastAsia="Times New Roman"/>
          <w:b/>
          <w:bCs/>
          <w:sz w:val="24"/>
          <w:szCs w:val="24"/>
        </w:rPr>
        <w:t>Page 50 of 70</w:t>
      </w:r>
    </w:p>
    <w:p w:rsidR="00C34F46" w:rsidRDefault="00C34F46">
      <w:pPr>
        <w:sectPr w:rsidR="00C34F46">
          <w:type w:val="continuous"/>
          <w:pgSz w:w="11900" w:h="16838"/>
          <w:pgMar w:top="993" w:right="1126" w:bottom="434" w:left="1420" w:header="0" w:footer="0" w:gutter="0"/>
          <w:cols w:space="720" w:equalWidth="0">
            <w:col w:w="9360"/>
          </w:cols>
        </w:sectPr>
      </w:pPr>
    </w:p>
    <w:p w:rsidR="00C34F46" w:rsidRDefault="006450CC">
      <w:pPr>
        <w:ind w:right="40"/>
        <w:jc w:val="center"/>
        <w:rPr>
          <w:sz w:val="20"/>
          <w:szCs w:val="20"/>
        </w:rPr>
      </w:pPr>
      <w:bookmarkStart w:id="50" w:name="page51"/>
      <w:bookmarkEnd w:id="50"/>
      <w:r>
        <w:rPr>
          <w:rFonts w:eastAsia="Times New Roman"/>
          <w:b/>
          <w:bCs/>
          <w:sz w:val="28"/>
          <w:szCs w:val="28"/>
          <w:u w:val="single"/>
        </w:rPr>
        <w:lastRenderedPageBreak/>
        <w:t>Annexure IV</w:t>
      </w:r>
    </w:p>
    <w:p w:rsidR="00C34F46" w:rsidRDefault="00C34F46">
      <w:pPr>
        <w:spacing w:line="264" w:lineRule="exact"/>
        <w:rPr>
          <w:sz w:val="20"/>
          <w:szCs w:val="20"/>
        </w:rPr>
      </w:pPr>
    </w:p>
    <w:p w:rsidR="00C34F46" w:rsidRDefault="006450CC">
      <w:pPr>
        <w:ind w:right="40"/>
        <w:jc w:val="center"/>
        <w:rPr>
          <w:sz w:val="20"/>
          <w:szCs w:val="20"/>
        </w:rPr>
      </w:pPr>
      <w:r>
        <w:rPr>
          <w:rFonts w:eastAsia="Times New Roman"/>
          <w:b/>
          <w:bCs/>
          <w:sz w:val="23"/>
          <w:szCs w:val="23"/>
          <w:u w:val="single"/>
        </w:rPr>
        <w:t>Advance Stamped Pre-Receipt</w:t>
      </w:r>
    </w:p>
    <w:p w:rsidR="00C34F46" w:rsidRDefault="00C34F46">
      <w:pPr>
        <w:spacing w:line="200" w:lineRule="exact"/>
        <w:rPr>
          <w:sz w:val="20"/>
          <w:szCs w:val="20"/>
        </w:rPr>
      </w:pPr>
    </w:p>
    <w:p w:rsidR="00C34F46" w:rsidRDefault="00C34F46">
      <w:pPr>
        <w:spacing w:line="362" w:lineRule="exact"/>
        <w:rPr>
          <w:sz w:val="20"/>
          <w:szCs w:val="20"/>
        </w:rPr>
      </w:pPr>
    </w:p>
    <w:p w:rsidR="00C34F46" w:rsidRDefault="006450CC">
      <w:pPr>
        <w:spacing w:line="233" w:lineRule="auto"/>
        <w:ind w:left="700" w:firstLine="737"/>
        <w:rPr>
          <w:sz w:val="20"/>
          <w:szCs w:val="20"/>
        </w:rPr>
      </w:pPr>
      <w:r>
        <w:rPr>
          <w:rFonts w:eastAsia="Times New Roman"/>
          <w:sz w:val="23"/>
          <w:szCs w:val="23"/>
        </w:rPr>
        <w:t xml:space="preserve">Received with thanks from the Accounts Officer (Claims Cash), South Business Area, BSNL Chennai Telephones, Chennai-600 032 the sum of Rs </w:t>
      </w:r>
      <w:proofErr w:type="gramStart"/>
      <w:r>
        <w:rPr>
          <w:rFonts w:eastAsia="Times New Roman"/>
          <w:sz w:val="23"/>
          <w:szCs w:val="23"/>
        </w:rPr>
        <w:t>---------------(</w:t>
      </w:r>
      <w:proofErr w:type="gramEnd"/>
      <w:r>
        <w:rPr>
          <w:rFonts w:eastAsia="Times New Roman"/>
          <w:sz w:val="23"/>
          <w:szCs w:val="23"/>
        </w:rPr>
        <w:t>Rupees ------</w:t>
      </w:r>
    </w:p>
    <w:p w:rsidR="00C34F46" w:rsidRDefault="00C34F46">
      <w:pPr>
        <w:spacing w:line="14" w:lineRule="exact"/>
        <w:rPr>
          <w:sz w:val="20"/>
          <w:szCs w:val="20"/>
        </w:rPr>
      </w:pPr>
    </w:p>
    <w:p w:rsidR="00C34F46" w:rsidRDefault="006450CC">
      <w:pPr>
        <w:spacing w:line="233" w:lineRule="auto"/>
        <w:ind w:left="700"/>
        <w:rPr>
          <w:sz w:val="20"/>
          <w:szCs w:val="20"/>
        </w:rPr>
      </w:pPr>
      <w:r>
        <w:rPr>
          <w:rFonts w:eastAsia="Times New Roman"/>
          <w:sz w:val="23"/>
          <w:szCs w:val="23"/>
        </w:rPr>
        <w:t>--------------------------------------------------only) towards the refund of EMD paid at the time of submission of tender vide your receipt no</w:t>
      </w:r>
      <w:proofErr w:type="gramStart"/>
      <w:r>
        <w:rPr>
          <w:rFonts w:eastAsia="Times New Roman"/>
          <w:sz w:val="23"/>
          <w:szCs w:val="23"/>
        </w:rPr>
        <w:t>.-----------</w:t>
      </w:r>
      <w:proofErr w:type="gramEnd"/>
    </w:p>
    <w:p w:rsidR="00C34F46" w:rsidRDefault="00C34F46">
      <w:pPr>
        <w:spacing w:line="200" w:lineRule="exact"/>
        <w:rPr>
          <w:sz w:val="20"/>
          <w:szCs w:val="20"/>
        </w:rPr>
      </w:pPr>
    </w:p>
    <w:p w:rsidR="00C34F46" w:rsidRDefault="00C34F46">
      <w:pPr>
        <w:spacing w:line="332" w:lineRule="exact"/>
        <w:rPr>
          <w:sz w:val="20"/>
          <w:szCs w:val="20"/>
        </w:rPr>
      </w:pPr>
    </w:p>
    <w:p w:rsidR="00C34F46" w:rsidRDefault="006450CC">
      <w:pPr>
        <w:ind w:left="6980"/>
        <w:rPr>
          <w:sz w:val="20"/>
          <w:szCs w:val="20"/>
        </w:rPr>
      </w:pPr>
      <w:r>
        <w:rPr>
          <w:rFonts w:eastAsia="Times New Roman"/>
          <w:sz w:val="23"/>
          <w:szCs w:val="23"/>
        </w:rPr>
        <w:t>Signature of the Tenderer</w:t>
      </w:r>
    </w:p>
    <w:p w:rsidR="00C34F46" w:rsidRDefault="006450CC">
      <w:pPr>
        <w:ind w:left="680"/>
        <w:rPr>
          <w:sz w:val="20"/>
          <w:szCs w:val="20"/>
        </w:rPr>
      </w:pPr>
      <w:r>
        <w:rPr>
          <w:rFonts w:eastAsia="Times New Roman"/>
          <w:sz w:val="23"/>
          <w:szCs w:val="23"/>
        </w:rPr>
        <w:t>Place:</w:t>
      </w:r>
    </w:p>
    <w:p w:rsidR="00C34F46" w:rsidRDefault="006450CC">
      <w:pPr>
        <w:ind w:left="680"/>
        <w:rPr>
          <w:sz w:val="20"/>
          <w:szCs w:val="20"/>
        </w:rPr>
      </w:pPr>
      <w:proofErr w:type="gramStart"/>
      <w:r>
        <w:rPr>
          <w:rFonts w:eastAsia="Times New Roman"/>
          <w:sz w:val="23"/>
          <w:szCs w:val="23"/>
        </w:rPr>
        <w:t>Date :</w:t>
      </w:r>
      <w:proofErr w:type="gramEnd"/>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391" w:lineRule="exact"/>
        <w:rPr>
          <w:sz w:val="20"/>
          <w:szCs w:val="20"/>
        </w:rPr>
      </w:pPr>
    </w:p>
    <w:p w:rsidR="00C34F46" w:rsidRDefault="006450CC">
      <w:pPr>
        <w:ind w:left="7980"/>
        <w:rPr>
          <w:sz w:val="20"/>
          <w:szCs w:val="20"/>
        </w:rPr>
      </w:pPr>
      <w:r>
        <w:rPr>
          <w:rFonts w:eastAsia="Times New Roman"/>
          <w:b/>
          <w:bCs/>
          <w:sz w:val="24"/>
          <w:szCs w:val="24"/>
        </w:rPr>
        <w:t>Page 51 of 70</w:t>
      </w:r>
    </w:p>
    <w:p w:rsidR="00C34F46" w:rsidRDefault="00C34F46">
      <w:pPr>
        <w:sectPr w:rsidR="00C34F46">
          <w:pgSz w:w="11900" w:h="16838"/>
          <w:pgMar w:top="993" w:right="1126" w:bottom="434" w:left="1440" w:header="0" w:footer="0" w:gutter="0"/>
          <w:cols w:space="720" w:equalWidth="0">
            <w:col w:w="9340"/>
          </w:cols>
        </w:sectPr>
      </w:pPr>
    </w:p>
    <w:p w:rsidR="00C34F46" w:rsidRDefault="006450CC">
      <w:pPr>
        <w:ind w:right="20"/>
        <w:jc w:val="center"/>
        <w:rPr>
          <w:sz w:val="20"/>
          <w:szCs w:val="20"/>
        </w:rPr>
      </w:pPr>
      <w:bookmarkStart w:id="51" w:name="page52"/>
      <w:bookmarkEnd w:id="51"/>
      <w:r>
        <w:rPr>
          <w:rFonts w:eastAsia="Times New Roman"/>
          <w:b/>
          <w:bCs/>
          <w:sz w:val="28"/>
          <w:szCs w:val="28"/>
          <w:u w:val="single"/>
        </w:rPr>
        <w:lastRenderedPageBreak/>
        <w:t>Annexure V</w:t>
      </w:r>
    </w:p>
    <w:p w:rsidR="00C34F46" w:rsidRDefault="006450CC">
      <w:pPr>
        <w:spacing w:line="237" w:lineRule="auto"/>
        <w:ind w:right="20"/>
        <w:jc w:val="center"/>
        <w:rPr>
          <w:sz w:val="20"/>
          <w:szCs w:val="20"/>
        </w:rPr>
      </w:pPr>
      <w:r>
        <w:rPr>
          <w:rFonts w:eastAsia="Times New Roman"/>
          <w:b/>
          <w:bCs/>
          <w:sz w:val="24"/>
          <w:szCs w:val="24"/>
        </w:rPr>
        <w:t>(</w:t>
      </w:r>
      <w:proofErr w:type="gramStart"/>
      <w:r>
        <w:rPr>
          <w:rFonts w:eastAsia="Times New Roman"/>
          <w:b/>
          <w:bCs/>
          <w:sz w:val="24"/>
          <w:szCs w:val="24"/>
        </w:rPr>
        <w:t>in</w:t>
      </w:r>
      <w:proofErr w:type="gramEnd"/>
      <w:r>
        <w:rPr>
          <w:rFonts w:eastAsia="Times New Roman"/>
          <w:b/>
          <w:bCs/>
          <w:sz w:val="24"/>
          <w:szCs w:val="24"/>
        </w:rPr>
        <w:t xml:space="preserve"> case the bidder is new vendor to BSNL)</w:t>
      </w:r>
    </w:p>
    <w:p w:rsidR="00C34F46" w:rsidRDefault="006450CC">
      <w:pPr>
        <w:spacing w:line="20" w:lineRule="exact"/>
        <w:rPr>
          <w:sz w:val="20"/>
          <w:szCs w:val="20"/>
        </w:rPr>
      </w:pPr>
      <w:r>
        <w:rPr>
          <w:noProof/>
          <w:sz w:val="20"/>
          <w:szCs w:val="20"/>
        </w:rPr>
        <w:drawing>
          <wp:anchor distT="0" distB="0" distL="114300" distR="114300" simplePos="0" relativeHeight="251637760" behindDoc="1" locked="0" layoutInCell="0" allowOverlap="1">
            <wp:simplePos x="0" y="0"/>
            <wp:positionH relativeFrom="column">
              <wp:posOffset>-287655</wp:posOffset>
            </wp:positionH>
            <wp:positionV relativeFrom="paragraph">
              <wp:posOffset>1905</wp:posOffset>
            </wp:positionV>
            <wp:extent cx="6209030" cy="8027035"/>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8" cstate="print">
                      <a:extLst/>
                    </a:blip>
                    <a:srcRect/>
                    <a:stretch>
                      <a:fillRect/>
                    </a:stretch>
                  </pic:blipFill>
                  <pic:spPr bwMode="auto">
                    <a:xfrm>
                      <a:off x="0" y="0"/>
                      <a:ext cx="6209030" cy="8027035"/>
                    </a:xfrm>
                    <a:prstGeom prst="rect">
                      <a:avLst/>
                    </a:prstGeom>
                    <a:noFill/>
                  </pic:spPr>
                </pic:pic>
              </a:graphicData>
            </a:graphic>
          </wp:anchor>
        </w:drawing>
      </w: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56" w:lineRule="exact"/>
        <w:rPr>
          <w:sz w:val="20"/>
          <w:szCs w:val="20"/>
        </w:rPr>
      </w:pPr>
    </w:p>
    <w:p w:rsidR="00C34F46" w:rsidRDefault="006450CC">
      <w:pPr>
        <w:jc w:val="right"/>
        <w:rPr>
          <w:sz w:val="20"/>
          <w:szCs w:val="20"/>
        </w:rPr>
      </w:pPr>
      <w:r>
        <w:rPr>
          <w:rFonts w:eastAsia="Times New Roman"/>
          <w:b/>
          <w:bCs/>
          <w:sz w:val="24"/>
          <w:szCs w:val="24"/>
        </w:rPr>
        <w:t>Page 52 of 70</w:t>
      </w:r>
    </w:p>
    <w:p w:rsidR="00C34F46" w:rsidRDefault="00C34F46">
      <w:pPr>
        <w:sectPr w:rsidR="00C34F46">
          <w:pgSz w:w="11900" w:h="16838"/>
          <w:pgMar w:top="1293" w:right="1126" w:bottom="434" w:left="1440" w:header="0" w:footer="0" w:gutter="0"/>
          <w:cols w:space="720" w:equalWidth="0">
            <w:col w:w="9340"/>
          </w:cols>
        </w:sectPr>
      </w:pPr>
    </w:p>
    <w:p w:rsidR="00C34F46" w:rsidRDefault="006450CC">
      <w:pPr>
        <w:spacing w:line="200" w:lineRule="exact"/>
        <w:rPr>
          <w:sz w:val="20"/>
          <w:szCs w:val="20"/>
        </w:rPr>
      </w:pPr>
      <w:bookmarkStart w:id="52" w:name="page53"/>
      <w:bookmarkEnd w:id="52"/>
      <w:r>
        <w:rPr>
          <w:noProof/>
          <w:sz w:val="20"/>
          <w:szCs w:val="20"/>
        </w:rPr>
        <w:lastRenderedPageBreak/>
        <w:drawing>
          <wp:anchor distT="0" distB="0" distL="114300" distR="114300" simplePos="0" relativeHeight="251638784" behindDoc="1" locked="0" layoutInCell="0" allowOverlap="1">
            <wp:simplePos x="0" y="0"/>
            <wp:positionH relativeFrom="page">
              <wp:posOffset>838200</wp:posOffset>
            </wp:positionH>
            <wp:positionV relativeFrom="page">
              <wp:posOffset>869950</wp:posOffset>
            </wp:positionV>
            <wp:extent cx="5716270" cy="7632700"/>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9" cstate="print">
                      <a:clrChange>
                        <a:clrFrom>
                          <a:srgbClr val="FFFFFF"/>
                        </a:clrFrom>
                        <a:clrTo>
                          <a:srgbClr val="FFFFFF">
                            <a:alpha val="0"/>
                          </a:srgbClr>
                        </a:clrTo>
                      </a:clrChange>
                      <a:extLst/>
                    </a:blip>
                    <a:srcRect/>
                    <a:stretch>
                      <a:fillRect/>
                    </a:stretch>
                  </pic:blipFill>
                  <pic:spPr bwMode="auto">
                    <a:xfrm>
                      <a:off x="0" y="0"/>
                      <a:ext cx="5716270" cy="7632700"/>
                    </a:xfrm>
                    <a:prstGeom prst="rect">
                      <a:avLst/>
                    </a:prstGeom>
                    <a:noFill/>
                  </pic:spPr>
                </pic:pic>
              </a:graphicData>
            </a:graphic>
          </wp:anchor>
        </w:drawing>
      </w: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324" w:lineRule="exact"/>
        <w:rPr>
          <w:sz w:val="20"/>
          <w:szCs w:val="20"/>
        </w:rPr>
      </w:pPr>
    </w:p>
    <w:p w:rsidR="00C34F46" w:rsidRDefault="006450CC">
      <w:pPr>
        <w:ind w:left="7980"/>
        <w:rPr>
          <w:sz w:val="20"/>
          <w:szCs w:val="20"/>
        </w:rPr>
      </w:pPr>
      <w:r>
        <w:rPr>
          <w:rFonts w:eastAsia="Times New Roman"/>
          <w:b/>
          <w:bCs/>
          <w:sz w:val="24"/>
          <w:szCs w:val="24"/>
        </w:rPr>
        <w:t>Page 53 of 70</w:t>
      </w:r>
    </w:p>
    <w:p w:rsidR="00C34F46" w:rsidRDefault="00C34F46">
      <w:pPr>
        <w:sectPr w:rsidR="00C34F46">
          <w:pgSz w:w="11900" w:h="16838"/>
          <w:pgMar w:top="1440" w:right="1126" w:bottom="434" w:left="1440" w:header="0" w:footer="0" w:gutter="0"/>
          <w:cols w:space="720" w:equalWidth="0">
            <w:col w:w="9340"/>
          </w:cols>
        </w:sectPr>
      </w:pPr>
    </w:p>
    <w:p w:rsidR="00C34F46" w:rsidRDefault="006450CC">
      <w:pPr>
        <w:jc w:val="center"/>
        <w:rPr>
          <w:sz w:val="20"/>
          <w:szCs w:val="20"/>
        </w:rPr>
      </w:pPr>
      <w:bookmarkStart w:id="53" w:name="page54"/>
      <w:bookmarkEnd w:id="53"/>
      <w:r>
        <w:rPr>
          <w:rFonts w:eastAsia="Times New Roman"/>
          <w:b/>
          <w:bCs/>
          <w:sz w:val="28"/>
          <w:szCs w:val="28"/>
          <w:u w:val="single"/>
        </w:rPr>
        <w:lastRenderedPageBreak/>
        <w:t>Annexure VI</w:t>
      </w:r>
    </w:p>
    <w:p w:rsidR="00C34F46" w:rsidRDefault="00C34F46">
      <w:pPr>
        <w:spacing w:line="273" w:lineRule="exact"/>
        <w:rPr>
          <w:sz w:val="20"/>
          <w:szCs w:val="20"/>
        </w:rPr>
      </w:pPr>
    </w:p>
    <w:p w:rsidR="00C34F46" w:rsidRDefault="006450CC">
      <w:pPr>
        <w:jc w:val="center"/>
        <w:rPr>
          <w:sz w:val="20"/>
          <w:szCs w:val="20"/>
        </w:rPr>
      </w:pPr>
      <w:r>
        <w:rPr>
          <w:rFonts w:eastAsia="Times New Roman"/>
          <w:b/>
          <w:bCs/>
          <w:sz w:val="24"/>
          <w:szCs w:val="24"/>
        </w:rPr>
        <w:t>UNDERTAKING &amp; DECLARATIONS</w:t>
      </w:r>
    </w:p>
    <w:p w:rsidR="00C34F46" w:rsidRDefault="00C34F46">
      <w:pPr>
        <w:spacing w:line="271" w:lineRule="exact"/>
        <w:rPr>
          <w:sz w:val="20"/>
          <w:szCs w:val="20"/>
        </w:rPr>
      </w:pPr>
    </w:p>
    <w:p w:rsidR="00C34F46" w:rsidRDefault="006450CC">
      <w:pPr>
        <w:numPr>
          <w:ilvl w:val="0"/>
          <w:numId w:val="94"/>
        </w:numPr>
        <w:tabs>
          <w:tab w:val="left" w:pos="401"/>
        </w:tabs>
        <w:ind w:left="401" w:hanging="401"/>
        <w:rPr>
          <w:rFonts w:eastAsia="Times New Roman"/>
          <w:b/>
          <w:bCs/>
          <w:sz w:val="24"/>
          <w:szCs w:val="24"/>
        </w:rPr>
      </w:pPr>
      <w:r>
        <w:rPr>
          <w:rFonts w:eastAsia="Times New Roman"/>
          <w:sz w:val="24"/>
          <w:szCs w:val="24"/>
        </w:rPr>
        <w:t>- For understanding the terms &amp; condition of Tender &amp; Spec. of work.</w:t>
      </w:r>
    </w:p>
    <w:p w:rsidR="00C34F46" w:rsidRDefault="00C34F46">
      <w:pPr>
        <w:spacing w:line="281" w:lineRule="exact"/>
        <w:rPr>
          <w:sz w:val="20"/>
          <w:szCs w:val="20"/>
        </w:rPr>
      </w:pPr>
    </w:p>
    <w:p w:rsidR="00C34F46" w:rsidRDefault="006450CC">
      <w:pPr>
        <w:ind w:left="1"/>
        <w:rPr>
          <w:sz w:val="20"/>
          <w:szCs w:val="20"/>
        </w:rPr>
      </w:pPr>
      <w:r>
        <w:rPr>
          <w:rFonts w:eastAsia="Times New Roman"/>
          <w:b/>
          <w:bCs/>
          <w:sz w:val="24"/>
          <w:szCs w:val="24"/>
        </w:rPr>
        <w:t>a) Certified that:</w:t>
      </w:r>
    </w:p>
    <w:p w:rsidR="00C34F46" w:rsidRDefault="00C34F46">
      <w:pPr>
        <w:spacing w:line="273" w:lineRule="exact"/>
        <w:rPr>
          <w:sz w:val="20"/>
          <w:szCs w:val="20"/>
        </w:rPr>
      </w:pPr>
    </w:p>
    <w:p w:rsidR="00C34F46" w:rsidRDefault="006450CC">
      <w:pPr>
        <w:ind w:left="1"/>
        <w:rPr>
          <w:sz w:val="20"/>
          <w:szCs w:val="20"/>
        </w:rPr>
      </w:pPr>
      <w:r>
        <w:rPr>
          <w:rFonts w:ascii="Arial" w:eastAsia="Arial" w:hAnsi="Arial" w:cs="Arial"/>
          <w:b/>
          <w:bCs/>
          <w:sz w:val="24"/>
          <w:szCs w:val="24"/>
        </w:rPr>
        <w:t>1</w:t>
      </w:r>
      <w:r>
        <w:rPr>
          <w:rFonts w:eastAsia="Times New Roman"/>
          <w:b/>
          <w:bCs/>
          <w:sz w:val="24"/>
          <w:szCs w:val="24"/>
        </w:rPr>
        <w:t>. I</w:t>
      </w:r>
      <w:r>
        <w:rPr>
          <w:rFonts w:eastAsia="Times New Roman"/>
          <w:sz w:val="24"/>
          <w:szCs w:val="24"/>
        </w:rPr>
        <w:t>/ We ……………………………………. have read, understood and agree with all the terms</w:t>
      </w:r>
    </w:p>
    <w:p w:rsidR="00C34F46" w:rsidRDefault="00C34F46">
      <w:pPr>
        <w:spacing w:line="151" w:lineRule="exact"/>
        <w:rPr>
          <w:sz w:val="20"/>
          <w:szCs w:val="20"/>
        </w:rPr>
      </w:pPr>
    </w:p>
    <w:p w:rsidR="00C34F46" w:rsidRDefault="006450CC">
      <w:pPr>
        <w:spacing w:line="350" w:lineRule="auto"/>
        <w:ind w:left="541" w:right="20"/>
        <w:rPr>
          <w:sz w:val="20"/>
          <w:szCs w:val="20"/>
        </w:rPr>
      </w:pPr>
      <w:proofErr w:type="gramStart"/>
      <w:r>
        <w:rPr>
          <w:rFonts w:eastAsia="Times New Roman"/>
          <w:sz w:val="24"/>
          <w:szCs w:val="24"/>
        </w:rPr>
        <w:t>and</w:t>
      </w:r>
      <w:proofErr w:type="gramEnd"/>
      <w:r>
        <w:rPr>
          <w:rFonts w:eastAsia="Times New Roman"/>
          <w:sz w:val="24"/>
          <w:szCs w:val="24"/>
        </w:rPr>
        <w:t xml:space="preserve"> conditions, specifications included in the tender documents &amp; offer to execute the work at the rates quoted by us in the tender form.</w:t>
      </w:r>
    </w:p>
    <w:p w:rsidR="00C34F46" w:rsidRDefault="00C34F46">
      <w:pPr>
        <w:spacing w:line="22" w:lineRule="exact"/>
        <w:rPr>
          <w:sz w:val="20"/>
          <w:szCs w:val="20"/>
        </w:rPr>
      </w:pPr>
    </w:p>
    <w:p w:rsidR="00C34F46" w:rsidRDefault="006450CC">
      <w:pPr>
        <w:spacing w:line="349" w:lineRule="auto"/>
        <w:ind w:left="541" w:right="920" w:hanging="546"/>
        <w:rPr>
          <w:sz w:val="20"/>
          <w:szCs w:val="20"/>
        </w:rPr>
      </w:pPr>
      <w:r>
        <w:rPr>
          <w:rFonts w:ascii="Arial" w:eastAsia="Arial" w:hAnsi="Arial" w:cs="Arial"/>
          <w:b/>
          <w:bCs/>
          <w:sz w:val="24"/>
          <w:szCs w:val="24"/>
        </w:rPr>
        <w:t>2</w:t>
      </w:r>
      <w:r>
        <w:rPr>
          <w:rFonts w:eastAsia="Times New Roman"/>
          <w:sz w:val="24"/>
          <w:szCs w:val="24"/>
        </w:rPr>
        <w:t>. If I/ We fail to enter into the agreement &amp; commence the work in time, the EMD/ SD</w:t>
      </w:r>
      <w:r w:rsidR="00D269FA">
        <w:rPr>
          <w:rFonts w:eastAsia="Times New Roman"/>
          <w:sz w:val="24"/>
          <w:szCs w:val="24"/>
        </w:rPr>
        <w:t xml:space="preserve"> </w:t>
      </w:r>
      <w:r>
        <w:rPr>
          <w:rFonts w:eastAsia="Times New Roman"/>
          <w:sz w:val="24"/>
          <w:szCs w:val="24"/>
        </w:rPr>
        <w:t>deposited by us will stand forfeited to the BSNL.</w:t>
      </w:r>
    </w:p>
    <w:p w:rsidR="00C34F46" w:rsidRDefault="00C34F46">
      <w:pPr>
        <w:spacing w:line="292" w:lineRule="exact"/>
        <w:rPr>
          <w:sz w:val="20"/>
          <w:szCs w:val="20"/>
        </w:rPr>
      </w:pPr>
    </w:p>
    <w:p w:rsidR="00C34F46" w:rsidRDefault="006450CC">
      <w:pPr>
        <w:ind w:left="1"/>
        <w:rPr>
          <w:sz w:val="20"/>
          <w:szCs w:val="20"/>
        </w:rPr>
      </w:pPr>
      <w:r>
        <w:rPr>
          <w:rFonts w:eastAsia="Times New Roman"/>
          <w:b/>
          <w:bCs/>
          <w:sz w:val="24"/>
          <w:szCs w:val="24"/>
        </w:rPr>
        <w:t>b) The tenderer hereby covenants and declares that:</w:t>
      </w:r>
    </w:p>
    <w:p w:rsidR="00C34F46" w:rsidRDefault="00C34F46">
      <w:pPr>
        <w:spacing w:line="284" w:lineRule="exact"/>
        <w:rPr>
          <w:sz w:val="20"/>
          <w:szCs w:val="20"/>
        </w:rPr>
      </w:pPr>
    </w:p>
    <w:p w:rsidR="00C34F46" w:rsidRDefault="006450CC">
      <w:pPr>
        <w:spacing w:line="347" w:lineRule="auto"/>
        <w:ind w:left="441" w:hanging="445"/>
        <w:jc w:val="both"/>
        <w:rPr>
          <w:sz w:val="20"/>
          <w:szCs w:val="20"/>
        </w:rPr>
      </w:pPr>
      <w:r>
        <w:rPr>
          <w:rFonts w:ascii="Arial" w:eastAsia="Arial" w:hAnsi="Arial" w:cs="Arial"/>
          <w:b/>
          <w:bCs/>
          <w:sz w:val="24"/>
          <w:szCs w:val="24"/>
        </w:rPr>
        <w:t>1</w:t>
      </w:r>
      <w:r>
        <w:rPr>
          <w:rFonts w:eastAsia="Times New Roman"/>
          <w:sz w:val="24"/>
          <w:szCs w:val="24"/>
        </w:rPr>
        <w:t xml:space="preserve">. All the information, Documents, Photo copies of the Documents/Certificates enclosed </w:t>
      </w:r>
      <w:proofErr w:type="spellStart"/>
      <w:r>
        <w:rPr>
          <w:rFonts w:eastAsia="Times New Roman"/>
          <w:sz w:val="24"/>
          <w:szCs w:val="24"/>
        </w:rPr>
        <w:t>alongwith</w:t>
      </w:r>
      <w:proofErr w:type="spellEnd"/>
      <w:r>
        <w:rPr>
          <w:rFonts w:eastAsia="Times New Roman"/>
          <w:sz w:val="24"/>
          <w:szCs w:val="24"/>
        </w:rPr>
        <w:t xml:space="preserve"> the Tender offer are correct.</w:t>
      </w:r>
    </w:p>
    <w:p w:rsidR="00C34F46" w:rsidRDefault="00C34F46">
      <w:pPr>
        <w:spacing w:line="303" w:lineRule="exact"/>
        <w:rPr>
          <w:sz w:val="20"/>
          <w:szCs w:val="20"/>
        </w:rPr>
      </w:pPr>
    </w:p>
    <w:p w:rsidR="00C34F46" w:rsidRDefault="006450CC">
      <w:pPr>
        <w:spacing w:line="356" w:lineRule="auto"/>
        <w:ind w:left="441" w:hanging="445"/>
        <w:jc w:val="both"/>
        <w:rPr>
          <w:sz w:val="20"/>
          <w:szCs w:val="20"/>
        </w:rPr>
      </w:pPr>
      <w:r>
        <w:rPr>
          <w:rFonts w:ascii="Arial" w:eastAsia="Arial" w:hAnsi="Arial" w:cs="Arial"/>
          <w:b/>
          <w:bCs/>
          <w:sz w:val="24"/>
          <w:szCs w:val="24"/>
        </w:rPr>
        <w:t>2</w:t>
      </w:r>
      <w:r>
        <w:rPr>
          <w:rFonts w:eastAsia="Times New Roman"/>
          <w:sz w:val="24"/>
          <w:szCs w:val="24"/>
        </w:rPr>
        <w:t>. If anything is found false and/or incorrect and/or reveals any suppression of fact at any time,</w:t>
      </w:r>
      <w:r w:rsidR="00D269FA">
        <w:rPr>
          <w:rFonts w:eastAsia="Times New Roman"/>
          <w:sz w:val="24"/>
          <w:szCs w:val="24"/>
        </w:rPr>
        <w:t xml:space="preserve"> </w:t>
      </w:r>
      <w:r>
        <w:rPr>
          <w:rFonts w:eastAsia="Times New Roman"/>
          <w:sz w:val="24"/>
          <w:szCs w:val="24"/>
        </w:rPr>
        <w:t>BSNL reserves the right to debar our tender offer/ cancel the LOA/ Purchase/ work order if issued and forfeit the EMD/ SD/ Bill amount pending with BSNL. In addition, BSNL may debar the contractor from participation in its future tenders.</w:t>
      </w:r>
    </w:p>
    <w:p w:rsidR="00C34F46" w:rsidRDefault="00C34F46">
      <w:pPr>
        <w:sectPr w:rsidR="00C34F46">
          <w:pgSz w:w="11900" w:h="16838"/>
          <w:pgMar w:top="1315" w:right="1126" w:bottom="434" w:left="1419" w:header="0" w:footer="0" w:gutter="0"/>
          <w:cols w:space="720" w:equalWidth="0">
            <w:col w:w="9361"/>
          </w:cols>
        </w:sectPr>
      </w:pPr>
    </w:p>
    <w:p w:rsidR="00C34F46" w:rsidRDefault="00C34F46">
      <w:pPr>
        <w:spacing w:line="290" w:lineRule="exact"/>
        <w:rPr>
          <w:sz w:val="20"/>
          <w:szCs w:val="20"/>
        </w:rPr>
      </w:pPr>
    </w:p>
    <w:p w:rsidR="00C34F46" w:rsidRDefault="006450CC">
      <w:pPr>
        <w:ind w:left="1"/>
        <w:rPr>
          <w:sz w:val="20"/>
          <w:szCs w:val="20"/>
        </w:rPr>
      </w:pPr>
      <w:r>
        <w:rPr>
          <w:rFonts w:eastAsia="Times New Roman"/>
          <w:sz w:val="23"/>
          <w:szCs w:val="23"/>
        </w:rPr>
        <w:t>Date: ……………</w:t>
      </w:r>
    </w:p>
    <w:p w:rsidR="00C34F46" w:rsidRDefault="006450CC">
      <w:pPr>
        <w:spacing w:line="20" w:lineRule="exact"/>
        <w:rPr>
          <w:sz w:val="20"/>
          <w:szCs w:val="20"/>
        </w:rPr>
      </w:pPr>
      <w:r>
        <w:rPr>
          <w:sz w:val="20"/>
          <w:szCs w:val="20"/>
        </w:rPr>
        <w:br w:type="column"/>
      </w:r>
    </w:p>
    <w:p w:rsidR="00C34F46" w:rsidRDefault="00C34F46">
      <w:pPr>
        <w:spacing w:line="259" w:lineRule="exact"/>
        <w:rPr>
          <w:sz w:val="20"/>
          <w:szCs w:val="20"/>
        </w:rPr>
      </w:pPr>
    </w:p>
    <w:p w:rsidR="00C34F46" w:rsidRDefault="006450CC">
      <w:pPr>
        <w:rPr>
          <w:sz w:val="20"/>
          <w:szCs w:val="20"/>
        </w:rPr>
      </w:pPr>
      <w:r>
        <w:rPr>
          <w:rFonts w:eastAsia="Times New Roman"/>
          <w:sz w:val="24"/>
          <w:szCs w:val="24"/>
        </w:rPr>
        <w:t>…………………………………</w:t>
      </w:r>
    </w:p>
    <w:p w:rsidR="00C34F46" w:rsidRDefault="006450CC">
      <w:pPr>
        <w:ind w:left="360"/>
        <w:rPr>
          <w:sz w:val="20"/>
          <w:szCs w:val="20"/>
        </w:rPr>
      </w:pPr>
      <w:r>
        <w:rPr>
          <w:rFonts w:eastAsia="Times New Roman"/>
          <w:sz w:val="24"/>
          <w:szCs w:val="24"/>
        </w:rPr>
        <w:t>Signature of Tenderer</w:t>
      </w:r>
    </w:p>
    <w:p w:rsidR="00C34F46" w:rsidRDefault="00C34F46">
      <w:pPr>
        <w:spacing w:line="200" w:lineRule="exact"/>
        <w:rPr>
          <w:sz w:val="20"/>
          <w:szCs w:val="20"/>
        </w:rPr>
      </w:pPr>
    </w:p>
    <w:p w:rsidR="00C34F46" w:rsidRDefault="00C34F46">
      <w:pPr>
        <w:sectPr w:rsidR="00C34F46">
          <w:type w:val="continuous"/>
          <w:pgSz w:w="11900" w:h="16838"/>
          <w:pgMar w:top="1315" w:right="1126" w:bottom="434" w:left="1419" w:header="0" w:footer="0" w:gutter="0"/>
          <w:cols w:num="2" w:space="720" w:equalWidth="0">
            <w:col w:w="4321" w:space="720"/>
            <w:col w:w="4320"/>
          </w:cols>
        </w:sectPr>
      </w:pPr>
    </w:p>
    <w:p w:rsidR="00C34F46" w:rsidRDefault="00C34F46">
      <w:pPr>
        <w:spacing w:line="88" w:lineRule="exact"/>
        <w:rPr>
          <w:sz w:val="20"/>
          <w:szCs w:val="20"/>
        </w:rPr>
      </w:pPr>
    </w:p>
    <w:p w:rsidR="00C34F46" w:rsidRDefault="006450CC">
      <w:pPr>
        <w:ind w:left="1"/>
        <w:rPr>
          <w:sz w:val="20"/>
          <w:szCs w:val="20"/>
        </w:rPr>
      </w:pPr>
      <w:r>
        <w:rPr>
          <w:rFonts w:eastAsia="Times New Roman"/>
          <w:sz w:val="23"/>
          <w:szCs w:val="23"/>
        </w:rPr>
        <w:t>Place: ……………</w:t>
      </w:r>
    </w:p>
    <w:p w:rsidR="00C34F46" w:rsidRDefault="006450CC">
      <w:pPr>
        <w:spacing w:line="20" w:lineRule="exact"/>
        <w:rPr>
          <w:sz w:val="20"/>
          <w:szCs w:val="20"/>
        </w:rPr>
      </w:pPr>
      <w:r>
        <w:rPr>
          <w:sz w:val="20"/>
          <w:szCs w:val="20"/>
        </w:rPr>
        <w:br w:type="column"/>
      </w:r>
    </w:p>
    <w:p w:rsidR="00C34F46" w:rsidRDefault="00C34F46">
      <w:pPr>
        <w:spacing w:line="56" w:lineRule="exact"/>
        <w:rPr>
          <w:sz w:val="20"/>
          <w:szCs w:val="20"/>
        </w:rPr>
      </w:pPr>
    </w:p>
    <w:p w:rsidR="00C34F46" w:rsidRDefault="006450CC">
      <w:pPr>
        <w:rPr>
          <w:sz w:val="20"/>
          <w:szCs w:val="20"/>
        </w:rPr>
      </w:pPr>
      <w:r>
        <w:rPr>
          <w:rFonts w:eastAsia="Times New Roman"/>
          <w:sz w:val="24"/>
          <w:szCs w:val="24"/>
        </w:rPr>
        <w:t>Name of Tenderer ………………………….</w:t>
      </w:r>
    </w:p>
    <w:p w:rsidR="00C34F46" w:rsidRDefault="00C34F46">
      <w:pPr>
        <w:spacing w:line="200" w:lineRule="exact"/>
        <w:rPr>
          <w:sz w:val="20"/>
          <w:szCs w:val="20"/>
        </w:rPr>
      </w:pPr>
    </w:p>
    <w:p w:rsidR="00C34F46" w:rsidRDefault="00C34F46">
      <w:pPr>
        <w:sectPr w:rsidR="00C34F46">
          <w:type w:val="continuous"/>
          <w:pgSz w:w="11900" w:h="16838"/>
          <w:pgMar w:top="1315" w:right="1126" w:bottom="434" w:left="1419" w:header="0" w:footer="0" w:gutter="0"/>
          <w:cols w:num="2" w:space="720" w:equalWidth="0">
            <w:col w:w="4241" w:space="720"/>
            <w:col w:w="4400"/>
          </w:cols>
        </w:sectPr>
      </w:pPr>
    </w:p>
    <w:p w:rsidR="00C34F46" w:rsidRDefault="00C34F46">
      <w:pPr>
        <w:spacing w:line="88" w:lineRule="exact"/>
        <w:rPr>
          <w:sz w:val="20"/>
          <w:szCs w:val="20"/>
        </w:rPr>
      </w:pPr>
    </w:p>
    <w:p w:rsidR="00C34F46" w:rsidRDefault="006450CC">
      <w:pPr>
        <w:ind w:left="4821"/>
        <w:rPr>
          <w:sz w:val="20"/>
          <w:szCs w:val="20"/>
        </w:rPr>
      </w:pPr>
      <w:r>
        <w:rPr>
          <w:rFonts w:eastAsia="Times New Roman"/>
          <w:sz w:val="23"/>
          <w:szCs w:val="23"/>
        </w:rPr>
        <w:t>Along with date &amp; Seal</w:t>
      </w:r>
    </w:p>
    <w:p w:rsidR="00C34F46" w:rsidRDefault="00C34F46">
      <w:pPr>
        <w:sectPr w:rsidR="00C34F46">
          <w:type w:val="continuous"/>
          <w:pgSz w:w="11900" w:h="16838"/>
          <w:pgMar w:top="1315" w:right="1126" w:bottom="434" w:left="1419" w:header="0" w:footer="0" w:gutter="0"/>
          <w:cols w:space="720" w:equalWidth="0">
            <w:col w:w="9361"/>
          </w:cols>
        </w:sect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7" w:lineRule="exact"/>
        <w:rPr>
          <w:sz w:val="20"/>
          <w:szCs w:val="20"/>
        </w:rPr>
      </w:pPr>
    </w:p>
    <w:p w:rsidR="00C34F46" w:rsidRDefault="006450CC">
      <w:pPr>
        <w:jc w:val="right"/>
        <w:rPr>
          <w:sz w:val="20"/>
          <w:szCs w:val="20"/>
        </w:rPr>
      </w:pPr>
      <w:r>
        <w:rPr>
          <w:rFonts w:eastAsia="Times New Roman"/>
          <w:b/>
          <w:bCs/>
          <w:sz w:val="24"/>
          <w:szCs w:val="24"/>
        </w:rPr>
        <w:t>Page 54 of 70</w:t>
      </w:r>
    </w:p>
    <w:p w:rsidR="00C34F46" w:rsidRDefault="00C34F46">
      <w:pPr>
        <w:sectPr w:rsidR="00C34F46">
          <w:type w:val="continuous"/>
          <w:pgSz w:w="11900" w:h="16838"/>
          <w:pgMar w:top="1315" w:right="1126" w:bottom="434" w:left="1419" w:header="0" w:footer="0" w:gutter="0"/>
          <w:cols w:space="720" w:equalWidth="0">
            <w:col w:w="9361"/>
          </w:cols>
        </w:sectPr>
      </w:pPr>
    </w:p>
    <w:p w:rsidR="00C34F46" w:rsidRDefault="006450CC">
      <w:pPr>
        <w:rPr>
          <w:sz w:val="20"/>
          <w:szCs w:val="20"/>
        </w:rPr>
      </w:pPr>
      <w:bookmarkStart w:id="54" w:name="page55"/>
      <w:bookmarkEnd w:id="54"/>
      <w:r>
        <w:rPr>
          <w:rFonts w:eastAsia="Times New Roman"/>
          <w:b/>
          <w:bCs/>
          <w:sz w:val="24"/>
          <w:szCs w:val="24"/>
        </w:rPr>
        <w:lastRenderedPageBreak/>
        <w:t>(B) NO</w:t>
      </w:r>
      <w:r>
        <w:rPr>
          <w:rFonts w:eastAsia="Times New Roman"/>
          <w:sz w:val="24"/>
          <w:szCs w:val="24"/>
        </w:rPr>
        <w:t>–</w:t>
      </w:r>
      <w:r>
        <w:rPr>
          <w:rFonts w:eastAsia="Times New Roman"/>
          <w:b/>
          <w:bCs/>
          <w:sz w:val="24"/>
          <w:szCs w:val="24"/>
        </w:rPr>
        <w:t xml:space="preserve"> NEAR-RELATIONSHIP CERTIFICATE:</w:t>
      </w:r>
    </w:p>
    <w:p w:rsidR="00C34F46" w:rsidRDefault="00C34F46">
      <w:pPr>
        <w:spacing w:line="200" w:lineRule="exact"/>
        <w:rPr>
          <w:sz w:val="20"/>
          <w:szCs w:val="20"/>
        </w:rPr>
      </w:pPr>
    </w:p>
    <w:p w:rsidR="00C34F46" w:rsidRDefault="00C34F46">
      <w:pPr>
        <w:spacing w:line="352" w:lineRule="exact"/>
        <w:rPr>
          <w:sz w:val="20"/>
          <w:szCs w:val="20"/>
        </w:rPr>
      </w:pPr>
    </w:p>
    <w:p w:rsidR="00C34F46" w:rsidRDefault="006450CC">
      <w:pPr>
        <w:tabs>
          <w:tab w:val="left" w:pos="5740"/>
        </w:tabs>
        <w:rPr>
          <w:sz w:val="20"/>
          <w:szCs w:val="20"/>
        </w:rPr>
      </w:pPr>
      <w:proofErr w:type="spellStart"/>
      <w:proofErr w:type="gramStart"/>
      <w:r>
        <w:rPr>
          <w:rFonts w:eastAsia="Times New Roman"/>
          <w:sz w:val="24"/>
          <w:szCs w:val="24"/>
        </w:rPr>
        <w:t>Tender.No</w:t>
      </w:r>
      <w:proofErr w:type="spellEnd"/>
      <w:r>
        <w:rPr>
          <w:rFonts w:eastAsia="Times New Roman"/>
          <w:sz w:val="24"/>
          <w:szCs w:val="24"/>
        </w:rPr>
        <w:t xml:space="preserve"> :</w:t>
      </w:r>
      <w:proofErr w:type="gramEnd"/>
      <w:r>
        <w:rPr>
          <w:sz w:val="20"/>
          <w:szCs w:val="20"/>
        </w:rPr>
        <w:tab/>
      </w:r>
      <w:r>
        <w:rPr>
          <w:rFonts w:eastAsia="Times New Roman"/>
          <w:sz w:val="23"/>
          <w:szCs w:val="23"/>
        </w:rPr>
        <w:t>Due to open on :</w:t>
      </w:r>
    </w:p>
    <w:p w:rsidR="00C34F46" w:rsidRDefault="00C34F46">
      <w:pPr>
        <w:spacing w:line="276" w:lineRule="exact"/>
        <w:rPr>
          <w:sz w:val="20"/>
          <w:szCs w:val="20"/>
        </w:rPr>
      </w:pPr>
    </w:p>
    <w:p w:rsidR="00C34F46" w:rsidRDefault="006450CC">
      <w:pPr>
        <w:rPr>
          <w:sz w:val="20"/>
          <w:szCs w:val="20"/>
        </w:rPr>
      </w:pPr>
      <w:r>
        <w:rPr>
          <w:rFonts w:eastAsia="Times New Roman"/>
          <w:sz w:val="24"/>
          <w:szCs w:val="24"/>
        </w:rPr>
        <w:t>To</w:t>
      </w:r>
    </w:p>
    <w:p w:rsidR="00C34F46" w:rsidRDefault="00C34F46">
      <w:pPr>
        <w:spacing w:line="276" w:lineRule="exact"/>
        <w:rPr>
          <w:sz w:val="20"/>
          <w:szCs w:val="20"/>
        </w:rPr>
      </w:pPr>
    </w:p>
    <w:p w:rsidR="00C34F46" w:rsidRDefault="006450CC">
      <w:pPr>
        <w:rPr>
          <w:sz w:val="20"/>
          <w:szCs w:val="20"/>
        </w:rPr>
      </w:pPr>
      <w:r>
        <w:rPr>
          <w:rFonts w:eastAsia="Times New Roman"/>
          <w:sz w:val="24"/>
          <w:szCs w:val="24"/>
        </w:rPr>
        <w:t>The Pr. General Manager (NWO-South)</w:t>
      </w:r>
    </w:p>
    <w:p w:rsidR="00C34F46" w:rsidRDefault="006450CC">
      <w:pPr>
        <w:rPr>
          <w:sz w:val="20"/>
          <w:szCs w:val="20"/>
        </w:rPr>
      </w:pPr>
      <w:r>
        <w:rPr>
          <w:rFonts w:eastAsia="Times New Roman"/>
          <w:sz w:val="24"/>
          <w:szCs w:val="24"/>
        </w:rPr>
        <w:t>BSNL Chennai Telephones</w:t>
      </w:r>
    </w:p>
    <w:p w:rsidR="00C34F46" w:rsidRDefault="00C34F46">
      <w:pPr>
        <w:spacing w:line="12" w:lineRule="exact"/>
        <w:rPr>
          <w:sz w:val="20"/>
          <w:szCs w:val="20"/>
        </w:rPr>
      </w:pPr>
    </w:p>
    <w:p w:rsidR="00C34F46" w:rsidRDefault="006450CC">
      <w:pPr>
        <w:spacing w:line="234" w:lineRule="auto"/>
        <w:ind w:right="4660"/>
        <w:rPr>
          <w:sz w:val="20"/>
          <w:szCs w:val="20"/>
        </w:rPr>
      </w:pPr>
      <w:r>
        <w:rPr>
          <w:rFonts w:eastAsia="Times New Roman"/>
          <w:sz w:val="24"/>
          <w:szCs w:val="24"/>
        </w:rPr>
        <w:t>40E</w:t>
      </w:r>
      <w:proofErr w:type="gramStart"/>
      <w:r>
        <w:rPr>
          <w:rFonts w:eastAsia="Times New Roman"/>
          <w:sz w:val="24"/>
          <w:szCs w:val="24"/>
        </w:rPr>
        <w:t>,CIPET</w:t>
      </w:r>
      <w:proofErr w:type="gramEnd"/>
      <w:r>
        <w:rPr>
          <w:rFonts w:eastAsia="Times New Roman"/>
          <w:sz w:val="24"/>
          <w:szCs w:val="24"/>
        </w:rPr>
        <w:t xml:space="preserve"> </w:t>
      </w:r>
      <w:proofErr w:type="spellStart"/>
      <w:r>
        <w:rPr>
          <w:rFonts w:eastAsia="Times New Roman"/>
          <w:sz w:val="24"/>
          <w:szCs w:val="24"/>
        </w:rPr>
        <w:t>Road,Thiru</w:t>
      </w:r>
      <w:proofErr w:type="spellEnd"/>
      <w:r>
        <w:rPr>
          <w:rFonts w:eastAsia="Times New Roman"/>
          <w:sz w:val="24"/>
          <w:szCs w:val="24"/>
        </w:rPr>
        <w:t>-Vi-Ka Industrial Estate , Guindy,Chennai-600032.</w:t>
      </w:r>
    </w:p>
    <w:p w:rsidR="00C34F46" w:rsidRDefault="00C34F46">
      <w:pPr>
        <w:spacing w:line="200" w:lineRule="exact"/>
        <w:rPr>
          <w:sz w:val="20"/>
          <w:szCs w:val="20"/>
        </w:rPr>
      </w:pPr>
    </w:p>
    <w:p w:rsidR="00C34F46" w:rsidRDefault="00C34F46">
      <w:pPr>
        <w:spacing w:line="357" w:lineRule="exact"/>
        <w:rPr>
          <w:sz w:val="20"/>
          <w:szCs w:val="20"/>
        </w:rPr>
      </w:pPr>
    </w:p>
    <w:p w:rsidR="00C34F46" w:rsidRDefault="006450CC">
      <w:pPr>
        <w:tabs>
          <w:tab w:val="left" w:pos="240"/>
          <w:tab w:val="left" w:pos="1500"/>
          <w:tab w:val="left" w:pos="2760"/>
          <w:tab w:val="left" w:pos="4020"/>
          <w:tab w:val="left" w:pos="5280"/>
          <w:tab w:val="left" w:pos="6560"/>
          <w:tab w:val="left" w:pos="7060"/>
          <w:tab w:val="left" w:pos="8260"/>
        </w:tabs>
        <w:rPr>
          <w:sz w:val="20"/>
          <w:szCs w:val="20"/>
        </w:rPr>
      </w:pPr>
      <w:r>
        <w:rPr>
          <w:rFonts w:eastAsia="Times New Roman"/>
          <w:sz w:val="24"/>
          <w:szCs w:val="24"/>
        </w:rPr>
        <w:t>I</w:t>
      </w:r>
      <w:r>
        <w:rPr>
          <w:rFonts w:eastAsia="Times New Roman"/>
          <w:sz w:val="24"/>
          <w:szCs w:val="24"/>
        </w:rPr>
        <w:tab/>
        <w:t>…………..</w:t>
      </w:r>
      <w:r>
        <w:rPr>
          <w:rFonts w:eastAsia="Times New Roman"/>
          <w:sz w:val="24"/>
          <w:szCs w:val="24"/>
        </w:rPr>
        <w:tab/>
        <w:t>…………..</w:t>
      </w:r>
      <w:r>
        <w:rPr>
          <w:rFonts w:eastAsia="Times New Roman"/>
          <w:sz w:val="24"/>
          <w:szCs w:val="24"/>
        </w:rPr>
        <w:tab/>
        <w:t>…………..</w:t>
      </w:r>
      <w:r>
        <w:rPr>
          <w:rFonts w:eastAsia="Times New Roman"/>
          <w:sz w:val="24"/>
          <w:szCs w:val="24"/>
        </w:rPr>
        <w:tab/>
        <w:t>…………..</w:t>
      </w:r>
      <w:r>
        <w:rPr>
          <w:rFonts w:eastAsia="Times New Roman"/>
          <w:sz w:val="24"/>
          <w:szCs w:val="24"/>
        </w:rPr>
        <w:tab/>
        <w:t>…………..</w:t>
      </w:r>
      <w:r>
        <w:rPr>
          <w:rFonts w:eastAsia="Times New Roman"/>
          <w:sz w:val="24"/>
          <w:szCs w:val="24"/>
        </w:rPr>
        <w:tab/>
        <w:t>S/o</w:t>
      </w:r>
      <w:r>
        <w:rPr>
          <w:rFonts w:eastAsia="Times New Roman"/>
          <w:sz w:val="24"/>
          <w:szCs w:val="24"/>
        </w:rPr>
        <w:tab/>
        <w:t>…….……</w:t>
      </w:r>
      <w:r>
        <w:rPr>
          <w:rFonts w:eastAsia="Times New Roman"/>
          <w:sz w:val="24"/>
          <w:szCs w:val="24"/>
        </w:rPr>
        <w:tab/>
        <w:t>…………..</w:t>
      </w:r>
    </w:p>
    <w:p w:rsidR="00C34F46" w:rsidRDefault="00C34F46">
      <w:pPr>
        <w:spacing w:line="137" w:lineRule="exact"/>
        <w:rPr>
          <w:sz w:val="20"/>
          <w:szCs w:val="20"/>
        </w:rPr>
      </w:pPr>
    </w:p>
    <w:p w:rsidR="00C34F46" w:rsidRDefault="006450CC">
      <w:pPr>
        <w:rPr>
          <w:sz w:val="20"/>
          <w:szCs w:val="20"/>
        </w:rPr>
      </w:pPr>
      <w:r>
        <w:rPr>
          <w:rFonts w:eastAsia="Times New Roman"/>
          <w:sz w:val="24"/>
          <w:szCs w:val="24"/>
        </w:rPr>
        <w:t>………….. ……….. r/</w:t>
      </w:r>
      <w:proofErr w:type="gramStart"/>
      <w:r>
        <w:rPr>
          <w:rFonts w:eastAsia="Times New Roman"/>
          <w:sz w:val="24"/>
          <w:szCs w:val="24"/>
        </w:rPr>
        <w:t>o  …</w:t>
      </w:r>
      <w:proofErr w:type="gramEnd"/>
      <w:r>
        <w:rPr>
          <w:rFonts w:eastAsia="Times New Roman"/>
          <w:sz w:val="24"/>
          <w:szCs w:val="24"/>
        </w:rPr>
        <w:t xml:space="preserve">………….. ………….. …………..………….. </w:t>
      </w:r>
      <w:proofErr w:type="gramStart"/>
      <w:r>
        <w:rPr>
          <w:rFonts w:eastAsia="Times New Roman"/>
          <w:sz w:val="24"/>
          <w:szCs w:val="24"/>
        </w:rPr>
        <w:t>hereby</w:t>
      </w:r>
      <w:proofErr w:type="gramEnd"/>
      <w:r>
        <w:rPr>
          <w:rFonts w:eastAsia="Times New Roman"/>
          <w:sz w:val="24"/>
          <w:szCs w:val="24"/>
        </w:rPr>
        <w:t xml:space="preserve"> certify that</w:t>
      </w:r>
    </w:p>
    <w:p w:rsidR="00C34F46" w:rsidRDefault="00C34F46">
      <w:pPr>
        <w:spacing w:line="139" w:lineRule="exact"/>
        <w:rPr>
          <w:sz w:val="20"/>
          <w:szCs w:val="20"/>
        </w:rPr>
      </w:pPr>
    </w:p>
    <w:p w:rsidR="00C34F46" w:rsidRDefault="006450CC">
      <w:pPr>
        <w:rPr>
          <w:sz w:val="20"/>
          <w:szCs w:val="20"/>
        </w:rPr>
      </w:pPr>
      <w:proofErr w:type="gramStart"/>
      <w:r>
        <w:rPr>
          <w:rFonts w:eastAsia="Times New Roman"/>
          <w:sz w:val="24"/>
          <w:szCs w:val="24"/>
        </w:rPr>
        <w:t>none</w:t>
      </w:r>
      <w:proofErr w:type="gramEnd"/>
      <w:r>
        <w:rPr>
          <w:rFonts w:eastAsia="Times New Roman"/>
          <w:sz w:val="24"/>
          <w:szCs w:val="24"/>
        </w:rPr>
        <w:t xml:space="preserve"> of my relative(s) as defined in the tender document is/are employed in BSNL unit as per</w:t>
      </w:r>
    </w:p>
    <w:p w:rsidR="00C34F46" w:rsidRDefault="00C34F46">
      <w:pPr>
        <w:spacing w:line="137" w:lineRule="exact"/>
        <w:rPr>
          <w:sz w:val="20"/>
          <w:szCs w:val="20"/>
        </w:rPr>
      </w:pPr>
    </w:p>
    <w:p w:rsidR="00C34F46" w:rsidRDefault="006450CC">
      <w:pPr>
        <w:rPr>
          <w:sz w:val="20"/>
          <w:szCs w:val="20"/>
        </w:rPr>
      </w:pPr>
      <w:proofErr w:type="gramStart"/>
      <w:r>
        <w:rPr>
          <w:rFonts w:eastAsia="Times New Roman"/>
          <w:sz w:val="24"/>
          <w:szCs w:val="24"/>
        </w:rPr>
        <w:t>details</w:t>
      </w:r>
      <w:proofErr w:type="gramEnd"/>
      <w:r>
        <w:rPr>
          <w:rFonts w:eastAsia="Times New Roman"/>
          <w:sz w:val="24"/>
          <w:szCs w:val="24"/>
        </w:rPr>
        <w:t xml:space="preserve"> given in tender document. In case at any stage, it is found that the information given by</w:t>
      </w:r>
    </w:p>
    <w:p w:rsidR="00C34F46" w:rsidRDefault="00C34F46">
      <w:pPr>
        <w:spacing w:line="139" w:lineRule="exact"/>
        <w:rPr>
          <w:sz w:val="20"/>
          <w:szCs w:val="20"/>
        </w:rPr>
      </w:pPr>
    </w:p>
    <w:p w:rsidR="00C34F46" w:rsidRDefault="006450CC">
      <w:pPr>
        <w:rPr>
          <w:sz w:val="20"/>
          <w:szCs w:val="20"/>
        </w:rPr>
      </w:pPr>
      <w:r>
        <w:rPr>
          <w:rFonts w:eastAsia="Times New Roman"/>
          <w:sz w:val="24"/>
          <w:szCs w:val="24"/>
        </w:rPr>
        <w:t>me  is  false/  incorrect,  BSNL  shall  have  the  absolute  right  to  take  any  action  as  deemed</w:t>
      </w:r>
    </w:p>
    <w:p w:rsidR="00C34F46" w:rsidRDefault="00C34F46">
      <w:pPr>
        <w:spacing w:line="137" w:lineRule="exact"/>
        <w:rPr>
          <w:sz w:val="20"/>
          <w:szCs w:val="20"/>
        </w:rPr>
      </w:pPr>
    </w:p>
    <w:p w:rsidR="00C34F46" w:rsidRDefault="006450CC">
      <w:pPr>
        <w:rPr>
          <w:sz w:val="20"/>
          <w:szCs w:val="20"/>
        </w:rPr>
      </w:pPr>
      <w:proofErr w:type="gramStart"/>
      <w:r>
        <w:rPr>
          <w:rFonts w:eastAsia="Times New Roman"/>
          <w:sz w:val="24"/>
          <w:szCs w:val="24"/>
        </w:rPr>
        <w:t>fit/without</w:t>
      </w:r>
      <w:proofErr w:type="gramEnd"/>
      <w:r>
        <w:rPr>
          <w:rFonts w:eastAsia="Times New Roman"/>
          <w:sz w:val="24"/>
          <w:szCs w:val="24"/>
        </w:rPr>
        <w:t xml:space="preserve"> any prior intimation to me.</w:t>
      </w: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89" w:lineRule="exact"/>
        <w:rPr>
          <w:sz w:val="20"/>
          <w:szCs w:val="20"/>
        </w:rPr>
      </w:pPr>
    </w:p>
    <w:p w:rsidR="00C34F46" w:rsidRDefault="006450CC">
      <w:pPr>
        <w:rPr>
          <w:sz w:val="20"/>
          <w:szCs w:val="20"/>
        </w:rPr>
      </w:pPr>
      <w:r>
        <w:rPr>
          <w:rFonts w:eastAsia="Times New Roman"/>
          <w:sz w:val="24"/>
          <w:szCs w:val="24"/>
        </w:rPr>
        <w:t>Dated this………………. Day of…………………….</w:t>
      </w:r>
    </w:p>
    <w:p w:rsidR="00C34F46" w:rsidRDefault="006450CC">
      <w:pPr>
        <w:ind w:left="6120"/>
        <w:rPr>
          <w:sz w:val="20"/>
          <w:szCs w:val="20"/>
        </w:rPr>
      </w:pPr>
      <w:r>
        <w:rPr>
          <w:rFonts w:eastAsia="Times New Roman"/>
          <w:sz w:val="24"/>
          <w:szCs w:val="24"/>
        </w:rPr>
        <w:t>………………………………</w:t>
      </w:r>
    </w:p>
    <w:p w:rsidR="00C34F46" w:rsidRDefault="006450CC">
      <w:pPr>
        <w:ind w:left="6060"/>
        <w:jc w:val="center"/>
        <w:rPr>
          <w:sz w:val="20"/>
          <w:szCs w:val="20"/>
        </w:rPr>
      </w:pPr>
      <w:r>
        <w:rPr>
          <w:rFonts w:eastAsia="Times New Roman"/>
          <w:sz w:val="24"/>
          <w:szCs w:val="24"/>
        </w:rPr>
        <w:t>Signature of the tenderer</w:t>
      </w:r>
    </w:p>
    <w:p w:rsidR="00C34F46" w:rsidRDefault="006450CC">
      <w:pPr>
        <w:ind w:left="6060"/>
        <w:jc w:val="center"/>
        <w:rPr>
          <w:sz w:val="20"/>
          <w:szCs w:val="20"/>
        </w:rPr>
      </w:pPr>
      <w:r>
        <w:rPr>
          <w:rFonts w:eastAsia="Times New Roman"/>
          <w:sz w:val="24"/>
          <w:szCs w:val="24"/>
        </w:rPr>
        <w:t>With date and seal</w:t>
      </w:r>
    </w:p>
    <w:p w:rsidR="00C34F46" w:rsidRDefault="006450CC">
      <w:pPr>
        <w:rPr>
          <w:sz w:val="20"/>
          <w:szCs w:val="20"/>
        </w:rPr>
      </w:pPr>
      <w:r>
        <w:rPr>
          <w:rFonts w:eastAsia="Times New Roman"/>
          <w:sz w:val="24"/>
          <w:szCs w:val="24"/>
        </w:rPr>
        <w:t>…………………………………………………</w:t>
      </w:r>
    </w:p>
    <w:p w:rsidR="00C34F46" w:rsidRDefault="006450CC">
      <w:pPr>
        <w:rPr>
          <w:sz w:val="20"/>
          <w:szCs w:val="20"/>
        </w:rPr>
      </w:pPr>
      <w:r>
        <w:rPr>
          <w:rFonts w:eastAsia="Times New Roman"/>
          <w:sz w:val="24"/>
          <w:szCs w:val="24"/>
        </w:rPr>
        <w:t>(Name in Block Letters of the SIGNATORY)</w:t>
      </w:r>
    </w:p>
    <w:p w:rsidR="00C34F46" w:rsidRDefault="006450CC">
      <w:pPr>
        <w:rPr>
          <w:sz w:val="20"/>
          <w:szCs w:val="20"/>
        </w:rPr>
      </w:pPr>
      <w:r>
        <w:rPr>
          <w:rFonts w:eastAsia="Times New Roman"/>
          <w:sz w:val="24"/>
          <w:szCs w:val="24"/>
        </w:rPr>
        <w:t>In the Capacity of</w:t>
      </w: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28" w:lineRule="exact"/>
        <w:rPr>
          <w:sz w:val="20"/>
          <w:szCs w:val="20"/>
        </w:rPr>
      </w:pPr>
    </w:p>
    <w:p w:rsidR="00C34F46" w:rsidRDefault="006450CC">
      <w:pPr>
        <w:rPr>
          <w:sz w:val="20"/>
          <w:szCs w:val="20"/>
        </w:rPr>
      </w:pPr>
      <w:r>
        <w:rPr>
          <w:rFonts w:eastAsia="Times New Roman"/>
          <w:sz w:val="24"/>
          <w:szCs w:val="24"/>
        </w:rPr>
        <w:t>Note:</w:t>
      </w:r>
    </w:p>
    <w:p w:rsidR="00C34F46" w:rsidRDefault="00C34F46">
      <w:pPr>
        <w:spacing w:line="289" w:lineRule="exact"/>
        <w:rPr>
          <w:sz w:val="20"/>
          <w:szCs w:val="20"/>
        </w:rPr>
      </w:pPr>
    </w:p>
    <w:p w:rsidR="00C34F46" w:rsidRDefault="006450CC">
      <w:pPr>
        <w:spacing w:line="237" w:lineRule="auto"/>
        <w:ind w:right="20"/>
        <w:jc w:val="both"/>
        <w:rPr>
          <w:sz w:val="20"/>
          <w:szCs w:val="20"/>
        </w:rPr>
      </w:pPr>
      <w:r>
        <w:rPr>
          <w:rFonts w:eastAsia="Times New Roman"/>
          <w:sz w:val="24"/>
          <w:szCs w:val="24"/>
        </w:rPr>
        <w:t>In the case of proprietorship Firm, Certificate will be given by the proprietor. For partnership firm the certificate will be given by all the partners and in case of Limited Company by all the Directors of the Company. “Government of India / Financial Institution Nominees and Independent Non official directors appointed by Government of India or the Governor of the state are excluded from the purview of submission of Certificate”</w:t>
      </w: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65" w:lineRule="exact"/>
        <w:rPr>
          <w:sz w:val="20"/>
          <w:szCs w:val="20"/>
        </w:rPr>
      </w:pPr>
    </w:p>
    <w:p w:rsidR="00C34F46" w:rsidRDefault="006450CC">
      <w:pPr>
        <w:jc w:val="right"/>
        <w:rPr>
          <w:sz w:val="20"/>
          <w:szCs w:val="20"/>
        </w:rPr>
      </w:pPr>
      <w:r>
        <w:rPr>
          <w:rFonts w:eastAsia="Times New Roman"/>
          <w:b/>
          <w:bCs/>
          <w:sz w:val="24"/>
          <w:szCs w:val="24"/>
        </w:rPr>
        <w:t>Page 55 of 70</w:t>
      </w:r>
    </w:p>
    <w:p w:rsidR="00C34F46" w:rsidRDefault="00C34F46">
      <w:pPr>
        <w:sectPr w:rsidR="00C34F46">
          <w:pgSz w:w="11900" w:h="16838"/>
          <w:pgMar w:top="986" w:right="1126" w:bottom="434" w:left="1420" w:header="0" w:footer="0" w:gutter="0"/>
          <w:cols w:space="720" w:equalWidth="0">
            <w:col w:w="9360"/>
          </w:cols>
        </w:sectPr>
      </w:pPr>
    </w:p>
    <w:p w:rsidR="00C34F46" w:rsidRDefault="006450CC">
      <w:pPr>
        <w:rPr>
          <w:sz w:val="20"/>
          <w:szCs w:val="20"/>
        </w:rPr>
      </w:pPr>
      <w:bookmarkStart w:id="55" w:name="page56"/>
      <w:bookmarkEnd w:id="55"/>
      <w:r>
        <w:rPr>
          <w:rFonts w:eastAsia="Times New Roman"/>
          <w:b/>
          <w:bCs/>
          <w:sz w:val="24"/>
          <w:szCs w:val="24"/>
        </w:rPr>
        <w:lastRenderedPageBreak/>
        <w:t>(C) DECLARATION REGARDING NEVER DEBARRED/BLACKLISTED</w:t>
      </w:r>
    </w:p>
    <w:p w:rsidR="00C34F46" w:rsidRDefault="00C34F46">
      <w:pPr>
        <w:spacing w:line="200" w:lineRule="exact"/>
        <w:rPr>
          <w:sz w:val="20"/>
          <w:szCs w:val="20"/>
        </w:rPr>
      </w:pPr>
    </w:p>
    <w:p w:rsidR="00C34F46" w:rsidRDefault="00C34F46">
      <w:pPr>
        <w:spacing w:line="362" w:lineRule="exact"/>
        <w:rPr>
          <w:sz w:val="20"/>
          <w:szCs w:val="20"/>
        </w:rPr>
      </w:pPr>
    </w:p>
    <w:p w:rsidR="00C34F46" w:rsidRDefault="006450CC">
      <w:pPr>
        <w:spacing w:line="354" w:lineRule="auto"/>
        <w:ind w:right="60"/>
        <w:rPr>
          <w:sz w:val="20"/>
          <w:szCs w:val="20"/>
        </w:rPr>
      </w:pPr>
      <w:r>
        <w:rPr>
          <w:rFonts w:eastAsia="Times New Roman"/>
          <w:sz w:val="24"/>
          <w:szCs w:val="24"/>
          <w:u w:val="single"/>
        </w:rPr>
        <w:t>I ________________________________</w:t>
      </w:r>
      <w:r>
        <w:rPr>
          <w:rFonts w:eastAsia="Times New Roman"/>
          <w:sz w:val="24"/>
          <w:szCs w:val="24"/>
        </w:rPr>
        <w:t xml:space="preserve"> Son of / Wife of Shri. _________________________ </w:t>
      </w:r>
      <w:proofErr w:type="gramStart"/>
      <w:r>
        <w:rPr>
          <w:rFonts w:eastAsia="Times New Roman"/>
          <w:sz w:val="24"/>
          <w:szCs w:val="24"/>
        </w:rPr>
        <w:t>and</w:t>
      </w:r>
      <w:proofErr w:type="gramEnd"/>
      <w:r>
        <w:rPr>
          <w:rFonts w:eastAsia="Times New Roman"/>
          <w:sz w:val="24"/>
          <w:szCs w:val="24"/>
        </w:rPr>
        <w:t xml:space="preserve"> Proprietor / Director / Partner of M/S ______________________________ do hereby solemnly affirm</w:t>
      </w:r>
    </w:p>
    <w:p w:rsidR="00C34F46" w:rsidRDefault="00C34F46">
      <w:pPr>
        <w:spacing w:line="281" w:lineRule="exact"/>
        <w:rPr>
          <w:sz w:val="20"/>
          <w:szCs w:val="20"/>
        </w:rPr>
      </w:pPr>
    </w:p>
    <w:p w:rsidR="00C34F46" w:rsidRDefault="006450CC">
      <w:pPr>
        <w:rPr>
          <w:sz w:val="20"/>
          <w:szCs w:val="20"/>
        </w:rPr>
      </w:pPr>
      <w:proofErr w:type="gramStart"/>
      <w:r>
        <w:rPr>
          <w:rFonts w:eastAsia="Times New Roman"/>
          <w:sz w:val="24"/>
          <w:szCs w:val="24"/>
        </w:rPr>
        <w:t>1.That</w:t>
      </w:r>
      <w:proofErr w:type="gramEnd"/>
      <w:r>
        <w:rPr>
          <w:rFonts w:eastAsia="Times New Roman"/>
          <w:sz w:val="24"/>
          <w:szCs w:val="24"/>
        </w:rPr>
        <w:t xml:space="preserve"> I am the sole Prop//Partner/Director of M/s _________________________________</w:t>
      </w:r>
    </w:p>
    <w:p w:rsidR="00C34F46" w:rsidRDefault="00C34F46">
      <w:pPr>
        <w:spacing w:line="276" w:lineRule="exact"/>
        <w:rPr>
          <w:sz w:val="20"/>
          <w:szCs w:val="20"/>
        </w:rPr>
      </w:pPr>
    </w:p>
    <w:p w:rsidR="00C34F46" w:rsidRDefault="006450CC">
      <w:pPr>
        <w:rPr>
          <w:sz w:val="20"/>
          <w:szCs w:val="20"/>
        </w:rPr>
      </w:pPr>
      <w:r>
        <w:rPr>
          <w:rFonts w:eastAsia="Times New Roman"/>
          <w:sz w:val="24"/>
          <w:szCs w:val="24"/>
        </w:rPr>
        <w:t>_____________________________________________________________________</w:t>
      </w:r>
    </w:p>
    <w:p w:rsidR="00C34F46" w:rsidRDefault="00C34F46">
      <w:pPr>
        <w:spacing w:line="277" w:lineRule="exact"/>
        <w:rPr>
          <w:sz w:val="20"/>
          <w:szCs w:val="20"/>
        </w:rPr>
      </w:pPr>
    </w:p>
    <w:p w:rsidR="00C34F46" w:rsidRDefault="006450CC">
      <w:pPr>
        <w:rPr>
          <w:sz w:val="20"/>
          <w:szCs w:val="20"/>
        </w:rPr>
      </w:pPr>
      <w:proofErr w:type="gramStart"/>
      <w:r>
        <w:rPr>
          <w:rFonts w:eastAsia="Times New Roman"/>
          <w:sz w:val="24"/>
          <w:szCs w:val="24"/>
        </w:rPr>
        <w:t>2.That</w:t>
      </w:r>
      <w:proofErr w:type="gramEnd"/>
      <w:r>
        <w:rPr>
          <w:rFonts w:eastAsia="Times New Roman"/>
          <w:sz w:val="24"/>
          <w:szCs w:val="24"/>
        </w:rPr>
        <w:t xml:space="preserve"> I state &amp; declared that the above firm M/s _______________________________</w:t>
      </w:r>
    </w:p>
    <w:p w:rsidR="00C34F46" w:rsidRDefault="00C34F46">
      <w:pPr>
        <w:spacing w:line="276" w:lineRule="exact"/>
        <w:rPr>
          <w:sz w:val="20"/>
          <w:szCs w:val="20"/>
        </w:rPr>
      </w:pPr>
    </w:p>
    <w:p w:rsidR="00C34F46" w:rsidRDefault="006450CC">
      <w:pPr>
        <w:rPr>
          <w:sz w:val="20"/>
          <w:szCs w:val="20"/>
        </w:rPr>
      </w:pPr>
      <w:r>
        <w:rPr>
          <w:rFonts w:eastAsia="Times New Roman"/>
          <w:sz w:val="24"/>
          <w:szCs w:val="24"/>
        </w:rPr>
        <w:t>_____________________________________________________________________</w:t>
      </w:r>
    </w:p>
    <w:p w:rsidR="00C34F46" w:rsidRDefault="00C34F46">
      <w:pPr>
        <w:spacing w:line="288" w:lineRule="exact"/>
        <w:rPr>
          <w:sz w:val="20"/>
          <w:szCs w:val="20"/>
        </w:rPr>
      </w:pPr>
    </w:p>
    <w:p w:rsidR="00C34F46" w:rsidRDefault="006450CC">
      <w:pPr>
        <w:spacing w:line="234" w:lineRule="auto"/>
        <w:ind w:right="20"/>
        <w:jc w:val="both"/>
        <w:rPr>
          <w:sz w:val="20"/>
          <w:szCs w:val="20"/>
        </w:rPr>
      </w:pPr>
      <w:proofErr w:type="gramStart"/>
      <w:r>
        <w:rPr>
          <w:rFonts w:eastAsia="Times New Roman"/>
          <w:sz w:val="24"/>
          <w:szCs w:val="24"/>
        </w:rPr>
        <w:t>has</w:t>
      </w:r>
      <w:proofErr w:type="gramEnd"/>
      <w:r>
        <w:rPr>
          <w:rFonts w:eastAsia="Times New Roman"/>
          <w:sz w:val="24"/>
          <w:szCs w:val="24"/>
        </w:rPr>
        <w:t xml:space="preserve"> been never ever been debarred and / or blacklisted by any department of Central Govt. / State Govt. / PSU. / Public bodies / Municipalities.</w:t>
      </w:r>
    </w:p>
    <w:p w:rsidR="00C34F46" w:rsidRDefault="00C34F46">
      <w:pPr>
        <w:spacing w:line="290" w:lineRule="exact"/>
        <w:rPr>
          <w:sz w:val="20"/>
          <w:szCs w:val="20"/>
        </w:rPr>
      </w:pPr>
    </w:p>
    <w:p w:rsidR="00C34F46" w:rsidRDefault="006450CC">
      <w:pPr>
        <w:spacing w:line="237" w:lineRule="auto"/>
        <w:ind w:right="20"/>
        <w:jc w:val="both"/>
        <w:rPr>
          <w:sz w:val="20"/>
          <w:szCs w:val="20"/>
        </w:rPr>
      </w:pPr>
      <w:r>
        <w:rPr>
          <w:rFonts w:eastAsia="Times New Roman"/>
          <w:sz w:val="24"/>
          <w:szCs w:val="24"/>
        </w:rPr>
        <w:t>In case the above declaration is found to be incorrect or wrong, the contract if awarded to the firm shall be terminated immediately and the firm shall be liable to blacklisted / debarred for future works / contract with BSNL / DOT. Any such action shall however be without prejudice to BSNL‟s right under the law.</w:t>
      </w: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30" w:lineRule="exact"/>
        <w:rPr>
          <w:sz w:val="20"/>
          <w:szCs w:val="20"/>
        </w:rPr>
      </w:pPr>
    </w:p>
    <w:p w:rsidR="00C34F46" w:rsidRDefault="006450CC">
      <w:pPr>
        <w:ind w:left="5040"/>
        <w:rPr>
          <w:sz w:val="20"/>
          <w:szCs w:val="20"/>
        </w:rPr>
      </w:pPr>
      <w:r>
        <w:rPr>
          <w:rFonts w:eastAsia="Times New Roman"/>
          <w:sz w:val="24"/>
          <w:szCs w:val="24"/>
        </w:rPr>
        <w:t>Signature of the Prop/Partner/Director</w:t>
      </w: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304" w:lineRule="exact"/>
        <w:rPr>
          <w:sz w:val="20"/>
          <w:szCs w:val="20"/>
        </w:rPr>
      </w:pPr>
    </w:p>
    <w:p w:rsidR="00C34F46" w:rsidRDefault="006450CC">
      <w:pPr>
        <w:tabs>
          <w:tab w:val="left" w:pos="8700"/>
        </w:tabs>
        <w:ind w:left="5040"/>
        <w:rPr>
          <w:sz w:val="20"/>
          <w:szCs w:val="20"/>
        </w:rPr>
      </w:pPr>
      <w:r>
        <w:rPr>
          <w:rFonts w:eastAsia="Times New Roman"/>
          <w:sz w:val="24"/>
          <w:szCs w:val="24"/>
        </w:rPr>
        <w:t>(Shri./Smt./Miss</w:t>
      </w:r>
      <w:r>
        <w:rPr>
          <w:sz w:val="20"/>
          <w:szCs w:val="20"/>
        </w:rPr>
        <w:tab/>
      </w:r>
      <w:r>
        <w:rPr>
          <w:rFonts w:eastAsia="Times New Roman"/>
          <w:sz w:val="24"/>
          <w:szCs w:val="24"/>
        </w:rPr>
        <w:t>)</w:t>
      </w: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317" w:lineRule="exact"/>
        <w:rPr>
          <w:sz w:val="20"/>
          <w:szCs w:val="20"/>
        </w:rPr>
      </w:pPr>
    </w:p>
    <w:p w:rsidR="00C34F46" w:rsidRDefault="006450CC">
      <w:pPr>
        <w:spacing w:line="236" w:lineRule="auto"/>
        <w:ind w:left="640" w:right="40" w:hanging="630"/>
        <w:rPr>
          <w:sz w:val="20"/>
          <w:szCs w:val="20"/>
        </w:rPr>
      </w:pPr>
      <w:r>
        <w:rPr>
          <w:rFonts w:eastAsia="Times New Roman"/>
          <w:sz w:val="24"/>
          <w:szCs w:val="24"/>
          <w:u w:val="single"/>
        </w:rPr>
        <w:t>Note</w:t>
      </w:r>
      <w:r>
        <w:rPr>
          <w:rFonts w:eastAsia="Times New Roman"/>
          <w:sz w:val="24"/>
          <w:szCs w:val="24"/>
        </w:rPr>
        <w:t>: The signatory should not affect any variation in the text of declaration. Declaration in any other from shall not be acceptable and render the bidder for penal action as decided By BSNL.</w:t>
      </w: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400" w:lineRule="exact"/>
        <w:rPr>
          <w:sz w:val="20"/>
          <w:szCs w:val="20"/>
        </w:rPr>
      </w:pPr>
    </w:p>
    <w:p w:rsidR="00C34F46" w:rsidRDefault="006450CC">
      <w:pPr>
        <w:jc w:val="right"/>
        <w:rPr>
          <w:sz w:val="20"/>
          <w:szCs w:val="20"/>
        </w:rPr>
      </w:pPr>
      <w:r>
        <w:rPr>
          <w:rFonts w:eastAsia="Times New Roman"/>
          <w:b/>
          <w:bCs/>
          <w:sz w:val="24"/>
          <w:szCs w:val="24"/>
        </w:rPr>
        <w:t>Page 56 of 70</w:t>
      </w:r>
    </w:p>
    <w:p w:rsidR="00C34F46" w:rsidRDefault="00C34F46">
      <w:pPr>
        <w:sectPr w:rsidR="00C34F46">
          <w:pgSz w:w="11900" w:h="16838"/>
          <w:pgMar w:top="1266" w:right="1126" w:bottom="434" w:left="1420" w:header="0" w:footer="0" w:gutter="0"/>
          <w:cols w:space="720" w:equalWidth="0">
            <w:col w:w="9360"/>
          </w:cols>
        </w:sectPr>
      </w:pPr>
    </w:p>
    <w:p w:rsidR="00C34F46" w:rsidRDefault="006450CC">
      <w:pPr>
        <w:ind w:right="-20"/>
        <w:jc w:val="center"/>
        <w:rPr>
          <w:sz w:val="20"/>
          <w:szCs w:val="20"/>
        </w:rPr>
      </w:pPr>
      <w:bookmarkStart w:id="56" w:name="page57"/>
      <w:bookmarkEnd w:id="56"/>
      <w:r>
        <w:rPr>
          <w:rFonts w:eastAsia="Times New Roman"/>
          <w:b/>
          <w:bCs/>
          <w:sz w:val="28"/>
          <w:szCs w:val="28"/>
          <w:u w:val="single"/>
        </w:rPr>
        <w:lastRenderedPageBreak/>
        <w:t>Annexure VII</w:t>
      </w:r>
    </w:p>
    <w:p w:rsidR="00C34F46" w:rsidRDefault="00C34F46">
      <w:pPr>
        <w:spacing w:line="298" w:lineRule="exact"/>
        <w:rPr>
          <w:sz w:val="20"/>
          <w:szCs w:val="20"/>
        </w:rPr>
      </w:pPr>
    </w:p>
    <w:p w:rsidR="00C34F46" w:rsidRDefault="006450CC">
      <w:pPr>
        <w:jc w:val="center"/>
        <w:rPr>
          <w:sz w:val="20"/>
          <w:szCs w:val="20"/>
        </w:rPr>
      </w:pPr>
      <w:r>
        <w:rPr>
          <w:rFonts w:eastAsia="Times New Roman"/>
          <w:b/>
          <w:bCs/>
          <w:sz w:val="24"/>
          <w:szCs w:val="24"/>
        </w:rPr>
        <w:t>AGREEMENT</w:t>
      </w:r>
    </w:p>
    <w:p w:rsidR="00C34F46" w:rsidRDefault="00C34F46">
      <w:pPr>
        <w:spacing w:line="296" w:lineRule="exact"/>
        <w:rPr>
          <w:sz w:val="20"/>
          <w:szCs w:val="20"/>
        </w:rPr>
      </w:pPr>
    </w:p>
    <w:p w:rsidR="00C34F46" w:rsidRDefault="006450CC">
      <w:pPr>
        <w:spacing w:line="234" w:lineRule="auto"/>
        <w:ind w:right="19"/>
        <w:jc w:val="center"/>
        <w:rPr>
          <w:sz w:val="20"/>
          <w:szCs w:val="20"/>
        </w:rPr>
      </w:pPr>
      <w:proofErr w:type="gramStart"/>
      <w:r>
        <w:rPr>
          <w:rFonts w:eastAsia="Times New Roman"/>
          <w:b/>
          <w:bCs/>
          <w:sz w:val="32"/>
          <w:szCs w:val="32"/>
          <w:u w:val="single"/>
        </w:rPr>
        <w:t>e-TENDER</w:t>
      </w:r>
      <w:proofErr w:type="gramEnd"/>
      <w:r>
        <w:rPr>
          <w:rFonts w:eastAsia="Times New Roman"/>
          <w:b/>
          <w:bCs/>
          <w:sz w:val="32"/>
          <w:szCs w:val="32"/>
          <w:u w:val="single"/>
        </w:rPr>
        <w:t xml:space="preserve"> No</w:t>
      </w:r>
      <w:r>
        <w:rPr>
          <w:rFonts w:eastAsia="Times New Roman"/>
          <w:b/>
          <w:bCs/>
          <w:sz w:val="24"/>
          <w:szCs w:val="24"/>
          <w:u w:val="single"/>
        </w:rPr>
        <w:t>.</w:t>
      </w:r>
      <w:r>
        <w:rPr>
          <w:rFonts w:eastAsia="Times New Roman"/>
          <w:b/>
          <w:bCs/>
          <w:sz w:val="32"/>
          <w:szCs w:val="32"/>
          <w:u w:val="single"/>
        </w:rPr>
        <w:t xml:space="preserve"> </w:t>
      </w:r>
      <w:proofErr w:type="gramStart"/>
      <w:r>
        <w:rPr>
          <w:rFonts w:eastAsia="Times New Roman"/>
          <w:b/>
          <w:bCs/>
          <w:sz w:val="32"/>
          <w:szCs w:val="32"/>
          <w:u w:val="single"/>
        </w:rPr>
        <w:t>PGM(</w:t>
      </w:r>
      <w:proofErr w:type="gramEnd"/>
      <w:r>
        <w:rPr>
          <w:rFonts w:eastAsia="Times New Roman"/>
          <w:b/>
          <w:bCs/>
          <w:sz w:val="32"/>
          <w:szCs w:val="32"/>
          <w:u w:val="single"/>
        </w:rPr>
        <w:t>SOUTH)/DGM(CHR)/HK-01/201</w:t>
      </w:r>
      <w:r w:rsidR="00D470B4">
        <w:rPr>
          <w:rFonts w:eastAsia="Times New Roman"/>
          <w:b/>
          <w:bCs/>
          <w:sz w:val="32"/>
          <w:szCs w:val="32"/>
          <w:u w:val="single"/>
        </w:rPr>
        <w:t>9</w:t>
      </w:r>
      <w:r>
        <w:rPr>
          <w:rFonts w:eastAsia="Times New Roman"/>
          <w:b/>
          <w:bCs/>
          <w:sz w:val="32"/>
          <w:szCs w:val="32"/>
          <w:u w:val="single"/>
        </w:rPr>
        <w:t>-</w:t>
      </w:r>
      <w:r w:rsidR="00D470B4">
        <w:rPr>
          <w:rFonts w:eastAsia="Times New Roman"/>
          <w:b/>
          <w:bCs/>
          <w:sz w:val="32"/>
          <w:szCs w:val="32"/>
          <w:u w:val="single"/>
        </w:rPr>
        <w:t>20</w:t>
      </w:r>
      <w:r>
        <w:rPr>
          <w:rFonts w:eastAsia="Times New Roman"/>
          <w:b/>
          <w:bCs/>
          <w:sz w:val="32"/>
          <w:szCs w:val="32"/>
          <w:u w:val="single"/>
        </w:rPr>
        <w:t xml:space="preserve"> dated </w:t>
      </w:r>
      <w:r w:rsidR="00AA413B">
        <w:rPr>
          <w:rFonts w:eastAsia="Times New Roman"/>
          <w:b/>
          <w:bCs/>
          <w:sz w:val="32"/>
          <w:szCs w:val="32"/>
          <w:u w:val="single"/>
        </w:rPr>
        <w:t>17</w:t>
      </w:r>
      <w:r>
        <w:rPr>
          <w:rFonts w:eastAsia="Times New Roman"/>
          <w:b/>
          <w:bCs/>
          <w:sz w:val="32"/>
          <w:szCs w:val="32"/>
          <w:u w:val="single"/>
        </w:rPr>
        <w:t>.</w:t>
      </w:r>
      <w:r w:rsidR="00616E6F">
        <w:rPr>
          <w:rFonts w:eastAsia="Times New Roman"/>
          <w:b/>
          <w:bCs/>
          <w:sz w:val="32"/>
          <w:szCs w:val="32"/>
          <w:u w:val="single"/>
        </w:rPr>
        <w:t>0</w:t>
      </w:r>
      <w:r w:rsidR="00AA413B">
        <w:rPr>
          <w:rFonts w:eastAsia="Times New Roman"/>
          <w:b/>
          <w:bCs/>
          <w:sz w:val="32"/>
          <w:szCs w:val="32"/>
          <w:u w:val="single"/>
        </w:rPr>
        <w:t>6</w:t>
      </w:r>
      <w:r>
        <w:rPr>
          <w:rFonts w:eastAsia="Times New Roman"/>
          <w:b/>
          <w:bCs/>
          <w:sz w:val="32"/>
          <w:szCs w:val="32"/>
          <w:u w:val="single"/>
        </w:rPr>
        <w:t>.</w:t>
      </w:r>
      <w:r w:rsidR="0058545E">
        <w:rPr>
          <w:rFonts w:eastAsia="Times New Roman"/>
          <w:b/>
          <w:bCs/>
          <w:sz w:val="32"/>
          <w:szCs w:val="32"/>
          <w:u w:val="single"/>
        </w:rPr>
        <w:t>2019</w:t>
      </w:r>
    </w:p>
    <w:p w:rsidR="00C34F46" w:rsidRDefault="00C34F46">
      <w:pPr>
        <w:spacing w:line="273" w:lineRule="exact"/>
        <w:rPr>
          <w:sz w:val="20"/>
          <w:szCs w:val="20"/>
        </w:rPr>
      </w:pPr>
    </w:p>
    <w:p w:rsidR="00C34F46" w:rsidRDefault="006450CC">
      <w:pPr>
        <w:ind w:left="1"/>
        <w:rPr>
          <w:sz w:val="20"/>
          <w:szCs w:val="20"/>
        </w:rPr>
      </w:pPr>
      <w:r>
        <w:rPr>
          <w:rFonts w:eastAsia="Times New Roman"/>
          <w:b/>
          <w:bCs/>
          <w:sz w:val="24"/>
          <w:szCs w:val="24"/>
        </w:rPr>
        <w:t>The successful Tenderer shall have to execute the following Agreement;</w:t>
      </w:r>
    </w:p>
    <w:p w:rsidR="00C34F46" w:rsidRDefault="00C34F46">
      <w:pPr>
        <w:spacing w:line="271" w:lineRule="exact"/>
        <w:rPr>
          <w:sz w:val="20"/>
          <w:szCs w:val="20"/>
        </w:rPr>
      </w:pPr>
    </w:p>
    <w:p w:rsidR="00C34F46" w:rsidRDefault="006450CC">
      <w:pPr>
        <w:tabs>
          <w:tab w:val="left" w:pos="601"/>
          <w:tab w:val="left" w:pos="1781"/>
          <w:tab w:val="left" w:pos="2501"/>
          <w:tab w:val="left" w:pos="2921"/>
          <w:tab w:val="left" w:pos="3461"/>
          <w:tab w:val="left" w:pos="5641"/>
          <w:tab w:val="left" w:pos="6161"/>
          <w:tab w:val="left" w:pos="6761"/>
        </w:tabs>
        <w:ind w:left="1"/>
        <w:rPr>
          <w:sz w:val="20"/>
          <w:szCs w:val="20"/>
        </w:rPr>
      </w:pPr>
      <w:r>
        <w:rPr>
          <w:rFonts w:eastAsia="Times New Roman"/>
          <w:sz w:val="24"/>
          <w:szCs w:val="24"/>
        </w:rPr>
        <w:t>This</w:t>
      </w:r>
      <w:r>
        <w:rPr>
          <w:rFonts w:eastAsia="Times New Roman"/>
          <w:sz w:val="24"/>
          <w:szCs w:val="24"/>
        </w:rPr>
        <w:tab/>
        <w:t>agreement</w:t>
      </w:r>
      <w:r>
        <w:rPr>
          <w:rFonts w:eastAsia="Times New Roman"/>
          <w:sz w:val="24"/>
          <w:szCs w:val="24"/>
        </w:rPr>
        <w:tab/>
        <w:t>made</w:t>
      </w:r>
      <w:r>
        <w:rPr>
          <w:rFonts w:eastAsia="Times New Roman"/>
          <w:sz w:val="24"/>
          <w:szCs w:val="24"/>
        </w:rPr>
        <w:tab/>
        <w:t>on</w:t>
      </w:r>
      <w:r>
        <w:rPr>
          <w:rFonts w:eastAsia="Times New Roman"/>
          <w:sz w:val="24"/>
          <w:szCs w:val="24"/>
        </w:rPr>
        <w:tab/>
        <w:t>this</w:t>
      </w:r>
      <w:r>
        <w:rPr>
          <w:rFonts w:eastAsia="Times New Roman"/>
          <w:sz w:val="24"/>
          <w:szCs w:val="24"/>
        </w:rPr>
        <w:tab/>
        <w:t>…………………..</w:t>
      </w:r>
      <w:r>
        <w:rPr>
          <w:sz w:val="20"/>
          <w:szCs w:val="20"/>
        </w:rPr>
        <w:tab/>
      </w:r>
      <w:proofErr w:type="gramStart"/>
      <w:r>
        <w:rPr>
          <w:rFonts w:eastAsia="Times New Roman"/>
          <w:sz w:val="24"/>
          <w:szCs w:val="24"/>
        </w:rPr>
        <w:t>day</w:t>
      </w:r>
      <w:proofErr w:type="gramEnd"/>
      <w:r>
        <w:rPr>
          <w:rFonts w:eastAsia="Times New Roman"/>
          <w:sz w:val="24"/>
          <w:szCs w:val="24"/>
        </w:rPr>
        <w:tab/>
        <w:t>of</w:t>
      </w:r>
      <w:r>
        <w:rPr>
          <w:sz w:val="20"/>
          <w:szCs w:val="20"/>
        </w:rPr>
        <w:tab/>
      </w:r>
      <w:r>
        <w:rPr>
          <w:rFonts w:eastAsia="Times New Roman"/>
          <w:b/>
          <w:bCs/>
          <w:sz w:val="23"/>
          <w:szCs w:val="23"/>
          <w:u w:val="single"/>
        </w:rPr>
        <w:t>month</w:t>
      </w:r>
      <w:r>
        <w:rPr>
          <w:rFonts w:eastAsia="Times New Roman"/>
          <w:sz w:val="23"/>
          <w:szCs w:val="23"/>
        </w:rPr>
        <w:t>……………………</w:t>
      </w:r>
    </w:p>
    <w:p w:rsidR="00C34F46" w:rsidRDefault="006450CC">
      <w:pPr>
        <w:ind w:left="1"/>
        <w:rPr>
          <w:sz w:val="20"/>
          <w:szCs w:val="20"/>
        </w:rPr>
      </w:pPr>
      <w:r>
        <w:rPr>
          <w:rFonts w:eastAsia="Times New Roman"/>
          <w:b/>
          <w:bCs/>
          <w:sz w:val="24"/>
          <w:szCs w:val="24"/>
          <w:u w:val="single"/>
        </w:rPr>
        <w:t>(Year)</w:t>
      </w:r>
      <w:r>
        <w:rPr>
          <w:rFonts w:eastAsia="Times New Roman"/>
          <w:sz w:val="24"/>
          <w:szCs w:val="24"/>
        </w:rPr>
        <w:t>…………………… between M/s. ……………………………………. hereinafter called</w:t>
      </w:r>
    </w:p>
    <w:p w:rsidR="00C34F46" w:rsidRDefault="00C34F46">
      <w:pPr>
        <w:spacing w:line="12" w:lineRule="exact"/>
        <w:rPr>
          <w:sz w:val="20"/>
          <w:szCs w:val="20"/>
        </w:rPr>
      </w:pPr>
    </w:p>
    <w:p w:rsidR="00C34F46" w:rsidRDefault="006450CC">
      <w:pPr>
        <w:spacing w:line="236" w:lineRule="auto"/>
        <w:ind w:left="1"/>
        <w:jc w:val="both"/>
        <w:rPr>
          <w:sz w:val="20"/>
          <w:szCs w:val="20"/>
        </w:rPr>
      </w:pPr>
      <w:r>
        <w:rPr>
          <w:rFonts w:eastAsia="Times New Roman"/>
          <w:sz w:val="24"/>
          <w:szCs w:val="24"/>
        </w:rPr>
        <w:t>“The Contractor” (which expression shall unless excluded by or repugnant to the context, include its successors, heir, executors, administrative representative and assignee) of the one part &amp; BSNL-CHENNAI TELEPHONES hereinafter referred to as BSNL, of other part.</w:t>
      </w:r>
    </w:p>
    <w:p w:rsidR="00C34F46" w:rsidRDefault="00C34F46">
      <w:pPr>
        <w:spacing w:line="290" w:lineRule="exact"/>
        <w:rPr>
          <w:sz w:val="20"/>
          <w:szCs w:val="20"/>
        </w:rPr>
      </w:pPr>
    </w:p>
    <w:p w:rsidR="00C34F46" w:rsidRDefault="006450CC">
      <w:pPr>
        <w:spacing w:line="238" w:lineRule="auto"/>
        <w:ind w:left="1" w:firstLine="540"/>
        <w:jc w:val="both"/>
        <w:rPr>
          <w:sz w:val="20"/>
          <w:szCs w:val="20"/>
        </w:rPr>
      </w:pPr>
      <w:r>
        <w:rPr>
          <w:rFonts w:eastAsia="Times New Roman"/>
          <w:sz w:val="24"/>
          <w:szCs w:val="24"/>
        </w:rPr>
        <w:t>Whereas the contractor has offered to enter into contract with the said BSNL for Works/Services Contract -“House Keeping” in the premises of RSU/ Sub-Division/ MSU/ Office Bldg., situated at various places in the zone of DGM(CHR) in South Area of Chennai Telephones on the terms and conditions herein contained and have been duly accepted and where as the necessary security deposits have been furnished in accordance with the provisions of the tender document and whereas no interest will be claimed on the security deposits.</w:t>
      </w:r>
    </w:p>
    <w:p w:rsidR="00C34F46" w:rsidRDefault="00C34F46">
      <w:pPr>
        <w:spacing w:line="290" w:lineRule="exact"/>
        <w:rPr>
          <w:sz w:val="20"/>
          <w:szCs w:val="20"/>
        </w:rPr>
      </w:pPr>
    </w:p>
    <w:p w:rsidR="00C34F46" w:rsidRDefault="006450CC">
      <w:pPr>
        <w:spacing w:line="234" w:lineRule="auto"/>
        <w:ind w:left="1" w:right="20" w:firstLine="600"/>
        <w:jc w:val="both"/>
        <w:rPr>
          <w:sz w:val="20"/>
          <w:szCs w:val="20"/>
        </w:rPr>
      </w:pPr>
      <w:r>
        <w:rPr>
          <w:rFonts w:eastAsia="Times New Roman"/>
          <w:sz w:val="24"/>
          <w:szCs w:val="24"/>
        </w:rPr>
        <w:t>Now these presents witness and it is hereby agreed and declared by and between the parties to these presents as follows:</w:t>
      </w:r>
    </w:p>
    <w:p w:rsidR="00C34F46" w:rsidRDefault="00C34F46">
      <w:pPr>
        <w:spacing w:line="278" w:lineRule="exact"/>
        <w:rPr>
          <w:sz w:val="20"/>
          <w:szCs w:val="20"/>
        </w:rPr>
      </w:pPr>
    </w:p>
    <w:p w:rsidR="00C34F46" w:rsidRDefault="006450CC">
      <w:pPr>
        <w:numPr>
          <w:ilvl w:val="0"/>
          <w:numId w:val="95"/>
        </w:numPr>
        <w:tabs>
          <w:tab w:val="left" w:pos="621"/>
        </w:tabs>
        <w:ind w:left="621" w:hanging="621"/>
        <w:rPr>
          <w:rFonts w:eastAsia="Times New Roman"/>
          <w:sz w:val="24"/>
          <w:szCs w:val="24"/>
        </w:rPr>
      </w:pPr>
      <w:r>
        <w:rPr>
          <w:rFonts w:eastAsia="Times New Roman"/>
          <w:sz w:val="24"/>
          <w:szCs w:val="24"/>
        </w:rPr>
        <w:t>The Contractor shall, during the period of this contract that is to say from ……………. to</w:t>
      </w:r>
    </w:p>
    <w:p w:rsidR="00C34F46" w:rsidRDefault="00C34F46">
      <w:pPr>
        <w:spacing w:line="12" w:lineRule="exact"/>
        <w:rPr>
          <w:rFonts w:eastAsia="Times New Roman"/>
          <w:sz w:val="24"/>
          <w:szCs w:val="24"/>
        </w:rPr>
      </w:pPr>
    </w:p>
    <w:p w:rsidR="00C34F46" w:rsidRDefault="006450CC">
      <w:pPr>
        <w:spacing w:line="238" w:lineRule="auto"/>
        <w:ind w:left="541"/>
        <w:jc w:val="both"/>
        <w:rPr>
          <w:rFonts w:eastAsia="Times New Roman"/>
          <w:sz w:val="24"/>
          <w:szCs w:val="24"/>
        </w:rPr>
      </w:pPr>
      <w:r>
        <w:rPr>
          <w:rFonts w:eastAsia="Times New Roman"/>
          <w:sz w:val="24"/>
          <w:szCs w:val="24"/>
        </w:rPr>
        <w:t>………………………. Or completion of work for Rs… (In words)………………………………….. Whichever is earlier or until this contract shall be determined by such notice as is hereinafter mentioned, safely carry out, by means of equipments /labours employed for the works as described in tender documents (annexed to the agreement), when BSNL or Area Pr.GM/GM/ADDL.GM/DGM/AGM/DE or any other persons authorized by BSNL-CHENNAI TELEPHONES in that behalf require. It is understood by the contractor that the quantity of work mentioned on the schedule is likely to change as per actual requirements as demanded by exigencies of service.</w:t>
      </w:r>
    </w:p>
    <w:p w:rsidR="00C34F46" w:rsidRDefault="00C34F46">
      <w:pPr>
        <w:spacing w:line="295" w:lineRule="exact"/>
        <w:rPr>
          <w:rFonts w:eastAsia="Times New Roman"/>
          <w:sz w:val="24"/>
          <w:szCs w:val="24"/>
        </w:rPr>
      </w:pPr>
    </w:p>
    <w:p w:rsidR="00C34F46" w:rsidRDefault="006450CC">
      <w:pPr>
        <w:numPr>
          <w:ilvl w:val="0"/>
          <w:numId w:val="95"/>
        </w:numPr>
        <w:tabs>
          <w:tab w:val="left" w:pos="541"/>
        </w:tabs>
        <w:spacing w:line="237" w:lineRule="auto"/>
        <w:ind w:left="541" w:hanging="541"/>
        <w:jc w:val="both"/>
        <w:rPr>
          <w:rFonts w:eastAsia="Times New Roman"/>
          <w:sz w:val="24"/>
          <w:szCs w:val="24"/>
        </w:rPr>
      </w:pPr>
      <w:r>
        <w:rPr>
          <w:rFonts w:eastAsia="Times New Roman"/>
          <w:sz w:val="24"/>
          <w:szCs w:val="24"/>
        </w:rPr>
        <w:t>The NIT (notice inviting tender), Bid documents (Technical and Financial), letter of intent, approved rates, annexed hereto and such other additional particulars, instructions, drawings, work orders as may be found requisite to be given during execution of the work shall be deemed and taken to be an integral part of the contract and shall also be deemed to be included in the expression “The Agreement” or “The Contract” wherever herein used.</w:t>
      </w:r>
    </w:p>
    <w:p w:rsidR="00C34F46" w:rsidRDefault="00C34F46">
      <w:pPr>
        <w:spacing w:line="293" w:lineRule="exact"/>
        <w:rPr>
          <w:rFonts w:eastAsia="Times New Roman"/>
          <w:sz w:val="24"/>
          <w:szCs w:val="24"/>
        </w:rPr>
      </w:pPr>
    </w:p>
    <w:p w:rsidR="00C34F46" w:rsidRDefault="006450CC">
      <w:pPr>
        <w:numPr>
          <w:ilvl w:val="0"/>
          <w:numId w:val="95"/>
        </w:numPr>
        <w:tabs>
          <w:tab w:val="left" w:pos="581"/>
        </w:tabs>
        <w:spacing w:line="236" w:lineRule="auto"/>
        <w:ind w:left="541" w:hanging="541"/>
        <w:jc w:val="both"/>
        <w:rPr>
          <w:rFonts w:eastAsia="Times New Roman"/>
          <w:sz w:val="24"/>
          <w:szCs w:val="24"/>
        </w:rPr>
      </w:pPr>
      <w:r>
        <w:rPr>
          <w:rFonts w:eastAsia="Times New Roman"/>
          <w:sz w:val="24"/>
          <w:szCs w:val="24"/>
        </w:rPr>
        <w:t>The contractor shall also supply the requisite number of workmen as well as tools, appliances, machines, implements, vehicles for transportation, cartage etc. required for the proper execution of works within the time prescribed in the work orders.</w:t>
      </w:r>
    </w:p>
    <w:p w:rsidR="00C34F46" w:rsidRDefault="00C34F46">
      <w:pPr>
        <w:spacing w:line="289" w:lineRule="exact"/>
        <w:rPr>
          <w:rFonts w:eastAsia="Times New Roman"/>
          <w:sz w:val="24"/>
          <w:szCs w:val="24"/>
        </w:rPr>
      </w:pPr>
    </w:p>
    <w:p w:rsidR="00C34F46" w:rsidRDefault="006450CC">
      <w:pPr>
        <w:numPr>
          <w:ilvl w:val="0"/>
          <w:numId w:val="95"/>
        </w:numPr>
        <w:tabs>
          <w:tab w:val="left" w:pos="619"/>
        </w:tabs>
        <w:spacing w:line="234" w:lineRule="auto"/>
        <w:ind w:left="541" w:right="20" w:hanging="541"/>
        <w:rPr>
          <w:rFonts w:eastAsia="Times New Roman"/>
          <w:sz w:val="24"/>
          <w:szCs w:val="24"/>
        </w:rPr>
      </w:pPr>
      <w:r>
        <w:rPr>
          <w:rFonts w:eastAsia="Times New Roman"/>
          <w:sz w:val="24"/>
          <w:szCs w:val="24"/>
        </w:rPr>
        <w:t>The contractor hereby declares that nobody connected with or in the employment of the BSNL is not /shall not ever be admitted as partner in the contract.</w:t>
      </w:r>
    </w:p>
    <w:p w:rsidR="00C34F46" w:rsidRDefault="00C34F46">
      <w:pPr>
        <w:spacing w:line="290" w:lineRule="exact"/>
        <w:rPr>
          <w:rFonts w:eastAsia="Times New Roman"/>
          <w:sz w:val="24"/>
          <w:szCs w:val="24"/>
        </w:rPr>
      </w:pPr>
    </w:p>
    <w:p w:rsidR="00C34F46" w:rsidRDefault="006450CC">
      <w:pPr>
        <w:numPr>
          <w:ilvl w:val="0"/>
          <w:numId w:val="95"/>
        </w:numPr>
        <w:tabs>
          <w:tab w:val="left" w:pos="781"/>
        </w:tabs>
        <w:spacing w:line="234" w:lineRule="auto"/>
        <w:ind w:left="721" w:hanging="721"/>
        <w:jc w:val="both"/>
        <w:rPr>
          <w:rFonts w:eastAsia="Times New Roman"/>
          <w:sz w:val="24"/>
          <w:szCs w:val="24"/>
        </w:rPr>
      </w:pPr>
      <w:r>
        <w:rPr>
          <w:rFonts w:eastAsia="Times New Roman"/>
          <w:sz w:val="24"/>
          <w:szCs w:val="24"/>
        </w:rPr>
        <w:t>The contractor shall abide by the terms and conditions, rules, guidelines, safety precautions etc. stipulated in the tender document including any correspondence between</w:t>
      </w:r>
    </w:p>
    <w:p w:rsidR="00C34F46" w:rsidRDefault="00C34F46">
      <w:pPr>
        <w:spacing w:line="200" w:lineRule="exact"/>
        <w:rPr>
          <w:sz w:val="20"/>
          <w:szCs w:val="20"/>
        </w:rPr>
      </w:pPr>
    </w:p>
    <w:p w:rsidR="00C34F46" w:rsidRDefault="00C34F46">
      <w:pPr>
        <w:spacing w:line="325" w:lineRule="exact"/>
        <w:rPr>
          <w:sz w:val="20"/>
          <w:szCs w:val="20"/>
        </w:rPr>
      </w:pPr>
    </w:p>
    <w:p w:rsidR="00C34F46" w:rsidRDefault="006450CC">
      <w:pPr>
        <w:ind w:left="8001"/>
        <w:rPr>
          <w:sz w:val="20"/>
          <w:szCs w:val="20"/>
        </w:rPr>
      </w:pPr>
      <w:r>
        <w:rPr>
          <w:rFonts w:eastAsia="Times New Roman"/>
          <w:b/>
          <w:bCs/>
          <w:sz w:val="24"/>
          <w:szCs w:val="24"/>
        </w:rPr>
        <w:t>Page 57 of 70</w:t>
      </w:r>
    </w:p>
    <w:p w:rsidR="00C34F46" w:rsidRDefault="00C34F46">
      <w:pPr>
        <w:sectPr w:rsidR="00C34F46">
          <w:pgSz w:w="11900" w:h="16838"/>
          <w:pgMar w:top="993" w:right="1126" w:bottom="434" w:left="1419" w:header="0" w:footer="0" w:gutter="0"/>
          <w:cols w:space="720" w:equalWidth="0">
            <w:col w:w="9361"/>
          </w:cols>
        </w:sectPr>
      </w:pPr>
    </w:p>
    <w:p w:rsidR="00C34F46" w:rsidRDefault="006450CC">
      <w:pPr>
        <w:spacing w:line="234" w:lineRule="auto"/>
        <w:ind w:left="720"/>
        <w:rPr>
          <w:sz w:val="20"/>
          <w:szCs w:val="20"/>
        </w:rPr>
      </w:pPr>
      <w:bookmarkStart w:id="57" w:name="page58"/>
      <w:bookmarkEnd w:id="57"/>
      <w:proofErr w:type="gramStart"/>
      <w:r>
        <w:rPr>
          <w:rFonts w:eastAsia="Times New Roman"/>
          <w:sz w:val="24"/>
          <w:szCs w:val="24"/>
        </w:rPr>
        <w:lastRenderedPageBreak/>
        <w:t>the</w:t>
      </w:r>
      <w:proofErr w:type="gramEnd"/>
      <w:r>
        <w:rPr>
          <w:rFonts w:eastAsia="Times New Roman"/>
          <w:sz w:val="24"/>
          <w:szCs w:val="24"/>
        </w:rPr>
        <w:t xml:space="preserve"> contractor and BSNL having bearing on execution of work and payments of work to be done under the contract.</w:t>
      </w:r>
    </w:p>
    <w:p w:rsidR="00C34F46" w:rsidRDefault="00C34F46">
      <w:pPr>
        <w:spacing w:line="290" w:lineRule="exact"/>
        <w:rPr>
          <w:sz w:val="20"/>
          <w:szCs w:val="20"/>
        </w:rPr>
      </w:pPr>
    </w:p>
    <w:p w:rsidR="00C34F46" w:rsidRDefault="006450CC">
      <w:pPr>
        <w:spacing w:line="234" w:lineRule="auto"/>
        <w:ind w:left="720" w:right="20" w:firstLine="62"/>
        <w:rPr>
          <w:sz w:val="20"/>
          <w:szCs w:val="20"/>
        </w:rPr>
      </w:pPr>
      <w:r>
        <w:rPr>
          <w:rFonts w:eastAsia="Times New Roman"/>
          <w:sz w:val="24"/>
          <w:szCs w:val="24"/>
        </w:rPr>
        <w:t>In witness whereof the parties presents have here in to set their respective hands and seals the day and year in ____________________</w:t>
      </w:r>
    </w:p>
    <w:p w:rsidR="00C34F46" w:rsidRDefault="00C34F46">
      <w:pPr>
        <w:spacing w:line="278" w:lineRule="exact"/>
        <w:rPr>
          <w:sz w:val="20"/>
          <w:szCs w:val="20"/>
        </w:rPr>
      </w:pPr>
    </w:p>
    <w:p w:rsidR="00C34F46" w:rsidRDefault="006450CC">
      <w:pPr>
        <w:rPr>
          <w:sz w:val="20"/>
          <w:szCs w:val="20"/>
        </w:rPr>
      </w:pPr>
      <w:r>
        <w:rPr>
          <w:rFonts w:eastAsia="Times New Roman"/>
          <w:sz w:val="24"/>
          <w:szCs w:val="24"/>
        </w:rPr>
        <w:t>Above written:</w:t>
      </w:r>
    </w:p>
    <w:p w:rsidR="00C34F46" w:rsidRDefault="006450CC">
      <w:pPr>
        <w:jc w:val="right"/>
        <w:rPr>
          <w:sz w:val="20"/>
          <w:szCs w:val="20"/>
        </w:rPr>
      </w:pPr>
      <w:r>
        <w:rPr>
          <w:rFonts w:eastAsia="Times New Roman"/>
          <w:sz w:val="24"/>
          <w:szCs w:val="24"/>
        </w:rPr>
        <w:t>Signed sealed &amp; Delivered by</w:t>
      </w:r>
    </w:p>
    <w:p w:rsidR="00C34F46" w:rsidRDefault="006450CC">
      <w:pPr>
        <w:jc w:val="right"/>
        <w:rPr>
          <w:sz w:val="20"/>
          <w:szCs w:val="20"/>
        </w:rPr>
      </w:pPr>
      <w:proofErr w:type="gramStart"/>
      <w:r>
        <w:rPr>
          <w:rFonts w:eastAsia="Times New Roman"/>
          <w:sz w:val="24"/>
          <w:szCs w:val="24"/>
        </w:rPr>
        <w:t>the</w:t>
      </w:r>
      <w:proofErr w:type="gramEnd"/>
      <w:r>
        <w:rPr>
          <w:rFonts w:eastAsia="Times New Roman"/>
          <w:sz w:val="24"/>
          <w:szCs w:val="24"/>
        </w:rPr>
        <w:t xml:space="preserve"> above named Contractor in</w:t>
      </w:r>
    </w:p>
    <w:p w:rsidR="00C34F46" w:rsidRDefault="006450CC">
      <w:pPr>
        <w:jc w:val="right"/>
        <w:rPr>
          <w:sz w:val="20"/>
          <w:szCs w:val="20"/>
        </w:rPr>
      </w:pPr>
      <w:proofErr w:type="gramStart"/>
      <w:r>
        <w:rPr>
          <w:rFonts w:eastAsia="Times New Roman"/>
          <w:sz w:val="24"/>
          <w:szCs w:val="24"/>
        </w:rPr>
        <w:t>the</w:t>
      </w:r>
      <w:proofErr w:type="gramEnd"/>
      <w:r>
        <w:rPr>
          <w:rFonts w:eastAsia="Times New Roman"/>
          <w:sz w:val="24"/>
          <w:szCs w:val="24"/>
        </w:rPr>
        <w:t xml:space="preserve"> presence of.</w:t>
      </w:r>
    </w:p>
    <w:p w:rsidR="00C34F46" w:rsidRDefault="006450CC">
      <w:pPr>
        <w:rPr>
          <w:sz w:val="20"/>
          <w:szCs w:val="20"/>
        </w:rPr>
      </w:pPr>
      <w:r>
        <w:rPr>
          <w:rFonts w:eastAsia="Times New Roman"/>
          <w:sz w:val="24"/>
          <w:szCs w:val="24"/>
        </w:rPr>
        <w:t>Witness:</w:t>
      </w:r>
    </w:p>
    <w:p w:rsidR="00C34F46" w:rsidRDefault="00C34F46">
      <w:pPr>
        <w:spacing w:line="276" w:lineRule="exact"/>
        <w:rPr>
          <w:sz w:val="20"/>
          <w:szCs w:val="20"/>
        </w:rPr>
      </w:pPr>
    </w:p>
    <w:p w:rsidR="00C34F46" w:rsidRDefault="006450CC">
      <w:pPr>
        <w:rPr>
          <w:sz w:val="20"/>
          <w:szCs w:val="20"/>
        </w:rPr>
      </w:pPr>
      <w:r>
        <w:rPr>
          <w:rFonts w:eastAsia="Times New Roman"/>
          <w:sz w:val="24"/>
          <w:szCs w:val="24"/>
        </w:rPr>
        <w:t>1.</w:t>
      </w:r>
    </w:p>
    <w:p w:rsidR="00C34F46" w:rsidRDefault="00C34F46">
      <w:pPr>
        <w:spacing w:line="277" w:lineRule="exact"/>
        <w:rPr>
          <w:sz w:val="20"/>
          <w:szCs w:val="20"/>
        </w:rPr>
      </w:pPr>
    </w:p>
    <w:p w:rsidR="00C34F46" w:rsidRDefault="006450CC">
      <w:pPr>
        <w:rPr>
          <w:sz w:val="20"/>
          <w:szCs w:val="20"/>
        </w:rPr>
      </w:pPr>
      <w:r>
        <w:rPr>
          <w:rFonts w:eastAsia="Times New Roman"/>
          <w:sz w:val="24"/>
          <w:szCs w:val="24"/>
        </w:rPr>
        <w:t>2.</w:t>
      </w:r>
    </w:p>
    <w:p w:rsidR="00C34F46" w:rsidRDefault="00C34F46">
      <w:pPr>
        <w:spacing w:line="288" w:lineRule="exact"/>
        <w:rPr>
          <w:sz w:val="20"/>
          <w:szCs w:val="20"/>
        </w:rPr>
      </w:pPr>
    </w:p>
    <w:p w:rsidR="00C34F46" w:rsidRDefault="006450CC">
      <w:pPr>
        <w:ind w:left="6480"/>
        <w:rPr>
          <w:sz w:val="20"/>
          <w:szCs w:val="20"/>
        </w:rPr>
      </w:pPr>
      <w:r>
        <w:rPr>
          <w:rFonts w:eastAsia="Times New Roman"/>
          <w:sz w:val="23"/>
          <w:szCs w:val="23"/>
        </w:rPr>
        <w:t>Signed &amp; Delivered on behalf</w:t>
      </w:r>
    </w:p>
    <w:p w:rsidR="00C34F46" w:rsidRDefault="006450CC">
      <w:pPr>
        <w:ind w:left="4980"/>
        <w:rPr>
          <w:sz w:val="20"/>
          <w:szCs w:val="20"/>
        </w:rPr>
      </w:pPr>
      <w:proofErr w:type="gramStart"/>
      <w:r>
        <w:rPr>
          <w:rFonts w:eastAsia="Times New Roman"/>
          <w:sz w:val="24"/>
          <w:szCs w:val="24"/>
        </w:rPr>
        <w:t>of</w:t>
      </w:r>
      <w:proofErr w:type="gramEnd"/>
      <w:r>
        <w:rPr>
          <w:rFonts w:eastAsia="Times New Roman"/>
          <w:sz w:val="24"/>
          <w:szCs w:val="24"/>
        </w:rPr>
        <w:t xml:space="preserve"> Pr.GM/GM(S) BSNL Chennai Telephones</w:t>
      </w:r>
    </w:p>
    <w:p w:rsidR="00C34F46" w:rsidRDefault="006450CC">
      <w:pPr>
        <w:rPr>
          <w:sz w:val="20"/>
          <w:szCs w:val="20"/>
        </w:rPr>
      </w:pPr>
      <w:r>
        <w:rPr>
          <w:rFonts w:eastAsia="Times New Roman"/>
          <w:sz w:val="24"/>
          <w:szCs w:val="24"/>
        </w:rPr>
        <w:t>Witness:</w:t>
      </w:r>
    </w:p>
    <w:p w:rsidR="00C34F46" w:rsidRDefault="006450CC">
      <w:pPr>
        <w:rPr>
          <w:sz w:val="20"/>
          <w:szCs w:val="20"/>
        </w:rPr>
      </w:pPr>
      <w:r>
        <w:rPr>
          <w:rFonts w:eastAsia="Times New Roman"/>
          <w:sz w:val="24"/>
          <w:szCs w:val="24"/>
        </w:rPr>
        <w:t>1.</w:t>
      </w:r>
    </w:p>
    <w:p w:rsidR="00C34F46" w:rsidRDefault="00C34F46">
      <w:pPr>
        <w:spacing w:line="276" w:lineRule="exact"/>
        <w:rPr>
          <w:sz w:val="20"/>
          <w:szCs w:val="20"/>
        </w:rPr>
      </w:pPr>
    </w:p>
    <w:p w:rsidR="00C34F46" w:rsidRDefault="006450CC">
      <w:pPr>
        <w:rPr>
          <w:sz w:val="20"/>
          <w:szCs w:val="20"/>
        </w:rPr>
      </w:pPr>
      <w:r>
        <w:rPr>
          <w:rFonts w:eastAsia="Times New Roman"/>
          <w:sz w:val="24"/>
          <w:szCs w:val="24"/>
        </w:rPr>
        <w:t>2.</w:t>
      </w: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305" w:lineRule="exact"/>
        <w:rPr>
          <w:sz w:val="20"/>
          <w:szCs w:val="20"/>
        </w:rPr>
      </w:pPr>
    </w:p>
    <w:p w:rsidR="00C34F46" w:rsidRDefault="006450CC">
      <w:pPr>
        <w:ind w:left="8000"/>
        <w:rPr>
          <w:sz w:val="20"/>
          <w:szCs w:val="20"/>
        </w:rPr>
      </w:pPr>
      <w:r>
        <w:rPr>
          <w:rFonts w:eastAsia="Times New Roman"/>
          <w:b/>
          <w:bCs/>
          <w:sz w:val="24"/>
          <w:szCs w:val="24"/>
        </w:rPr>
        <w:t>Page 58 of 70</w:t>
      </w:r>
    </w:p>
    <w:p w:rsidR="00C34F46" w:rsidRDefault="00C34F46">
      <w:pPr>
        <w:sectPr w:rsidR="00C34F46">
          <w:pgSz w:w="11900" w:h="16838"/>
          <w:pgMar w:top="998" w:right="1126" w:bottom="434" w:left="1420" w:header="0" w:footer="0" w:gutter="0"/>
          <w:cols w:space="720" w:equalWidth="0">
            <w:col w:w="9360"/>
          </w:cols>
        </w:sectPr>
      </w:pPr>
    </w:p>
    <w:p w:rsidR="00C34F46" w:rsidRDefault="006450CC">
      <w:pPr>
        <w:jc w:val="center"/>
        <w:rPr>
          <w:sz w:val="20"/>
          <w:szCs w:val="20"/>
        </w:rPr>
      </w:pPr>
      <w:bookmarkStart w:id="58" w:name="page59"/>
      <w:bookmarkEnd w:id="58"/>
      <w:r>
        <w:rPr>
          <w:rFonts w:eastAsia="Times New Roman"/>
          <w:b/>
          <w:bCs/>
          <w:sz w:val="28"/>
          <w:szCs w:val="28"/>
          <w:u w:val="single"/>
        </w:rPr>
        <w:lastRenderedPageBreak/>
        <w:t>Annexure VIII</w:t>
      </w:r>
    </w:p>
    <w:p w:rsidR="00C34F46" w:rsidRDefault="00C34F46">
      <w:pPr>
        <w:spacing w:line="274" w:lineRule="exact"/>
        <w:rPr>
          <w:sz w:val="20"/>
          <w:szCs w:val="20"/>
        </w:rPr>
      </w:pPr>
    </w:p>
    <w:p w:rsidR="00C34F46" w:rsidRDefault="006450CC">
      <w:pPr>
        <w:jc w:val="center"/>
        <w:rPr>
          <w:sz w:val="20"/>
          <w:szCs w:val="20"/>
        </w:rPr>
      </w:pPr>
      <w:r>
        <w:rPr>
          <w:rFonts w:eastAsia="Times New Roman"/>
          <w:b/>
          <w:bCs/>
          <w:sz w:val="24"/>
          <w:szCs w:val="24"/>
          <w:u w:val="single"/>
        </w:rPr>
        <w:t>PERFORMANCE SECURITY GUARANTEE BOND</w:t>
      </w:r>
    </w:p>
    <w:p w:rsidR="00C34F46" w:rsidRDefault="00C34F46">
      <w:pPr>
        <w:spacing w:line="296" w:lineRule="exact"/>
        <w:rPr>
          <w:sz w:val="20"/>
          <w:szCs w:val="20"/>
        </w:rPr>
      </w:pPr>
    </w:p>
    <w:p w:rsidR="00C34F46" w:rsidRDefault="006450CC">
      <w:pPr>
        <w:spacing w:line="234" w:lineRule="auto"/>
        <w:ind w:right="20"/>
        <w:jc w:val="center"/>
        <w:rPr>
          <w:sz w:val="20"/>
          <w:szCs w:val="20"/>
        </w:rPr>
      </w:pPr>
      <w:proofErr w:type="gramStart"/>
      <w:r>
        <w:rPr>
          <w:rFonts w:eastAsia="Times New Roman"/>
          <w:b/>
          <w:bCs/>
          <w:sz w:val="32"/>
          <w:szCs w:val="32"/>
          <w:u w:val="single"/>
        </w:rPr>
        <w:t>e-TENDER</w:t>
      </w:r>
      <w:proofErr w:type="gramEnd"/>
      <w:r>
        <w:rPr>
          <w:rFonts w:eastAsia="Times New Roman"/>
          <w:b/>
          <w:bCs/>
          <w:sz w:val="32"/>
          <w:szCs w:val="32"/>
          <w:u w:val="single"/>
        </w:rPr>
        <w:t xml:space="preserve"> No</w:t>
      </w:r>
      <w:r>
        <w:rPr>
          <w:rFonts w:eastAsia="Times New Roman"/>
          <w:b/>
          <w:bCs/>
          <w:sz w:val="24"/>
          <w:szCs w:val="24"/>
          <w:u w:val="single"/>
        </w:rPr>
        <w:t>.</w:t>
      </w:r>
      <w:r>
        <w:rPr>
          <w:rFonts w:eastAsia="Times New Roman"/>
          <w:b/>
          <w:bCs/>
          <w:sz w:val="32"/>
          <w:szCs w:val="32"/>
          <w:u w:val="single"/>
        </w:rPr>
        <w:t xml:space="preserve"> </w:t>
      </w:r>
      <w:proofErr w:type="gramStart"/>
      <w:r>
        <w:rPr>
          <w:rFonts w:eastAsia="Times New Roman"/>
          <w:b/>
          <w:bCs/>
          <w:sz w:val="32"/>
          <w:szCs w:val="32"/>
          <w:u w:val="single"/>
        </w:rPr>
        <w:t>PGM(</w:t>
      </w:r>
      <w:proofErr w:type="gramEnd"/>
      <w:r>
        <w:rPr>
          <w:rFonts w:eastAsia="Times New Roman"/>
          <w:b/>
          <w:bCs/>
          <w:sz w:val="32"/>
          <w:szCs w:val="32"/>
          <w:u w:val="single"/>
        </w:rPr>
        <w:t>SOUTH)/DGM(CHR)/HK-01/201</w:t>
      </w:r>
      <w:r w:rsidR="00A333C7">
        <w:rPr>
          <w:rFonts w:eastAsia="Times New Roman"/>
          <w:b/>
          <w:bCs/>
          <w:sz w:val="32"/>
          <w:szCs w:val="32"/>
          <w:u w:val="single"/>
        </w:rPr>
        <w:t>9</w:t>
      </w:r>
      <w:r>
        <w:rPr>
          <w:rFonts w:eastAsia="Times New Roman"/>
          <w:b/>
          <w:bCs/>
          <w:sz w:val="32"/>
          <w:szCs w:val="32"/>
          <w:u w:val="single"/>
        </w:rPr>
        <w:t>-</w:t>
      </w:r>
      <w:r w:rsidR="00A333C7">
        <w:rPr>
          <w:rFonts w:eastAsia="Times New Roman"/>
          <w:b/>
          <w:bCs/>
          <w:sz w:val="32"/>
          <w:szCs w:val="32"/>
          <w:u w:val="single"/>
        </w:rPr>
        <w:t>20</w:t>
      </w:r>
      <w:r>
        <w:rPr>
          <w:rFonts w:eastAsia="Times New Roman"/>
          <w:b/>
          <w:bCs/>
          <w:sz w:val="32"/>
          <w:szCs w:val="32"/>
          <w:u w:val="single"/>
        </w:rPr>
        <w:t xml:space="preserve"> dated </w:t>
      </w:r>
      <w:r w:rsidR="00AA413B">
        <w:rPr>
          <w:rFonts w:eastAsia="Times New Roman"/>
          <w:b/>
          <w:bCs/>
          <w:sz w:val="32"/>
          <w:szCs w:val="32"/>
          <w:u w:val="single"/>
        </w:rPr>
        <w:t>17</w:t>
      </w:r>
      <w:r>
        <w:rPr>
          <w:rFonts w:eastAsia="Times New Roman"/>
          <w:b/>
          <w:bCs/>
          <w:sz w:val="32"/>
          <w:szCs w:val="32"/>
          <w:u w:val="single"/>
        </w:rPr>
        <w:t>.0</w:t>
      </w:r>
      <w:r w:rsidR="00AA413B">
        <w:rPr>
          <w:rFonts w:eastAsia="Times New Roman"/>
          <w:b/>
          <w:bCs/>
          <w:sz w:val="32"/>
          <w:szCs w:val="32"/>
          <w:u w:val="single"/>
        </w:rPr>
        <w:t>6</w:t>
      </w:r>
      <w:r>
        <w:rPr>
          <w:rFonts w:eastAsia="Times New Roman"/>
          <w:b/>
          <w:bCs/>
          <w:sz w:val="32"/>
          <w:szCs w:val="32"/>
          <w:u w:val="single"/>
        </w:rPr>
        <w:t>.</w:t>
      </w:r>
      <w:r w:rsidR="0058545E">
        <w:rPr>
          <w:rFonts w:eastAsia="Times New Roman"/>
          <w:b/>
          <w:bCs/>
          <w:sz w:val="32"/>
          <w:szCs w:val="32"/>
          <w:u w:val="single"/>
        </w:rPr>
        <w:t>2019</w:t>
      </w:r>
    </w:p>
    <w:p w:rsidR="00C34F46" w:rsidRDefault="00C34F46">
      <w:pPr>
        <w:spacing w:line="200" w:lineRule="exact"/>
        <w:rPr>
          <w:sz w:val="20"/>
          <w:szCs w:val="20"/>
        </w:rPr>
      </w:pPr>
    </w:p>
    <w:p w:rsidR="00C34F46" w:rsidRDefault="00C34F46">
      <w:pPr>
        <w:spacing w:line="359" w:lineRule="exact"/>
        <w:rPr>
          <w:sz w:val="20"/>
          <w:szCs w:val="20"/>
        </w:rPr>
      </w:pPr>
    </w:p>
    <w:p w:rsidR="00C34F46" w:rsidRDefault="006450CC">
      <w:pPr>
        <w:spacing w:line="237" w:lineRule="auto"/>
        <w:jc w:val="both"/>
        <w:rPr>
          <w:sz w:val="20"/>
          <w:szCs w:val="20"/>
        </w:rPr>
      </w:pPr>
      <w:r>
        <w:rPr>
          <w:rFonts w:eastAsia="Times New Roman"/>
          <w:sz w:val="24"/>
          <w:szCs w:val="24"/>
        </w:rPr>
        <w:t>In consideration of CGM BSNL, Chennai Telephones (hereinafter called „BSNL, Chennai Telephones‟) having agreed to exempt___________(hereinafter called „the said contractor(s)‟) from the demand under the terms and conditions of an agreement/ Advance Work Order No.____________ dated _____________ made between_____________ and ______________</w:t>
      </w:r>
    </w:p>
    <w:p w:rsidR="00C34F46" w:rsidRDefault="00C34F46">
      <w:pPr>
        <w:spacing w:line="14" w:lineRule="exact"/>
        <w:rPr>
          <w:sz w:val="20"/>
          <w:szCs w:val="20"/>
        </w:rPr>
      </w:pPr>
    </w:p>
    <w:p w:rsidR="00C34F46" w:rsidRDefault="006450CC">
      <w:pPr>
        <w:spacing w:line="234" w:lineRule="auto"/>
        <w:jc w:val="both"/>
        <w:rPr>
          <w:sz w:val="20"/>
          <w:szCs w:val="20"/>
        </w:rPr>
      </w:pPr>
      <w:proofErr w:type="gramStart"/>
      <w:r>
        <w:rPr>
          <w:rFonts w:eastAsia="Times New Roman"/>
          <w:sz w:val="24"/>
          <w:szCs w:val="24"/>
        </w:rPr>
        <w:t>for</w:t>
      </w:r>
      <w:proofErr w:type="gramEnd"/>
      <w:r>
        <w:rPr>
          <w:rFonts w:eastAsia="Times New Roman"/>
          <w:sz w:val="24"/>
          <w:szCs w:val="24"/>
        </w:rPr>
        <w:t xml:space="preserve"> Works/Services Contract -“House Keeping” in the premises of RSU/ Sub-Division/ MSU/ Office Bldg., situated at various places in the zone of DGM(CHR) in South Area of Chennai</w:t>
      </w:r>
    </w:p>
    <w:p w:rsidR="00C34F46" w:rsidRDefault="00C34F46">
      <w:pPr>
        <w:spacing w:line="14" w:lineRule="exact"/>
        <w:rPr>
          <w:sz w:val="20"/>
          <w:szCs w:val="20"/>
        </w:rPr>
      </w:pPr>
    </w:p>
    <w:p w:rsidR="00C34F46" w:rsidRDefault="006450CC">
      <w:pPr>
        <w:spacing w:line="238" w:lineRule="auto"/>
        <w:jc w:val="both"/>
        <w:rPr>
          <w:sz w:val="20"/>
          <w:szCs w:val="20"/>
        </w:rPr>
      </w:pPr>
      <w:r>
        <w:rPr>
          <w:rFonts w:eastAsia="Times New Roman"/>
          <w:sz w:val="24"/>
          <w:szCs w:val="24"/>
        </w:rPr>
        <w:t>Telephones vide e-TENDER No. PGM(SOUTH)/DGM(CHR)/HK-01/</w:t>
      </w:r>
      <w:r w:rsidR="00A333C7">
        <w:rPr>
          <w:rFonts w:eastAsia="Times New Roman"/>
          <w:sz w:val="24"/>
          <w:szCs w:val="24"/>
        </w:rPr>
        <w:t>2019-20</w:t>
      </w:r>
      <w:r>
        <w:rPr>
          <w:rFonts w:eastAsia="Times New Roman"/>
          <w:sz w:val="24"/>
          <w:szCs w:val="24"/>
        </w:rPr>
        <w:t xml:space="preserve"> dated </w:t>
      </w:r>
      <w:r w:rsidR="00A333C7">
        <w:rPr>
          <w:rFonts w:eastAsia="Times New Roman"/>
          <w:sz w:val="24"/>
          <w:szCs w:val="24"/>
        </w:rPr>
        <w:t>18.03.2019</w:t>
      </w:r>
      <w:r>
        <w:rPr>
          <w:rFonts w:eastAsia="Times New Roman"/>
          <w:sz w:val="24"/>
          <w:szCs w:val="24"/>
        </w:rPr>
        <w:t xml:space="preserve"> („hereinafter called „the said agreement‟), of security deposit for the due </w:t>
      </w:r>
      <w:proofErr w:type="spellStart"/>
      <w:r>
        <w:rPr>
          <w:rFonts w:eastAsia="Times New Roman"/>
          <w:sz w:val="24"/>
          <w:szCs w:val="24"/>
        </w:rPr>
        <w:t>fulfillment</w:t>
      </w:r>
      <w:proofErr w:type="spellEnd"/>
      <w:r>
        <w:rPr>
          <w:rFonts w:eastAsia="Times New Roman"/>
          <w:sz w:val="24"/>
          <w:szCs w:val="24"/>
        </w:rPr>
        <w:t xml:space="preserve"> by the said contractor(s) of the terms and conditions contained in the said agreement, on production of the bank guarantee for ____________________________________________we, (name of the bank) _____________________________(hereinafter refer to as “the bank”) at the request of ______________________(contractor(s)) do hereby undertake to pay to the BSNL, Chennai Telephones, an amount not exceeding ____________ against any loss or damage caused to or suffered or would be caused to or suffered by BSNL, Chennai Telephones, by reason of any breach by the said contractor(s) of any of the terms and conditions contained in the said Agreement.</w:t>
      </w:r>
    </w:p>
    <w:p w:rsidR="00C34F46" w:rsidRDefault="00C34F46">
      <w:pPr>
        <w:spacing w:line="300" w:lineRule="exact"/>
        <w:rPr>
          <w:sz w:val="20"/>
          <w:szCs w:val="20"/>
        </w:rPr>
      </w:pPr>
    </w:p>
    <w:p w:rsidR="00C34F46" w:rsidRDefault="006450CC">
      <w:pPr>
        <w:spacing w:line="238" w:lineRule="auto"/>
        <w:jc w:val="both"/>
        <w:rPr>
          <w:sz w:val="20"/>
          <w:szCs w:val="20"/>
        </w:rPr>
      </w:pPr>
      <w:proofErr w:type="gramStart"/>
      <w:r>
        <w:rPr>
          <w:rFonts w:eastAsia="Times New Roman"/>
          <w:sz w:val="24"/>
          <w:szCs w:val="24"/>
        </w:rPr>
        <w:t>2.We</w:t>
      </w:r>
      <w:proofErr w:type="gramEnd"/>
      <w:r>
        <w:rPr>
          <w:rFonts w:eastAsia="Times New Roman"/>
          <w:sz w:val="24"/>
          <w:szCs w:val="24"/>
        </w:rPr>
        <w:t xml:space="preserve"> (name of the bank) ___________ do hereby undertake to pay amounts due and payable under this guarantee without any demur, merely on a demand from BSNL, Chennai Telephones, by reason of breach by the said contactor(s) of any of the terms or conditions contained in the said Agreement or by reason of the contractor(s) failure to perform the said Agreement. Any such demand made on the bank shall be conclusive as regards the amount due and payable by the Bank under this guarantee where the decision of BSNL, Chennai Telephones, in these counts shall be final and binding on the Bank. However, our liability under this guarantee shall be restricted to an amount not exceeding __________________.</w:t>
      </w:r>
    </w:p>
    <w:p w:rsidR="00C34F46" w:rsidRDefault="00C34F46">
      <w:pPr>
        <w:spacing w:line="292" w:lineRule="exact"/>
        <w:rPr>
          <w:sz w:val="20"/>
          <w:szCs w:val="20"/>
        </w:rPr>
      </w:pPr>
    </w:p>
    <w:p w:rsidR="00C34F46" w:rsidRDefault="006450CC">
      <w:pPr>
        <w:spacing w:line="238" w:lineRule="auto"/>
        <w:jc w:val="both"/>
        <w:rPr>
          <w:sz w:val="20"/>
          <w:szCs w:val="20"/>
        </w:rPr>
      </w:pPr>
      <w:r>
        <w:rPr>
          <w:rFonts w:eastAsia="Times New Roman"/>
          <w:sz w:val="24"/>
          <w:szCs w:val="24"/>
        </w:rPr>
        <w:t>3.We undertake to pay to the BSNL, Chennai Telephones, any money so demanded notwithstanding any dispute or disputes raised by the contractor(s)/ supplier(s) in any suit or proceeding pending before any court or tribunal relating thereto our liability under this present being absolute and unequivocal. The payment so made by us under this bond shall be valid discharge of our liability for payment there under and the contractor(s)/ supplier(s) shall have no claim against us for making such payment.</w:t>
      </w:r>
    </w:p>
    <w:p w:rsidR="00C34F46" w:rsidRDefault="00C34F46">
      <w:pPr>
        <w:spacing w:line="291" w:lineRule="exact"/>
        <w:rPr>
          <w:sz w:val="20"/>
          <w:szCs w:val="20"/>
        </w:rPr>
      </w:pPr>
    </w:p>
    <w:p w:rsidR="00C34F46" w:rsidRDefault="006450CC">
      <w:pPr>
        <w:spacing w:line="238" w:lineRule="auto"/>
        <w:jc w:val="both"/>
        <w:rPr>
          <w:sz w:val="20"/>
          <w:szCs w:val="20"/>
        </w:rPr>
      </w:pPr>
      <w:r>
        <w:rPr>
          <w:rFonts w:eastAsia="Times New Roman"/>
          <w:sz w:val="24"/>
          <w:szCs w:val="24"/>
        </w:rPr>
        <w:t>4. We (name of the bank)_______________________ further agree that the guarantee herein contained shall remain in full force and effect during the period that would be taken for the performance of the said agreement and that it shall continue to be enforceable till all the dues of the BSNL, Chennai Telephones, under or by virtue of the said agreement have been fully paid and its claims satisfied or discharged or till ______________ (office /department) BSNL, Chennai Telephones, certifies that the terms and conditions of the said agreement have been fully or properly carried out by the said contractor(s) and accordingly discharges this guarantee. Unless a demand or claim under this guarantee is made on us in writing or before the expiry of contract period + 6 months from the date hereof, we shall be discharged from all liabilities under this guarantee thereof.</w:t>
      </w:r>
    </w:p>
    <w:p w:rsidR="00C34F46" w:rsidRDefault="00C34F46">
      <w:pPr>
        <w:spacing w:line="283" w:lineRule="exact"/>
        <w:rPr>
          <w:sz w:val="20"/>
          <w:szCs w:val="20"/>
        </w:rPr>
      </w:pPr>
    </w:p>
    <w:p w:rsidR="00C34F46" w:rsidRDefault="006450CC">
      <w:pPr>
        <w:ind w:left="8000"/>
        <w:rPr>
          <w:sz w:val="20"/>
          <w:szCs w:val="20"/>
        </w:rPr>
      </w:pPr>
      <w:r>
        <w:rPr>
          <w:rFonts w:eastAsia="Times New Roman"/>
          <w:b/>
          <w:bCs/>
          <w:sz w:val="24"/>
          <w:szCs w:val="24"/>
        </w:rPr>
        <w:t>Page 59 of 70</w:t>
      </w:r>
    </w:p>
    <w:p w:rsidR="00C34F46" w:rsidRDefault="00C34F46">
      <w:pPr>
        <w:sectPr w:rsidR="00C34F46">
          <w:pgSz w:w="11900" w:h="16838"/>
          <w:pgMar w:top="993" w:right="1126" w:bottom="434" w:left="1420" w:header="0" w:footer="0" w:gutter="0"/>
          <w:cols w:space="720" w:equalWidth="0">
            <w:col w:w="9360"/>
          </w:cols>
        </w:sectPr>
      </w:pPr>
    </w:p>
    <w:p w:rsidR="00C34F46" w:rsidRDefault="006450CC">
      <w:pPr>
        <w:spacing w:line="250" w:lineRule="auto"/>
        <w:jc w:val="both"/>
        <w:rPr>
          <w:sz w:val="20"/>
          <w:szCs w:val="20"/>
        </w:rPr>
      </w:pPr>
      <w:bookmarkStart w:id="59" w:name="page60"/>
      <w:bookmarkEnd w:id="59"/>
      <w:r>
        <w:rPr>
          <w:rFonts w:eastAsia="Times New Roman"/>
          <w:sz w:val="23"/>
          <w:szCs w:val="23"/>
        </w:rPr>
        <w:lastRenderedPageBreak/>
        <w:t>5. We (name of the bank) ___________further agree with the BSNL, Chennai Telephones, that the BSNL, Chennai Telephones, shall have the fullest liberty without our consent and without affecting any manner our obligations hereunder to vary any of the terms and conditions of the said agreement or to extend the time of performance by the said contractor(s) from time to time or to postpone for any time or from time to time any of the powers exercisable by the BSNL, Chennai Telephones, against the said contractor(s) or to forebear or enforce any of the terms and conditions relating to the said agreement and we shall not be relieved from our liability by reasons or any such variations or extension being granted to the said contractor(s) or for the any forbearance, act or omission on the part of the BSNL, Chennai Telephones, or any indulgence by the BSNL, Chennai Telephones, to the said contractor(s) or by any such matter or thing whatsoever which under the law relating to sureties would, but for this provision, have effect of so relieving us.</w:t>
      </w:r>
    </w:p>
    <w:p w:rsidR="00C34F46" w:rsidRDefault="00C34F46">
      <w:pPr>
        <w:spacing w:line="283" w:lineRule="exact"/>
        <w:rPr>
          <w:sz w:val="20"/>
          <w:szCs w:val="20"/>
        </w:rPr>
      </w:pPr>
    </w:p>
    <w:p w:rsidR="00C34F46" w:rsidRDefault="006450CC">
      <w:pPr>
        <w:spacing w:line="234" w:lineRule="auto"/>
        <w:jc w:val="both"/>
        <w:rPr>
          <w:sz w:val="20"/>
          <w:szCs w:val="20"/>
        </w:rPr>
      </w:pPr>
      <w:r>
        <w:rPr>
          <w:rFonts w:eastAsia="Times New Roman"/>
          <w:sz w:val="24"/>
          <w:szCs w:val="24"/>
        </w:rPr>
        <w:t>6. The Guarantee will not be discharged due to the change in the constitution of the bank or the contractor(s)/ supplier(s</w:t>
      </w:r>
      <w:proofErr w:type="gramStart"/>
      <w:r>
        <w:rPr>
          <w:rFonts w:eastAsia="Times New Roman"/>
          <w:sz w:val="24"/>
          <w:szCs w:val="24"/>
        </w:rPr>
        <w:t>) .</w:t>
      </w:r>
      <w:proofErr w:type="gramEnd"/>
    </w:p>
    <w:p w:rsidR="00C34F46" w:rsidRDefault="00C34F46">
      <w:pPr>
        <w:spacing w:line="290" w:lineRule="exact"/>
        <w:rPr>
          <w:sz w:val="20"/>
          <w:szCs w:val="20"/>
        </w:rPr>
      </w:pPr>
    </w:p>
    <w:p w:rsidR="00C34F46" w:rsidRDefault="006450CC">
      <w:pPr>
        <w:jc w:val="both"/>
        <w:rPr>
          <w:sz w:val="20"/>
          <w:szCs w:val="20"/>
        </w:rPr>
      </w:pPr>
      <w:r>
        <w:rPr>
          <w:rFonts w:eastAsia="Times New Roman"/>
          <w:sz w:val="24"/>
          <w:szCs w:val="24"/>
        </w:rPr>
        <w:t>7. We (name of the bank</w:t>
      </w:r>
      <w:proofErr w:type="gramStart"/>
      <w:r>
        <w:rPr>
          <w:rFonts w:eastAsia="Times New Roman"/>
          <w:sz w:val="24"/>
          <w:szCs w:val="24"/>
        </w:rPr>
        <w:t>)_</w:t>
      </w:r>
      <w:proofErr w:type="gramEnd"/>
      <w:r>
        <w:rPr>
          <w:rFonts w:eastAsia="Times New Roman"/>
          <w:sz w:val="24"/>
          <w:szCs w:val="24"/>
        </w:rPr>
        <w:t>_____________lastly undertake not to revoke this Guarantee during its currency except with the previous consent of the BSNL, Chennai Telephones, in writing.</w:t>
      </w: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379" w:lineRule="exact"/>
        <w:rPr>
          <w:sz w:val="20"/>
          <w:szCs w:val="20"/>
        </w:rPr>
      </w:pPr>
    </w:p>
    <w:p w:rsidR="00C34F46" w:rsidRDefault="006450CC">
      <w:pPr>
        <w:ind w:left="5420"/>
        <w:rPr>
          <w:sz w:val="20"/>
          <w:szCs w:val="20"/>
        </w:rPr>
      </w:pPr>
      <w:r>
        <w:rPr>
          <w:rFonts w:eastAsia="Times New Roman"/>
          <w:sz w:val="23"/>
          <w:szCs w:val="23"/>
        </w:rPr>
        <w:t>Dated the ___________day of _________</w:t>
      </w:r>
    </w:p>
    <w:p w:rsidR="00C34F46" w:rsidRDefault="00C34F46">
      <w:pPr>
        <w:spacing w:line="276" w:lineRule="exact"/>
        <w:rPr>
          <w:sz w:val="20"/>
          <w:szCs w:val="20"/>
        </w:rPr>
      </w:pPr>
    </w:p>
    <w:p w:rsidR="00C34F46" w:rsidRDefault="006450CC">
      <w:pPr>
        <w:jc w:val="right"/>
        <w:rPr>
          <w:sz w:val="20"/>
          <w:szCs w:val="20"/>
        </w:rPr>
      </w:pPr>
      <w:proofErr w:type="gramStart"/>
      <w:r>
        <w:rPr>
          <w:rFonts w:eastAsia="Times New Roman"/>
          <w:sz w:val="24"/>
          <w:szCs w:val="24"/>
        </w:rPr>
        <w:t>for</w:t>
      </w:r>
      <w:proofErr w:type="gramEnd"/>
    </w:p>
    <w:p w:rsidR="00C34F46" w:rsidRDefault="006450CC">
      <w:pPr>
        <w:jc w:val="right"/>
        <w:rPr>
          <w:sz w:val="20"/>
          <w:szCs w:val="20"/>
        </w:rPr>
      </w:pPr>
      <w:r>
        <w:rPr>
          <w:rFonts w:eastAsia="Times New Roman"/>
          <w:sz w:val="24"/>
          <w:szCs w:val="24"/>
        </w:rPr>
        <w:t>__________________________________</w:t>
      </w:r>
    </w:p>
    <w:p w:rsidR="00C34F46" w:rsidRDefault="006450CC">
      <w:pPr>
        <w:jc w:val="right"/>
        <w:rPr>
          <w:sz w:val="20"/>
          <w:szCs w:val="20"/>
        </w:rPr>
      </w:pPr>
      <w:r>
        <w:rPr>
          <w:rFonts w:eastAsia="Times New Roman"/>
          <w:sz w:val="24"/>
          <w:szCs w:val="24"/>
        </w:rPr>
        <w:t>(</w:t>
      </w:r>
      <w:proofErr w:type="gramStart"/>
      <w:r>
        <w:rPr>
          <w:rFonts w:eastAsia="Times New Roman"/>
          <w:sz w:val="24"/>
          <w:szCs w:val="24"/>
        </w:rPr>
        <w:t>indicate</w:t>
      </w:r>
      <w:proofErr w:type="gramEnd"/>
      <w:r>
        <w:rPr>
          <w:rFonts w:eastAsia="Times New Roman"/>
          <w:sz w:val="24"/>
          <w:szCs w:val="24"/>
        </w:rPr>
        <w:t xml:space="preserve"> the name of the bank)</w:t>
      </w: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48" w:lineRule="exact"/>
        <w:rPr>
          <w:sz w:val="20"/>
          <w:szCs w:val="20"/>
        </w:rPr>
      </w:pPr>
    </w:p>
    <w:p w:rsidR="00C34F46" w:rsidRDefault="006450CC">
      <w:pPr>
        <w:ind w:left="8000"/>
        <w:rPr>
          <w:sz w:val="20"/>
          <w:szCs w:val="20"/>
        </w:rPr>
      </w:pPr>
      <w:r>
        <w:rPr>
          <w:rFonts w:eastAsia="Times New Roman"/>
          <w:b/>
          <w:bCs/>
          <w:sz w:val="24"/>
          <w:szCs w:val="24"/>
        </w:rPr>
        <w:t>Page 60 of 70</w:t>
      </w:r>
    </w:p>
    <w:p w:rsidR="00C34F46" w:rsidRDefault="00C34F46">
      <w:pPr>
        <w:sectPr w:rsidR="00C34F46">
          <w:pgSz w:w="11900" w:h="16838"/>
          <w:pgMar w:top="1274" w:right="1126" w:bottom="434" w:left="1420" w:header="0" w:footer="0" w:gutter="0"/>
          <w:cols w:space="720" w:equalWidth="0">
            <w:col w:w="9360"/>
          </w:cols>
        </w:sectPr>
      </w:pPr>
    </w:p>
    <w:p w:rsidR="00C34F46" w:rsidRDefault="006450CC">
      <w:pPr>
        <w:jc w:val="center"/>
        <w:rPr>
          <w:sz w:val="20"/>
          <w:szCs w:val="20"/>
        </w:rPr>
      </w:pPr>
      <w:bookmarkStart w:id="60" w:name="page61"/>
      <w:bookmarkEnd w:id="60"/>
      <w:r>
        <w:rPr>
          <w:rFonts w:eastAsia="Times New Roman"/>
          <w:b/>
          <w:bCs/>
          <w:sz w:val="28"/>
          <w:szCs w:val="28"/>
          <w:u w:val="single"/>
        </w:rPr>
        <w:lastRenderedPageBreak/>
        <w:t>Annexure IX</w:t>
      </w:r>
    </w:p>
    <w:p w:rsidR="00C34F46" w:rsidRDefault="00C34F46">
      <w:pPr>
        <w:spacing w:line="322" w:lineRule="exact"/>
        <w:rPr>
          <w:sz w:val="20"/>
          <w:szCs w:val="20"/>
        </w:rPr>
      </w:pPr>
    </w:p>
    <w:p w:rsidR="00C34F46" w:rsidRDefault="006450CC">
      <w:pPr>
        <w:jc w:val="center"/>
        <w:rPr>
          <w:sz w:val="20"/>
          <w:szCs w:val="20"/>
        </w:rPr>
      </w:pPr>
      <w:r>
        <w:rPr>
          <w:rFonts w:eastAsia="Times New Roman"/>
          <w:b/>
          <w:bCs/>
          <w:sz w:val="28"/>
          <w:szCs w:val="28"/>
        </w:rPr>
        <w:t>Bid Form</w:t>
      </w:r>
    </w:p>
    <w:p w:rsidR="00C34F46" w:rsidRDefault="00C34F46">
      <w:pPr>
        <w:spacing w:line="321" w:lineRule="exact"/>
        <w:rPr>
          <w:sz w:val="20"/>
          <w:szCs w:val="20"/>
        </w:rPr>
      </w:pPr>
    </w:p>
    <w:p w:rsidR="00C34F46" w:rsidRDefault="006450CC">
      <w:pPr>
        <w:tabs>
          <w:tab w:val="left" w:pos="160"/>
        </w:tabs>
        <w:ind w:right="20"/>
        <w:jc w:val="center"/>
        <w:rPr>
          <w:sz w:val="20"/>
          <w:szCs w:val="20"/>
        </w:rPr>
      </w:pPr>
      <w:r>
        <w:rPr>
          <w:rFonts w:eastAsia="Times New Roman"/>
          <w:b/>
          <w:bCs/>
          <w:sz w:val="24"/>
          <w:szCs w:val="24"/>
          <w:u w:val="single"/>
        </w:rPr>
        <w:t>TENDER No. PGM(SOUTH)/DGM(CHR)/HK-01/</w:t>
      </w:r>
      <w:r w:rsidR="00A333C7">
        <w:rPr>
          <w:rFonts w:eastAsia="Times New Roman"/>
          <w:b/>
          <w:bCs/>
          <w:sz w:val="24"/>
          <w:szCs w:val="24"/>
          <w:u w:val="single"/>
        </w:rPr>
        <w:t>2019-20</w:t>
      </w:r>
      <w:r>
        <w:rPr>
          <w:sz w:val="20"/>
          <w:szCs w:val="20"/>
        </w:rPr>
        <w:tab/>
      </w:r>
      <w:r>
        <w:rPr>
          <w:rFonts w:eastAsia="Times New Roman"/>
          <w:b/>
          <w:bCs/>
          <w:sz w:val="23"/>
          <w:szCs w:val="23"/>
          <w:u w:val="single"/>
        </w:rPr>
        <w:t xml:space="preserve">dated </w:t>
      </w:r>
      <w:r w:rsidR="00AA413B">
        <w:rPr>
          <w:rFonts w:eastAsia="Times New Roman"/>
          <w:b/>
          <w:bCs/>
          <w:sz w:val="23"/>
          <w:szCs w:val="23"/>
          <w:u w:val="single"/>
        </w:rPr>
        <w:t>17</w:t>
      </w:r>
      <w:r w:rsidR="00A07EB2">
        <w:rPr>
          <w:rFonts w:eastAsia="Times New Roman"/>
          <w:b/>
          <w:bCs/>
          <w:sz w:val="23"/>
          <w:szCs w:val="23"/>
          <w:u w:val="single"/>
        </w:rPr>
        <w:t>.0</w:t>
      </w:r>
      <w:r w:rsidR="00AA413B">
        <w:rPr>
          <w:rFonts w:eastAsia="Times New Roman"/>
          <w:b/>
          <w:bCs/>
          <w:sz w:val="23"/>
          <w:szCs w:val="23"/>
          <w:u w:val="single"/>
        </w:rPr>
        <w:t>6</w:t>
      </w:r>
      <w:r w:rsidR="00A333C7">
        <w:rPr>
          <w:rFonts w:eastAsia="Times New Roman"/>
          <w:b/>
          <w:bCs/>
          <w:sz w:val="23"/>
          <w:szCs w:val="23"/>
          <w:u w:val="single"/>
        </w:rPr>
        <w:t>.2019</w:t>
      </w:r>
    </w:p>
    <w:p w:rsidR="00C34F46" w:rsidRDefault="00C34F46">
      <w:pPr>
        <w:spacing w:line="271" w:lineRule="exact"/>
        <w:rPr>
          <w:sz w:val="20"/>
          <w:szCs w:val="20"/>
        </w:rPr>
      </w:pPr>
    </w:p>
    <w:p w:rsidR="00C34F46" w:rsidRDefault="006450CC">
      <w:pPr>
        <w:rPr>
          <w:sz w:val="20"/>
          <w:szCs w:val="20"/>
        </w:rPr>
      </w:pPr>
      <w:r>
        <w:rPr>
          <w:rFonts w:eastAsia="Times New Roman"/>
          <w:sz w:val="24"/>
          <w:szCs w:val="24"/>
        </w:rPr>
        <w:t>To</w:t>
      </w:r>
    </w:p>
    <w:p w:rsidR="00C34F46" w:rsidRDefault="00C34F46">
      <w:pPr>
        <w:spacing w:line="276" w:lineRule="exact"/>
        <w:rPr>
          <w:sz w:val="20"/>
          <w:szCs w:val="20"/>
        </w:rPr>
      </w:pPr>
    </w:p>
    <w:p w:rsidR="00C34F46" w:rsidRDefault="006450CC">
      <w:pPr>
        <w:rPr>
          <w:sz w:val="20"/>
          <w:szCs w:val="20"/>
        </w:rPr>
      </w:pPr>
      <w:r>
        <w:rPr>
          <w:rFonts w:eastAsia="Times New Roman"/>
          <w:sz w:val="24"/>
          <w:szCs w:val="24"/>
        </w:rPr>
        <w:t>PR. GENERAL MANAGER (S),</w:t>
      </w:r>
    </w:p>
    <w:p w:rsidR="00C34F46" w:rsidRDefault="006450CC">
      <w:pPr>
        <w:rPr>
          <w:sz w:val="20"/>
          <w:szCs w:val="20"/>
        </w:rPr>
      </w:pPr>
      <w:r>
        <w:rPr>
          <w:rFonts w:eastAsia="Times New Roman"/>
          <w:sz w:val="24"/>
          <w:szCs w:val="24"/>
        </w:rPr>
        <w:t>BSNL-CHENNAI TELEPHONES,</w:t>
      </w:r>
    </w:p>
    <w:p w:rsidR="00C34F46" w:rsidRDefault="00C34F46">
      <w:pPr>
        <w:spacing w:line="12" w:lineRule="exact"/>
        <w:rPr>
          <w:sz w:val="20"/>
          <w:szCs w:val="20"/>
        </w:rPr>
      </w:pPr>
    </w:p>
    <w:p w:rsidR="00C34F46" w:rsidRDefault="006450CC">
      <w:pPr>
        <w:spacing w:line="234" w:lineRule="auto"/>
        <w:ind w:right="4440"/>
        <w:rPr>
          <w:sz w:val="20"/>
          <w:szCs w:val="20"/>
        </w:rPr>
      </w:pPr>
      <w:r>
        <w:rPr>
          <w:rFonts w:eastAsia="Times New Roman"/>
          <w:sz w:val="24"/>
          <w:szCs w:val="24"/>
        </w:rPr>
        <w:t>40E CIPET ROAD, TVK INDUSTRIAL ESTATE GUINDY, CHENNAI – 32.</w:t>
      </w:r>
    </w:p>
    <w:p w:rsidR="00C34F46" w:rsidRDefault="00C34F46">
      <w:pPr>
        <w:spacing w:line="200" w:lineRule="exact"/>
        <w:rPr>
          <w:sz w:val="20"/>
          <w:szCs w:val="20"/>
        </w:rPr>
      </w:pPr>
    </w:p>
    <w:p w:rsidR="00C34F46" w:rsidRDefault="00C34F46">
      <w:pPr>
        <w:spacing w:line="354" w:lineRule="exact"/>
        <w:rPr>
          <w:sz w:val="20"/>
          <w:szCs w:val="20"/>
        </w:rPr>
      </w:pPr>
    </w:p>
    <w:p w:rsidR="00C34F46" w:rsidRDefault="006450CC">
      <w:pPr>
        <w:rPr>
          <w:sz w:val="20"/>
          <w:szCs w:val="20"/>
        </w:rPr>
      </w:pPr>
      <w:r>
        <w:rPr>
          <w:rFonts w:eastAsia="Times New Roman"/>
          <w:sz w:val="24"/>
          <w:szCs w:val="24"/>
        </w:rPr>
        <w:t>Dear Sir / Madam,</w:t>
      </w:r>
    </w:p>
    <w:p w:rsidR="00C34F46" w:rsidRDefault="00C34F46">
      <w:pPr>
        <w:spacing w:line="274" w:lineRule="exact"/>
        <w:rPr>
          <w:sz w:val="20"/>
          <w:szCs w:val="20"/>
        </w:rPr>
      </w:pPr>
    </w:p>
    <w:p w:rsidR="00C34F46" w:rsidRDefault="006450CC">
      <w:pPr>
        <w:rPr>
          <w:sz w:val="20"/>
          <w:szCs w:val="20"/>
        </w:rPr>
      </w:pPr>
      <w:r>
        <w:rPr>
          <w:rFonts w:eastAsia="Times New Roman"/>
          <w:sz w:val="24"/>
          <w:szCs w:val="24"/>
        </w:rPr>
        <w:t xml:space="preserve">Having examined the conditions of contract and specifications including addenda </w:t>
      </w:r>
      <w:proofErr w:type="gramStart"/>
      <w:r>
        <w:rPr>
          <w:rFonts w:eastAsia="Times New Roman"/>
          <w:sz w:val="24"/>
          <w:szCs w:val="24"/>
        </w:rPr>
        <w:t>No</w:t>
      </w:r>
      <w:proofErr w:type="gramEnd"/>
      <w:r>
        <w:rPr>
          <w:rFonts w:eastAsia="Times New Roman"/>
          <w:sz w:val="24"/>
          <w:szCs w:val="24"/>
        </w:rPr>
        <w:t>. …. the</w:t>
      </w:r>
    </w:p>
    <w:p w:rsidR="00C34F46" w:rsidRDefault="00C34F46">
      <w:pPr>
        <w:spacing w:line="12" w:lineRule="exact"/>
        <w:rPr>
          <w:sz w:val="20"/>
          <w:szCs w:val="20"/>
        </w:rPr>
      </w:pPr>
    </w:p>
    <w:p w:rsidR="00C34F46" w:rsidRDefault="006450CC">
      <w:pPr>
        <w:spacing w:line="237" w:lineRule="auto"/>
        <w:jc w:val="both"/>
        <w:rPr>
          <w:sz w:val="20"/>
          <w:szCs w:val="20"/>
        </w:rPr>
      </w:pPr>
      <w:proofErr w:type="gramStart"/>
      <w:r>
        <w:rPr>
          <w:rFonts w:eastAsia="Times New Roman"/>
          <w:sz w:val="24"/>
          <w:szCs w:val="24"/>
        </w:rPr>
        <w:t>receipt</w:t>
      </w:r>
      <w:proofErr w:type="gramEnd"/>
      <w:r>
        <w:rPr>
          <w:rFonts w:eastAsia="Times New Roman"/>
          <w:sz w:val="24"/>
          <w:szCs w:val="24"/>
        </w:rPr>
        <w:t xml:space="preserve"> of which is hereby duly acknowledged, we, undersigned, offer to execute the work of “House Keeping” in the premises of RSU/ Sub-Division/ MSU/ Office Bldg., situated at various places in the zone of DGM(CHR) in South Area in conformity with instructions issued by BSNL-CHENNAI TELEPHONES South Area, on award of contract and specifications of Area DGMs / DEs / SDEs.</w:t>
      </w:r>
    </w:p>
    <w:p w:rsidR="00C34F46" w:rsidRDefault="00C34F46">
      <w:pPr>
        <w:spacing w:line="293" w:lineRule="exact"/>
        <w:rPr>
          <w:sz w:val="20"/>
          <w:szCs w:val="20"/>
        </w:rPr>
      </w:pPr>
    </w:p>
    <w:p w:rsidR="00C34F46" w:rsidRDefault="006450CC">
      <w:pPr>
        <w:spacing w:line="236" w:lineRule="auto"/>
        <w:jc w:val="both"/>
        <w:rPr>
          <w:sz w:val="20"/>
          <w:szCs w:val="20"/>
        </w:rPr>
      </w:pPr>
      <w:r>
        <w:rPr>
          <w:rFonts w:eastAsia="Times New Roman"/>
          <w:sz w:val="24"/>
          <w:szCs w:val="24"/>
        </w:rPr>
        <w:t>We undertake, if our Bid is accepted, will execute the work in accordance with specifications, time limits &amp; terms and conditions stipulated in the tender document and instructions from time to time during the execution of work.</w:t>
      </w:r>
    </w:p>
    <w:p w:rsidR="00C34F46" w:rsidRDefault="00C34F46">
      <w:pPr>
        <w:spacing w:line="290" w:lineRule="exact"/>
        <w:rPr>
          <w:sz w:val="20"/>
          <w:szCs w:val="20"/>
        </w:rPr>
      </w:pPr>
    </w:p>
    <w:p w:rsidR="00C34F46" w:rsidRDefault="006450CC">
      <w:pPr>
        <w:spacing w:line="234" w:lineRule="auto"/>
        <w:ind w:right="20"/>
        <w:jc w:val="both"/>
        <w:rPr>
          <w:sz w:val="20"/>
          <w:szCs w:val="20"/>
        </w:rPr>
      </w:pPr>
      <w:r>
        <w:rPr>
          <w:rFonts w:eastAsia="Times New Roman"/>
          <w:sz w:val="24"/>
          <w:szCs w:val="24"/>
        </w:rPr>
        <w:t>If our Bid is accepted, we shall submit the securities as per the conditions mentioned in the contract.</w:t>
      </w:r>
    </w:p>
    <w:p w:rsidR="00C34F46" w:rsidRDefault="00C34F46">
      <w:pPr>
        <w:spacing w:line="290" w:lineRule="exact"/>
        <w:rPr>
          <w:sz w:val="20"/>
          <w:szCs w:val="20"/>
        </w:rPr>
      </w:pPr>
    </w:p>
    <w:p w:rsidR="00C34F46" w:rsidRDefault="006450CC">
      <w:pPr>
        <w:spacing w:line="234" w:lineRule="auto"/>
        <w:ind w:right="20"/>
        <w:jc w:val="both"/>
        <w:rPr>
          <w:sz w:val="20"/>
          <w:szCs w:val="20"/>
        </w:rPr>
      </w:pPr>
      <w:r>
        <w:rPr>
          <w:rFonts w:eastAsia="Times New Roman"/>
          <w:sz w:val="24"/>
          <w:szCs w:val="24"/>
        </w:rPr>
        <w:t>We agree to abide by this Bid for a period of 180 days from the date fixed for Bid opening and it shall remain binding upon us and may be accepted at any time before the expiry of that period.</w:t>
      </w:r>
    </w:p>
    <w:p w:rsidR="00C34F46" w:rsidRDefault="00C34F46">
      <w:pPr>
        <w:spacing w:line="290" w:lineRule="exact"/>
        <w:rPr>
          <w:sz w:val="20"/>
          <w:szCs w:val="20"/>
        </w:rPr>
      </w:pPr>
    </w:p>
    <w:p w:rsidR="00C34F46" w:rsidRDefault="006450CC">
      <w:pPr>
        <w:spacing w:line="234" w:lineRule="auto"/>
        <w:ind w:right="20"/>
        <w:jc w:val="both"/>
        <w:rPr>
          <w:sz w:val="20"/>
          <w:szCs w:val="20"/>
        </w:rPr>
      </w:pPr>
      <w:r>
        <w:rPr>
          <w:rFonts w:eastAsia="Times New Roman"/>
          <w:sz w:val="24"/>
          <w:szCs w:val="24"/>
        </w:rPr>
        <w:t>Bid submitted by us is properly sealed and prepared so as to prevent any subsequent alteration and replacement.</w:t>
      </w:r>
    </w:p>
    <w:p w:rsidR="00C34F46" w:rsidRDefault="00C34F46">
      <w:pPr>
        <w:spacing w:line="290" w:lineRule="exact"/>
        <w:rPr>
          <w:sz w:val="20"/>
          <w:szCs w:val="20"/>
        </w:rPr>
      </w:pPr>
    </w:p>
    <w:p w:rsidR="00C34F46" w:rsidRDefault="006450CC">
      <w:pPr>
        <w:ind w:left="5100"/>
        <w:rPr>
          <w:sz w:val="20"/>
          <w:szCs w:val="20"/>
        </w:rPr>
      </w:pPr>
      <w:r>
        <w:rPr>
          <w:rFonts w:eastAsia="Times New Roman"/>
          <w:sz w:val="23"/>
          <w:szCs w:val="23"/>
        </w:rPr>
        <w:t>Dated this ……….day of …………..XXXX</w:t>
      </w:r>
    </w:p>
    <w:p w:rsidR="00C34F46" w:rsidRDefault="00C34F46">
      <w:pPr>
        <w:spacing w:line="276" w:lineRule="exact"/>
        <w:rPr>
          <w:sz w:val="20"/>
          <w:szCs w:val="20"/>
        </w:rPr>
      </w:pPr>
    </w:p>
    <w:p w:rsidR="00C34F46" w:rsidRDefault="006450CC">
      <w:pPr>
        <w:ind w:left="4720"/>
        <w:rPr>
          <w:sz w:val="20"/>
          <w:szCs w:val="20"/>
        </w:rPr>
      </w:pPr>
      <w:r>
        <w:rPr>
          <w:rFonts w:eastAsia="Times New Roman"/>
          <w:sz w:val="24"/>
          <w:szCs w:val="24"/>
        </w:rPr>
        <w:t>Signature of Authorized Signatory……………..</w:t>
      </w:r>
    </w:p>
    <w:p w:rsidR="00C34F46" w:rsidRDefault="006450CC">
      <w:pPr>
        <w:ind w:left="4980"/>
        <w:rPr>
          <w:sz w:val="20"/>
          <w:szCs w:val="20"/>
        </w:rPr>
      </w:pPr>
      <w:r>
        <w:rPr>
          <w:rFonts w:eastAsia="Times New Roman"/>
          <w:sz w:val="24"/>
          <w:szCs w:val="24"/>
        </w:rPr>
        <w:t>In capacity of ……………………………….</w:t>
      </w:r>
    </w:p>
    <w:p w:rsidR="00C34F46" w:rsidRDefault="00C34F46">
      <w:pPr>
        <w:spacing w:line="12" w:lineRule="exact"/>
        <w:rPr>
          <w:sz w:val="20"/>
          <w:szCs w:val="20"/>
        </w:rPr>
      </w:pPr>
    </w:p>
    <w:p w:rsidR="00C34F46" w:rsidRDefault="006450CC">
      <w:pPr>
        <w:ind w:left="3340"/>
        <w:rPr>
          <w:sz w:val="20"/>
          <w:szCs w:val="20"/>
        </w:rPr>
      </w:pPr>
      <w:r>
        <w:rPr>
          <w:rFonts w:eastAsia="Times New Roman"/>
          <w:sz w:val="23"/>
          <w:szCs w:val="23"/>
        </w:rPr>
        <w:t>Duly authorized to sign the bid for and on behalf of ………….</w:t>
      </w:r>
    </w:p>
    <w:p w:rsidR="00C34F46" w:rsidRDefault="00C34F46">
      <w:pPr>
        <w:spacing w:line="276" w:lineRule="exact"/>
        <w:rPr>
          <w:sz w:val="20"/>
          <w:szCs w:val="20"/>
        </w:rPr>
      </w:pPr>
    </w:p>
    <w:p w:rsidR="00C34F46" w:rsidRDefault="006450CC">
      <w:pPr>
        <w:rPr>
          <w:sz w:val="20"/>
          <w:szCs w:val="20"/>
        </w:rPr>
      </w:pPr>
      <w:r>
        <w:rPr>
          <w:rFonts w:eastAsia="Times New Roman"/>
          <w:sz w:val="24"/>
          <w:szCs w:val="24"/>
        </w:rPr>
        <w:t>Witness ………………</w:t>
      </w:r>
    </w:p>
    <w:p w:rsidR="00C34F46" w:rsidRDefault="006450CC">
      <w:pPr>
        <w:rPr>
          <w:sz w:val="20"/>
          <w:szCs w:val="20"/>
        </w:rPr>
      </w:pPr>
      <w:r>
        <w:rPr>
          <w:rFonts w:eastAsia="Times New Roman"/>
          <w:sz w:val="24"/>
          <w:szCs w:val="24"/>
        </w:rPr>
        <w:t>Address …………….</w:t>
      </w:r>
    </w:p>
    <w:p w:rsidR="00C34F46" w:rsidRDefault="006450CC">
      <w:pPr>
        <w:rPr>
          <w:sz w:val="20"/>
          <w:szCs w:val="20"/>
        </w:rPr>
      </w:pPr>
      <w:r>
        <w:rPr>
          <w:rFonts w:eastAsia="Times New Roman"/>
          <w:sz w:val="24"/>
          <w:szCs w:val="24"/>
        </w:rPr>
        <w:t>Signature ……………</w:t>
      </w: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373" w:lineRule="exact"/>
        <w:rPr>
          <w:sz w:val="20"/>
          <w:szCs w:val="20"/>
        </w:rPr>
      </w:pPr>
    </w:p>
    <w:p w:rsidR="00C34F46" w:rsidRDefault="006450CC">
      <w:pPr>
        <w:ind w:left="8000"/>
        <w:rPr>
          <w:sz w:val="20"/>
          <w:szCs w:val="20"/>
        </w:rPr>
      </w:pPr>
      <w:r>
        <w:rPr>
          <w:rFonts w:eastAsia="Times New Roman"/>
          <w:b/>
          <w:bCs/>
          <w:sz w:val="24"/>
          <w:szCs w:val="24"/>
        </w:rPr>
        <w:t>Page 61 of 70</w:t>
      </w:r>
    </w:p>
    <w:p w:rsidR="00C34F46" w:rsidRDefault="00C34F46">
      <w:pPr>
        <w:sectPr w:rsidR="00C34F46">
          <w:pgSz w:w="11900" w:h="16838"/>
          <w:pgMar w:top="993" w:right="1126" w:bottom="434" w:left="1420" w:header="0" w:footer="0" w:gutter="0"/>
          <w:cols w:space="720" w:equalWidth="0">
            <w:col w:w="9360"/>
          </w:cols>
        </w:sectPr>
      </w:pPr>
    </w:p>
    <w:p w:rsidR="00C34F46" w:rsidRDefault="006450CC">
      <w:pPr>
        <w:jc w:val="center"/>
        <w:rPr>
          <w:sz w:val="20"/>
          <w:szCs w:val="20"/>
        </w:rPr>
      </w:pPr>
      <w:bookmarkStart w:id="61" w:name="page62"/>
      <w:bookmarkEnd w:id="61"/>
      <w:r>
        <w:rPr>
          <w:rFonts w:eastAsia="Times New Roman"/>
          <w:b/>
          <w:bCs/>
          <w:sz w:val="28"/>
          <w:szCs w:val="28"/>
          <w:u w:val="single"/>
        </w:rPr>
        <w:lastRenderedPageBreak/>
        <w:t>Annexure X</w:t>
      </w:r>
    </w:p>
    <w:p w:rsidR="00C34F46" w:rsidRDefault="00C34F46">
      <w:pPr>
        <w:spacing w:line="274" w:lineRule="exact"/>
        <w:rPr>
          <w:sz w:val="20"/>
          <w:szCs w:val="20"/>
        </w:rPr>
      </w:pPr>
    </w:p>
    <w:p w:rsidR="00C34F46" w:rsidRDefault="006450CC">
      <w:pPr>
        <w:jc w:val="center"/>
        <w:rPr>
          <w:sz w:val="20"/>
          <w:szCs w:val="20"/>
        </w:rPr>
      </w:pPr>
      <w:r>
        <w:rPr>
          <w:rFonts w:eastAsia="Times New Roman"/>
          <w:b/>
          <w:bCs/>
          <w:sz w:val="24"/>
          <w:szCs w:val="24"/>
        </w:rPr>
        <w:t>Statutory Registrations undertaking</w:t>
      </w: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23" w:lineRule="exact"/>
        <w:rPr>
          <w:sz w:val="20"/>
          <w:szCs w:val="20"/>
        </w:rPr>
      </w:pPr>
    </w:p>
    <w:p w:rsidR="00C34F46" w:rsidRDefault="006450CC">
      <w:pPr>
        <w:numPr>
          <w:ilvl w:val="0"/>
          <w:numId w:val="96"/>
        </w:numPr>
        <w:tabs>
          <w:tab w:val="left" w:pos="681"/>
        </w:tabs>
        <w:ind w:left="681" w:hanging="681"/>
        <w:rPr>
          <w:rFonts w:eastAsia="Times New Roman"/>
          <w:sz w:val="24"/>
          <w:szCs w:val="24"/>
        </w:rPr>
      </w:pPr>
      <w:r>
        <w:rPr>
          <w:rFonts w:eastAsia="Times New Roman"/>
          <w:sz w:val="24"/>
          <w:szCs w:val="24"/>
        </w:rPr>
        <w:t xml:space="preserve">GST Registration details of </w:t>
      </w:r>
      <w:proofErr w:type="spellStart"/>
      <w:r>
        <w:rPr>
          <w:rFonts w:eastAsia="Times New Roman"/>
          <w:sz w:val="24"/>
          <w:szCs w:val="24"/>
        </w:rPr>
        <w:t>Tamilnadu</w:t>
      </w:r>
      <w:proofErr w:type="spellEnd"/>
      <w:r>
        <w:rPr>
          <w:rFonts w:eastAsia="Times New Roman"/>
          <w:sz w:val="24"/>
          <w:szCs w:val="24"/>
        </w:rPr>
        <w:t xml:space="preserve"> &amp; Chennai</w:t>
      </w:r>
    </w:p>
    <w:p w:rsidR="00C34F46" w:rsidRDefault="00C34F46">
      <w:pPr>
        <w:spacing w:line="276" w:lineRule="exact"/>
        <w:rPr>
          <w:sz w:val="20"/>
          <w:szCs w:val="20"/>
        </w:rPr>
      </w:pPr>
    </w:p>
    <w:p w:rsidR="00C34F46" w:rsidRDefault="006450CC">
      <w:pPr>
        <w:tabs>
          <w:tab w:val="left" w:pos="661"/>
          <w:tab w:val="left" w:pos="6361"/>
        </w:tabs>
        <w:ind w:left="1"/>
        <w:rPr>
          <w:sz w:val="20"/>
          <w:szCs w:val="20"/>
        </w:rPr>
      </w:pPr>
      <w:r>
        <w:rPr>
          <w:rFonts w:eastAsia="Times New Roman"/>
          <w:sz w:val="24"/>
          <w:szCs w:val="24"/>
        </w:rPr>
        <w:t>(2)</w:t>
      </w:r>
      <w:r>
        <w:rPr>
          <w:sz w:val="20"/>
          <w:szCs w:val="20"/>
        </w:rPr>
        <w:tab/>
      </w:r>
      <w:r>
        <w:rPr>
          <w:rFonts w:eastAsia="Times New Roman"/>
          <w:sz w:val="24"/>
          <w:szCs w:val="24"/>
        </w:rPr>
        <w:t xml:space="preserve">Have you obtained Labour </w:t>
      </w:r>
      <w:proofErr w:type="gramStart"/>
      <w:r>
        <w:rPr>
          <w:rFonts w:eastAsia="Times New Roman"/>
          <w:sz w:val="24"/>
          <w:szCs w:val="24"/>
        </w:rPr>
        <w:t>Licence ?</w:t>
      </w:r>
      <w:r>
        <w:rPr>
          <w:sz w:val="20"/>
          <w:szCs w:val="20"/>
        </w:rPr>
        <w:tab/>
      </w:r>
      <w:proofErr w:type="gramEnd"/>
      <w:r>
        <w:rPr>
          <w:rFonts w:eastAsia="Times New Roman"/>
          <w:sz w:val="24"/>
          <w:szCs w:val="24"/>
        </w:rPr>
        <w:t>Yes/No</w:t>
      </w:r>
    </w:p>
    <w:p w:rsidR="00C34F46" w:rsidRDefault="00C34F46">
      <w:pPr>
        <w:spacing w:line="276" w:lineRule="exact"/>
        <w:rPr>
          <w:sz w:val="20"/>
          <w:szCs w:val="20"/>
        </w:rPr>
      </w:pPr>
    </w:p>
    <w:p w:rsidR="00C34F46" w:rsidRDefault="006450CC">
      <w:pPr>
        <w:numPr>
          <w:ilvl w:val="0"/>
          <w:numId w:val="97"/>
        </w:numPr>
        <w:tabs>
          <w:tab w:val="left" w:pos="1321"/>
        </w:tabs>
        <w:ind w:left="1321" w:hanging="287"/>
        <w:rPr>
          <w:rFonts w:eastAsia="Times New Roman"/>
          <w:sz w:val="24"/>
          <w:szCs w:val="24"/>
        </w:rPr>
      </w:pPr>
      <w:r>
        <w:rPr>
          <w:rFonts w:eastAsia="Times New Roman"/>
          <w:sz w:val="24"/>
          <w:szCs w:val="24"/>
        </w:rPr>
        <w:t>If Yes, give licence Number and enclose a copy</w:t>
      </w:r>
    </w:p>
    <w:p w:rsidR="00C34F46" w:rsidRDefault="00C34F46">
      <w:pPr>
        <w:spacing w:line="288" w:lineRule="exact"/>
        <w:rPr>
          <w:rFonts w:eastAsia="Times New Roman"/>
          <w:sz w:val="24"/>
          <w:szCs w:val="24"/>
        </w:rPr>
      </w:pPr>
    </w:p>
    <w:p w:rsidR="00C34F46" w:rsidRDefault="006450CC">
      <w:pPr>
        <w:numPr>
          <w:ilvl w:val="0"/>
          <w:numId w:val="97"/>
        </w:numPr>
        <w:tabs>
          <w:tab w:val="left" w:pos="1396"/>
        </w:tabs>
        <w:spacing w:line="234" w:lineRule="auto"/>
        <w:ind w:left="1761" w:right="3320" w:hanging="727"/>
        <w:rPr>
          <w:rFonts w:eastAsia="Times New Roman"/>
          <w:sz w:val="24"/>
          <w:szCs w:val="24"/>
        </w:rPr>
      </w:pPr>
      <w:r>
        <w:rPr>
          <w:rFonts w:eastAsia="Times New Roman"/>
          <w:sz w:val="24"/>
          <w:szCs w:val="24"/>
        </w:rPr>
        <w:t xml:space="preserve">If No, do you agree to get the licence as soon as the contract is </w:t>
      </w:r>
      <w:proofErr w:type="gramStart"/>
      <w:r>
        <w:rPr>
          <w:rFonts w:eastAsia="Times New Roman"/>
          <w:sz w:val="24"/>
          <w:szCs w:val="24"/>
        </w:rPr>
        <w:t>agreed ?</w:t>
      </w:r>
      <w:proofErr w:type="gramEnd"/>
    </w:p>
    <w:p w:rsidR="00C34F46" w:rsidRDefault="00C34F46">
      <w:pPr>
        <w:spacing w:line="200" w:lineRule="exact"/>
        <w:rPr>
          <w:sz w:val="20"/>
          <w:szCs w:val="20"/>
        </w:rPr>
      </w:pPr>
    </w:p>
    <w:p w:rsidR="00C34F46" w:rsidRDefault="00C34F46">
      <w:pPr>
        <w:spacing w:line="354" w:lineRule="exact"/>
        <w:rPr>
          <w:sz w:val="20"/>
          <w:szCs w:val="20"/>
        </w:rPr>
      </w:pPr>
    </w:p>
    <w:p w:rsidR="00C34F46" w:rsidRDefault="006450CC">
      <w:pPr>
        <w:tabs>
          <w:tab w:val="left" w:pos="661"/>
          <w:tab w:val="left" w:pos="6361"/>
        </w:tabs>
        <w:ind w:left="1"/>
        <w:rPr>
          <w:sz w:val="20"/>
          <w:szCs w:val="20"/>
        </w:rPr>
      </w:pPr>
      <w:r>
        <w:rPr>
          <w:rFonts w:eastAsia="Times New Roman"/>
          <w:sz w:val="24"/>
          <w:szCs w:val="24"/>
        </w:rPr>
        <w:t>(3)</w:t>
      </w:r>
      <w:r>
        <w:rPr>
          <w:sz w:val="20"/>
          <w:szCs w:val="20"/>
        </w:rPr>
        <w:tab/>
      </w:r>
      <w:r>
        <w:rPr>
          <w:rFonts w:eastAsia="Times New Roman"/>
          <w:sz w:val="24"/>
          <w:szCs w:val="24"/>
        </w:rPr>
        <w:t xml:space="preserve">Are you employing child </w:t>
      </w:r>
      <w:proofErr w:type="gramStart"/>
      <w:r>
        <w:rPr>
          <w:rFonts w:eastAsia="Times New Roman"/>
          <w:sz w:val="24"/>
          <w:szCs w:val="24"/>
        </w:rPr>
        <w:t>labour ?</w:t>
      </w:r>
      <w:r>
        <w:rPr>
          <w:sz w:val="20"/>
          <w:szCs w:val="20"/>
        </w:rPr>
        <w:tab/>
      </w:r>
      <w:proofErr w:type="gramEnd"/>
      <w:r>
        <w:rPr>
          <w:rFonts w:eastAsia="Times New Roman"/>
          <w:sz w:val="24"/>
          <w:szCs w:val="24"/>
        </w:rPr>
        <w:t>Yes/No</w:t>
      </w:r>
    </w:p>
    <w:p w:rsidR="00C34F46" w:rsidRDefault="00C34F46">
      <w:pPr>
        <w:spacing w:line="200" w:lineRule="exact"/>
        <w:rPr>
          <w:sz w:val="20"/>
          <w:szCs w:val="20"/>
        </w:rPr>
      </w:pPr>
    </w:p>
    <w:p w:rsidR="00C34F46" w:rsidRDefault="00C34F46">
      <w:pPr>
        <w:spacing w:line="364" w:lineRule="exact"/>
        <w:rPr>
          <w:sz w:val="20"/>
          <w:szCs w:val="20"/>
        </w:rPr>
      </w:pPr>
    </w:p>
    <w:p w:rsidR="00C34F46" w:rsidRDefault="006450CC">
      <w:pPr>
        <w:numPr>
          <w:ilvl w:val="0"/>
          <w:numId w:val="98"/>
        </w:numPr>
        <w:tabs>
          <w:tab w:val="left" w:pos="681"/>
        </w:tabs>
        <w:spacing w:line="234" w:lineRule="auto"/>
        <w:ind w:left="681" w:right="4080" w:hanging="681"/>
        <w:rPr>
          <w:rFonts w:eastAsia="Times New Roman"/>
          <w:sz w:val="24"/>
          <w:szCs w:val="24"/>
        </w:rPr>
      </w:pPr>
      <w:r>
        <w:rPr>
          <w:rFonts w:eastAsia="Times New Roman"/>
          <w:sz w:val="24"/>
          <w:szCs w:val="24"/>
        </w:rPr>
        <w:t xml:space="preserve">Are you paying EPF &amp; ESI contribution to your employees </w:t>
      </w:r>
      <w:proofErr w:type="gramStart"/>
      <w:r>
        <w:rPr>
          <w:rFonts w:eastAsia="Times New Roman"/>
          <w:sz w:val="24"/>
          <w:szCs w:val="24"/>
        </w:rPr>
        <w:t>regularly ?</w:t>
      </w:r>
      <w:proofErr w:type="gramEnd"/>
    </w:p>
    <w:p w:rsidR="00C34F46" w:rsidRDefault="00C34F46">
      <w:pPr>
        <w:spacing w:line="2" w:lineRule="exact"/>
        <w:rPr>
          <w:sz w:val="20"/>
          <w:szCs w:val="20"/>
        </w:rPr>
      </w:pPr>
    </w:p>
    <w:tbl>
      <w:tblPr>
        <w:tblW w:w="0" w:type="auto"/>
        <w:tblInd w:w="1" w:type="dxa"/>
        <w:tblLayout w:type="fixed"/>
        <w:tblCellMar>
          <w:left w:w="0" w:type="dxa"/>
          <w:right w:w="0" w:type="dxa"/>
        </w:tblCellMar>
        <w:tblLook w:val="04A0"/>
      </w:tblPr>
      <w:tblGrid>
        <w:gridCol w:w="480"/>
        <w:gridCol w:w="700"/>
        <w:gridCol w:w="4980"/>
        <w:gridCol w:w="960"/>
        <w:gridCol w:w="20"/>
      </w:tblGrid>
      <w:tr w:rsidR="00C34F46">
        <w:trPr>
          <w:trHeight w:val="299"/>
        </w:trPr>
        <w:tc>
          <w:tcPr>
            <w:tcW w:w="480" w:type="dxa"/>
            <w:vAlign w:val="bottom"/>
          </w:tcPr>
          <w:p w:rsidR="00C34F46" w:rsidRDefault="00C34F46">
            <w:pPr>
              <w:rPr>
                <w:sz w:val="24"/>
                <w:szCs w:val="24"/>
              </w:rPr>
            </w:pPr>
          </w:p>
        </w:tc>
        <w:tc>
          <w:tcPr>
            <w:tcW w:w="700" w:type="dxa"/>
            <w:vAlign w:val="bottom"/>
          </w:tcPr>
          <w:p w:rsidR="00C34F46" w:rsidRDefault="006450CC">
            <w:pPr>
              <w:ind w:left="220"/>
              <w:rPr>
                <w:sz w:val="20"/>
                <w:szCs w:val="20"/>
              </w:rPr>
            </w:pPr>
            <w:r>
              <w:rPr>
                <w:rFonts w:eastAsia="Times New Roman"/>
                <w:b/>
                <w:bCs/>
                <w:sz w:val="26"/>
                <w:szCs w:val="26"/>
              </w:rPr>
              <w:t>(</w:t>
            </w:r>
            <w:proofErr w:type="spellStart"/>
            <w:r>
              <w:rPr>
                <w:rFonts w:eastAsia="Times New Roman"/>
                <w:b/>
                <w:bCs/>
                <w:sz w:val="26"/>
                <w:szCs w:val="26"/>
              </w:rPr>
              <w:t>i</w:t>
            </w:r>
            <w:proofErr w:type="spellEnd"/>
            <w:r>
              <w:rPr>
                <w:rFonts w:eastAsia="Times New Roman"/>
                <w:b/>
                <w:bCs/>
                <w:sz w:val="26"/>
                <w:szCs w:val="26"/>
              </w:rPr>
              <w:t>)</w:t>
            </w:r>
          </w:p>
        </w:tc>
        <w:tc>
          <w:tcPr>
            <w:tcW w:w="4980" w:type="dxa"/>
            <w:vAlign w:val="bottom"/>
          </w:tcPr>
          <w:p w:rsidR="00C34F46" w:rsidRDefault="006450CC">
            <w:pPr>
              <w:ind w:left="100"/>
              <w:rPr>
                <w:sz w:val="20"/>
                <w:szCs w:val="20"/>
              </w:rPr>
            </w:pPr>
            <w:r>
              <w:rPr>
                <w:rFonts w:eastAsia="Times New Roman"/>
                <w:sz w:val="24"/>
                <w:szCs w:val="24"/>
              </w:rPr>
              <w:t>If Yes, registration particulars under EPF &amp; ESI</w:t>
            </w:r>
          </w:p>
        </w:tc>
        <w:tc>
          <w:tcPr>
            <w:tcW w:w="960" w:type="dxa"/>
            <w:vAlign w:val="bottom"/>
          </w:tcPr>
          <w:p w:rsidR="00C34F46" w:rsidRDefault="006450CC">
            <w:pPr>
              <w:ind w:left="220"/>
              <w:rPr>
                <w:sz w:val="20"/>
                <w:szCs w:val="20"/>
              </w:rPr>
            </w:pPr>
            <w:r>
              <w:rPr>
                <w:rFonts w:eastAsia="Times New Roman"/>
                <w:w w:val="98"/>
                <w:sz w:val="24"/>
                <w:szCs w:val="24"/>
              </w:rPr>
              <w:t>Yes/No</w:t>
            </w:r>
          </w:p>
        </w:tc>
        <w:tc>
          <w:tcPr>
            <w:tcW w:w="0" w:type="dxa"/>
            <w:vAlign w:val="bottom"/>
          </w:tcPr>
          <w:p w:rsidR="00C34F46" w:rsidRDefault="00C34F46">
            <w:pPr>
              <w:rPr>
                <w:sz w:val="1"/>
                <w:szCs w:val="1"/>
              </w:rPr>
            </w:pPr>
          </w:p>
        </w:tc>
      </w:tr>
      <w:tr w:rsidR="00C34F46">
        <w:trPr>
          <w:trHeight w:val="272"/>
        </w:trPr>
        <w:tc>
          <w:tcPr>
            <w:tcW w:w="480" w:type="dxa"/>
            <w:vAlign w:val="bottom"/>
          </w:tcPr>
          <w:p w:rsidR="00C34F46" w:rsidRDefault="00C34F46">
            <w:pPr>
              <w:rPr>
                <w:sz w:val="23"/>
                <w:szCs w:val="23"/>
              </w:rPr>
            </w:pPr>
          </w:p>
        </w:tc>
        <w:tc>
          <w:tcPr>
            <w:tcW w:w="700" w:type="dxa"/>
            <w:vAlign w:val="bottom"/>
          </w:tcPr>
          <w:p w:rsidR="00C34F46" w:rsidRDefault="00C34F46">
            <w:pPr>
              <w:rPr>
                <w:sz w:val="23"/>
                <w:szCs w:val="23"/>
              </w:rPr>
            </w:pPr>
          </w:p>
        </w:tc>
        <w:tc>
          <w:tcPr>
            <w:tcW w:w="4980" w:type="dxa"/>
            <w:vAlign w:val="bottom"/>
          </w:tcPr>
          <w:p w:rsidR="00C34F46" w:rsidRDefault="006450CC">
            <w:pPr>
              <w:spacing w:line="272" w:lineRule="exact"/>
              <w:ind w:left="100"/>
              <w:rPr>
                <w:sz w:val="20"/>
                <w:szCs w:val="20"/>
              </w:rPr>
            </w:pPr>
            <w:proofErr w:type="gramStart"/>
            <w:r>
              <w:rPr>
                <w:rFonts w:eastAsia="Times New Roman"/>
                <w:sz w:val="24"/>
                <w:szCs w:val="24"/>
              </w:rPr>
              <w:t>may</w:t>
            </w:r>
            <w:proofErr w:type="gramEnd"/>
            <w:r>
              <w:rPr>
                <w:rFonts w:eastAsia="Times New Roman"/>
                <w:sz w:val="24"/>
                <w:szCs w:val="24"/>
              </w:rPr>
              <w:t xml:space="preserve"> be furnished and enclose a copy.</w:t>
            </w:r>
          </w:p>
        </w:tc>
        <w:tc>
          <w:tcPr>
            <w:tcW w:w="960" w:type="dxa"/>
            <w:vMerge w:val="restart"/>
            <w:vAlign w:val="bottom"/>
          </w:tcPr>
          <w:p w:rsidR="00C34F46" w:rsidRDefault="006450CC">
            <w:pPr>
              <w:ind w:left="220"/>
              <w:rPr>
                <w:sz w:val="20"/>
                <w:szCs w:val="20"/>
              </w:rPr>
            </w:pPr>
            <w:r>
              <w:rPr>
                <w:rFonts w:eastAsia="Times New Roman"/>
                <w:w w:val="98"/>
                <w:sz w:val="24"/>
                <w:szCs w:val="24"/>
              </w:rPr>
              <w:t>Yes/No</w:t>
            </w:r>
          </w:p>
        </w:tc>
        <w:tc>
          <w:tcPr>
            <w:tcW w:w="0" w:type="dxa"/>
            <w:vAlign w:val="bottom"/>
          </w:tcPr>
          <w:p w:rsidR="00C34F46" w:rsidRDefault="00C34F46">
            <w:pPr>
              <w:rPr>
                <w:sz w:val="1"/>
                <w:szCs w:val="1"/>
              </w:rPr>
            </w:pPr>
          </w:p>
        </w:tc>
      </w:tr>
      <w:tr w:rsidR="00C34F46">
        <w:trPr>
          <w:trHeight w:val="299"/>
        </w:trPr>
        <w:tc>
          <w:tcPr>
            <w:tcW w:w="480" w:type="dxa"/>
            <w:vAlign w:val="bottom"/>
          </w:tcPr>
          <w:p w:rsidR="00C34F46" w:rsidRDefault="00C34F46">
            <w:pPr>
              <w:rPr>
                <w:sz w:val="24"/>
                <w:szCs w:val="24"/>
              </w:rPr>
            </w:pPr>
          </w:p>
        </w:tc>
        <w:tc>
          <w:tcPr>
            <w:tcW w:w="700" w:type="dxa"/>
            <w:vAlign w:val="bottom"/>
          </w:tcPr>
          <w:p w:rsidR="00C34F46" w:rsidRDefault="006450CC">
            <w:pPr>
              <w:ind w:left="220"/>
              <w:rPr>
                <w:sz w:val="20"/>
                <w:szCs w:val="20"/>
              </w:rPr>
            </w:pPr>
            <w:r>
              <w:rPr>
                <w:rFonts w:eastAsia="Times New Roman"/>
                <w:b/>
                <w:bCs/>
                <w:sz w:val="26"/>
                <w:szCs w:val="26"/>
              </w:rPr>
              <w:t>(ii)</w:t>
            </w:r>
          </w:p>
        </w:tc>
        <w:tc>
          <w:tcPr>
            <w:tcW w:w="4980" w:type="dxa"/>
            <w:vAlign w:val="bottom"/>
          </w:tcPr>
          <w:p w:rsidR="00C34F46" w:rsidRDefault="006450CC">
            <w:pPr>
              <w:ind w:left="100"/>
              <w:rPr>
                <w:sz w:val="20"/>
                <w:szCs w:val="20"/>
              </w:rPr>
            </w:pPr>
            <w:r>
              <w:rPr>
                <w:rFonts w:eastAsia="Times New Roman"/>
                <w:sz w:val="24"/>
                <w:szCs w:val="24"/>
              </w:rPr>
              <w:t>If No, are you exempted from EPF &amp; ESI as per</w:t>
            </w:r>
          </w:p>
        </w:tc>
        <w:tc>
          <w:tcPr>
            <w:tcW w:w="960" w:type="dxa"/>
            <w:vMerge/>
            <w:vAlign w:val="bottom"/>
          </w:tcPr>
          <w:p w:rsidR="00C34F46" w:rsidRDefault="00C34F46">
            <w:pPr>
              <w:rPr>
                <w:sz w:val="24"/>
                <w:szCs w:val="24"/>
              </w:rPr>
            </w:pPr>
          </w:p>
        </w:tc>
        <w:tc>
          <w:tcPr>
            <w:tcW w:w="0" w:type="dxa"/>
            <w:vAlign w:val="bottom"/>
          </w:tcPr>
          <w:p w:rsidR="00C34F46" w:rsidRDefault="00C34F46">
            <w:pPr>
              <w:rPr>
                <w:sz w:val="1"/>
                <w:szCs w:val="1"/>
              </w:rPr>
            </w:pPr>
          </w:p>
        </w:tc>
      </w:tr>
      <w:tr w:rsidR="00C34F46">
        <w:trPr>
          <w:trHeight w:val="270"/>
        </w:trPr>
        <w:tc>
          <w:tcPr>
            <w:tcW w:w="480" w:type="dxa"/>
            <w:vAlign w:val="bottom"/>
          </w:tcPr>
          <w:p w:rsidR="00C34F46" w:rsidRDefault="00C34F46">
            <w:pPr>
              <w:rPr>
                <w:sz w:val="23"/>
                <w:szCs w:val="23"/>
              </w:rPr>
            </w:pPr>
          </w:p>
        </w:tc>
        <w:tc>
          <w:tcPr>
            <w:tcW w:w="700" w:type="dxa"/>
            <w:vAlign w:val="bottom"/>
          </w:tcPr>
          <w:p w:rsidR="00C34F46" w:rsidRDefault="00C34F46">
            <w:pPr>
              <w:rPr>
                <w:sz w:val="23"/>
                <w:szCs w:val="23"/>
              </w:rPr>
            </w:pPr>
          </w:p>
        </w:tc>
        <w:tc>
          <w:tcPr>
            <w:tcW w:w="4980" w:type="dxa"/>
            <w:vAlign w:val="bottom"/>
          </w:tcPr>
          <w:p w:rsidR="00C34F46" w:rsidRDefault="006450CC">
            <w:pPr>
              <w:spacing w:line="270" w:lineRule="exact"/>
              <w:ind w:left="100"/>
              <w:rPr>
                <w:sz w:val="20"/>
                <w:szCs w:val="20"/>
              </w:rPr>
            </w:pPr>
            <w:proofErr w:type="gramStart"/>
            <w:r>
              <w:rPr>
                <w:rFonts w:eastAsia="Times New Roman"/>
                <w:sz w:val="24"/>
                <w:szCs w:val="24"/>
              </w:rPr>
              <w:t>provision</w:t>
            </w:r>
            <w:proofErr w:type="gramEnd"/>
            <w:r>
              <w:rPr>
                <w:rFonts w:eastAsia="Times New Roman"/>
                <w:sz w:val="24"/>
                <w:szCs w:val="24"/>
              </w:rPr>
              <w:t xml:space="preserve"> of the EPF &amp; ESI Act ?</w:t>
            </w:r>
          </w:p>
        </w:tc>
        <w:tc>
          <w:tcPr>
            <w:tcW w:w="960" w:type="dxa"/>
            <w:vMerge w:val="restart"/>
            <w:vAlign w:val="bottom"/>
          </w:tcPr>
          <w:p w:rsidR="00C34F46" w:rsidRDefault="006450CC">
            <w:pPr>
              <w:ind w:left="220"/>
              <w:rPr>
                <w:sz w:val="20"/>
                <w:szCs w:val="20"/>
              </w:rPr>
            </w:pPr>
            <w:r>
              <w:rPr>
                <w:rFonts w:eastAsia="Times New Roman"/>
                <w:w w:val="98"/>
                <w:sz w:val="24"/>
                <w:szCs w:val="24"/>
              </w:rPr>
              <w:t>Yes/No</w:t>
            </w:r>
          </w:p>
        </w:tc>
        <w:tc>
          <w:tcPr>
            <w:tcW w:w="0" w:type="dxa"/>
            <w:vAlign w:val="bottom"/>
          </w:tcPr>
          <w:p w:rsidR="00C34F46" w:rsidRDefault="00C34F46">
            <w:pPr>
              <w:rPr>
                <w:sz w:val="1"/>
                <w:szCs w:val="1"/>
              </w:rPr>
            </w:pPr>
          </w:p>
        </w:tc>
      </w:tr>
      <w:tr w:rsidR="00C34F46">
        <w:trPr>
          <w:trHeight w:val="299"/>
        </w:trPr>
        <w:tc>
          <w:tcPr>
            <w:tcW w:w="480" w:type="dxa"/>
            <w:vAlign w:val="bottom"/>
          </w:tcPr>
          <w:p w:rsidR="00C34F46" w:rsidRDefault="00C34F46">
            <w:pPr>
              <w:rPr>
                <w:sz w:val="24"/>
                <w:szCs w:val="24"/>
              </w:rPr>
            </w:pPr>
          </w:p>
        </w:tc>
        <w:tc>
          <w:tcPr>
            <w:tcW w:w="700" w:type="dxa"/>
            <w:vAlign w:val="bottom"/>
          </w:tcPr>
          <w:p w:rsidR="00C34F46" w:rsidRDefault="006450CC">
            <w:pPr>
              <w:ind w:left="220"/>
              <w:rPr>
                <w:sz w:val="20"/>
                <w:szCs w:val="20"/>
              </w:rPr>
            </w:pPr>
            <w:r>
              <w:rPr>
                <w:rFonts w:eastAsia="Times New Roman"/>
                <w:b/>
                <w:bCs/>
                <w:sz w:val="26"/>
                <w:szCs w:val="26"/>
              </w:rPr>
              <w:t>(iii)</w:t>
            </w:r>
          </w:p>
        </w:tc>
        <w:tc>
          <w:tcPr>
            <w:tcW w:w="4980" w:type="dxa"/>
            <w:vAlign w:val="bottom"/>
          </w:tcPr>
          <w:p w:rsidR="00C34F46" w:rsidRDefault="006450CC">
            <w:pPr>
              <w:ind w:left="100"/>
              <w:rPr>
                <w:sz w:val="20"/>
                <w:szCs w:val="20"/>
              </w:rPr>
            </w:pPr>
            <w:r>
              <w:rPr>
                <w:rFonts w:eastAsia="Times New Roman"/>
                <w:sz w:val="24"/>
                <w:szCs w:val="24"/>
              </w:rPr>
              <w:t>Do you agree to pay the EPF &amp; ESI contribution</w:t>
            </w:r>
          </w:p>
        </w:tc>
        <w:tc>
          <w:tcPr>
            <w:tcW w:w="960" w:type="dxa"/>
            <w:vMerge/>
            <w:vAlign w:val="bottom"/>
          </w:tcPr>
          <w:p w:rsidR="00C34F46" w:rsidRDefault="00C34F46">
            <w:pPr>
              <w:rPr>
                <w:sz w:val="24"/>
                <w:szCs w:val="24"/>
              </w:rPr>
            </w:pPr>
          </w:p>
        </w:tc>
        <w:tc>
          <w:tcPr>
            <w:tcW w:w="0" w:type="dxa"/>
            <w:vAlign w:val="bottom"/>
          </w:tcPr>
          <w:p w:rsidR="00C34F46" w:rsidRDefault="00C34F46">
            <w:pPr>
              <w:rPr>
                <w:sz w:val="1"/>
                <w:szCs w:val="1"/>
              </w:rPr>
            </w:pPr>
          </w:p>
        </w:tc>
      </w:tr>
      <w:tr w:rsidR="00C34F46">
        <w:trPr>
          <w:trHeight w:val="272"/>
        </w:trPr>
        <w:tc>
          <w:tcPr>
            <w:tcW w:w="480" w:type="dxa"/>
            <w:vAlign w:val="bottom"/>
          </w:tcPr>
          <w:p w:rsidR="00C34F46" w:rsidRDefault="00C34F46">
            <w:pPr>
              <w:rPr>
                <w:sz w:val="23"/>
                <w:szCs w:val="23"/>
              </w:rPr>
            </w:pPr>
          </w:p>
        </w:tc>
        <w:tc>
          <w:tcPr>
            <w:tcW w:w="700" w:type="dxa"/>
            <w:vAlign w:val="bottom"/>
          </w:tcPr>
          <w:p w:rsidR="00C34F46" w:rsidRDefault="00C34F46">
            <w:pPr>
              <w:rPr>
                <w:sz w:val="23"/>
                <w:szCs w:val="23"/>
              </w:rPr>
            </w:pPr>
          </w:p>
        </w:tc>
        <w:tc>
          <w:tcPr>
            <w:tcW w:w="4980" w:type="dxa"/>
            <w:vAlign w:val="bottom"/>
          </w:tcPr>
          <w:p w:rsidR="00C34F46" w:rsidRDefault="006450CC">
            <w:pPr>
              <w:spacing w:line="272" w:lineRule="exact"/>
              <w:ind w:left="100"/>
              <w:rPr>
                <w:sz w:val="20"/>
                <w:szCs w:val="20"/>
              </w:rPr>
            </w:pPr>
            <w:proofErr w:type="gramStart"/>
            <w:r>
              <w:rPr>
                <w:rFonts w:eastAsia="Times New Roman"/>
                <w:sz w:val="24"/>
                <w:szCs w:val="24"/>
              </w:rPr>
              <w:t>regularly ?</w:t>
            </w:r>
            <w:proofErr w:type="gramEnd"/>
          </w:p>
        </w:tc>
        <w:tc>
          <w:tcPr>
            <w:tcW w:w="960" w:type="dxa"/>
            <w:vAlign w:val="bottom"/>
          </w:tcPr>
          <w:p w:rsidR="00C34F46" w:rsidRDefault="00C34F46">
            <w:pPr>
              <w:rPr>
                <w:sz w:val="23"/>
                <w:szCs w:val="23"/>
              </w:rPr>
            </w:pPr>
          </w:p>
        </w:tc>
        <w:tc>
          <w:tcPr>
            <w:tcW w:w="0" w:type="dxa"/>
            <w:vAlign w:val="bottom"/>
          </w:tcPr>
          <w:p w:rsidR="00C34F46" w:rsidRDefault="00C34F46">
            <w:pPr>
              <w:rPr>
                <w:sz w:val="1"/>
                <w:szCs w:val="1"/>
              </w:rPr>
            </w:pPr>
          </w:p>
        </w:tc>
      </w:tr>
      <w:tr w:rsidR="00C34F46">
        <w:trPr>
          <w:trHeight w:val="552"/>
        </w:trPr>
        <w:tc>
          <w:tcPr>
            <w:tcW w:w="480" w:type="dxa"/>
            <w:vAlign w:val="bottom"/>
          </w:tcPr>
          <w:p w:rsidR="00C34F46" w:rsidRDefault="006450CC">
            <w:pPr>
              <w:ind w:right="80"/>
              <w:jc w:val="right"/>
              <w:rPr>
                <w:sz w:val="20"/>
                <w:szCs w:val="20"/>
              </w:rPr>
            </w:pPr>
            <w:r>
              <w:rPr>
                <w:rFonts w:eastAsia="Times New Roman"/>
                <w:w w:val="92"/>
                <w:sz w:val="24"/>
                <w:szCs w:val="24"/>
              </w:rPr>
              <w:t>(5)</w:t>
            </w:r>
          </w:p>
        </w:tc>
        <w:tc>
          <w:tcPr>
            <w:tcW w:w="5680" w:type="dxa"/>
            <w:gridSpan w:val="2"/>
            <w:vAlign w:val="bottom"/>
          </w:tcPr>
          <w:p w:rsidR="00C34F46" w:rsidRDefault="006450CC">
            <w:pPr>
              <w:ind w:left="200"/>
              <w:rPr>
                <w:sz w:val="20"/>
                <w:szCs w:val="20"/>
              </w:rPr>
            </w:pPr>
            <w:r>
              <w:rPr>
                <w:rFonts w:eastAsia="Times New Roman"/>
                <w:sz w:val="24"/>
                <w:szCs w:val="24"/>
              </w:rPr>
              <w:t>Are you ensuring payment of Minimum Wages to the</w:t>
            </w:r>
          </w:p>
        </w:tc>
        <w:tc>
          <w:tcPr>
            <w:tcW w:w="960" w:type="dxa"/>
            <w:vAlign w:val="bottom"/>
          </w:tcPr>
          <w:p w:rsidR="00C34F46" w:rsidRDefault="006450CC">
            <w:pPr>
              <w:ind w:left="220"/>
              <w:rPr>
                <w:sz w:val="20"/>
                <w:szCs w:val="20"/>
              </w:rPr>
            </w:pPr>
            <w:r>
              <w:rPr>
                <w:rFonts w:eastAsia="Times New Roman"/>
                <w:w w:val="98"/>
                <w:sz w:val="24"/>
                <w:szCs w:val="24"/>
              </w:rPr>
              <w:t>Yes/No</w:t>
            </w:r>
          </w:p>
        </w:tc>
        <w:tc>
          <w:tcPr>
            <w:tcW w:w="0" w:type="dxa"/>
            <w:vAlign w:val="bottom"/>
          </w:tcPr>
          <w:p w:rsidR="00C34F46" w:rsidRDefault="00C34F46">
            <w:pPr>
              <w:rPr>
                <w:sz w:val="1"/>
                <w:szCs w:val="1"/>
              </w:rPr>
            </w:pPr>
          </w:p>
        </w:tc>
      </w:tr>
      <w:tr w:rsidR="00C34F46">
        <w:trPr>
          <w:trHeight w:val="276"/>
        </w:trPr>
        <w:tc>
          <w:tcPr>
            <w:tcW w:w="480" w:type="dxa"/>
            <w:vAlign w:val="bottom"/>
          </w:tcPr>
          <w:p w:rsidR="00C34F46" w:rsidRDefault="00C34F46">
            <w:pPr>
              <w:rPr>
                <w:sz w:val="24"/>
                <w:szCs w:val="24"/>
              </w:rPr>
            </w:pPr>
          </w:p>
        </w:tc>
        <w:tc>
          <w:tcPr>
            <w:tcW w:w="5680" w:type="dxa"/>
            <w:gridSpan w:val="2"/>
            <w:vAlign w:val="bottom"/>
          </w:tcPr>
          <w:p w:rsidR="00C34F46" w:rsidRDefault="006450CC">
            <w:pPr>
              <w:ind w:left="200"/>
              <w:rPr>
                <w:sz w:val="20"/>
                <w:szCs w:val="20"/>
              </w:rPr>
            </w:pPr>
            <w:proofErr w:type="gramStart"/>
            <w:r>
              <w:rPr>
                <w:rFonts w:eastAsia="Times New Roman"/>
                <w:sz w:val="24"/>
                <w:szCs w:val="24"/>
              </w:rPr>
              <w:t>work</w:t>
            </w:r>
            <w:proofErr w:type="gramEnd"/>
            <w:r>
              <w:rPr>
                <w:rFonts w:eastAsia="Times New Roman"/>
                <w:sz w:val="24"/>
                <w:szCs w:val="24"/>
              </w:rPr>
              <w:t xml:space="preserve"> force ?</w:t>
            </w:r>
          </w:p>
        </w:tc>
        <w:tc>
          <w:tcPr>
            <w:tcW w:w="960" w:type="dxa"/>
            <w:vAlign w:val="bottom"/>
          </w:tcPr>
          <w:p w:rsidR="00C34F46" w:rsidRDefault="00C34F46">
            <w:pPr>
              <w:rPr>
                <w:sz w:val="24"/>
                <w:szCs w:val="24"/>
              </w:rPr>
            </w:pPr>
          </w:p>
        </w:tc>
        <w:tc>
          <w:tcPr>
            <w:tcW w:w="0" w:type="dxa"/>
            <w:vAlign w:val="bottom"/>
          </w:tcPr>
          <w:p w:rsidR="00C34F46" w:rsidRDefault="00C34F46">
            <w:pPr>
              <w:rPr>
                <w:sz w:val="1"/>
                <w:szCs w:val="1"/>
              </w:rPr>
            </w:pPr>
          </w:p>
        </w:tc>
      </w:tr>
      <w:tr w:rsidR="00C34F46">
        <w:trPr>
          <w:trHeight w:val="552"/>
        </w:trPr>
        <w:tc>
          <w:tcPr>
            <w:tcW w:w="480" w:type="dxa"/>
            <w:vAlign w:val="bottom"/>
          </w:tcPr>
          <w:p w:rsidR="00C34F46" w:rsidRDefault="006450CC">
            <w:pPr>
              <w:ind w:right="80"/>
              <w:jc w:val="right"/>
              <w:rPr>
                <w:sz w:val="20"/>
                <w:szCs w:val="20"/>
              </w:rPr>
            </w:pPr>
            <w:r>
              <w:rPr>
                <w:rFonts w:eastAsia="Times New Roman"/>
                <w:w w:val="92"/>
                <w:sz w:val="24"/>
                <w:szCs w:val="24"/>
              </w:rPr>
              <w:t>(6)</w:t>
            </w:r>
          </w:p>
        </w:tc>
        <w:tc>
          <w:tcPr>
            <w:tcW w:w="5680" w:type="dxa"/>
            <w:gridSpan w:val="2"/>
            <w:vAlign w:val="bottom"/>
          </w:tcPr>
          <w:p w:rsidR="00C34F46" w:rsidRDefault="006450CC">
            <w:pPr>
              <w:ind w:left="200"/>
              <w:rPr>
                <w:sz w:val="20"/>
                <w:szCs w:val="20"/>
              </w:rPr>
            </w:pPr>
            <w:r>
              <w:rPr>
                <w:rFonts w:eastAsia="Times New Roman"/>
                <w:sz w:val="24"/>
                <w:szCs w:val="24"/>
              </w:rPr>
              <w:t>Are You ensuring to pay bonus to the work force</w:t>
            </w:r>
          </w:p>
        </w:tc>
        <w:tc>
          <w:tcPr>
            <w:tcW w:w="960" w:type="dxa"/>
            <w:vAlign w:val="bottom"/>
          </w:tcPr>
          <w:p w:rsidR="00C34F46" w:rsidRDefault="006450CC">
            <w:pPr>
              <w:ind w:left="220"/>
              <w:rPr>
                <w:sz w:val="20"/>
                <w:szCs w:val="20"/>
              </w:rPr>
            </w:pPr>
            <w:r>
              <w:rPr>
                <w:rFonts w:eastAsia="Times New Roman"/>
                <w:w w:val="98"/>
                <w:sz w:val="24"/>
                <w:szCs w:val="24"/>
              </w:rPr>
              <w:t>Yes/No</w:t>
            </w:r>
          </w:p>
        </w:tc>
        <w:tc>
          <w:tcPr>
            <w:tcW w:w="0" w:type="dxa"/>
            <w:vAlign w:val="bottom"/>
          </w:tcPr>
          <w:p w:rsidR="00C34F46" w:rsidRDefault="00C34F46">
            <w:pPr>
              <w:rPr>
                <w:sz w:val="1"/>
                <w:szCs w:val="1"/>
              </w:rPr>
            </w:pPr>
          </w:p>
        </w:tc>
      </w:tr>
    </w:tbl>
    <w:p w:rsidR="00C34F46" w:rsidRDefault="00C34F46">
      <w:pPr>
        <w:spacing w:line="200" w:lineRule="exact"/>
        <w:rPr>
          <w:sz w:val="20"/>
          <w:szCs w:val="20"/>
        </w:rPr>
      </w:pPr>
    </w:p>
    <w:p w:rsidR="00C34F46" w:rsidRDefault="00C34F46">
      <w:pPr>
        <w:spacing w:line="364" w:lineRule="exact"/>
        <w:rPr>
          <w:sz w:val="20"/>
          <w:szCs w:val="20"/>
        </w:rPr>
      </w:pPr>
    </w:p>
    <w:p w:rsidR="00C34F46" w:rsidRDefault="006450CC">
      <w:pPr>
        <w:spacing w:line="234" w:lineRule="auto"/>
        <w:ind w:left="681" w:right="3380"/>
        <w:rPr>
          <w:sz w:val="20"/>
          <w:szCs w:val="20"/>
        </w:rPr>
      </w:pPr>
      <w:r>
        <w:rPr>
          <w:rFonts w:eastAsia="Times New Roman"/>
          <w:sz w:val="24"/>
          <w:szCs w:val="24"/>
        </w:rPr>
        <w:t>I/We declare the above information is correct and I/We undertake to abide by all labour laws in force.</w:t>
      </w:r>
    </w:p>
    <w:p w:rsidR="00C34F46" w:rsidRDefault="00C34F46">
      <w:pPr>
        <w:spacing w:line="200" w:lineRule="exact"/>
        <w:rPr>
          <w:sz w:val="20"/>
          <w:szCs w:val="20"/>
        </w:rPr>
      </w:pPr>
    </w:p>
    <w:p w:rsidR="00C34F46" w:rsidRDefault="00C34F46">
      <w:pPr>
        <w:spacing w:line="354" w:lineRule="exact"/>
        <w:rPr>
          <w:sz w:val="20"/>
          <w:szCs w:val="20"/>
        </w:rPr>
      </w:pPr>
    </w:p>
    <w:p w:rsidR="00C34F46" w:rsidRDefault="006450CC">
      <w:pPr>
        <w:ind w:left="1"/>
        <w:rPr>
          <w:sz w:val="20"/>
          <w:szCs w:val="20"/>
        </w:rPr>
      </w:pPr>
      <w:proofErr w:type="gramStart"/>
      <w:r>
        <w:rPr>
          <w:rFonts w:eastAsia="Times New Roman"/>
          <w:sz w:val="24"/>
          <w:szCs w:val="24"/>
        </w:rPr>
        <w:t>Date :</w:t>
      </w:r>
      <w:proofErr w:type="gramEnd"/>
    </w:p>
    <w:p w:rsidR="00C34F46" w:rsidRDefault="006450CC">
      <w:pPr>
        <w:ind w:left="4721"/>
        <w:rPr>
          <w:sz w:val="20"/>
          <w:szCs w:val="20"/>
        </w:rPr>
      </w:pPr>
      <w:r>
        <w:rPr>
          <w:rFonts w:eastAsia="Times New Roman"/>
          <w:sz w:val="24"/>
          <w:szCs w:val="24"/>
        </w:rPr>
        <w:t>Signature of Authorized Signatory……………..</w:t>
      </w:r>
    </w:p>
    <w:p w:rsidR="00C34F46" w:rsidRDefault="00C34F46">
      <w:pPr>
        <w:spacing w:line="276" w:lineRule="exact"/>
        <w:rPr>
          <w:sz w:val="20"/>
          <w:szCs w:val="20"/>
        </w:rPr>
      </w:pPr>
    </w:p>
    <w:p w:rsidR="00C34F46" w:rsidRDefault="006450CC">
      <w:pPr>
        <w:ind w:left="4981"/>
        <w:rPr>
          <w:sz w:val="20"/>
          <w:szCs w:val="20"/>
        </w:rPr>
      </w:pPr>
      <w:r>
        <w:rPr>
          <w:rFonts w:eastAsia="Times New Roman"/>
          <w:sz w:val="24"/>
          <w:szCs w:val="24"/>
        </w:rPr>
        <w:t>In capacity of ……………………………….</w:t>
      </w:r>
    </w:p>
    <w:p w:rsidR="00C34F46" w:rsidRDefault="00C34F46">
      <w:pPr>
        <w:spacing w:line="288" w:lineRule="exact"/>
        <w:rPr>
          <w:sz w:val="20"/>
          <w:szCs w:val="20"/>
        </w:rPr>
      </w:pPr>
    </w:p>
    <w:p w:rsidR="00C34F46" w:rsidRDefault="006450CC">
      <w:pPr>
        <w:ind w:left="3341"/>
        <w:rPr>
          <w:sz w:val="20"/>
          <w:szCs w:val="20"/>
        </w:rPr>
      </w:pPr>
      <w:r>
        <w:rPr>
          <w:rFonts w:eastAsia="Times New Roman"/>
          <w:sz w:val="23"/>
          <w:szCs w:val="23"/>
        </w:rPr>
        <w:t>Duly authorized to sign the bid for and on behalf of ………….</w:t>
      </w: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331" w:lineRule="exact"/>
        <w:rPr>
          <w:sz w:val="20"/>
          <w:szCs w:val="20"/>
        </w:rPr>
      </w:pPr>
    </w:p>
    <w:p w:rsidR="00C34F46" w:rsidRDefault="006450CC">
      <w:pPr>
        <w:jc w:val="right"/>
        <w:rPr>
          <w:sz w:val="20"/>
          <w:szCs w:val="20"/>
        </w:rPr>
      </w:pPr>
      <w:r>
        <w:rPr>
          <w:rFonts w:eastAsia="Times New Roman"/>
          <w:b/>
          <w:bCs/>
          <w:sz w:val="24"/>
          <w:szCs w:val="24"/>
        </w:rPr>
        <w:t>Page 62 of 70</w:t>
      </w:r>
    </w:p>
    <w:p w:rsidR="00C34F46" w:rsidRDefault="00C34F46">
      <w:pPr>
        <w:sectPr w:rsidR="00C34F46">
          <w:pgSz w:w="11900" w:h="16838"/>
          <w:pgMar w:top="993" w:right="1126" w:bottom="434" w:left="1419" w:header="0" w:footer="0" w:gutter="0"/>
          <w:cols w:space="720" w:equalWidth="0">
            <w:col w:w="9361"/>
          </w:cols>
        </w:sectPr>
      </w:pPr>
    </w:p>
    <w:p w:rsidR="00C34F46" w:rsidRDefault="006450CC">
      <w:pPr>
        <w:jc w:val="center"/>
        <w:rPr>
          <w:sz w:val="20"/>
          <w:szCs w:val="20"/>
        </w:rPr>
      </w:pPr>
      <w:bookmarkStart w:id="62" w:name="page63"/>
      <w:bookmarkEnd w:id="62"/>
      <w:r>
        <w:rPr>
          <w:rFonts w:eastAsia="Times New Roman"/>
          <w:b/>
          <w:bCs/>
          <w:sz w:val="28"/>
          <w:szCs w:val="28"/>
          <w:u w:val="single"/>
        </w:rPr>
        <w:lastRenderedPageBreak/>
        <w:t>Annexure XI</w:t>
      </w:r>
    </w:p>
    <w:p w:rsidR="00C34F46" w:rsidRDefault="00C34F46">
      <w:pPr>
        <w:spacing w:line="348" w:lineRule="exact"/>
        <w:rPr>
          <w:sz w:val="20"/>
          <w:szCs w:val="20"/>
        </w:rPr>
      </w:pPr>
    </w:p>
    <w:p w:rsidR="00C34F46" w:rsidRDefault="006450CC">
      <w:pPr>
        <w:spacing w:line="234" w:lineRule="auto"/>
        <w:ind w:left="720" w:right="3380" w:hanging="719"/>
        <w:rPr>
          <w:sz w:val="20"/>
          <w:szCs w:val="20"/>
        </w:rPr>
      </w:pPr>
      <w:r>
        <w:rPr>
          <w:rFonts w:eastAsia="Times New Roman"/>
          <w:b/>
          <w:bCs/>
          <w:sz w:val="24"/>
          <w:szCs w:val="24"/>
        </w:rPr>
        <w:t>Letter of Authorization for attending Bid Opening Event</w:t>
      </w:r>
      <w:proofErr w:type="gramStart"/>
      <w:r>
        <w:rPr>
          <w:rFonts w:eastAsia="Times New Roman"/>
          <w:sz w:val="24"/>
          <w:szCs w:val="24"/>
        </w:rPr>
        <w:t>.</w:t>
      </w:r>
      <w:r>
        <w:rPr>
          <w:rFonts w:eastAsia="Times New Roman"/>
          <w:i/>
          <w:iCs/>
          <w:sz w:val="24"/>
          <w:szCs w:val="24"/>
        </w:rPr>
        <w:t>(</w:t>
      </w:r>
      <w:proofErr w:type="gramEnd"/>
      <w:r>
        <w:rPr>
          <w:rFonts w:eastAsia="Times New Roman"/>
          <w:i/>
          <w:iCs/>
          <w:sz w:val="24"/>
          <w:szCs w:val="24"/>
        </w:rPr>
        <w:t>To be typed preferably on letter head of the company)</w:t>
      </w:r>
    </w:p>
    <w:p w:rsidR="00C34F46" w:rsidRDefault="00C34F46">
      <w:pPr>
        <w:spacing w:line="200" w:lineRule="exact"/>
        <w:rPr>
          <w:sz w:val="20"/>
          <w:szCs w:val="20"/>
        </w:rPr>
      </w:pPr>
    </w:p>
    <w:p w:rsidR="00C34F46" w:rsidRDefault="00C34F46">
      <w:pPr>
        <w:spacing w:line="354" w:lineRule="exact"/>
        <w:rPr>
          <w:sz w:val="20"/>
          <w:szCs w:val="20"/>
        </w:rPr>
      </w:pPr>
    </w:p>
    <w:p w:rsidR="00C34F46" w:rsidRDefault="006450CC">
      <w:pPr>
        <w:rPr>
          <w:sz w:val="20"/>
          <w:szCs w:val="20"/>
        </w:rPr>
      </w:pPr>
      <w:r>
        <w:rPr>
          <w:rFonts w:eastAsia="Times New Roman"/>
          <w:sz w:val="24"/>
          <w:szCs w:val="24"/>
        </w:rPr>
        <w:t>To</w:t>
      </w:r>
    </w:p>
    <w:p w:rsidR="00C34F46" w:rsidRDefault="00C34F46">
      <w:pPr>
        <w:spacing w:line="120" w:lineRule="exact"/>
        <w:rPr>
          <w:sz w:val="20"/>
          <w:szCs w:val="20"/>
        </w:rPr>
      </w:pPr>
    </w:p>
    <w:p w:rsidR="00C34F46" w:rsidRDefault="006450CC">
      <w:pPr>
        <w:ind w:left="560"/>
        <w:rPr>
          <w:sz w:val="20"/>
          <w:szCs w:val="20"/>
        </w:rPr>
      </w:pPr>
      <w:r>
        <w:rPr>
          <w:rFonts w:eastAsia="Times New Roman"/>
          <w:sz w:val="24"/>
          <w:szCs w:val="24"/>
        </w:rPr>
        <w:t>The Deputy General Manager (CHR),</w:t>
      </w:r>
    </w:p>
    <w:p w:rsidR="00C34F46" w:rsidRDefault="00B90C2A">
      <w:pPr>
        <w:ind w:left="560"/>
        <w:rPr>
          <w:sz w:val="20"/>
          <w:szCs w:val="20"/>
        </w:rPr>
      </w:pPr>
      <w:r>
        <w:rPr>
          <w:rFonts w:eastAsia="Times New Roman"/>
          <w:sz w:val="24"/>
          <w:szCs w:val="24"/>
        </w:rPr>
        <w:t>79 GST ROAD</w:t>
      </w:r>
    </w:p>
    <w:p w:rsidR="00C34F46" w:rsidRDefault="006450CC">
      <w:pPr>
        <w:ind w:left="560"/>
        <w:rPr>
          <w:sz w:val="20"/>
          <w:szCs w:val="20"/>
        </w:rPr>
      </w:pPr>
      <w:r>
        <w:rPr>
          <w:rFonts w:eastAsia="Times New Roman"/>
          <w:sz w:val="24"/>
          <w:szCs w:val="24"/>
        </w:rPr>
        <w:t>CHENNAI 6000</w:t>
      </w:r>
      <w:r w:rsidR="00B90C2A">
        <w:rPr>
          <w:rFonts w:eastAsia="Times New Roman"/>
          <w:sz w:val="24"/>
          <w:szCs w:val="24"/>
        </w:rPr>
        <w:t>47</w:t>
      </w: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31" w:lineRule="exact"/>
        <w:rPr>
          <w:sz w:val="20"/>
          <w:szCs w:val="20"/>
        </w:rPr>
      </w:pPr>
    </w:p>
    <w:p w:rsidR="00C34F46" w:rsidRDefault="006450CC">
      <w:pPr>
        <w:ind w:left="960"/>
        <w:rPr>
          <w:sz w:val="20"/>
          <w:szCs w:val="20"/>
        </w:rPr>
      </w:pPr>
      <w:r>
        <w:rPr>
          <w:rFonts w:eastAsia="Times New Roman"/>
          <w:sz w:val="24"/>
          <w:szCs w:val="24"/>
        </w:rPr>
        <w:t>Sub: Authorization for attending Bid Opening on _______________ (Date)</w:t>
      </w:r>
    </w:p>
    <w:p w:rsidR="00C34F46" w:rsidRDefault="00C34F46">
      <w:pPr>
        <w:spacing w:line="137" w:lineRule="exact"/>
        <w:rPr>
          <w:sz w:val="20"/>
          <w:szCs w:val="20"/>
        </w:rPr>
      </w:pPr>
    </w:p>
    <w:p w:rsidR="00C34F46" w:rsidRDefault="006450CC">
      <w:pPr>
        <w:ind w:left="4080"/>
        <w:rPr>
          <w:sz w:val="20"/>
          <w:szCs w:val="20"/>
        </w:rPr>
      </w:pPr>
      <w:r>
        <w:rPr>
          <w:rFonts w:eastAsia="Times New Roman"/>
          <w:sz w:val="24"/>
          <w:szCs w:val="24"/>
        </w:rPr>
        <w:t>Ref:  E-Tender No.:</w:t>
      </w:r>
    </w:p>
    <w:p w:rsidR="00C34F46" w:rsidRDefault="00C34F46">
      <w:pPr>
        <w:spacing w:line="278" w:lineRule="exact"/>
        <w:rPr>
          <w:sz w:val="20"/>
          <w:szCs w:val="20"/>
        </w:rPr>
      </w:pPr>
    </w:p>
    <w:p w:rsidR="00C34F46" w:rsidRDefault="006450CC">
      <w:pPr>
        <w:ind w:left="360"/>
        <w:rPr>
          <w:sz w:val="20"/>
          <w:szCs w:val="20"/>
        </w:rPr>
      </w:pPr>
      <w:r>
        <w:rPr>
          <w:rFonts w:eastAsia="Times New Roman"/>
          <w:sz w:val="24"/>
          <w:szCs w:val="24"/>
        </w:rPr>
        <w:t>I/</w:t>
      </w:r>
      <w:proofErr w:type="gramStart"/>
      <w:r>
        <w:rPr>
          <w:rFonts w:eastAsia="Times New Roman"/>
          <w:sz w:val="24"/>
          <w:szCs w:val="24"/>
        </w:rPr>
        <w:t>We  hereby</w:t>
      </w:r>
      <w:proofErr w:type="gramEnd"/>
      <w:r>
        <w:rPr>
          <w:rFonts w:eastAsia="Times New Roman"/>
          <w:sz w:val="24"/>
          <w:szCs w:val="24"/>
        </w:rPr>
        <w:t xml:space="preserve">  authorize  Mr./Ms.------------------and  Mr./Ms.--------------(alternative)  whose</w:t>
      </w:r>
    </w:p>
    <w:p w:rsidR="00C34F46" w:rsidRDefault="00C34F46">
      <w:pPr>
        <w:spacing w:line="137" w:lineRule="exact"/>
        <w:rPr>
          <w:sz w:val="20"/>
          <w:szCs w:val="20"/>
        </w:rPr>
      </w:pPr>
    </w:p>
    <w:p w:rsidR="00C34F46" w:rsidRDefault="006450CC">
      <w:pPr>
        <w:rPr>
          <w:sz w:val="20"/>
          <w:szCs w:val="20"/>
        </w:rPr>
      </w:pPr>
      <w:proofErr w:type="gramStart"/>
      <w:r>
        <w:rPr>
          <w:rFonts w:eastAsia="Times New Roman"/>
          <w:sz w:val="24"/>
          <w:szCs w:val="24"/>
        </w:rPr>
        <w:t>signatures</w:t>
      </w:r>
      <w:proofErr w:type="gramEnd"/>
      <w:r>
        <w:rPr>
          <w:rFonts w:eastAsia="Times New Roman"/>
          <w:sz w:val="24"/>
          <w:szCs w:val="24"/>
        </w:rPr>
        <w:t xml:space="preserve"> are attested below ,to attend the Bid Opening for the Tender mentioned above on our</w:t>
      </w:r>
    </w:p>
    <w:p w:rsidR="00C34F46" w:rsidRDefault="00C34F46">
      <w:pPr>
        <w:spacing w:line="139" w:lineRule="exact"/>
        <w:rPr>
          <w:sz w:val="20"/>
          <w:szCs w:val="20"/>
        </w:rPr>
      </w:pPr>
    </w:p>
    <w:p w:rsidR="00C34F46" w:rsidRDefault="006450CC">
      <w:pPr>
        <w:rPr>
          <w:sz w:val="20"/>
          <w:szCs w:val="20"/>
        </w:rPr>
      </w:pPr>
      <w:proofErr w:type="gramStart"/>
      <w:r>
        <w:rPr>
          <w:rFonts w:eastAsia="Times New Roman"/>
          <w:sz w:val="24"/>
          <w:szCs w:val="24"/>
        </w:rPr>
        <w:t>behalf</w:t>
      </w:r>
      <w:proofErr w:type="gramEnd"/>
      <w:r>
        <w:rPr>
          <w:rFonts w:eastAsia="Times New Roman"/>
          <w:sz w:val="24"/>
          <w:szCs w:val="24"/>
        </w:rPr>
        <w:t>.</w:t>
      </w:r>
    </w:p>
    <w:p w:rsidR="00C34F46" w:rsidRDefault="00C34F46">
      <w:pPr>
        <w:spacing w:line="200" w:lineRule="exact"/>
        <w:rPr>
          <w:sz w:val="20"/>
          <w:szCs w:val="20"/>
        </w:rPr>
      </w:pPr>
    </w:p>
    <w:p w:rsidR="00C34F46" w:rsidRDefault="00C34F46">
      <w:pPr>
        <w:spacing w:line="210" w:lineRule="exact"/>
        <w:rPr>
          <w:sz w:val="20"/>
          <w:szCs w:val="20"/>
        </w:rPr>
      </w:pPr>
    </w:p>
    <w:p w:rsidR="00C34F46" w:rsidRDefault="006450CC">
      <w:pPr>
        <w:ind w:left="5340"/>
        <w:jc w:val="center"/>
        <w:rPr>
          <w:sz w:val="20"/>
          <w:szCs w:val="20"/>
        </w:rPr>
      </w:pPr>
      <w:r>
        <w:rPr>
          <w:rFonts w:eastAsia="Times New Roman"/>
          <w:sz w:val="24"/>
          <w:szCs w:val="24"/>
        </w:rPr>
        <w:t>Signature of Bidder/ Officer authorized to</w:t>
      </w:r>
    </w:p>
    <w:p w:rsidR="00C34F46" w:rsidRDefault="006450CC">
      <w:pPr>
        <w:ind w:left="5340"/>
        <w:jc w:val="center"/>
        <w:rPr>
          <w:sz w:val="20"/>
          <w:szCs w:val="20"/>
        </w:rPr>
      </w:pPr>
      <w:proofErr w:type="gramStart"/>
      <w:r>
        <w:rPr>
          <w:rFonts w:eastAsia="Times New Roman"/>
          <w:sz w:val="24"/>
          <w:szCs w:val="24"/>
        </w:rPr>
        <w:t>sign</w:t>
      </w:r>
      <w:proofErr w:type="gramEnd"/>
      <w:r>
        <w:rPr>
          <w:rFonts w:eastAsia="Times New Roman"/>
          <w:sz w:val="24"/>
          <w:szCs w:val="24"/>
        </w:rPr>
        <w:t xml:space="preserve"> on behalf of the Bidder</w:t>
      </w:r>
    </w:p>
    <w:p w:rsidR="00C34F46" w:rsidRDefault="00C34F46">
      <w:pPr>
        <w:sectPr w:rsidR="00C34F46">
          <w:pgSz w:w="11900" w:h="16838"/>
          <w:pgMar w:top="993" w:right="1126" w:bottom="434" w:left="1420" w:header="0" w:footer="0" w:gutter="0"/>
          <w:cols w:space="720" w:equalWidth="0">
            <w:col w:w="9360"/>
          </w:cols>
        </w:sectPr>
      </w:pPr>
    </w:p>
    <w:p w:rsidR="00C34F46" w:rsidRDefault="00C34F46">
      <w:pPr>
        <w:spacing w:line="200" w:lineRule="exact"/>
        <w:rPr>
          <w:sz w:val="20"/>
          <w:szCs w:val="20"/>
        </w:rPr>
      </w:pPr>
    </w:p>
    <w:p w:rsidR="00C34F46" w:rsidRDefault="00C34F46">
      <w:pPr>
        <w:spacing w:line="355" w:lineRule="exact"/>
        <w:rPr>
          <w:sz w:val="20"/>
          <w:szCs w:val="20"/>
        </w:rPr>
      </w:pPr>
    </w:p>
    <w:p w:rsidR="00C34F46" w:rsidRDefault="006450CC">
      <w:pPr>
        <w:rPr>
          <w:sz w:val="20"/>
          <w:szCs w:val="20"/>
        </w:rPr>
      </w:pPr>
      <w:r>
        <w:rPr>
          <w:rFonts w:eastAsia="Times New Roman"/>
          <w:sz w:val="24"/>
          <w:szCs w:val="24"/>
        </w:rPr>
        <w:t>………………………………….</w:t>
      </w:r>
    </w:p>
    <w:p w:rsidR="00C34F46" w:rsidRDefault="006450CC">
      <w:pPr>
        <w:spacing w:line="20" w:lineRule="exact"/>
        <w:rPr>
          <w:sz w:val="20"/>
          <w:szCs w:val="20"/>
        </w:rPr>
      </w:pPr>
      <w:r>
        <w:rPr>
          <w:sz w:val="20"/>
          <w:szCs w:val="20"/>
        </w:rPr>
        <w:br w:type="column"/>
      </w:r>
    </w:p>
    <w:p w:rsidR="00C34F46" w:rsidRDefault="00C34F46">
      <w:pPr>
        <w:spacing w:line="200" w:lineRule="exact"/>
        <w:rPr>
          <w:sz w:val="20"/>
          <w:szCs w:val="20"/>
        </w:rPr>
      </w:pPr>
    </w:p>
    <w:p w:rsidR="00C34F46" w:rsidRDefault="00C34F46">
      <w:pPr>
        <w:spacing w:line="335" w:lineRule="exact"/>
        <w:rPr>
          <w:sz w:val="20"/>
          <w:szCs w:val="20"/>
        </w:rPr>
      </w:pPr>
    </w:p>
    <w:p w:rsidR="00C34F46" w:rsidRDefault="006450CC">
      <w:pPr>
        <w:rPr>
          <w:sz w:val="20"/>
          <w:szCs w:val="20"/>
        </w:rPr>
      </w:pPr>
      <w:r>
        <w:rPr>
          <w:rFonts w:eastAsia="Times New Roman"/>
          <w:sz w:val="24"/>
          <w:szCs w:val="24"/>
        </w:rPr>
        <w:t>…………………………………….</w:t>
      </w:r>
    </w:p>
    <w:p w:rsidR="00C34F46" w:rsidRDefault="00C34F46">
      <w:pPr>
        <w:spacing w:line="139" w:lineRule="exact"/>
        <w:rPr>
          <w:sz w:val="20"/>
          <w:szCs w:val="20"/>
        </w:rPr>
      </w:pPr>
    </w:p>
    <w:p w:rsidR="00C34F46" w:rsidRDefault="00C34F46">
      <w:pPr>
        <w:sectPr w:rsidR="00C34F46">
          <w:type w:val="continuous"/>
          <w:pgSz w:w="11900" w:h="16838"/>
          <w:pgMar w:top="993" w:right="1126" w:bottom="434" w:left="1420" w:header="0" w:footer="0" w:gutter="0"/>
          <w:cols w:num="2" w:space="720" w:equalWidth="0">
            <w:col w:w="3600" w:space="720"/>
            <w:col w:w="5040"/>
          </w:cols>
        </w:sectPr>
      </w:pPr>
    </w:p>
    <w:p w:rsidR="00C34F46" w:rsidRDefault="006450CC">
      <w:pPr>
        <w:rPr>
          <w:sz w:val="20"/>
          <w:szCs w:val="20"/>
        </w:rPr>
      </w:pPr>
      <w:r>
        <w:rPr>
          <w:rFonts w:eastAsia="Times New Roman"/>
          <w:sz w:val="24"/>
          <w:szCs w:val="24"/>
        </w:rPr>
        <w:lastRenderedPageBreak/>
        <w:t>Name of the Representative</w:t>
      </w:r>
    </w:p>
    <w:p w:rsidR="00C34F46" w:rsidRDefault="006450CC">
      <w:pPr>
        <w:spacing w:line="20" w:lineRule="exact"/>
        <w:rPr>
          <w:sz w:val="20"/>
          <w:szCs w:val="20"/>
        </w:rPr>
      </w:pPr>
      <w:r>
        <w:rPr>
          <w:sz w:val="20"/>
          <w:szCs w:val="20"/>
        </w:rPr>
        <w:br w:type="column"/>
      </w:r>
    </w:p>
    <w:p w:rsidR="00C34F46" w:rsidRDefault="006450CC">
      <w:pPr>
        <w:rPr>
          <w:sz w:val="20"/>
          <w:szCs w:val="20"/>
        </w:rPr>
      </w:pPr>
      <w:r>
        <w:rPr>
          <w:rFonts w:eastAsia="Times New Roman"/>
          <w:sz w:val="24"/>
          <w:szCs w:val="24"/>
        </w:rPr>
        <w:t>Signature of the Representative</w:t>
      </w:r>
    </w:p>
    <w:p w:rsidR="00C34F46" w:rsidRDefault="00C34F46">
      <w:pPr>
        <w:spacing w:line="200" w:lineRule="exact"/>
        <w:rPr>
          <w:sz w:val="20"/>
          <w:szCs w:val="20"/>
        </w:rPr>
      </w:pPr>
    </w:p>
    <w:p w:rsidR="00C34F46" w:rsidRDefault="00C34F46">
      <w:pPr>
        <w:sectPr w:rsidR="00C34F46">
          <w:type w:val="continuous"/>
          <w:pgSz w:w="11900" w:h="16838"/>
          <w:pgMar w:top="993" w:right="1126" w:bottom="434" w:left="1420" w:header="0" w:footer="0" w:gutter="0"/>
          <w:cols w:num="2" w:space="720" w:equalWidth="0">
            <w:col w:w="3600" w:space="720"/>
            <w:col w:w="5040"/>
          </w:cols>
        </w:sect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28" w:lineRule="exact"/>
        <w:rPr>
          <w:sz w:val="20"/>
          <w:szCs w:val="20"/>
        </w:rPr>
      </w:pPr>
    </w:p>
    <w:p w:rsidR="00C34F46" w:rsidRDefault="006450CC">
      <w:pPr>
        <w:rPr>
          <w:sz w:val="20"/>
          <w:szCs w:val="20"/>
        </w:rPr>
      </w:pPr>
      <w:r>
        <w:rPr>
          <w:rFonts w:eastAsia="Times New Roman"/>
          <w:sz w:val="24"/>
          <w:szCs w:val="24"/>
        </w:rPr>
        <w:t>…………………………………….</w:t>
      </w:r>
    </w:p>
    <w:p w:rsidR="00C34F46" w:rsidRDefault="006450CC">
      <w:pPr>
        <w:spacing w:line="20" w:lineRule="exact"/>
        <w:rPr>
          <w:sz w:val="20"/>
          <w:szCs w:val="20"/>
        </w:rPr>
      </w:pPr>
      <w:r>
        <w:rPr>
          <w:sz w:val="20"/>
          <w:szCs w:val="20"/>
        </w:rPr>
        <w:br w:type="column"/>
      </w: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8" w:lineRule="exact"/>
        <w:rPr>
          <w:sz w:val="20"/>
          <w:szCs w:val="20"/>
        </w:rPr>
      </w:pPr>
    </w:p>
    <w:p w:rsidR="00C34F46" w:rsidRDefault="006450CC">
      <w:pPr>
        <w:rPr>
          <w:sz w:val="20"/>
          <w:szCs w:val="20"/>
        </w:rPr>
      </w:pPr>
      <w:r>
        <w:rPr>
          <w:rFonts w:eastAsia="Times New Roman"/>
          <w:sz w:val="24"/>
          <w:szCs w:val="24"/>
        </w:rPr>
        <w:t>…………………………………….</w:t>
      </w:r>
    </w:p>
    <w:p w:rsidR="00C34F46" w:rsidRDefault="00C34F46">
      <w:pPr>
        <w:spacing w:line="137" w:lineRule="exact"/>
        <w:rPr>
          <w:sz w:val="20"/>
          <w:szCs w:val="20"/>
        </w:rPr>
      </w:pPr>
    </w:p>
    <w:p w:rsidR="00C34F46" w:rsidRDefault="00C34F46">
      <w:pPr>
        <w:sectPr w:rsidR="00C34F46">
          <w:type w:val="continuous"/>
          <w:pgSz w:w="11900" w:h="16838"/>
          <w:pgMar w:top="993" w:right="1126" w:bottom="434" w:left="1420" w:header="0" w:footer="0" w:gutter="0"/>
          <w:cols w:num="2" w:space="720" w:equalWidth="0">
            <w:col w:w="3600" w:space="720"/>
            <w:col w:w="5040"/>
          </w:cols>
        </w:sectPr>
      </w:pPr>
    </w:p>
    <w:p w:rsidR="00C34F46" w:rsidRDefault="006450CC">
      <w:pPr>
        <w:rPr>
          <w:sz w:val="20"/>
          <w:szCs w:val="20"/>
        </w:rPr>
      </w:pPr>
      <w:r>
        <w:rPr>
          <w:rFonts w:eastAsia="Times New Roman"/>
          <w:sz w:val="24"/>
          <w:szCs w:val="24"/>
        </w:rPr>
        <w:lastRenderedPageBreak/>
        <w:t>Name of the alternate Representative</w:t>
      </w:r>
    </w:p>
    <w:p w:rsidR="00C34F46" w:rsidRDefault="006450CC">
      <w:pPr>
        <w:spacing w:line="20" w:lineRule="exact"/>
        <w:rPr>
          <w:sz w:val="20"/>
          <w:szCs w:val="20"/>
        </w:rPr>
      </w:pPr>
      <w:r>
        <w:rPr>
          <w:sz w:val="20"/>
          <w:szCs w:val="20"/>
        </w:rPr>
        <w:br w:type="column"/>
      </w:r>
    </w:p>
    <w:p w:rsidR="00C34F46" w:rsidRDefault="006450CC">
      <w:pPr>
        <w:rPr>
          <w:sz w:val="20"/>
          <w:szCs w:val="20"/>
        </w:rPr>
      </w:pPr>
      <w:r>
        <w:rPr>
          <w:rFonts w:eastAsia="Times New Roman"/>
          <w:sz w:val="23"/>
          <w:szCs w:val="23"/>
        </w:rPr>
        <w:t>Signature of the Alternate Representative</w:t>
      </w:r>
    </w:p>
    <w:p w:rsidR="00C34F46" w:rsidRDefault="00C34F46">
      <w:pPr>
        <w:spacing w:line="200" w:lineRule="exact"/>
        <w:rPr>
          <w:sz w:val="20"/>
          <w:szCs w:val="20"/>
        </w:rPr>
      </w:pPr>
    </w:p>
    <w:p w:rsidR="00C34F46" w:rsidRDefault="00C34F46">
      <w:pPr>
        <w:sectPr w:rsidR="00C34F46">
          <w:type w:val="continuous"/>
          <w:pgSz w:w="11900" w:h="16838"/>
          <w:pgMar w:top="993" w:right="1126" w:bottom="434" w:left="1420" w:header="0" w:footer="0" w:gutter="0"/>
          <w:cols w:num="2" w:space="720" w:equalWidth="0">
            <w:col w:w="3600" w:space="720"/>
            <w:col w:w="5040"/>
          </w:cols>
        </w:sectPr>
      </w:pPr>
    </w:p>
    <w:p w:rsidR="00C34F46" w:rsidRDefault="00C34F46">
      <w:pPr>
        <w:spacing w:line="200" w:lineRule="exact"/>
        <w:rPr>
          <w:sz w:val="20"/>
          <w:szCs w:val="20"/>
        </w:rPr>
      </w:pPr>
    </w:p>
    <w:p w:rsidR="00C34F46" w:rsidRDefault="00C34F46">
      <w:pPr>
        <w:spacing w:line="289" w:lineRule="exact"/>
        <w:rPr>
          <w:sz w:val="20"/>
          <w:szCs w:val="20"/>
        </w:rPr>
      </w:pPr>
    </w:p>
    <w:p w:rsidR="00C34F46" w:rsidRDefault="006450CC">
      <w:pPr>
        <w:rPr>
          <w:sz w:val="20"/>
          <w:szCs w:val="20"/>
        </w:rPr>
      </w:pPr>
      <w:r>
        <w:rPr>
          <w:rFonts w:eastAsia="Times New Roman"/>
          <w:sz w:val="24"/>
          <w:szCs w:val="24"/>
        </w:rPr>
        <w:t>Above Signatures Attested</w:t>
      </w:r>
    </w:p>
    <w:p w:rsidR="00C34F46" w:rsidRDefault="00C34F46">
      <w:pPr>
        <w:spacing w:line="200" w:lineRule="exact"/>
        <w:rPr>
          <w:sz w:val="20"/>
          <w:szCs w:val="20"/>
        </w:rPr>
      </w:pPr>
    </w:p>
    <w:p w:rsidR="00C34F46" w:rsidRDefault="00C34F46">
      <w:pPr>
        <w:spacing w:line="352" w:lineRule="exact"/>
        <w:rPr>
          <w:sz w:val="20"/>
          <w:szCs w:val="20"/>
        </w:rPr>
      </w:pPr>
    </w:p>
    <w:p w:rsidR="00C34F46" w:rsidRDefault="006450CC">
      <w:pPr>
        <w:rPr>
          <w:sz w:val="20"/>
          <w:szCs w:val="20"/>
        </w:rPr>
      </w:pPr>
      <w:r>
        <w:rPr>
          <w:rFonts w:eastAsia="Times New Roman"/>
          <w:sz w:val="24"/>
          <w:szCs w:val="24"/>
        </w:rPr>
        <w:t>Signature of Bidder/ Officer authorized to</w:t>
      </w:r>
    </w:p>
    <w:p w:rsidR="00C34F46" w:rsidRDefault="006450CC">
      <w:pPr>
        <w:rPr>
          <w:sz w:val="20"/>
          <w:szCs w:val="20"/>
        </w:rPr>
      </w:pPr>
      <w:proofErr w:type="gramStart"/>
      <w:r>
        <w:rPr>
          <w:rFonts w:eastAsia="Times New Roman"/>
          <w:sz w:val="24"/>
          <w:szCs w:val="24"/>
        </w:rPr>
        <w:t>sign</w:t>
      </w:r>
      <w:proofErr w:type="gramEnd"/>
      <w:r>
        <w:rPr>
          <w:rFonts w:eastAsia="Times New Roman"/>
          <w:sz w:val="24"/>
          <w:szCs w:val="24"/>
        </w:rPr>
        <w:t xml:space="preserve"> on behalf of the Bidder</w:t>
      </w:r>
    </w:p>
    <w:p w:rsidR="00C34F46" w:rsidRDefault="00C34F46">
      <w:pPr>
        <w:spacing w:line="200" w:lineRule="exact"/>
        <w:rPr>
          <w:sz w:val="20"/>
          <w:szCs w:val="20"/>
        </w:rPr>
      </w:pPr>
    </w:p>
    <w:p w:rsidR="00C34F46" w:rsidRDefault="00C34F46">
      <w:pPr>
        <w:spacing w:line="362" w:lineRule="exact"/>
        <w:rPr>
          <w:sz w:val="20"/>
          <w:szCs w:val="20"/>
        </w:rPr>
      </w:pPr>
    </w:p>
    <w:p w:rsidR="00C34F46" w:rsidRDefault="006450CC">
      <w:pPr>
        <w:spacing w:line="234" w:lineRule="auto"/>
        <w:ind w:left="900" w:right="460" w:hanging="899"/>
        <w:rPr>
          <w:sz w:val="20"/>
          <w:szCs w:val="20"/>
        </w:rPr>
      </w:pPr>
      <w:r>
        <w:rPr>
          <w:rFonts w:eastAsia="Times New Roman"/>
          <w:sz w:val="24"/>
          <w:szCs w:val="24"/>
        </w:rPr>
        <w:t>Note. 1. Only one representative will be permitted to attend bid opening. Alternate representative will be permitted when regular representatives are not able to attend.</w:t>
      </w:r>
    </w:p>
    <w:p w:rsidR="00C34F46" w:rsidRDefault="00C34F46">
      <w:pPr>
        <w:spacing w:line="14" w:lineRule="exact"/>
        <w:rPr>
          <w:sz w:val="20"/>
          <w:szCs w:val="20"/>
        </w:rPr>
      </w:pPr>
    </w:p>
    <w:p w:rsidR="00C34F46" w:rsidRDefault="006450CC">
      <w:pPr>
        <w:numPr>
          <w:ilvl w:val="0"/>
          <w:numId w:val="99"/>
        </w:numPr>
        <w:tabs>
          <w:tab w:val="left" w:pos="1020"/>
        </w:tabs>
        <w:spacing w:line="234" w:lineRule="auto"/>
        <w:ind w:left="900" w:right="840" w:hanging="241"/>
        <w:rPr>
          <w:rFonts w:eastAsia="Times New Roman"/>
          <w:sz w:val="24"/>
          <w:szCs w:val="24"/>
        </w:rPr>
      </w:pPr>
      <w:r>
        <w:rPr>
          <w:rFonts w:eastAsia="Times New Roman"/>
          <w:sz w:val="24"/>
          <w:szCs w:val="24"/>
        </w:rPr>
        <w:t>Permission for entry to the hall where bids are opened, may be refused in case authorization as prescribed above is not received/presented.</w:t>
      </w: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F3A70" w:rsidRDefault="00CF3A70" w:rsidP="00CF3A70">
      <w:pPr>
        <w:jc w:val="right"/>
        <w:rPr>
          <w:sz w:val="20"/>
          <w:szCs w:val="20"/>
        </w:rPr>
      </w:pPr>
      <w:r>
        <w:rPr>
          <w:sz w:val="20"/>
          <w:szCs w:val="20"/>
        </w:rPr>
        <w:tab/>
      </w:r>
      <w:r>
        <w:rPr>
          <w:rFonts w:eastAsia="Times New Roman"/>
          <w:b/>
          <w:bCs/>
          <w:sz w:val="24"/>
          <w:szCs w:val="24"/>
        </w:rPr>
        <w:t>Page 63 of 70</w:t>
      </w:r>
    </w:p>
    <w:p w:rsidR="00CF3A70" w:rsidRDefault="00CF3A70" w:rsidP="00CF3A70">
      <w:pPr>
        <w:sectPr w:rsidR="00CF3A70">
          <w:type w:val="continuous"/>
          <w:pgSz w:w="11900" w:h="16838"/>
          <w:pgMar w:top="993" w:right="1126" w:bottom="434" w:left="1420" w:header="0" w:footer="0" w:gutter="0"/>
          <w:cols w:space="720" w:equalWidth="0">
            <w:col w:w="9360"/>
          </w:cols>
        </w:sectPr>
      </w:pPr>
    </w:p>
    <w:p w:rsidR="00C34F46" w:rsidRDefault="00C34F46" w:rsidP="00CF3A70">
      <w:pPr>
        <w:tabs>
          <w:tab w:val="left" w:pos="7980"/>
        </w:tabs>
        <w:spacing w:line="200" w:lineRule="exact"/>
        <w:rPr>
          <w:sz w:val="20"/>
          <w:szCs w:val="20"/>
        </w:rPr>
      </w:pPr>
    </w:p>
    <w:p w:rsidR="00C34F46" w:rsidRDefault="00C34F46">
      <w:pPr>
        <w:spacing w:line="236" w:lineRule="exact"/>
        <w:rPr>
          <w:sz w:val="20"/>
          <w:szCs w:val="20"/>
        </w:rPr>
      </w:pPr>
    </w:p>
    <w:p w:rsidR="00C34F46" w:rsidRDefault="006450CC">
      <w:pPr>
        <w:ind w:right="-99"/>
        <w:jc w:val="center"/>
        <w:rPr>
          <w:sz w:val="20"/>
          <w:szCs w:val="20"/>
        </w:rPr>
      </w:pPr>
      <w:bookmarkStart w:id="63" w:name="page64"/>
      <w:bookmarkEnd w:id="63"/>
      <w:r>
        <w:rPr>
          <w:rFonts w:eastAsia="Times New Roman"/>
          <w:b/>
          <w:bCs/>
          <w:sz w:val="28"/>
          <w:szCs w:val="28"/>
          <w:u w:val="single"/>
        </w:rPr>
        <w:t>Annexure XII</w:t>
      </w:r>
    </w:p>
    <w:p w:rsidR="00C34F46" w:rsidRDefault="00C34F46">
      <w:pPr>
        <w:spacing w:line="315" w:lineRule="exact"/>
        <w:rPr>
          <w:sz w:val="20"/>
          <w:szCs w:val="20"/>
        </w:rPr>
      </w:pPr>
    </w:p>
    <w:p w:rsidR="00C34F46" w:rsidRDefault="006450CC">
      <w:pPr>
        <w:ind w:left="2220"/>
        <w:rPr>
          <w:sz w:val="20"/>
          <w:szCs w:val="20"/>
        </w:rPr>
      </w:pPr>
      <w:r>
        <w:rPr>
          <w:rFonts w:eastAsia="Times New Roman"/>
          <w:b/>
          <w:bCs/>
          <w:sz w:val="26"/>
          <w:szCs w:val="26"/>
        </w:rPr>
        <w:t>(Standard Tender Enquiry Document)</w:t>
      </w:r>
    </w:p>
    <w:tbl>
      <w:tblPr>
        <w:tblW w:w="0" w:type="auto"/>
        <w:tblInd w:w="10" w:type="dxa"/>
        <w:tblLayout w:type="fixed"/>
        <w:tblCellMar>
          <w:left w:w="0" w:type="dxa"/>
          <w:right w:w="0" w:type="dxa"/>
        </w:tblCellMar>
        <w:tblLook w:val="04A0"/>
      </w:tblPr>
      <w:tblGrid>
        <w:gridCol w:w="580"/>
        <w:gridCol w:w="1000"/>
        <w:gridCol w:w="3400"/>
        <w:gridCol w:w="4100"/>
        <w:gridCol w:w="30"/>
      </w:tblGrid>
      <w:tr w:rsidR="00C34F46">
        <w:trPr>
          <w:trHeight w:val="324"/>
        </w:trPr>
        <w:tc>
          <w:tcPr>
            <w:tcW w:w="580" w:type="dxa"/>
            <w:tcBorders>
              <w:top w:val="single" w:sz="8" w:space="0" w:color="auto"/>
              <w:left w:val="single" w:sz="8" w:space="0" w:color="auto"/>
              <w:right w:val="single" w:sz="8" w:space="0" w:color="auto"/>
            </w:tcBorders>
            <w:vAlign w:val="bottom"/>
          </w:tcPr>
          <w:p w:rsidR="00C34F46" w:rsidRDefault="006450CC">
            <w:pPr>
              <w:ind w:left="260"/>
              <w:rPr>
                <w:sz w:val="20"/>
                <w:szCs w:val="20"/>
              </w:rPr>
            </w:pPr>
            <w:r>
              <w:rPr>
                <w:rFonts w:eastAsia="Times New Roman"/>
                <w:b/>
                <w:bCs/>
                <w:sz w:val="24"/>
                <w:szCs w:val="24"/>
              </w:rPr>
              <w:t>S.</w:t>
            </w:r>
          </w:p>
        </w:tc>
        <w:tc>
          <w:tcPr>
            <w:tcW w:w="4400" w:type="dxa"/>
            <w:gridSpan w:val="2"/>
            <w:vMerge w:val="restart"/>
            <w:tcBorders>
              <w:top w:val="single" w:sz="8" w:space="0" w:color="auto"/>
              <w:right w:val="single" w:sz="8" w:space="0" w:color="auto"/>
            </w:tcBorders>
            <w:vAlign w:val="bottom"/>
          </w:tcPr>
          <w:p w:rsidR="00C34F46" w:rsidRDefault="006450CC">
            <w:pPr>
              <w:jc w:val="center"/>
              <w:rPr>
                <w:sz w:val="20"/>
                <w:szCs w:val="20"/>
              </w:rPr>
            </w:pPr>
            <w:r>
              <w:rPr>
                <w:rFonts w:eastAsia="Times New Roman"/>
                <w:b/>
                <w:bCs/>
                <w:w w:val="99"/>
                <w:sz w:val="24"/>
                <w:szCs w:val="24"/>
              </w:rPr>
              <w:t>Defaults of the bidder / vendor.</w:t>
            </w:r>
          </w:p>
        </w:tc>
        <w:tc>
          <w:tcPr>
            <w:tcW w:w="4100" w:type="dxa"/>
            <w:vMerge w:val="restart"/>
            <w:tcBorders>
              <w:top w:val="single" w:sz="8" w:space="0" w:color="auto"/>
              <w:right w:val="single" w:sz="8" w:space="0" w:color="auto"/>
            </w:tcBorders>
            <w:vAlign w:val="bottom"/>
          </w:tcPr>
          <w:p w:rsidR="00C34F46" w:rsidRDefault="006450CC">
            <w:pPr>
              <w:ind w:left="1100"/>
              <w:rPr>
                <w:sz w:val="20"/>
                <w:szCs w:val="20"/>
              </w:rPr>
            </w:pPr>
            <w:r>
              <w:rPr>
                <w:rFonts w:eastAsia="Times New Roman"/>
                <w:b/>
                <w:bCs/>
                <w:sz w:val="24"/>
                <w:szCs w:val="24"/>
              </w:rPr>
              <w:t>Action to be taken</w:t>
            </w:r>
          </w:p>
        </w:tc>
        <w:tc>
          <w:tcPr>
            <w:tcW w:w="0" w:type="dxa"/>
            <w:vAlign w:val="bottom"/>
          </w:tcPr>
          <w:p w:rsidR="00C34F46" w:rsidRDefault="00C34F46">
            <w:pPr>
              <w:rPr>
                <w:sz w:val="1"/>
                <w:szCs w:val="1"/>
              </w:rPr>
            </w:pPr>
          </w:p>
        </w:tc>
      </w:tr>
      <w:tr w:rsidR="00C34F46">
        <w:trPr>
          <w:trHeight w:val="151"/>
        </w:trPr>
        <w:tc>
          <w:tcPr>
            <w:tcW w:w="580" w:type="dxa"/>
            <w:vMerge w:val="restart"/>
            <w:tcBorders>
              <w:left w:val="single" w:sz="8" w:space="0" w:color="auto"/>
              <w:right w:val="single" w:sz="8" w:space="0" w:color="auto"/>
            </w:tcBorders>
            <w:vAlign w:val="bottom"/>
          </w:tcPr>
          <w:p w:rsidR="00C34F46" w:rsidRDefault="006450CC">
            <w:pPr>
              <w:jc w:val="center"/>
              <w:rPr>
                <w:sz w:val="20"/>
                <w:szCs w:val="20"/>
              </w:rPr>
            </w:pPr>
            <w:r>
              <w:rPr>
                <w:rFonts w:eastAsia="Times New Roman"/>
                <w:b/>
                <w:bCs/>
                <w:w w:val="96"/>
                <w:sz w:val="24"/>
                <w:szCs w:val="24"/>
              </w:rPr>
              <w:t>No.</w:t>
            </w:r>
          </w:p>
        </w:tc>
        <w:tc>
          <w:tcPr>
            <w:tcW w:w="4400" w:type="dxa"/>
            <w:gridSpan w:val="2"/>
            <w:vMerge/>
            <w:tcBorders>
              <w:right w:val="single" w:sz="8" w:space="0" w:color="auto"/>
            </w:tcBorders>
            <w:vAlign w:val="bottom"/>
          </w:tcPr>
          <w:p w:rsidR="00C34F46" w:rsidRDefault="00C34F46">
            <w:pPr>
              <w:rPr>
                <w:sz w:val="13"/>
                <w:szCs w:val="13"/>
              </w:rPr>
            </w:pPr>
          </w:p>
        </w:tc>
        <w:tc>
          <w:tcPr>
            <w:tcW w:w="4100" w:type="dxa"/>
            <w:vMerge/>
            <w:tcBorders>
              <w:right w:val="single" w:sz="8" w:space="0" w:color="auto"/>
            </w:tcBorders>
            <w:vAlign w:val="bottom"/>
          </w:tcPr>
          <w:p w:rsidR="00C34F46" w:rsidRDefault="00C34F46">
            <w:pPr>
              <w:rPr>
                <w:sz w:val="13"/>
                <w:szCs w:val="13"/>
              </w:rPr>
            </w:pPr>
          </w:p>
        </w:tc>
        <w:tc>
          <w:tcPr>
            <w:tcW w:w="0" w:type="dxa"/>
            <w:vAlign w:val="bottom"/>
          </w:tcPr>
          <w:p w:rsidR="00C34F46" w:rsidRDefault="00C34F46">
            <w:pPr>
              <w:rPr>
                <w:sz w:val="1"/>
                <w:szCs w:val="1"/>
              </w:rPr>
            </w:pPr>
          </w:p>
        </w:tc>
      </w:tr>
      <w:tr w:rsidR="00C34F46">
        <w:trPr>
          <w:trHeight w:val="149"/>
        </w:trPr>
        <w:tc>
          <w:tcPr>
            <w:tcW w:w="580" w:type="dxa"/>
            <w:vMerge/>
            <w:tcBorders>
              <w:left w:val="single" w:sz="8" w:space="0" w:color="auto"/>
              <w:right w:val="single" w:sz="8" w:space="0" w:color="auto"/>
            </w:tcBorders>
            <w:vAlign w:val="bottom"/>
          </w:tcPr>
          <w:p w:rsidR="00C34F46" w:rsidRDefault="00C34F46">
            <w:pPr>
              <w:rPr>
                <w:sz w:val="12"/>
                <w:szCs w:val="12"/>
              </w:rPr>
            </w:pPr>
          </w:p>
        </w:tc>
        <w:tc>
          <w:tcPr>
            <w:tcW w:w="1000" w:type="dxa"/>
            <w:vAlign w:val="bottom"/>
          </w:tcPr>
          <w:p w:rsidR="00C34F46" w:rsidRDefault="00C34F46">
            <w:pPr>
              <w:rPr>
                <w:sz w:val="12"/>
                <w:szCs w:val="12"/>
              </w:rPr>
            </w:pPr>
          </w:p>
        </w:tc>
        <w:tc>
          <w:tcPr>
            <w:tcW w:w="3400" w:type="dxa"/>
            <w:tcBorders>
              <w:right w:val="single" w:sz="8" w:space="0" w:color="auto"/>
            </w:tcBorders>
            <w:vAlign w:val="bottom"/>
          </w:tcPr>
          <w:p w:rsidR="00C34F46" w:rsidRDefault="00C34F46">
            <w:pPr>
              <w:rPr>
                <w:sz w:val="12"/>
                <w:szCs w:val="12"/>
              </w:rPr>
            </w:pPr>
          </w:p>
        </w:tc>
        <w:tc>
          <w:tcPr>
            <w:tcW w:w="4100" w:type="dxa"/>
            <w:tcBorders>
              <w:right w:val="single" w:sz="8" w:space="0" w:color="auto"/>
            </w:tcBorders>
            <w:vAlign w:val="bottom"/>
          </w:tcPr>
          <w:p w:rsidR="00C34F46" w:rsidRDefault="00C34F46">
            <w:pPr>
              <w:rPr>
                <w:sz w:val="12"/>
                <w:szCs w:val="12"/>
              </w:rPr>
            </w:pPr>
          </w:p>
        </w:tc>
        <w:tc>
          <w:tcPr>
            <w:tcW w:w="0" w:type="dxa"/>
            <w:vAlign w:val="bottom"/>
          </w:tcPr>
          <w:p w:rsidR="00C34F46" w:rsidRDefault="00C34F46">
            <w:pPr>
              <w:rPr>
                <w:sz w:val="1"/>
                <w:szCs w:val="1"/>
              </w:rPr>
            </w:pPr>
          </w:p>
        </w:tc>
      </w:tr>
      <w:tr w:rsidR="00C34F46">
        <w:trPr>
          <w:trHeight w:val="24"/>
        </w:trPr>
        <w:tc>
          <w:tcPr>
            <w:tcW w:w="580" w:type="dxa"/>
            <w:tcBorders>
              <w:left w:val="single" w:sz="8" w:space="0" w:color="auto"/>
              <w:bottom w:val="single" w:sz="8" w:space="0" w:color="auto"/>
              <w:right w:val="single" w:sz="8" w:space="0" w:color="auto"/>
            </w:tcBorders>
            <w:vAlign w:val="bottom"/>
          </w:tcPr>
          <w:p w:rsidR="00C34F46" w:rsidRDefault="00C34F46">
            <w:pPr>
              <w:rPr>
                <w:sz w:val="2"/>
                <w:szCs w:val="2"/>
              </w:rPr>
            </w:pPr>
          </w:p>
        </w:tc>
        <w:tc>
          <w:tcPr>
            <w:tcW w:w="1000" w:type="dxa"/>
            <w:tcBorders>
              <w:bottom w:val="single" w:sz="8" w:space="0" w:color="auto"/>
            </w:tcBorders>
            <w:vAlign w:val="bottom"/>
          </w:tcPr>
          <w:p w:rsidR="00C34F46" w:rsidRDefault="00C34F46">
            <w:pPr>
              <w:rPr>
                <w:sz w:val="2"/>
                <w:szCs w:val="2"/>
              </w:rPr>
            </w:pPr>
          </w:p>
        </w:tc>
        <w:tc>
          <w:tcPr>
            <w:tcW w:w="3400" w:type="dxa"/>
            <w:tcBorders>
              <w:bottom w:val="single" w:sz="8" w:space="0" w:color="auto"/>
              <w:right w:val="single" w:sz="8" w:space="0" w:color="auto"/>
            </w:tcBorders>
            <w:vAlign w:val="bottom"/>
          </w:tcPr>
          <w:p w:rsidR="00C34F46" w:rsidRDefault="00C34F46">
            <w:pPr>
              <w:rPr>
                <w:sz w:val="2"/>
                <w:szCs w:val="2"/>
              </w:rPr>
            </w:pPr>
          </w:p>
        </w:tc>
        <w:tc>
          <w:tcPr>
            <w:tcW w:w="4100" w:type="dxa"/>
            <w:tcBorders>
              <w:bottom w:val="single" w:sz="8" w:space="0" w:color="auto"/>
              <w:right w:val="single" w:sz="8" w:space="0" w:color="auto"/>
            </w:tcBorders>
            <w:vAlign w:val="bottom"/>
          </w:tcPr>
          <w:p w:rsidR="00C34F46" w:rsidRDefault="00C34F46">
            <w:pPr>
              <w:rPr>
                <w:sz w:val="2"/>
                <w:szCs w:val="2"/>
              </w:rPr>
            </w:pPr>
          </w:p>
        </w:tc>
        <w:tc>
          <w:tcPr>
            <w:tcW w:w="0" w:type="dxa"/>
            <w:vAlign w:val="bottom"/>
          </w:tcPr>
          <w:p w:rsidR="00C34F46" w:rsidRDefault="00C34F46">
            <w:pPr>
              <w:rPr>
                <w:sz w:val="1"/>
                <w:szCs w:val="1"/>
              </w:rPr>
            </w:pPr>
          </w:p>
        </w:tc>
      </w:tr>
      <w:tr w:rsidR="00C34F46">
        <w:trPr>
          <w:trHeight w:val="299"/>
        </w:trPr>
        <w:tc>
          <w:tcPr>
            <w:tcW w:w="580" w:type="dxa"/>
            <w:tcBorders>
              <w:left w:val="single" w:sz="8" w:space="0" w:color="auto"/>
              <w:right w:val="single" w:sz="8" w:space="0" w:color="auto"/>
            </w:tcBorders>
            <w:vAlign w:val="bottom"/>
          </w:tcPr>
          <w:p w:rsidR="00C34F46" w:rsidRDefault="006450CC">
            <w:pPr>
              <w:jc w:val="center"/>
              <w:rPr>
                <w:sz w:val="20"/>
                <w:szCs w:val="20"/>
              </w:rPr>
            </w:pPr>
            <w:r>
              <w:rPr>
                <w:rFonts w:eastAsia="Times New Roman"/>
                <w:sz w:val="24"/>
                <w:szCs w:val="24"/>
              </w:rPr>
              <w:t>A</w:t>
            </w:r>
          </w:p>
        </w:tc>
        <w:tc>
          <w:tcPr>
            <w:tcW w:w="1000" w:type="dxa"/>
            <w:vAlign w:val="bottom"/>
          </w:tcPr>
          <w:p w:rsidR="00C34F46" w:rsidRDefault="00C34F46">
            <w:pPr>
              <w:rPr>
                <w:sz w:val="24"/>
                <w:szCs w:val="24"/>
              </w:rPr>
            </w:pPr>
          </w:p>
        </w:tc>
        <w:tc>
          <w:tcPr>
            <w:tcW w:w="3400" w:type="dxa"/>
            <w:tcBorders>
              <w:right w:val="single" w:sz="8" w:space="0" w:color="auto"/>
            </w:tcBorders>
            <w:vAlign w:val="bottom"/>
          </w:tcPr>
          <w:p w:rsidR="00C34F46" w:rsidRDefault="006450CC">
            <w:pPr>
              <w:ind w:right="840"/>
              <w:jc w:val="center"/>
              <w:rPr>
                <w:sz w:val="20"/>
                <w:szCs w:val="20"/>
              </w:rPr>
            </w:pPr>
            <w:r>
              <w:rPr>
                <w:rFonts w:eastAsia="Times New Roman"/>
                <w:w w:val="99"/>
                <w:sz w:val="24"/>
                <w:szCs w:val="24"/>
              </w:rPr>
              <w:t>B</w:t>
            </w:r>
          </w:p>
        </w:tc>
        <w:tc>
          <w:tcPr>
            <w:tcW w:w="4100" w:type="dxa"/>
            <w:tcBorders>
              <w:right w:val="single" w:sz="8" w:space="0" w:color="auto"/>
            </w:tcBorders>
            <w:vAlign w:val="bottom"/>
          </w:tcPr>
          <w:p w:rsidR="00C34F46" w:rsidRDefault="006450CC">
            <w:pPr>
              <w:ind w:left="1960"/>
              <w:rPr>
                <w:sz w:val="20"/>
                <w:szCs w:val="20"/>
              </w:rPr>
            </w:pPr>
            <w:r>
              <w:rPr>
                <w:rFonts w:eastAsia="Times New Roman"/>
                <w:sz w:val="24"/>
                <w:szCs w:val="24"/>
              </w:rPr>
              <w:t>C</w:t>
            </w:r>
          </w:p>
        </w:tc>
        <w:tc>
          <w:tcPr>
            <w:tcW w:w="0" w:type="dxa"/>
            <w:vAlign w:val="bottom"/>
          </w:tcPr>
          <w:p w:rsidR="00C34F46" w:rsidRDefault="00C34F46">
            <w:pPr>
              <w:rPr>
                <w:sz w:val="1"/>
                <w:szCs w:val="1"/>
              </w:rPr>
            </w:pPr>
          </w:p>
        </w:tc>
      </w:tr>
      <w:tr w:rsidR="00C34F46">
        <w:trPr>
          <w:trHeight w:val="29"/>
        </w:trPr>
        <w:tc>
          <w:tcPr>
            <w:tcW w:w="580" w:type="dxa"/>
            <w:tcBorders>
              <w:left w:val="single" w:sz="8" w:space="0" w:color="auto"/>
              <w:bottom w:val="single" w:sz="8" w:space="0" w:color="auto"/>
              <w:right w:val="single" w:sz="8" w:space="0" w:color="auto"/>
            </w:tcBorders>
            <w:vAlign w:val="bottom"/>
          </w:tcPr>
          <w:p w:rsidR="00C34F46" w:rsidRDefault="00C34F46">
            <w:pPr>
              <w:rPr>
                <w:sz w:val="2"/>
                <w:szCs w:val="2"/>
              </w:rPr>
            </w:pPr>
          </w:p>
        </w:tc>
        <w:tc>
          <w:tcPr>
            <w:tcW w:w="4400" w:type="dxa"/>
            <w:gridSpan w:val="2"/>
            <w:tcBorders>
              <w:bottom w:val="single" w:sz="8" w:space="0" w:color="auto"/>
              <w:right w:val="single" w:sz="8" w:space="0" w:color="auto"/>
            </w:tcBorders>
            <w:vAlign w:val="bottom"/>
          </w:tcPr>
          <w:p w:rsidR="00C34F46" w:rsidRDefault="00C34F46">
            <w:pPr>
              <w:rPr>
                <w:sz w:val="2"/>
                <w:szCs w:val="2"/>
              </w:rPr>
            </w:pPr>
          </w:p>
        </w:tc>
        <w:tc>
          <w:tcPr>
            <w:tcW w:w="4100" w:type="dxa"/>
            <w:tcBorders>
              <w:bottom w:val="single" w:sz="8" w:space="0" w:color="auto"/>
              <w:right w:val="single" w:sz="8" w:space="0" w:color="auto"/>
            </w:tcBorders>
            <w:vAlign w:val="bottom"/>
          </w:tcPr>
          <w:p w:rsidR="00C34F46" w:rsidRDefault="00C34F46">
            <w:pPr>
              <w:rPr>
                <w:sz w:val="2"/>
                <w:szCs w:val="2"/>
              </w:rPr>
            </w:pPr>
          </w:p>
        </w:tc>
        <w:tc>
          <w:tcPr>
            <w:tcW w:w="0" w:type="dxa"/>
            <w:vAlign w:val="bottom"/>
          </w:tcPr>
          <w:p w:rsidR="00C34F46" w:rsidRDefault="00C34F46">
            <w:pPr>
              <w:rPr>
                <w:sz w:val="1"/>
                <w:szCs w:val="1"/>
              </w:rPr>
            </w:pPr>
          </w:p>
        </w:tc>
      </w:tr>
      <w:tr w:rsidR="00C34F46">
        <w:trPr>
          <w:trHeight w:val="299"/>
        </w:trPr>
        <w:tc>
          <w:tcPr>
            <w:tcW w:w="580" w:type="dxa"/>
            <w:tcBorders>
              <w:left w:val="single" w:sz="8" w:space="0" w:color="auto"/>
              <w:right w:val="single" w:sz="8" w:space="0" w:color="auto"/>
            </w:tcBorders>
            <w:vAlign w:val="bottom"/>
          </w:tcPr>
          <w:p w:rsidR="00C34F46" w:rsidRDefault="00C34F46">
            <w:pPr>
              <w:rPr>
                <w:sz w:val="24"/>
                <w:szCs w:val="24"/>
              </w:rPr>
            </w:pPr>
          </w:p>
        </w:tc>
        <w:tc>
          <w:tcPr>
            <w:tcW w:w="4400" w:type="dxa"/>
            <w:gridSpan w:val="2"/>
            <w:tcBorders>
              <w:right w:val="single" w:sz="8" w:space="0" w:color="auto"/>
            </w:tcBorders>
            <w:vAlign w:val="bottom"/>
          </w:tcPr>
          <w:p w:rsidR="00C34F46" w:rsidRDefault="006450CC">
            <w:pPr>
              <w:ind w:left="80"/>
              <w:rPr>
                <w:sz w:val="20"/>
                <w:szCs w:val="20"/>
              </w:rPr>
            </w:pPr>
            <w:r>
              <w:rPr>
                <w:rFonts w:eastAsia="Times New Roman"/>
                <w:sz w:val="24"/>
                <w:szCs w:val="24"/>
              </w:rPr>
              <w:t>Submitting fake / forged</w:t>
            </w:r>
          </w:p>
        </w:tc>
        <w:tc>
          <w:tcPr>
            <w:tcW w:w="4100" w:type="dxa"/>
            <w:tcBorders>
              <w:right w:val="single" w:sz="8" w:space="0" w:color="auto"/>
            </w:tcBorders>
            <w:vAlign w:val="bottom"/>
          </w:tcPr>
          <w:p w:rsidR="00C34F46" w:rsidRDefault="006450CC">
            <w:pPr>
              <w:ind w:left="80"/>
              <w:rPr>
                <w:sz w:val="20"/>
                <w:szCs w:val="20"/>
              </w:rPr>
            </w:pPr>
            <w:proofErr w:type="spellStart"/>
            <w:r>
              <w:rPr>
                <w:rFonts w:ascii="Arial" w:eastAsia="Arial" w:hAnsi="Arial" w:cs="Arial"/>
                <w:sz w:val="21"/>
                <w:szCs w:val="21"/>
              </w:rPr>
              <w:t>i</w:t>
            </w:r>
            <w:proofErr w:type="spellEnd"/>
            <w:r>
              <w:rPr>
                <w:rFonts w:ascii="Arial" w:eastAsia="Arial" w:hAnsi="Arial" w:cs="Arial"/>
                <w:sz w:val="21"/>
                <w:szCs w:val="21"/>
              </w:rPr>
              <w:t>)</w:t>
            </w:r>
            <w:r>
              <w:rPr>
                <w:rFonts w:eastAsia="Times New Roman"/>
                <w:sz w:val="24"/>
                <w:szCs w:val="24"/>
              </w:rPr>
              <w:t>Rejection of tender bid of respective</w:t>
            </w:r>
          </w:p>
        </w:tc>
        <w:tc>
          <w:tcPr>
            <w:tcW w:w="0" w:type="dxa"/>
            <w:vAlign w:val="bottom"/>
          </w:tcPr>
          <w:p w:rsidR="00C34F46" w:rsidRDefault="00C34F46">
            <w:pPr>
              <w:rPr>
                <w:sz w:val="1"/>
                <w:szCs w:val="1"/>
              </w:rPr>
            </w:pPr>
          </w:p>
        </w:tc>
      </w:tr>
      <w:tr w:rsidR="00C34F46">
        <w:trPr>
          <w:trHeight w:val="65"/>
        </w:trPr>
        <w:tc>
          <w:tcPr>
            <w:tcW w:w="580" w:type="dxa"/>
            <w:tcBorders>
              <w:left w:val="single" w:sz="8" w:space="0" w:color="auto"/>
              <w:right w:val="single" w:sz="8" w:space="0" w:color="auto"/>
            </w:tcBorders>
            <w:vAlign w:val="bottom"/>
          </w:tcPr>
          <w:p w:rsidR="00C34F46" w:rsidRDefault="00C34F46">
            <w:pPr>
              <w:rPr>
                <w:sz w:val="5"/>
                <w:szCs w:val="5"/>
              </w:rPr>
            </w:pPr>
          </w:p>
        </w:tc>
        <w:tc>
          <w:tcPr>
            <w:tcW w:w="1000" w:type="dxa"/>
            <w:tcBorders>
              <w:bottom w:val="single" w:sz="8" w:space="0" w:color="auto"/>
            </w:tcBorders>
            <w:vAlign w:val="bottom"/>
          </w:tcPr>
          <w:p w:rsidR="00C34F46" w:rsidRDefault="00C34F46">
            <w:pPr>
              <w:rPr>
                <w:sz w:val="5"/>
                <w:szCs w:val="5"/>
              </w:rPr>
            </w:pPr>
          </w:p>
        </w:tc>
        <w:tc>
          <w:tcPr>
            <w:tcW w:w="3400" w:type="dxa"/>
            <w:tcBorders>
              <w:bottom w:val="single" w:sz="8" w:space="0" w:color="auto"/>
              <w:right w:val="single" w:sz="8" w:space="0" w:color="auto"/>
            </w:tcBorders>
            <w:vAlign w:val="bottom"/>
          </w:tcPr>
          <w:p w:rsidR="00C34F46" w:rsidRDefault="00C34F46">
            <w:pPr>
              <w:rPr>
                <w:sz w:val="5"/>
                <w:szCs w:val="5"/>
              </w:rPr>
            </w:pPr>
          </w:p>
        </w:tc>
        <w:tc>
          <w:tcPr>
            <w:tcW w:w="4100" w:type="dxa"/>
            <w:vMerge w:val="restart"/>
            <w:tcBorders>
              <w:right w:val="single" w:sz="8" w:space="0" w:color="auto"/>
            </w:tcBorders>
            <w:vAlign w:val="bottom"/>
          </w:tcPr>
          <w:p w:rsidR="00C34F46" w:rsidRDefault="006450CC">
            <w:pPr>
              <w:spacing w:line="271" w:lineRule="exact"/>
              <w:ind w:left="80"/>
              <w:rPr>
                <w:sz w:val="20"/>
                <w:szCs w:val="20"/>
              </w:rPr>
            </w:pPr>
            <w:r>
              <w:rPr>
                <w:rFonts w:eastAsia="Times New Roman"/>
                <w:sz w:val="24"/>
                <w:szCs w:val="24"/>
              </w:rPr>
              <w:t>Vendor.</w:t>
            </w:r>
          </w:p>
        </w:tc>
        <w:tc>
          <w:tcPr>
            <w:tcW w:w="0" w:type="dxa"/>
            <w:vAlign w:val="bottom"/>
          </w:tcPr>
          <w:p w:rsidR="00C34F46" w:rsidRDefault="00C34F46">
            <w:pPr>
              <w:rPr>
                <w:sz w:val="1"/>
                <w:szCs w:val="1"/>
              </w:rPr>
            </w:pPr>
          </w:p>
        </w:tc>
      </w:tr>
      <w:tr w:rsidR="00C34F46">
        <w:trPr>
          <w:trHeight w:val="186"/>
        </w:trPr>
        <w:tc>
          <w:tcPr>
            <w:tcW w:w="580" w:type="dxa"/>
            <w:tcBorders>
              <w:left w:val="single" w:sz="8" w:space="0" w:color="auto"/>
              <w:right w:val="single" w:sz="8" w:space="0" w:color="auto"/>
            </w:tcBorders>
            <w:vAlign w:val="bottom"/>
          </w:tcPr>
          <w:p w:rsidR="00C34F46" w:rsidRDefault="00C34F46">
            <w:pPr>
              <w:rPr>
                <w:sz w:val="16"/>
                <w:szCs w:val="16"/>
              </w:rPr>
            </w:pPr>
          </w:p>
        </w:tc>
        <w:tc>
          <w:tcPr>
            <w:tcW w:w="4400" w:type="dxa"/>
            <w:gridSpan w:val="2"/>
            <w:vMerge w:val="restart"/>
            <w:tcBorders>
              <w:right w:val="single" w:sz="8" w:space="0" w:color="auto"/>
            </w:tcBorders>
            <w:vAlign w:val="bottom"/>
          </w:tcPr>
          <w:p w:rsidR="00C34F46" w:rsidRDefault="006450CC">
            <w:pPr>
              <w:ind w:left="80"/>
              <w:rPr>
                <w:sz w:val="20"/>
                <w:szCs w:val="20"/>
              </w:rPr>
            </w:pPr>
            <w:r>
              <w:rPr>
                <w:rFonts w:eastAsia="Times New Roman"/>
                <w:sz w:val="24"/>
                <w:szCs w:val="24"/>
              </w:rPr>
              <w:t>a) Bank Instruments with the bid to meet</w:t>
            </w:r>
          </w:p>
        </w:tc>
        <w:tc>
          <w:tcPr>
            <w:tcW w:w="4100" w:type="dxa"/>
            <w:vMerge/>
            <w:tcBorders>
              <w:right w:val="single" w:sz="8" w:space="0" w:color="auto"/>
            </w:tcBorders>
            <w:vAlign w:val="bottom"/>
          </w:tcPr>
          <w:p w:rsidR="00C34F46" w:rsidRDefault="00C34F46">
            <w:pPr>
              <w:rPr>
                <w:sz w:val="16"/>
                <w:szCs w:val="16"/>
              </w:rPr>
            </w:pPr>
          </w:p>
        </w:tc>
        <w:tc>
          <w:tcPr>
            <w:tcW w:w="0" w:type="dxa"/>
            <w:vAlign w:val="bottom"/>
          </w:tcPr>
          <w:p w:rsidR="00C34F46" w:rsidRDefault="00C34F46">
            <w:pPr>
              <w:rPr>
                <w:sz w:val="1"/>
                <w:szCs w:val="1"/>
              </w:rPr>
            </w:pPr>
          </w:p>
        </w:tc>
      </w:tr>
      <w:tr w:rsidR="00C34F46">
        <w:trPr>
          <w:trHeight w:val="130"/>
        </w:trPr>
        <w:tc>
          <w:tcPr>
            <w:tcW w:w="580" w:type="dxa"/>
            <w:tcBorders>
              <w:left w:val="single" w:sz="8" w:space="0" w:color="auto"/>
              <w:right w:val="single" w:sz="8" w:space="0" w:color="auto"/>
            </w:tcBorders>
            <w:vAlign w:val="bottom"/>
          </w:tcPr>
          <w:p w:rsidR="00C34F46" w:rsidRDefault="00C34F46">
            <w:pPr>
              <w:rPr>
                <w:sz w:val="11"/>
                <w:szCs w:val="11"/>
              </w:rPr>
            </w:pPr>
          </w:p>
        </w:tc>
        <w:tc>
          <w:tcPr>
            <w:tcW w:w="4400" w:type="dxa"/>
            <w:gridSpan w:val="2"/>
            <w:vMerge/>
            <w:tcBorders>
              <w:right w:val="single" w:sz="8" w:space="0" w:color="auto"/>
            </w:tcBorders>
            <w:vAlign w:val="bottom"/>
          </w:tcPr>
          <w:p w:rsidR="00C34F46" w:rsidRDefault="00C34F46">
            <w:pPr>
              <w:rPr>
                <w:sz w:val="11"/>
                <w:szCs w:val="11"/>
              </w:rPr>
            </w:pPr>
          </w:p>
        </w:tc>
        <w:tc>
          <w:tcPr>
            <w:tcW w:w="4100" w:type="dxa"/>
            <w:vMerge w:val="restart"/>
            <w:tcBorders>
              <w:right w:val="single" w:sz="8" w:space="0" w:color="auto"/>
            </w:tcBorders>
            <w:vAlign w:val="bottom"/>
          </w:tcPr>
          <w:p w:rsidR="00C34F46" w:rsidRDefault="006450CC">
            <w:pPr>
              <w:ind w:left="80"/>
              <w:rPr>
                <w:sz w:val="20"/>
                <w:szCs w:val="20"/>
              </w:rPr>
            </w:pPr>
            <w:r>
              <w:rPr>
                <w:rFonts w:ascii="Arial" w:eastAsia="Arial" w:hAnsi="Arial" w:cs="Arial"/>
                <w:sz w:val="21"/>
                <w:szCs w:val="21"/>
              </w:rPr>
              <w:t>ii)</w:t>
            </w:r>
            <w:r>
              <w:rPr>
                <w:rFonts w:eastAsia="Times New Roman"/>
                <w:sz w:val="24"/>
                <w:szCs w:val="24"/>
              </w:rPr>
              <w:t>Banning of business for 3 years which</w:t>
            </w:r>
          </w:p>
        </w:tc>
        <w:tc>
          <w:tcPr>
            <w:tcW w:w="0" w:type="dxa"/>
            <w:vAlign w:val="bottom"/>
          </w:tcPr>
          <w:p w:rsidR="00C34F46" w:rsidRDefault="00C34F46">
            <w:pPr>
              <w:rPr>
                <w:sz w:val="1"/>
                <w:szCs w:val="1"/>
              </w:rPr>
            </w:pPr>
          </w:p>
        </w:tc>
      </w:tr>
      <w:tr w:rsidR="00C34F46">
        <w:trPr>
          <w:trHeight w:val="151"/>
        </w:trPr>
        <w:tc>
          <w:tcPr>
            <w:tcW w:w="580" w:type="dxa"/>
            <w:tcBorders>
              <w:left w:val="single" w:sz="8" w:space="0" w:color="auto"/>
              <w:right w:val="single" w:sz="8" w:space="0" w:color="auto"/>
            </w:tcBorders>
            <w:vAlign w:val="bottom"/>
          </w:tcPr>
          <w:p w:rsidR="00C34F46" w:rsidRDefault="00C34F46">
            <w:pPr>
              <w:rPr>
                <w:sz w:val="13"/>
                <w:szCs w:val="13"/>
              </w:rPr>
            </w:pPr>
          </w:p>
        </w:tc>
        <w:tc>
          <w:tcPr>
            <w:tcW w:w="4400" w:type="dxa"/>
            <w:gridSpan w:val="2"/>
            <w:vMerge w:val="restart"/>
            <w:tcBorders>
              <w:right w:val="single" w:sz="8" w:space="0" w:color="auto"/>
            </w:tcBorders>
            <w:vAlign w:val="bottom"/>
          </w:tcPr>
          <w:p w:rsidR="00C34F46" w:rsidRDefault="006450CC">
            <w:pPr>
              <w:ind w:left="80"/>
              <w:rPr>
                <w:sz w:val="20"/>
                <w:szCs w:val="20"/>
              </w:rPr>
            </w:pPr>
            <w:r>
              <w:rPr>
                <w:rFonts w:eastAsia="Times New Roman"/>
                <w:sz w:val="24"/>
                <w:szCs w:val="24"/>
              </w:rPr>
              <w:t>terms &amp; condition of tender in respect of</w:t>
            </w:r>
          </w:p>
        </w:tc>
        <w:tc>
          <w:tcPr>
            <w:tcW w:w="4100" w:type="dxa"/>
            <w:vMerge/>
            <w:tcBorders>
              <w:right w:val="single" w:sz="8" w:space="0" w:color="auto"/>
            </w:tcBorders>
            <w:vAlign w:val="bottom"/>
          </w:tcPr>
          <w:p w:rsidR="00C34F46" w:rsidRDefault="00C34F46">
            <w:pPr>
              <w:rPr>
                <w:sz w:val="13"/>
                <w:szCs w:val="13"/>
              </w:rPr>
            </w:pPr>
          </w:p>
        </w:tc>
        <w:tc>
          <w:tcPr>
            <w:tcW w:w="0" w:type="dxa"/>
            <w:vAlign w:val="bottom"/>
          </w:tcPr>
          <w:p w:rsidR="00C34F46" w:rsidRDefault="00C34F46">
            <w:pPr>
              <w:rPr>
                <w:sz w:val="1"/>
                <w:szCs w:val="1"/>
              </w:rPr>
            </w:pPr>
          </w:p>
        </w:tc>
      </w:tr>
      <w:tr w:rsidR="00C34F46">
        <w:trPr>
          <w:trHeight w:val="149"/>
        </w:trPr>
        <w:tc>
          <w:tcPr>
            <w:tcW w:w="580" w:type="dxa"/>
            <w:tcBorders>
              <w:left w:val="single" w:sz="8" w:space="0" w:color="auto"/>
              <w:right w:val="single" w:sz="8" w:space="0" w:color="auto"/>
            </w:tcBorders>
            <w:vAlign w:val="bottom"/>
          </w:tcPr>
          <w:p w:rsidR="00C34F46" w:rsidRDefault="00C34F46">
            <w:pPr>
              <w:rPr>
                <w:sz w:val="12"/>
                <w:szCs w:val="12"/>
              </w:rPr>
            </w:pPr>
          </w:p>
        </w:tc>
        <w:tc>
          <w:tcPr>
            <w:tcW w:w="4400" w:type="dxa"/>
            <w:gridSpan w:val="2"/>
            <w:vMerge/>
            <w:tcBorders>
              <w:right w:val="single" w:sz="8" w:space="0" w:color="auto"/>
            </w:tcBorders>
            <w:vAlign w:val="bottom"/>
          </w:tcPr>
          <w:p w:rsidR="00C34F46" w:rsidRDefault="00C34F46">
            <w:pPr>
              <w:rPr>
                <w:sz w:val="12"/>
                <w:szCs w:val="12"/>
              </w:rPr>
            </w:pPr>
          </w:p>
        </w:tc>
        <w:tc>
          <w:tcPr>
            <w:tcW w:w="4100" w:type="dxa"/>
            <w:vMerge w:val="restart"/>
            <w:tcBorders>
              <w:right w:val="single" w:sz="8" w:space="0" w:color="auto"/>
            </w:tcBorders>
            <w:vAlign w:val="bottom"/>
          </w:tcPr>
          <w:p w:rsidR="00C34F46" w:rsidRDefault="006450CC">
            <w:pPr>
              <w:ind w:left="80"/>
              <w:rPr>
                <w:sz w:val="20"/>
                <w:szCs w:val="20"/>
              </w:rPr>
            </w:pPr>
            <w:r>
              <w:rPr>
                <w:rFonts w:eastAsia="Times New Roman"/>
                <w:sz w:val="24"/>
                <w:szCs w:val="24"/>
              </w:rPr>
              <w:t>implies barring further dealing with the</w:t>
            </w:r>
          </w:p>
        </w:tc>
        <w:tc>
          <w:tcPr>
            <w:tcW w:w="0" w:type="dxa"/>
            <w:vAlign w:val="bottom"/>
          </w:tcPr>
          <w:p w:rsidR="00C34F46" w:rsidRDefault="00C34F46">
            <w:pPr>
              <w:rPr>
                <w:sz w:val="1"/>
                <w:szCs w:val="1"/>
              </w:rPr>
            </w:pPr>
          </w:p>
        </w:tc>
      </w:tr>
      <w:tr w:rsidR="00C34F46">
        <w:trPr>
          <w:trHeight w:val="149"/>
        </w:trPr>
        <w:tc>
          <w:tcPr>
            <w:tcW w:w="580" w:type="dxa"/>
            <w:tcBorders>
              <w:left w:val="single" w:sz="8" w:space="0" w:color="auto"/>
              <w:right w:val="single" w:sz="8" w:space="0" w:color="auto"/>
            </w:tcBorders>
            <w:vAlign w:val="bottom"/>
          </w:tcPr>
          <w:p w:rsidR="00C34F46" w:rsidRDefault="00C34F46">
            <w:pPr>
              <w:rPr>
                <w:sz w:val="12"/>
                <w:szCs w:val="12"/>
              </w:rPr>
            </w:pPr>
          </w:p>
        </w:tc>
        <w:tc>
          <w:tcPr>
            <w:tcW w:w="4400" w:type="dxa"/>
            <w:gridSpan w:val="2"/>
            <w:vMerge w:val="restart"/>
            <w:tcBorders>
              <w:right w:val="single" w:sz="8" w:space="0" w:color="auto"/>
            </w:tcBorders>
            <w:vAlign w:val="bottom"/>
          </w:tcPr>
          <w:p w:rsidR="00C34F46" w:rsidRDefault="006450CC">
            <w:pPr>
              <w:ind w:left="80"/>
              <w:rPr>
                <w:sz w:val="20"/>
                <w:szCs w:val="20"/>
              </w:rPr>
            </w:pPr>
            <w:r>
              <w:rPr>
                <w:rFonts w:eastAsia="Times New Roman"/>
                <w:sz w:val="24"/>
                <w:szCs w:val="24"/>
              </w:rPr>
              <w:t>tender fee and/ or EMD;</w:t>
            </w:r>
          </w:p>
        </w:tc>
        <w:tc>
          <w:tcPr>
            <w:tcW w:w="4100" w:type="dxa"/>
            <w:vMerge/>
            <w:tcBorders>
              <w:right w:val="single" w:sz="8" w:space="0" w:color="auto"/>
            </w:tcBorders>
            <w:vAlign w:val="bottom"/>
          </w:tcPr>
          <w:p w:rsidR="00C34F46" w:rsidRDefault="00C34F46">
            <w:pPr>
              <w:rPr>
                <w:sz w:val="12"/>
                <w:szCs w:val="12"/>
              </w:rPr>
            </w:pPr>
          </w:p>
        </w:tc>
        <w:tc>
          <w:tcPr>
            <w:tcW w:w="0" w:type="dxa"/>
            <w:vAlign w:val="bottom"/>
          </w:tcPr>
          <w:p w:rsidR="00C34F46" w:rsidRDefault="00C34F46">
            <w:pPr>
              <w:rPr>
                <w:sz w:val="1"/>
                <w:szCs w:val="1"/>
              </w:rPr>
            </w:pPr>
          </w:p>
        </w:tc>
      </w:tr>
      <w:tr w:rsidR="00C34F46">
        <w:trPr>
          <w:trHeight w:val="149"/>
        </w:trPr>
        <w:tc>
          <w:tcPr>
            <w:tcW w:w="580" w:type="dxa"/>
            <w:tcBorders>
              <w:left w:val="single" w:sz="8" w:space="0" w:color="auto"/>
              <w:right w:val="single" w:sz="8" w:space="0" w:color="auto"/>
            </w:tcBorders>
            <w:vAlign w:val="bottom"/>
          </w:tcPr>
          <w:p w:rsidR="00C34F46" w:rsidRDefault="00C34F46">
            <w:pPr>
              <w:rPr>
                <w:sz w:val="12"/>
                <w:szCs w:val="12"/>
              </w:rPr>
            </w:pPr>
          </w:p>
        </w:tc>
        <w:tc>
          <w:tcPr>
            <w:tcW w:w="4400" w:type="dxa"/>
            <w:gridSpan w:val="2"/>
            <w:vMerge/>
            <w:tcBorders>
              <w:right w:val="single" w:sz="8" w:space="0" w:color="auto"/>
            </w:tcBorders>
            <w:vAlign w:val="bottom"/>
          </w:tcPr>
          <w:p w:rsidR="00C34F46" w:rsidRDefault="00C34F46">
            <w:pPr>
              <w:rPr>
                <w:sz w:val="12"/>
                <w:szCs w:val="12"/>
              </w:rPr>
            </w:pPr>
          </w:p>
        </w:tc>
        <w:tc>
          <w:tcPr>
            <w:tcW w:w="4100" w:type="dxa"/>
            <w:vMerge w:val="restart"/>
            <w:tcBorders>
              <w:right w:val="single" w:sz="8" w:space="0" w:color="auto"/>
            </w:tcBorders>
            <w:vAlign w:val="bottom"/>
          </w:tcPr>
          <w:p w:rsidR="00C34F46" w:rsidRDefault="006450CC">
            <w:pPr>
              <w:ind w:left="80"/>
              <w:rPr>
                <w:sz w:val="20"/>
                <w:szCs w:val="20"/>
              </w:rPr>
            </w:pPr>
            <w:r>
              <w:rPr>
                <w:rFonts w:eastAsia="Times New Roman"/>
                <w:sz w:val="24"/>
                <w:szCs w:val="24"/>
              </w:rPr>
              <w:t>vendor for procurement of Goods &amp;</w:t>
            </w:r>
          </w:p>
        </w:tc>
        <w:tc>
          <w:tcPr>
            <w:tcW w:w="0" w:type="dxa"/>
            <w:vAlign w:val="bottom"/>
          </w:tcPr>
          <w:p w:rsidR="00C34F46" w:rsidRDefault="00C34F46">
            <w:pPr>
              <w:rPr>
                <w:sz w:val="1"/>
                <w:szCs w:val="1"/>
              </w:rPr>
            </w:pPr>
          </w:p>
        </w:tc>
      </w:tr>
      <w:tr w:rsidR="00C34F46">
        <w:trPr>
          <w:trHeight w:val="44"/>
        </w:trPr>
        <w:tc>
          <w:tcPr>
            <w:tcW w:w="580" w:type="dxa"/>
            <w:tcBorders>
              <w:left w:val="single" w:sz="8" w:space="0" w:color="auto"/>
              <w:right w:val="single" w:sz="8" w:space="0" w:color="auto"/>
            </w:tcBorders>
            <w:vAlign w:val="bottom"/>
          </w:tcPr>
          <w:p w:rsidR="00C34F46" w:rsidRDefault="00C34F46">
            <w:pPr>
              <w:rPr>
                <w:sz w:val="3"/>
                <w:szCs w:val="3"/>
              </w:rPr>
            </w:pPr>
          </w:p>
        </w:tc>
        <w:tc>
          <w:tcPr>
            <w:tcW w:w="1000" w:type="dxa"/>
            <w:tcBorders>
              <w:bottom w:val="single" w:sz="8" w:space="0" w:color="auto"/>
            </w:tcBorders>
            <w:vAlign w:val="bottom"/>
          </w:tcPr>
          <w:p w:rsidR="00C34F46" w:rsidRDefault="00C34F46">
            <w:pPr>
              <w:rPr>
                <w:sz w:val="3"/>
                <w:szCs w:val="3"/>
              </w:rPr>
            </w:pPr>
          </w:p>
        </w:tc>
        <w:tc>
          <w:tcPr>
            <w:tcW w:w="3400" w:type="dxa"/>
            <w:tcBorders>
              <w:bottom w:val="single" w:sz="8" w:space="0" w:color="auto"/>
              <w:right w:val="single" w:sz="8" w:space="0" w:color="auto"/>
            </w:tcBorders>
            <w:vAlign w:val="bottom"/>
          </w:tcPr>
          <w:p w:rsidR="00C34F46" w:rsidRDefault="00C34F46">
            <w:pPr>
              <w:rPr>
                <w:sz w:val="3"/>
                <w:szCs w:val="3"/>
              </w:rPr>
            </w:pPr>
          </w:p>
        </w:tc>
        <w:tc>
          <w:tcPr>
            <w:tcW w:w="4100" w:type="dxa"/>
            <w:vMerge/>
            <w:tcBorders>
              <w:right w:val="single" w:sz="8" w:space="0" w:color="auto"/>
            </w:tcBorders>
            <w:vAlign w:val="bottom"/>
          </w:tcPr>
          <w:p w:rsidR="00C34F46" w:rsidRDefault="00C34F46">
            <w:pPr>
              <w:rPr>
                <w:sz w:val="3"/>
                <w:szCs w:val="3"/>
              </w:rPr>
            </w:pPr>
          </w:p>
        </w:tc>
        <w:tc>
          <w:tcPr>
            <w:tcW w:w="0" w:type="dxa"/>
            <w:vAlign w:val="bottom"/>
          </w:tcPr>
          <w:p w:rsidR="00C34F46" w:rsidRDefault="00C34F46">
            <w:pPr>
              <w:rPr>
                <w:sz w:val="1"/>
                <w:szCs w:val="1"/>
              </w:rPr>
            </w:pPr>
          </w:p>
        </w:tc>
      </w:tr>
      <w:tr w:rsidR="00C34F46">
        <w:trPr>
          <w:trHeight w:val="85"/>
        </w:trPr>
        <w:tc>
          <w:tcPr>
            <w:tcW w:w="580" w:type="dxa"/>
            <w:tcBorders>
              <w:left w:val="single" w:sz="8" w:space="0" w:color="auto"/>
              <w:right w:val="single" w:sz="8" w:space="0" w:color="auto"/>
            </w:tcBorders>
            <w:vAlign w:val="bottom"/>
          </w:tcPr>
          <w:p w:rsidR="00C34F46" w:rsidRDefault="00C34F46">
            <w:pPr>
              <w:rPr>
                <w:sz w:val="7"/>
                <w:szCs w:val="7"/>
              </w:rPr>
            </w:pPr>
          </w:p>
        </w:tc>
        <w:tc>
          <w:tcPr>
            <w:tcW w:w="4400" w:type="dxa"/>
            <w:gridSpan w:val="2"/>
            <w:vMerge w:val="restart"/>
            <w:tcBorders>
              <w:right w:val="single" w:sz="8" w:space="0" w:color="auto"/>
            </w:tcBorders>
            <w:vAlign w:val="bottom"/>
          </w:tcPr>
          <w:p w:rsidR="00C34F46" w:rsidRDefault="006450CC">
            <w:pPr>
              <w:ind w:left="80"/>
              <w:rPr>
                <w:sz w:val="20"/>
                <w:szCs w:val="20"/>
              </w:rPr>
            </w:pPr>
            <w:r>
              <w:rPr>
                <w:rFonts w:eastAsia="Times New Roman"/>
                <w:sz w:val="24"/>
                <w:szCs w:val="24"/>
              </w:rPr>
              <w:t>b) Certificate for claiming exemption in</w:t>
            </w:r>
          </w:p>
        </w:tc>
        <w:tc>
          <w:tcPr>
            <w:tcW w:w="4100" w:type="dxa"/>
            <w:vMerge/>
            <w:tcBorders>
              <w:right w:val="single" w:sz="8" w:space="0" w:color="auto"/>
            </w:tcBorders>
            <w:vAlign w:val="bottom"/>
          </w:tcPr>
          <w:p w:rsidR="00C34F46" w:rsidRDefault="00C34F46">
            <w:pPr>
              <w:rPr>
                <w:sz w:val="7"/>
                <w:szCs w:val="7"/>
              </w:rPr>
            </w:pPr>
          </w:p>
        </w:tc>
        <w:tc>
          <w:tcPr>
            <w:tcW w:w="0" w:type="dxa"/>
            <w:vAlign w:val="bottom"/>
          </w:tcPr>
          <w:p w:rsidR="00C34F46" w:rsidRDefault="00C34F46">
            <w:pPr>
              <w:rPr>
                <w:sz w:val="1"/>
                <w:szCs w:val="1"/>
              </w:rPr>
            </w:pPr>
          </w:p>
        </w:tc>
      </w:tr>
      <w:tr w:rsidR="00C34F46">
        <w:trPr>
          <w:trHeight w:val="216"/>
        </w:trPr>
        <w:tc>
          <w:tcPr>
            <w:tcW w:w="580" w:type="dxa"/>
            <w:tcBorders>
              <w:left w:val="single" w:sz="8" w:space="0" w:color="auto"/>
              <w:right w:val="single" w:sz="8" w:space="0" w:color="auto"/>
            </w:tcBorders>
            <w:vAlign w:val="bottom"/>
          </w:tcPr>
          <w:p w:rsidR="00C34F46" w:rsidRDefault="00C34F46">
            <w:pPr>
              <w:rPr>
                <w:sz w:val="18"/>
                <w:szCs w:val="18"/>
              </w:rPr>
            </w:pPr>
          </w:p>
        </w:tc>
        <w:tc>
          <w:tcPr>
            <w:tcW w:w="4400" w:type="dxa"/>
            <w:gridSpan w:val="2"/>
            <w:vMerge/>
            <w:tcBorders>
              <w:right w:val="single" w:sz="8" w:space="0" w:color="auto"/>
            </w:tcBorders>
            <w:vAlign w:val="bottom"/>
          </w:tcPr>
          <w:p w:rsidR="00C34F46" w:rsidRDefault="00C34F46">
            <w:pPr>
              <w:rPr>
                <w:sz w:val="18"/>
                <w:szCs w:val="18"/>
              </w:rPr>
            </w:pPr>
          </w:p>
        </w:tc>
        <w:tc>
          <w:tcPr>
            <w:tcW w:w="4100" w:type="dxa"/>
            <w:vMerge w:val="restart"/>
            <w:tcBorders>
              <w:right w:val="single" w:sz="8" w:space="0" w:color="auto"/>
            </w:tcBorders>
            <w:vAlign w:val="bottom"/>
          </w:tcPr>
          <w:p w:rsidR="00C34F46" w:rsidRDefault="006450CC">
            <w:pPr>
              <w:ind w:left="80"/>
              <w:rPr>
                <w:sz w:val="20"/>
                <w:szCs w:val="20"/>
              </w:rPr>
            </w:pPr>
            <w:r>
              <w:rPr>
                <w:rFonts w:eastAsia="Times New Roman"/>
                <w:sz w:val="24"/>
                <w:szCs w:val="24"/>
              </w:rPr>
              <w:t>Services including participation in</w:t>
            </w:r>
          </w:p>
        </w:tc>
        <w:tc>
          <w:tcPr>
            <w:tcW w:w="0" w:type="dxa"/>
            <w:vAlign w:val="bottom"/>
          </w:tcPr>
          <w:p w:rsidR="00C34F46" w:rsidRDefault="00C34F46">
            <w:pPr>
              <w:rPr>
                <w:sz w:val="1"/>
                <w:szCs w:val="1"/>
              </w:rPr>
            </w:pPr>
          </w:p>
        </w:tc>
      </w:tr>
      <w:tr w:rsidR="00C34F46">
        <w:trPr>
          <w:trHeight w:val="82"/>
        </w:trPr>
        <w:tc>
          <w:tcPr>
            <w:tcW w:w="580" w:type="dxa"/>
            <w:tcBorders>
              <w:left w:val="single" w:sz="8" w:space="0" w:color="auto"/>
              <w:right w:val="single" w:sz="8" w:space="0" w:color="auto"/>
            </w:tcBorders>
            <w:vAlign w:val="bottom"/>
          </w:tcPr>
          <w:p w:rsidR="00C34F46" w:rsidRDefault="00C34F46">
            <w:pPr>
              <w:rPr>
                <w:sz w:val="7"/>
                <w:szCs w:val="7"/>
              </w:rPr>
            </w:pPr>
          </w:p>
        </w:tc>
        <w:tc>
          <w:tcPr>
            <w:tcW w:w="4400" w:type="dxa"/>
            <w:gridSpan w:val="2"/>
            <w:vMerge w:val="restart"/>
            <w:tcBorders>
              <w:right w:val="single" w:sz="8" w:space="0" w:color="auto"/>
            </w:tcBorders>
            <w:vAlign w:val="bottom"/>
          </w:tcPr>
          <w:p w:rsidR="00C34F46" w:rsidRDefault="006450CC">
            <w:pPr>
              <w:ind w:left="80"/>
              <w:rPr>
                <w:sz w:val="20"/>
                <w:szCs w:val="20"/>
              </w:rPr>
            </w:pPr>
            <w:r>
              <w:rPr>
                <w:rFonts w:eastAsia="Times New Roman"/>
                <w:sz w:val="24"/>
                <w:szCs w:val="24"/>
              </w:rPr>
              <w:t>respect of tender fee and/ or EMD;</w:t>
            </w:r>
          </w:p>
        </w:tc>
        <w:tc>
          <w:tcPr>
            <w:tcW w:w="4100" w:type="dxa"/>
            <w:vMerge/>
            <w:tcBorders>
              <w:right w:val="single" w:sz="8" w:space="0" w:color="auto"/>
            </w:tcBorders>
            <w:vAlign w:val="bottom"/>
          </w:tcPr>
          <w:p w:rsidR="00C34F46" w:rsidRDefault="00C34F46">
            <w:pPr>
              <w:rPr>
                <w:sz w:val="7"/>
                <w:szCs w:val="7"/>
              </w:rPr>
            </w:pPr>
          </w:p>
        </w:tc>
        <w:tc>
          <w:tcPr>
            <w:tcW w:w="0" w:type="dxa"/>
            <w:vAlign w:val="bottom"/>
          </w:tcPr>
          <w:p w:rsidR="00C34F46" w:rsidRDefault="00C34F46">
            <w:pPr>
              <w:rPr>
                <w:sz w:val="1"/>
                <w:szCs w:val="1"/>
              </w:rPr>
            </w:pPr>
          </w:p>
        </w:tc>
      </w:tr>
      <w:tr w:rsidR="00C34F46">
        <w:trPr>
          <w:trHeight w:val="217"/>
        </w:trPr>
        <w:tc>
          <w:tcPr>
            <w:tcW w:w="580" w:type="dxa"/>
            <w:tcBorders>
              <w:left w:val="single" w:sz="8" w:space="0" w:color="auto"/>
              <w:right w:val="single" w:sz="8" w:space="0" w:color="auto"/>
            </w:tcBorders>
            <w:vAlign w:val="bottom"/>
          </w:tcPr>
          <w:p w:rsidR="00C34F46" w:rsidRDefault="00C34F46">
            <w:pPr>
              <w:rPr>
                <w:sz w:val="18"/>
                <w:szCs w:val="18"/>
              </w:rPr>
            </w:pPr>
          </w:p>
        </w:tc>
        <w:tc>
          <w:tcPr>
            <w:tcW w:w="4400" w:type="dxa"/>
            <w:gridSpan w:val="2"/>
            <w:vMerge/>
            <w:tcBorders>
              <w:right w:val="single" w:sz="8" w:space="0" w:color="auto"/>
            </w:tcBorders>
            <w:vAlign w:val="bottom"/>
          </w:tcPr>
          <w:p w:rsidR="00C34F46" w:rsidRDefault="00C34F46">
            <w:pPr>
              <w:rPr>
                <w:sz w:val="18"/>
                <w:szCs w:val="18"/>
              </w:rPr>
            </w:pPr>
          </w:p>
        </w:tc>
        <w:tc>
          <w:tcPr>
            <w:tcW w:w="4100" w:type="dxa"/>
            <w:vMerge w:val="restart"/>
            <w:tcBorders>
              <w:right w:val="single" w:sz="8" w:space="0" w:color="auto"/>
            </w:tcBorders>
            <w:vAlign w:val="bottom"/>
          </w:tcPr>
          <w:p w:rsidR="00C34F46" w:rsidRDefault="006450CC">
            <w:pPr>
              <w:ind w:left="80"/>
              <w:rPr>
                <w:sz w:val="20"/>
                <w:szCs w:val="20"/>
              </w:rPr>
            </w:pPr>
            <w:r>
              <w:rPr>
                <w:rFonts w:eastAsia="Times New Roman"/>
                <w:sz w:val="24"/>
                <w:szCs w:val="24"/>
              </w:rPr>
              <w:t>future tenders invited by BSNL for 3</w:t>
            </w:r>
          </w:p>
        </w:tc>
        <w:tc>
          <w:tcPr>
            <w:tcW w:w="0" w:type="dxa"/>
            <w:vAlign w:val="bottom"/>
          </w:tcPr>
          <w:p w:rsidR="00C34F46" w:rsidRDefault="00C34F46">
            <w:pPr>
              <w:rPr>
                <w:sz w:val="1"/>
                <w:szCs w:val="1"/>
              </w:rPr>
            </w:pPr>
          </w:p>
        </w:tc>
      </w:tr>
      <w:tr w:rsidR="00C34F46">
        <w:trPr>
          <w:trHeight w:val="63"/>
        </w:trPr>
        <w:tc>
          <w:tcPr>
            <w:tcW w:w="580" w:type="dxa"/>
            <w:tcBorders>
              <w:left w:val="single" w:sz="8" w:space="0" w:color="auto"/>
              <w:right w:val="single" w:sz="8" w:space="0" w:color="auto"/>
            </w:tcBorders>
            <w:vAlign w:val="bottom"/>
          </w:tcPr>
          <w:p w:rsidR="00C34F46" w:rsidRDefault="00C34F46">
            <w:pPr>
              <w:rPr>
                <w:sz w:val="5"/>
                <w:szCs w:val="5"/>
              </w:rPr>
            </w:pPr>
          </w:p>
        </w:tc>
        <w:tc>
          <w:tcPr>
            <w:tcW w:w="1000" w:type="dxa"/>
            <w:tcBorders>
              <w:bottom w:val="single" w:sz="8" w:space="0" w:color="auto"/>
            </w:tcBorders>
            <w:vAlign w:val="bottom"/>
          </w:tcPr>
          <w:p w:rsidR="00C34F46" w:rsidRDefault="00C34F46">
            <w:pPr>
              <w:rPr>
                <w:sz w:val="5"/>
                <w:szCs w:val="5"/>
              </w:rPr>
            </w:pPr>
          </w:p>
        </w:tc>
        <w:tc>
          <w:tcPr>
            <w:tcW w:w="3400" w:type="dxa"/>
            <w:tcBorders>
              <w:bottom w:val="single" w:sz="8" w:space="0" w:color="auto"/>
              <w:right w:val="single" w:sz="8" w:space="0" w:color="auto"/>
            </w:tcBorders>
            <w:vAlign w:val="bottom"/>
          </w:tcPr>
          <w:p w:rsidR="00C34F46" w:rsidRDefault="00C34F46">
            <w:pPr>
              <w:rPr>
                <w:sz w:val="5"/>
                <w:szCs w:val="5"/>
              </w:rPr>
            </w:pPr>
          </w:p>
        </w:tc>
        <w:tc>
          <w:tcPr>
            <w:tcW w:w="4100" w:type="dxa"/>
            <w:vMerge/>
            <w:tcBorders>
              <w:right w:val="single" w:sz="8" w:space="0" w:color="auto"/>
            </w:tcBorders>
            <w:vAlign w:val="bottom"/>
          </w:tcPr>
          <w:p w:rsidR="00C34F46" w:rsidRDefault="00C34F46">
            <w:pPr>
              <w:rPr>
                <w:sz w:val="5"/>
                <w:szCs w:val="5"/>
              </w:rPr>
            </w:pPr>
          </w:p>
        </w:tc>
        <w:tc>
          <w:tcPr>
            <w:tcW w:w="0" w:type="dxa"/>
            <w:vAlign w:val="bottom"/>
          </w:tcPr>
          <w:p w:rsidR="00C34F46" w:rsidRDefault="00C34F46">
            <w:pPr>
              <w:rPr>
                <w:sz w:val="1"/>
                <w:szCs w:val="1"/>
              </w:rPr>
            </w:pPr>
          </w:p>
        </w:tc>
      </w:tr>
      <w:tr w:rsidR="00C34F46">
        <w:trPr>
          <w:trHeight w:val="296"/>
        </w:trPr>
        <w:tc>
          <w:tcPr>
            <w:tcW w:w="580" w:type="dxa"/>
            <w:tcBorders>
              <w:left w:val="single" w:sz="8" w:space="0" w:color="auto"/>
              <w:right w:val="single" w:sz="8" w:space="0" w:color="auto"/>
            </w:tcBorders>
            <w:vAlign w:val="bottom"/>
          </w:tcPr>
          <w:p w:rsidR="00C34F46" w:rsidRDefault="00C34F46">
            <w:pPr>
              <w:rPr>
                <w:sz w:val="24"/>
                <w:szCs w:val="24"/>
              </w:rPr>
            </w:pPr>
          </w:p>
        </w:tc>
        <w:tc>
          <w:tcPr>
            <w:tcW w:w="1000" w:type="dxa"/>
            <w:vAlign w:val="bottom"/>
          </w:tcPr>
          <w:p w:rsidR="00C34F46" w:rsidRDefault="00C34F46">
            <w:pPr>
              <w:rPr>
                <w:sz w:val="24"/>
                <w:szCs w:val="24"/>
              </w:rPr>
            </w:pPr>
          </w:p>
        </w:tc>
        <w:tc>
          <w:tcPr>
            <w:tcW w:w="3400" w:type="dxa"/>
            <w:tcBorders>
              <w:right w:val="single" w:sz="8" w:space="0" w:color="auto"/>
            </w:tcBorders>
            <w:vAlign w:val="bottom"/>
          </w:tcPr>
          <w:p w:rsidR="00C34F46" w:rsidRDefault="00C34F46">
            <w:pPr>
              <w:rPr>
                <w:sz w:val="24"/>
                <w:szCs w:val="24"/>
              </w:rPr>
            </w:pPr>
          </w:p>
        </w:tc>
        <w:tc>
          <w:tcPr>
            <w:tcW w:w="4100" w:type="dxa"/>
            <w:tcBorders>
              <w:right w:val="single" w:sz="8" w:space="0" w:color="auto"/>
            </w:tcBorders>
            <w:vAlign w:val="bottom"/>
          </w:tcPr>
          <w:p w:rsidR="00C34F46" w:rsidRDefault="006450CC">
            <w:pPr>
              <w:ind w:left="80"/>
              <w:rPr>
                <w:sz w:val="20"/>
                <w:szCs w:val="20"/>
              </w:rPr>
            </w:pPr>
            <w:r>
              <w:rPr>
                <w:rFonts w:eastAsia="Times New Roman"/>
                <w:sz w:val="24"/>
                <w:szCs w:val="24"/>
              </w:rPr>
              <w:t>years from date of issue of banning</w:t>
            </w:r>
          </w:p>
        </w:tc>
        <w:tc>
          <w:tcPr>
            <w:tcW w:w="0" w:type="dxa"/>
            <w:vAlign w:val="bottom"/>
          </w:tcPr>
          <w:p w:rsidR="00C34F46" w:rsidRDefault="00C34F46">
            <w:pPr>
              <w:rPr>
                <w:sz w:val="1"/>
                <w:szCs w:val="1"/>
              </w:rPr>
            </w:pPr>
          </w:p>
        </w:tc>
      </w:tr>
      <w:tr w:rsidR="00C34F46">
        <w:trPr>
          <w:trHeight w:val="298"/>
        </w:trPr>
        <w:tc>
          <w:tcPr>
            <w:tcW w:w="580" w:type="dxa"/>
            <w:vMerge w:val="restart"/>
            <w:tcBorders>
              <w:left w:val="single" w:sz="8" w:space="0" w:color="auto"/>
              <w:right w:val="single" w:sz="8" w:space="0" w:color="auto"/>
            </w:tcBorders>
            <w:vAlign w:val="bottom"/>
          </w:tcPr>
          <w:p w:rsidR="00C34F46" w:rsidRDefault="006450CC">
            <w:pPr>
              <w:ind w:left="100"/>
              <w:rPr>
                <w:sz w:val="20"/>
                <w:szCs w:val="20"/>
              </w:rPr>
            </w:pPr>
            <w:r>
              <w:rPr>
                <w:rFonts w:eastAsia="Times New Roman"/>
                <w:sz w:val="24"/>
                <w:szCs w:val="24"/>
              </w:rPr>
              <w:t>1(a)</w:t>
            </w:r>
          </w:p>
        </w:tc>
        <w:tc>
          <w:tcPr>
            <w:tcW w:w="1000" w:type="dxa"/>
            <w:vAlign w:val="bottom"/>
          </w:tcPr>
          <w:p w:rsidR="00C34F46" w:rsidRDefault="00C34F46">
            <w:pPr>
              <w:rPr>
                <w:sz w:val="24"/>
                <w:szCs w:val="24"/>
              </w:rPr>
            </w:pPr>
          </w:p>
        </w:tc>
        <w:tc>
          <w:tcPr>
            <w:tcW w:w="3400" w:type="dxa"/>
            <w:tcBorders>
              <w:right w:val="single" w:sz="8" w:space="0" w:color="auto"/>
            </w:tcBorders>
            <w:vAlign w:val="bottom"/>
          </w:tcPr>
          <w:p w:rsidR="00C34F46" w:rsidRDefault="00C34F46">
            <w:pPr>
              <w:rPr>
                <w:sz w:val="24"/>
                <w:szCs w:val="24"/>
              </w:rPr>
            </w:pPr>
          </w:p>
        </w:tc>
        <w:tc>
          <w:tcPr>
            <w:tcW w:w="4100" w:type="dxa"/>
            <w:tcBorders>
              <w:right w:val="single" w:sz="8" w:space="0" w:color="auto"/>
            </w:tcBorders>
            <w:vAlign w:val="bottom"/>
          </w:tcPr>
          <w:p w:rsidR="00C34F46" w:rsidRDefault="006450CC">
            <w:pPr>
              <w:ind w:left="80"/>
              <w:rPr>
                <w:sz w:val="20"/>
                <w:szCs w:val="20"/>
              </w:rPr>
            </w:pPr>
            <w:proofErr w:type="gramStart"/>
            <w:r>
              <w:rPr>
                <w:rFonts w:eastAsia="Times New Roman"/>
                <w:sz w:val="24"/>
                <w:szCs w:val="24"/>
              </w:rPr>
              <w:t>order</w:t>
            </w:r>
            <w:proofErr w:type="gramEnd"/>
            <w:r>
              <w:rPr>
                <w:rFonts w:eastAsia="Times New Roman"/>
                <w:sz w:val="24"/>
                <w:szCs w:val="24"/>
              </w:rPr>
              <w:t>. iii) Termination</w:t>
            </w:r>
            <w:r>
              <w:rPr>
                <w:rFonts w:eastAsia="Times New Roman"/>
                <w:b/>
                <w:bCs/>
                <w:sz w:val="24"/>
                <w:szCs w:val="24"/>
              </w:rPr>
              <w:t>/</w:t>
            </w:r>
            <w:r>
              <w:rPr>
                <w:rFonts w:eastAsia="Times New Roman"/>
                <w:sz w:val="24"/>
                <w:szCs w:val="24"/>
              </w:rPr>
              <w:t xml:space="preserve"> Short Closure of</w:t>
            </w:r>
          </w:p>
        </w:tc>
        <w:tc>
          <w:tcPr>
            <w:tcW w:w="0" w:type="dxa"/>
            <w:vAlign w:val="bottom"/>
          </w:tcPr>
          <w:p w:rsidR="00C34F46" w:rsidRDefault="00C34F46">
            <w:pPr>
              <w:rPr>
                <w:sz w:val="1"/>
                <w:szCs w:val="1"/>
              </w:rPr>
            </w:pPr>
          </w:p>
        </w:tc>
      </w:tr>
      <w:tr w:rsidR="00C34F46">
        <w:trPr>
          <w:trHeight w:val="300"/>
        </w:trPr>
        <w:tc>
          <w:tcPr>
            <w:tcW w:w="580" w:type="dxa"/>
            <w:vMerge/>
            <w:tcBorders>
              <w:left w:val="single" w:sz="8" w:space="0" w:color="auto"/>
              <w:right w:val="single" w:sz="8" w:space="0" w:color="auto"/>
            </w:tcBorders>
            <w:vAlign w:val="bottom"/>
          </w:tcPr>
          <w:p w:rsidR="00C34F46" w:rsidRDefault="00C34F46">
            <w:pPr>
              <w:rPr>
                <w:sz w:val="24"/>
                <w:szCs w:val="24"/>
              </w:rPr>
            </w:pPr>
          </w:p>
        </w:tc>
        <w:tc>
          <w:tcPr>
            <w:tcW w:w="4400" w:type="dxa"/>
            <w:gridSpan w:val="2"/>
            <w:tcBorders>
              <w:right w:val="single" w:sz="8" w:space="0" w:color="auto"/>
            </w:tcBorders>
            <w:vAlign w:val="bottom"/>
          </w:tcPr>
          <w:p w:rsidR="00C34F46" w:rsidRDefault="006450CC">
            <w:pPr>
              <w:ind w:left="80"/>
              <w:rPr>
                <w:sz w:val="20"/>
                <w:szCs w:val="20"/>
              </w:rPr>
            </w:pPr>
            <w:r>
              <w:rPr>
                <w:rFonts w:eastAsia="Times New Roman"/>
                <w:sz w:val="24"/>
                <w:szCs w:val="24"/>
              </w:rPr>
              <w:t>and detection of default at any stage from</w:t>
            </w:r>
          </w:p>
        </w:tc>
        <w:tc>
          <w:tcPr>
            <w:tcW w:w="4100" w:type="dxa"/>
            <w:tcBorders>
              <w:right w:val="single" w:sz="8" w:space="0" w:color="auto"/>
            </w:tcBorders>
            <w:vAlign w:val="bottom"/>
          </w:tcPr>
          <w:p w:rsidR="00C34F46" w:rsidRDefault="006450CC">
            <w:pPr>
              <w:ind w:left="80"/>
              <w:rPr>
                <w:sz w:val="20"/>
                <w:szCs w:val="20"/>
              </w:rPr>
            </w:pPr>
            <w:r>
              <w:rPr>
                <w:rFonts w:eastAsia="Times New Roman"/>
                <w:sz w:val="24"/>
                <w:szCs w:val="24"/>
              </w:rPr>
              <w:t>PO/WO, if issued. This implies non-</w:t>
            </w:r>
          </w:p>
        </w:tc>
        <w:tc>
          <w:tcPr>
            <w:tcW w:w="0" w:type="dxa"/>
            <w:vAlign w:val="bottom"/>
          </w:tcPr>
          <w:p w:rsidR="00C34F46" w:rsidRDefault="00C34F46">
            <w:pPr>
              <w:rPr>
                <w:sz w:val="1"/>
                <w:szCs w:val="1"/>
              </w:rPr>
            </w:pPr>
          </w:p>
        </w:tc>
      </w:tr>
      <w:tr w:rsidR="00C34F46">
        <w:trPr>
          <w:trHeight w:val="298"/>
        </w:trPr>
        <w:tc>
          <w:tcPr>
            <w:tcW w:w="580" w:type="dxa"/>
            <w:tcBorders>
              <w:left w:val="single" w:sz="8" w:space="0" w:color="auto"/>
              <w:right w:val="single" w:sz="8" w:space="0" w:color="auto"/>
            </w:tcBorders>
            <w:vAlign w:val="bottom"/>
          </w:tcPr>
          <w:p w:rsidR="00C34F46" w:rsidRDefault="00C34F46">
            <w:pPr>
              <w:rPr>
                <w:sz w:val="24"/>
                <w:szCs w:val="24"/>
              </w:rPr>
            </w:pPr>
          </w:p>
        </w:tc>
        <w:tc>
          <w:tcPr>
            <w:tcW w:w="4400" w:type="dxa"/>
            <w:gridSpan w:val="2"/>
            <w:tcBorders>
              <w:right w:val="single" w:sz="8" w:space="0" w:color="auto"/>
            </w:tcBorders>
            <w:vAlign w:val="bottom"/>
          </w:tcPr>
          <w:p w:rsidR="00C34F46" w:rsidRDefault="006450CC">
            <w:pPr>
              <w:ind w:left="80"/>
              <w:rPr>
                <w:sz w:val="20"/>
                <w:szCs w:val="20"/>
              </w:rPr>
            </w:pPr>
            <w:r>
              <w:rPr>
                <w:rFonts w:eastAsia="Times New Roman"/>
                <w:sz w:val="24"/>
                <w:szCs w:val="24"/>
              </w:rPr>
              <w:t>receipt of bids till award of APO/ issue of</w:t>
            </w:r>
          </w:p>
        </w:tc>
        <w:tc>
          <w:tcPr>
            <w:tcW w:w="4100" w:type="dxa"/>
            <w:tcBorders>
              <w:right w:val="single" w:sz="8" w:space="0" w:color="auto"/>
            </w:tcBorders>
            <w:vAlign w:val="bottom"/>
          </w:tcPr>
          <w:p w:rsidR="00C34F46" w:rsidRDefault="006450CC">
            <w:pPr>
              <w:ind w:left="80"/>
              <w:rPr>
                <w:sz w:val="20"/>
                <w:szCs w:val="20"/>
              </w:rPr>
            </w:pPr>
            <w:r>
              <w:rPr>
                <w:rFonts w:eastAsia="Times New Roman"/>
                <w:sz w:val="24"/>
                <w:szCs w:val="24"/>
              </w:rPr>
              <w:t>acceptance of further supplies / work &amp;</w:t>
            </w:r>
          </w:p>
        </w:tc>
        <w:tc>
          <w:tcPr>
            <w:tcW w:w="0" w:type="dxa"/>
            <w:vAlign w:val="bottom"/>
          </w:tcPr>
          <w:p w:rsidR="00C34F46" w:rsidRDefault="00C34F46">
            <w:pPr>
              <w:rPr>
                <w:sz w:val="1"/>
                <w:szCs w:val="1"/>
              </w:rPr>
            </w:pPr>
          </w:p>
        </w:tc>
      </w:tr>
      <w:tr w:rsidR="00C34F46">
        <w:trPr>
          <w:trHeight w:val="298"/>
        </w:trPr>
        <w:tc>
          <w:tcPr>
            <w:tcW w:w="580" w:type="dxa"/>
            <w:tcBorders>
              <w:left w:val="single" w:sz="8" w:space="0" w:color="auto"/>
              <w:right w:val="single" w:sz="8" w:space="0" w:color="auto"/>
            </w:tcBorders>
            <w:vAlign w:val="bottom"/>
          </w:tcPr>
          <w:p w:rsidR="00C34F46" w:rsidRDefault="00C34F46">
            <w:pPr>
              <w:rPr>
                <w:sz w:val="24"/>
                <w:szCs w:val="24"/>
              </w:rPr>
            </w:pPr>
          </w:p>
        </w:tc>
        <w:tc>
          <w:tcPr>
            <w:tcW w:w="1000" w:type="dxa"/>
            <w:vAlign w:val="bottom"/>
          </w:tcPr>
          <w:p w:rsidR="00C34F46" w:rsidRDefault="006450CC">
            <w:pPr>
              <w:ind w:left="80"/>
              <w:rPr>
                <w:sz w:val="20"/>
                <w:szCs w:val="20"/>
              </w:rPr>
            </w:pPr>
            <w:r>
              <w:rPr>
                <w:rFonts w:eastAsia="Times New Roman"/>
                <w:sz w:val="24"/>
                <w:szCs w:val="24"/>
              </w:rPr>
              <w:t>PO/WO.</w:t>
            </w:r>
          </w:p>
        </w:tc>
        <w:tc>
          <w:tcPr>
            <w:tcW w:w="3400" w:type="dxa"/>
            <w:tcBorders>
              <w:right w:val="single" w:sz="8" w:space="0" w:color="auto"/>
            </w:tcBorders>
            <w:vAlign w:val="bottom"/>
          </w:tcPr>
          <w:p w:rsidR="00C34F46" w:rsidRDefault="00C34F46">
            <w:pPr>
              <w:rPr>
                <w:sz w:val="24"/>
                <w:szCs w:val="24"/>
              </w:rPr>
            </w:pPr>
          </w:p>
        </w:tc>
        <w:tc>
          <w:tcPr>
            <w:tcW w:w="4100" w:type="dxa"/>
            <w:tcBorders>
              <w:right w:val="single" w:sz="8" w:space="0" w:color="auto"/>
            </w:tcBorders>
            <w:vAlign w:val="bottom"/>
          </w:tcPr>
          <w:p w:rsidR="00C34F46" w:rsidRDefault="006450CC">
            <w:pPr>
              <w:ind w:left="80"/>
              <w:rPr>
                <w:sz w:val="20"/>
                <w:szCs w:val="20"/>
              </w:rPr>
            </w:pPr>
            <w:r>
              <w:rPr>
                <w:rFonts w:eastAsia="Times New Roman"/>
                <w:sz w:val="24"/>
                <w:szCs w:val="24"/>
              </w:rPr>
              <w:t>services except to make the already</w:t>
            </w:r>
          </w:p>
        </w:tc>
        <w:tc>
          <w:tcPr>
            <w:tcW w:w="0" w:type="dxa"/>
            <w:vAlign w:val="bottom"/>
          </w:tcPr>
          <w:p w:rsidR="00C34F46" w:rsidRDefault="00C34F46">
            <w:pPr>
              <w:rPr>
                <w:sz w:val="1"/>
                <w:szCs w:val="1"/>
              </w:rPr>
            </w:pPr>
          </w:p>
        </w:tc>
      </w:tr>
      <w:tr w:rsidR="00C34F46">
        <w:trPr>
          <w:trHeight w:val="298"/>
        </w:trPr>
        <w:tc>
          <w:tcPr>
            <w:tcW w:w="580" w:type="dxa"/>
            <w:tcBorders>
              <w:left w:val="single" w:sz="8" w:space="0" w:color="auto"/>
              <w:right w:val="single" w:sz="8" w:space="0" w:color="auto"/>
            </w:tcBorders>
            <w:vAlign w:val="bottom"/>
          </w:tcPr>
          <w:p w:rsidR="00C34F46" w:rsidRDefault="00C34F46">
            <w:pPr>
              <w:rPr>
                <w:sz w:val="24"/>
                <w:szCs w:val="24"/>
              </w:rPr>
            </w:pPr>
          </w:p>
        </w:tc>
        <w:tc>
          <w:tcPr>
            <w:tcW w:w="1000" w:type="dxa"/>
            <w:vAlign w:val="bottom"/>
          </w:tcPr>
          <w:p w:rsidR="00C34F46" w:rsidRDefault="00C34F46">
            <w:pPr>
              <w:rPr>
                <w:sz w:val="24"/>
                <w:szCs w:val="24"/>
              </w:rPr>
            </w:pPr>
          </w:p>
        </w:tc>
        <w:tc>
          <w:tcPr>
            <w:tcW w:w="3400" w:type="dxa"/>
            <w:tcBorders>
              <w:right w:val="single" w:sz="8" w:space="0" w:color="auto"/>
            </w:tcBorders>
            <w:vAlign w:val="bottom"/>
          </w:tcPr>
          <w:p w:rsidR="00C34F46" w:rsidRDefault="00C34F46">
            <w:pPr>
              <w:rPr>
                <w:sz w:val="24"/>
                <w:szCs w:val="24"/>
              </w:rPr>
            </w:pPr>
          </w:p>
        </w:tc>
        <w:tc>
          <w:tcPr>
            <w:tcW w:w="4100" w:type="dxa"/>
            <w:tcBorders>
              <w:right w:val="single" w:sz="8" w:space="0" w:color="auto"/>
            </w:tcBorders>
            <w:vAlign w:val="bottom"/>
          </w:tcPr>
          <w:p w:rsidR="00C34F46" w:rsidRDefault="006450CC">
            <w:pPr>
              <w:ind w:left="80"/>
              <w:rPr>
                <w:sz w:val="20"/>
                <w:szCs w:val="20"/>
              </w:rPr>
            </w:pPr>
            <w:r>
              <w:rPr>
                <w:rFonts w:eastAsia="Times New Roman"/>
                <w:sz w:val="24"/>
                <w:szCs w:val="24"/>
              </w:rPr>
              <w:t>received material work/ complete work</w:t>
            </w:r>
          </w:p>
        </w:tc>
        <w:tc>
          <w:tcPr>
            <w:tcW w:w="0" w:type="dxa"/>
            <w:vAlign w:val="bottom"/>
          </w:tcPr>
          <w:p w:rsidR="00C34F46" w:rsidRDefault="00C34F46">
            <w:pPr>
              <w:rPr>
                <w:sz w:val="1"/>
                <w:szCs w:val="1"/>
              </w:rPr>
            </w:pPr>
          </w:p>
        </w:tc>
      </w:tr>
      <w:tr w:rsidR="00C34F46">
        <w:trPr>
          <w:trHeight w:val="298"/>
        </w:trPr>
        <w:tc>
          <w:tcPr>
            <w:tcW w:w="580" w:type="dxa"/>
            <w:tcBorders>
              <w:left w:val="single" w:sz="8" w:space="0" w:color="auto"/>
              <w:right w:val="single" w:sz="8" w:space="0" w:color="auto"/>
            </w:tcBorders>
            <w:vAlign w:val="bottom"/>
          </w:tcPr>
          <w:p w:rsidR="00C34F46" w:rsidRDefault="00C34F46">
            <w:pPr>
              <w:rPr>
                <w:sz w:val="24"/>
                <w:szCs w:val="24"/>
              </w:rPr>
            </w:pPr>
          </w:p>
        </w:tc>
        <w:tc>
          <w:tcPr>
            <w:tcW w:w="1000" w:type="dxa"/>
            <w:vAlign w:val="bottom"/>
          </w:tcPr>
          <w:p w:rsidR="00C34F46" w:rsidRDefault="00C34F46">
            <w:pPr>
              <w:rPr>
                <w:sz w:val="24"/>
                <w:szCs w:val="24"/>
              </w:rPr>
            </w:pPr>
          </w:p>
        </w:tc>
        <w:tc>
          <w:tcPr>
            <w:tcW w:w="3400" w:type="dxa"/>
            <w:tcBorders>
              <w:right w:val="single" w:sz="8" w:space="0" w:color="auto"/>
            </w:tcBorders>
            <w:vAlign w:val="bottom"/>
          </w:tcPr>
          <w:p w:rsidR="00C34F46" w:rsidRDefault="00C34F46">
            <w:pPr>
              <w:rPr>
                <w:sz w:val="24"/>
                <w:szCs w:val="24"/>
              </w:rPr>
            </w:pPr>
          </w:p>
        </w:tc>
        <w:tc>
          <w:tcPr>
            <w:tcW w:w="4100" w:type="dxa"/>
            <w:tcBorders>
              <w:right w:val="single" w:sz="8" w:space="0" w:color="auto"/>
            </w:tcBorders>
            <w:vAlign w:val="bottom"/>
          </w:tcPr>
          <w:p w:rsidR="00C34F46" w:rsidRDefault="006450CC">
            <w:pPr>
              <w:ind w:left="80"/>
              <w:rPr>
                <w:sz w:val="20"/>
                <w:szCs w:val="20"/>
              </w:rPr>
            </w:pPr>
            <w:proofErr w:type="gramStart"/>
            <w:r>
              <w:rPr>
                <w:rFonts w:eastAsia="Times New Roman"/>
                <w:sz w:val="24"/>
                <w:szCs w:val="24"/>
              </w:rPr>
              <w:t>in</w:t>
            </w:r>
            <w:proofErr w:type="gramEnd"/>
            <w:r>
              <w:rPr>
                <w:rFonts w:eastAsia="Times New Roman"/>
                <w:sz w:val="24"/>
                <w:szCs w:val="24"/>
              </w:rPr>
              <w:t xml:space="preserve"> hand.</w:t>
            </w:r>
          </w:p>
        </w:tc>
        <w:tc>
          <w:tcPr>
            <w:tcW w:w="0" w:type="dxa"/>
            <w:vAlign w:val="bottom"/>
          </w:tcPr>
          <w:p w:rsidR="00C34F46" w:rsidRDefault="00C34F46">
            <w:pPr>
              <w:rPr>
                <w:sz w:val="1"/>
                <w:szCs w:val="1"/>
              </w:rPr>
            </w:pPr>
          </w:p>
        </w:tc>
      </w:tr>
      <w:tr w:rsidR="00C34F46">
        <w:trPr>
          <w:trHeight w:val="29"/>
        </w:trPr>
        <w:tc>
          <w:tcPr>
            <w:tcW w:w="580" w:type="dxa"/>
            <w:tcBorders>
              <w:left w:val="single" w:sz="8" w:space="0" w:color="auto"/>
              <w:right w:val="single" w:sz="8" w:space="0" w:color="auto"/>
            </w:tcBorders>
            <w:vAlign w:val="bottom"/>
          </w:tcPr>
          <w:p w:rsidR="00C34F46" w:rsidRDefault="00C34F46">
            <w:pPr>
              <w:rPr>
                <w:sz w:val="2"/>
                <w:szCs w:val="2"/>
              </w:rPr>
            </w:pPr>
          </w:p>
        </w:tc>
        <w:tc>
          <w:tcPr>
            <w:tcW w:w="1000" w:type="dxa"/>
            <w:tcBorders>
              <w:bottom w:val="single" w:sz="8" w:space="0" w:color="auto"/>
            </w:tcBorders>
            <w:vAlign w:val="bottom"/>
          </w:tcPr>
          <w:p w:rsidR="00C34F46" w:rsidRDefault="00C34F46">
            <w:pPr>
              <w:rPr>
                <w:sz w:val="2"/>
                <w:szCs w:val="2"/>
              </w:rPr>
            </w:pPr>
          </w:p>
        </w:tc>
        <w:tc>
          <w:tcPr>
            <w:tcW w:w="3400" w:type="dxa"/>
            <w:tcBorders>
              <w:bottom w:val="single" w:sz="8" w:space="0" w:color="auto"/>
              <w:right w:val="single" w:sz="8" w:space="0" w:color="auto"/>
            </w:tcBorders>
            <w:vAlign w:val="bottom"/>
          </w:tcPr>
          <w:p w:rsidR="00C34F46" w:rsidRDefault="00C34F46">
            <w:pPr>
              <w:rPr>
                <w:sz w:val="2"/>
                <w:szCs w:val="2"/>
              </w:rPr>
            </w:pPr>
          </w:p>
        </w:tc>
        <w:tc>
          <w:tcPr>
            <w:tcW w:w="4100" w:type="dxa"/>
            <w:tcBorders>
              <w:bottom w:val="single" w:sz="8" w:space="0" w:color="auto"/>
              <w:right w:val="single" w:sz="8" w:space="0" w:color="auto"/>
            </w:tcBorders>
            <w:vAlign w:val="bottom"/>
          </w:tcPr>
          <w:p w:rsidR="00C34F46" w:rsidRDefault="00C34F46">
            <w:pPr>
              <w:rPr>
                <w:sz w:val="2"/>
                <w:szCs w:val="2"/>
              </w:rPr>
            </w:pPr>
          </w:p>
        </w:tc>
        <w:tc>
          <w:tcPr>
            <w:tcW w:w="0" w:type="dxa"/>
            <w:vAlign w:val="bottom"/>
          </w:tcPr>
          <w:p w:rsidR="00C34F46" w:rsidRDefault="00C34F46">
            <w:pPr>
              <w:rPr>
                <w:sz w:val="1"/>
                <w:szCs w:val="1"/>
              </w:rPr>
            </w:pPr>
          </w:p>
        </w:tc>
      </w:tr>
      <w:tr w:rsidR="00C34F46">
        <w:trPr>
          <w:trHeight w:val="299"/>
        </w:trPr>
        <w:tc>
          <w:tcPr>
            <w:tcW w:w="580" w:type="dxa"/>
            <w:tcBorders>
              <w:left w:val="single" w:sz="8" w:space="0" w:color="auto"/>
              <w:right w:val="single" w:sz="8" w:space="0" w:color="auto"/>
            </w:tcBorders>
            <w:vAlign w:val="bottom"/>
          </w:tcPr>
          <w:p w:rsidR="00C34F46" w:rsidRDefault="00C34F46">
            <w:pPr>
              <w:rPr>
                <w:sz w:val="24"/>
                <w:szCs w:val="24"/>
              </w:rPr>
            </w:pPr>
          </w:p>
        </w:tc>
        <w:tc>
          <w:tcPr>
            <w:tcW w:w="1000" w:type="dxa"/>
            <w:vAlign w:val="bottom"/>
          </w:tcPr>
          <w:p w:rsidR="00C34F46" w:rsidRDefault="006450CC">
            <w:pPr>
              <w:ind w:left="80"/>
              <w:rPr>
                <w:sz w:val="20"/>
                <w:szCs w:val="20"/>
              </w:rPr>
            </w:pPr>
            <w:r>
              <w:rPr>
                <w:rFonts w:eastAsia="Times New Roman"/>
                <w:b/>
                <w:bCs/>
                <w:sz w:val="24"/>
                <w:szCs w:val="24"/>
              </w:rPr>
              <w:t>Note 1:</w:t>
            </w:r>
            <w:r>
              <w:rPr>
                <w:rFonts w:eastAsia="Times New Roman"/>
                <w:sz w:val="24"/>
                <w:szCs w:val="24"/>
              </w:rPr>
              <w:t>-</w:t>
            </w:r>
          </w:p>
        </w:tc>
        <w:tc>
          <w:tcPr>
            <w:tcW w:w="7500" w:type="dxa"/>
            <w:gridSpan w:val="2"/>
            <w:tcBorders>
              <w:right w:val="single" w:sz="8" w:space="0" w:color="auto"/>
            </w:tcBorders>
            <w:vAlign w:val="bottom"/>
          </w:tcPr>
          <w:p w:rsidR="00C34F46" w:rsidRDefault="006450CC">
            <w:pPr>
              <w:ind w:left="20"/>
              <w:rPr>
                <w:sz w:val="20"/>
                <w:szCs w:val="20"/>
              </w:rPr>
            </w:pPr>
            <w:r>
              <w:rPr>
                <w:rFonts w:eastAsia="Times New Roman"/>
                <w:sz w:val="24"/>
                <w:szCs w:val="24"/>
              </w:rPr>
              <w:t>However, in this case the performance guarantee if alright will not   be</w:t>
            </w:r>
          </w:p>
        </w:tc>
        <w:tc>
          <w:tcPr>
            <w:tcW w:w="0" w:type="dxa"/>
            <w:vAlign w:val="bottom"/>
          </w:tcPr>
          <w:p w:rsidR="00C34F46" w:rsidRDefault="00C34F46">
            <w:pPr>
              <w:rPr>
                <w:sz w:val="1"/>
                <w:szCs w:val="1"/>
              </w:rPr>
            </w:pPr>
          </w:p>
        </w:tc>
      </w:tr>
      <w:tr w:rsidR="00C34F46">
        <w:trPr>
          <w:trHeight w:val="300"/>
        </w:trPr>
        <w:tc>
          <w:tcPr>
            <w:tcW w:w="580" w:type="dxa"/>
            <w:tcBorders>
              <w:left w:val="single" w:sz="8" w:space="0" w:color="auto"/>
              <w:right w:val="single" w:sz="8" w:space="0" w:color="auto"/>
            </w:tcBorders>
            <w:vAlign w:val="bottom"/>
          </w:tcPr>
          <w:p w:rsidR="00C34F46" w:rsidRDefault="00C34F46">
            <w:pPr>
              <w:rPr>
                <w:sz w:val="24"/>
                <w:szCs w:val="24"/>
              </w:rPr>
            </w:pPr>
          </w:p>
        </w:tc>
        <w:tc>
          <w:tcPr>
            <w:tcW w:w="1000" w:type="dxa"/>
            <w:vAlign w:val="bottom"/>
          </w:tcPr>
          <w:p w:rsidR="00C34F46" w:rsidRDefault="006450CC">
            <w:pPr>
              <w:ind w:left="80"/>
              <w:rPr>
                <w:sz w:val="20"/>
                <w:szCs w:val="20"/>
              </w:rPr>
            </w:pPr>
            <w:proofErr w:type="gramStart"/>
            <w:r>
              <w:rPr>
                <w:rFonts w:eastAsia="Times New Roman"/>
                <w:sz w:val="24"/>
                <w:szCs w:val="24"/>
              </w:rPr>
              <w:t>forfeited</w:t>
            </w:r>
            <w:proofErr w:type="gramEnd"/>
            <w:r>
              <w:rPr>
                <w:rFonts w:eastAsia="Times New Roman"/>
                <w:sz w:val="24"/>
                <w:szCs w:val="24"/>
              </w:rPr>
              <w:t>.</w:t>
            </w:r>
          </w:p>
        </w:tc>
        <w:tc>
          <w:tcPr>
            <w:tcW w:w="3400" w:type="dxa"/>
            <w:vAlign w:val="bottom"/>
          </w:tcPr>
          <w:p w:rsidR="00C34F46" w:rsidRDefault="00C34F46">
            <w:pPr>
              <w:rPr>
                <w:sz w:val="24"/>
                <w:szCs w:val="24"/>
              </w:rPr>
            </w:pPr>
          </w:p>
        </w:tc>
        <w:tc>
          <w:tcPr>
            <w:tcW w:w="4100" w:type="dxa"/>
            <w:tcBorders>
              <w:right w:val="single" w:sz="8" w:space="0" w:color="auto"/>
            </w:tcBorders>
            <w:vAlign w:val="bottom"/>
          </w:tcPr>
          <w:p w:rsidR="00C34F46" w:rsidRDefault="00C34F46">
            <w:pPr>
              <w:rPr>
                <w:sz w:val="24"/>
                <w:szCs w:val="24"/>
              </w:rPr>
            </w:pPr>
          </w:p>
        </w:tc>
        <w:tc>
          <w:tcPr>
            <w:tcW w:w="0" w:type="dxa"/>
            <w:vAlign w:val="bottom"/>
          </w:tcPr>
          <w:p w:rsidR="00C34F46" w:rsidRDefault="00C34F46">
            <w:pPr>
              <w:rPr>
                <w:sz w:val="1"/>
                <w:szCs w:val="1"/>
              </w:rPr>
            </w:pPr>
          </w:p>
        </w:tc>
      </w:tr>
      <w:tr w:rsidR="00C34F46">
        <w:trPr>
          <w:trHeight w:val="63"/>
        </w:trPr>
        <w:tc>
          <w:tcPr>
            <w:tcW w:w="580" w:type="dxa"/>
            <w:tcBorders>
              <w:left w:val="single" w:sz="8" w:space="0" w:color="auto"/>
              <w:right w:val="single" w:sz="8" w:space="0" w:color="auto"/>
            </w:tcBorders>
            <w:vAlign w:val="bottom"/>
          </w:tcPr>
          <w:p w:rsidR="00C34F46" w:rsidRDefault="00C34F46">
            <w:pPr>
              <w:rPr>
                <w:sz w:val="5"/>
                <w:szCs w:val="5"/>
              </w:rPr>
            </w:pPr>
          </w:p>
        </w:tc>
        <w:tc>
          <w:tcPr>
            <w:tcW w:w="1000" w:type="dxa"/>
            <w:tcBorders>
              <w:bottom w:val="single" w:sz="8" w:space="0" w:color="auto"/>
            </w:tcBorders>
            <w:vAlign w:val="bottom"/>
          </w:tcPr>
          <w:p w:rsidR="00C34F46" w:rsidRDefault="00C34F46">
            <w:pPr>
              <w:rPr>
                <w:sz w:val="5"/>
                <w:szCs w:val="5"/>
              </w:rPr>
            </w:pPr>
          </w:p>
        </w:tc>
        <w:tc>
          <w:tcPr>
            <w:tcW w:w="7500" w:type="dxa"/>
            <w:gridSpan w:val="2"/>
            <w:tcBorders>
              <w:bottom w:val="single" w:sz="8" w:space="0" w:color="auto"/>
              <w:right w:val="single" w:sz="8" w:space="0" w:color="auto"/>
            </w:tcBorders>
            <w:vAlign w:val="bottom"/>
          </w:tcPr>
          <w:p w:rsidR="00C34F46" w:rsidRDefault="00C34F46">
            <w:pPr>
              <w:rPr>
                <w:sz w:val="5"/>
                <w:szCs w:val="5"/>
              </w:rPr>
            </w:pPr>
          </w:p>
        </w:tc>
        <w:tc>
          <w:tcPr>
            <w:tcW w:w="0" w:type="dxa"/>
            <w:vAlign w:val="bottom"/>
          </w:tcPr>
          <w:p w:rsidR="00C34F46" w:rsidRDefault="00C34F46">
            <w:pPr>
              <w:rPr>
                <w:sz w:val="1"/>
                <w:szCs w:val="1"/>
              </w:rPr>
            </w:pPr>
          </w:p>
        </w:tc>
      </w:tr>
      <w:tr w:rsidR="00C34F46">
        <w:trPr>
          <w:trHeight w:val="302"/>
        </w:trPr>
        <w:tc>
          <w:tcPr>
            <w:tcW w:w="580" w:type="dxa"/>
            <w:tcBorders>
              <w:left w:val="single" w:sz="8" w:space="0" w:color="auto"/>
              <w:right w:val="single" w:sz="8" w:space="0" w:color="auto"/>
            </w:tcBorders>
            <w:vAlign w:val="bottom"/>
          </w:tcPr>
          <w:p w:rsidR="00C34F46" w:rsidRDefault="00C34F46">
            <w:pPr>
              <w:rPr>
                <w:sz w:val="24"/>
                <w:szCs w:val="24"/>
              </w:rPr>
            </w:pPr>
          </w:p>
        </w:tc>
        <w:tc>
          <w:tcPr>
            <w:tcW w:w="1000" w:type="dxa"/>
            <w:vAlign w:val="bottom"/>
          </w:tcPr>
          <w:p w:rsidR="00C34F46" w:rsidRDefault="006450CC">
            <w:pPr>
              <w:ind w:left="80"/>
              <w:rPr>
                <w:sz w:val="20"/>
                <w:szCs w:val="20"/>
              </w:rPr>
            </w:pPr>
            <w:r>
              <w:rPr>
                <w:rFonts w:eastAsia="Times New Roman"/>
                <w:b/>
                <w:bCs/>
                <w:sz w:val="24"/>
                <w:szCs w:val="24"/>
              </w:rPr>
              <w:t>Note 2:</w:t>
            </w:r>
            <w:r>
              <w:rPr>
                <w:rFonts w:eastAsia="Times New Roman"/>
                <w:sz w:val="24"/>
                <w:szCs w:val="24"/>
              </w:rPr>
              <w:t>-</w:t>
            </w:r>
          </w:p>
        </w:tc>
        <w:tc>
          <w:tcPr>
            <w:tcW w:w="7500" w:type="dxa"/>
            <w:gridSpan w:val="2"/>
            <w:tcBorders>
              <w:right w:val="single" w:sz="8" w:space="0" w:color="auto"/>
            </w:tcBorders>
            <w:vAlign w:val="bottom"/>
          </w:tcPr>
          <w:p w:rsidR="00C34F46" w:rsidRDefault="006450CC">
            <w:pPr>
              <w:ind w:left="20"/>
              <w:rPr>
                <w:sz w:val="20"/>
                <w:szCs w:val="20"/>
              </w:rPr>
            </w:pPr>
            <w:r>
              <w:rPr>
                <w:rFonts w:eastAsia="Times New Roman"/>
                <w:sz w:val="24"/>
                <w:szCs w:val="24"/>
              </w:rPr>
              <w:t>Payment for already received supplies/ completed work shall be made as per</w:t>
            </w:r>
          </w:p>
        </w:tc>
        <w:tc>
          <w:tcPr>
            <w:tcW w:w="0" w:type="dxa"/>
            <w:vAlign w:val="bottom"/>
          </w:tcPr>
          <w:p w:rsidR="00C34F46" w:rsidRDefault="00C34F46">
            <w:pPr>
              <w:rPr>
                <w:sz w:val="1"/>
                <w:szCs w:val="1"/>
              </w:rPr>
            </w:pPr>
          </w:p>
        </w:tc>
      </w:tr>
      <w:tr w:rsidR="00C34F46">
        <w:trPr>
          <w:trHeight w:val="298"/>
        </w:trPr>
        <w:tc>
          <w:tcPr>
            <w:tcW w:w="580" w:type="dxa"/>
            <w:tcBorders>
              <w:left w:val="single" w:sz="8" w:space="0" w:color="auto"/>
              <w:right w:val="single" w:sz="8" w:space="0" w:color="auto"/>
            </w:tcBorders>
            <w:vAlign w:val="bottom"/>
          </w:tcPr>
          <w:p w:rsidR="00C34F46" w:rsidRDefault="00C34F46">
            <w:pPr>
              <w:rPr>
                <w:sz w:val="24"/>
                <w:szCs w:val="24"/>
              </w:rPr>
            </w:pPr>
          </w:p>
        </w:tc>
        <w:tc>
          <w:tcPr>
            <w:tcW w:w="4400" w:type="dxa"/>
            <w:gridSpan w:val="2"/>
            <w:vAlign w:val="bottom"/>
          </w:tcPr>
          <w:p w:rsidR="00C34F46" w:rsidRDefault="006450CC">
            <w:pPr>
              <w:ind w:left="80"/>
              <w:rPr>
                <w:sz w:val="20"/>
                <w:szCs w:val="20"/>
              </w:rPr>
            </w:pPr>
            <w:proofErr w:type="gramStart"/>
            <w:r>
              <w:rPr>
                <w:rFonts w:eastAsia="Times New Roman"/>
                <w:sz w:val="24"/>
                <w:szCs w:val="24"/>
              </w:rPr>
              <w:t>terms</w:t>
            </w:r>
            <w:proofErr w:type="gramEnd"/>
            <w:r>
              <w:rPr>
                <w:rFonts w:eastAsia="Times New Roman"/>
                <w:sz w:val="24"/>
                <w:szCs w:val="24"/>
              </w:rPr>
              <w:t xml:space="preserve"> &amp; conditions of PO/ WO.</w:t>
            </w:r>
          </w:p>
        </w:tc>
        <w:tc>
          <w:tcPr>
            <w:tcW w:w="4100" w:type="dxa"/>
            <w:tcBorders>
              <w:right w:val="single" w:sz="8" w:space="0" w:color="auto"/>
            </w:tcBorders>
            <w:vAlign w:val="bottom"/>
          </w:tcPr>
          <w:p w:rsidR="00C34F46" w:rsidRDefault="00C34F46">
            <w:pPr>
              <w:rPr>
                <w:sz w:val="24"/>
                <w:szCs w:val="24"/>
              </w:rPr>
            </w:pPr>
          </w:p>
        </w:tc>
        <w:tc>
          <w:tcPr>
            <w:tcW w:w="0" w:type="dxa"/>
            <w:vAlign w:val="bottom"/>
          </w:tcPr>
          <w:p w:rsidR="00C34F46" w:rsidRDefault="00C34F46">
            <w:pPr>
              <w:rPr>
                <w:sz w:val="1"/>
                <w:szCs w:val="1"/>
              </w:rPr>
            </w:pPr>
          </w:p>
        </w:tc>
      </w:tr>
      <w:tr w:rsidR="00C34F46">
        <w:trPr>
          <w:trHeight w:val="29"/>
        </w:trPr>
        <w:tc>
          <w:tcPr>
            <w:tcW w:w="580" w:type="dxa"/>
            <w:tcBorders>
              <w:left w:val="single" w:sz="8" w:space="0" w:color="auto"/>
              <w:bottom w:val="single" w:sz="8" w:space="0" w:color="auto"/>
              <w:right w:val="single" w:sz="8" w:space="0" w:color="auto"/>
            </w:tcBorders>
            <w:vAlign w:val="bottom"/>
          </w:tcPr>
          <w:p w:rsidR="00C34F46" w:rsidRDefault="00C34F46">
            <w:pPr>
              <w:rPr>
                <w:sz w:val="2"/>
                <w:szCs w:val="2"/>
              </w:rPr>
            </w:pPr>
          </w:p>
        </w:tc>
        <w:tc>
          <w:tcPr>
            <w:tcW w:w="4400" w:type="dxa"/>
            <w:gridSpan w:val="2"/>
            <w:tcBorders>
              <w:bottom w:val="single" w:sz="8" w:space="0" w:color="auto"/>
            </w:tcBorders>
            <w:vAlign w:val="bottom"/>
          </w:tcPr>
          <w:p w:rsidR="00C34F46" w:rsidRDefault="00C34F46">
            <w:pPr>
              <w:rPr>
                <w:sz w:val="2"/>
                <w:szCs w:val="2"/>
              </w:rPr>
            </w:pPr>
          </w:p>
        </w:tc>
        <w:tc>
          <w:tcPr>
            <w:tcW w:w="4100" w:type="dxa"/>
            <w:tcBorders>
              <w:bottom w:val="single" w:sz="8" w:space="0" w:color="auto"/>
              <w:right w:val="single" w:sz="8" w:space="0" w:color="auto"/>
            </w:tcBorders>
            <w:vAlign w:val="bottom"/>
          </w:tcPr>
          <w:p w:rsidR="00C34F46" w:rsidRDefault="00C34F46">
            <w:pPr>
              <w:rPr>
                <w:sz w:val="2"/>
                <w:szCs w:val="2"/>
              </w:rPr>
            </w:pPr>
          </w:p>
        </w:tc>
        <w:tc>
          <w:tcPr>
            <w:tcW w:w="0" w:type="dxa"/>
            <w:vAlign w:val="bottom"/>
          </w:tcPr>
          <w:p w:rsidR="00C34F46" w:rsidRDefault="00C34F46">
            <w:pPr>
              <w:rPr>
                <w:sz w:val="1"/>
                <w:szCs w:val="1"/>
              </w:rPr>
            </w:pPr>
          </w:p>
        </w:tc>
      </w:tr>
      <w:tr w:rsidR="00C34F46">
        <w:trPr>
          <w:trHeight w:val="301"/>
        </w:trPr>
        <w:tc>
          <w:tcPr>
            <w:tcW w:w="580" w:type="dxa"/>
            <w:tcBorders>
              <w:left w:val="single" w:sz="8" w:space="0" w:color="auto"/>
              <w:right w:val="single" w:sz="8" w:space="0" w:color="auto"/>
            </w:tcBorders>
            <w:vAlign w:val="bottom"/>
          </w:tcPr>
          <w:p w:rsidR="00C34F46" w:rsidRDefault="00C34F46">
            <w:pPr>
              <w:rPr>
                <w:sz w:val="24"/>
                <w:szCs w:val="24"/>
              </w:rPr>
            </w:pPr>
          </w:p>
        </w:tc>
        <w:tc>
          <w:tcPr>
            <w:tcW w:w="4400" w:type="dxa"/>
            <w:gridSpan w:val="2"/>
            <w:tcBorders>
              <w:right w:val="single" w:sz="8" w:space="0" w:color="auto"/>
            </w:tcBorders>
            <w:vAlign w:val="bottom"/>
          </w:tcPr>
          <w:p w:rsidR="00C34F46" w:rsidRDefault="006450CC">
            <w:pPr>
              <w:ind w:left="80"/>
              <w:rPr>
                <w:sz w:val="20"/>
                <w:szCs w:val="20"/>
              </w:rPr>
            </w:pPr>
            <w:r>
              <w:rPr>
                <w:rFonts w:eastAsia="Times New Roman"/>
                <w:sz w:val="24"/>
                <w:szCs w:val="24"/>
              </w:rPr>
              <w:t>Submitting fake / forged documents</w:t>
            </w:r>
          </w:p>
        </w:tc>
        <w:tc>
          <w:tcPr>
            <w:tcW w:w="4100" w:type="dxa"/>
            <w:tcBorders>
              <w:right w:val="single" w:sz="8" w:space="0" w:color="auto"/>
            </w:tcBorders>
            <w:vAlign w:val="bottom"/>
          </w:tcPr>
          <w:p w:rsidR="00C34F46" w:rsidRDefault="00C34F46">
            <w:pPr>
              <w:rPr>
                <w:sz w:val="24"/>
                <w:szCs w:val="24"/>
              </w:rPr>
            </w:pPr>
          </w:p>
        </w:tc>
        <w:tc>
          <w:tcPr>
            <w:tcW w:w="0" w:type="dxa"/>
            <w:vAlign w:val="bottom"/>
          </w:tcPr>
          <w:p w:rsidR="00C34F46" w:rsidRDefault="00C34F46">
            <w:pPr>
              <w:rPr>
                <w:sz w:val="1"/>
                <w:szCs w:val="1"/>
              </w:rPr>
            </w:pPr>
          </w:p>
        </w:tc>
      </w:tr>
      <w:tr w:rsidR="00C34F46">
        <w:trPr>
          <w:trHeight w:val="298"/>
        </w:trPr>
        <w:tc>
          <w:tcPr>
            <w:tcW w:w="580" w:type="dxa"/>
            <w:tcBorders>
              <w:left w:val="single" w:sz="8" w:space="0" w:color="auto"/>
              <w:right w:val="single" w:sz="8" w:space="0" w:color="auto"/>
            </w:tcBorders>
            <w:vAlign w:val="bottom"/>
          </w:tcPr>
          <w:p w:rsidR="00C34F46" w:rsidRDefault="00C34F46">
            <w:pPr>
              <w:rPr>
                <w:sz w:val="24"/>
                <w:szCs w:val="24"/>
              </w:rPr>
            </w:pPr>
          </w:p>
        </w:tc>
        <w:tc>
          <w:tcPr>
            <w:tcW w:w="4400" w:type="dxa"/>
            <w:gridSpan w:val="2"/>
            <w:tcBorders>
              <w:right w:val="single" w:sz="8" w:space="0" w:color="auto"/>
            </w:tcBorders>
            <w:vAlign w:val="bottom"/>
          </w:tcPr>
          <w:p w:rsidR="00C34F46" w:rsidRDefault="006450CC">
            <w:pPr>
              <w:ind w:left="80"/>
              <w:rPr>
                <w:sz w:val="20"/>
                <w:szCs w:val="20"/>
              </w:rPr>
            </w:pPr>
            <w:r>
              <w:rPr>
                <w:rFonts w:eastAsia="Times New Roman"/>
                <w:sz w:val="24"/>
                <w:szCs w:val="24"/>
              </w:rPr>
              <w:t>towards meeting eligibility criteria such as</w:t>
            </w:r>
          </w:p>
        </w:tc>
        <w:tc>
          <w:tcPr>
            <w:tcW w:w="4100" w:type="dxa"/>
            <w:tcBorders>
              <w:right w:val="single" w:sz="8" w:space="0" w:color="auto"/>
            </w:tcBorders>
            <w:vAlign w:val="bottom"/>
          </w:tcPr>
          <w:p w:rsidR="00C34F46" w:rsidRDefault="00C34F46">
            <w:pPr>
              <w:rPr>
                <w:sz w:val="24"/>
                <w:szCs w:val="24"/>
              </w:rPr>
            </w:pPr>
          </w:p>
        </w:tc>
        <w:tc>
          <w:tcPr>
            <w:tcW w:w="0" w:type="dxa"/>
            <w:vAlign w:val="bottom"/>
          </w:tcPr>
          <w:p w:rsidR="00C34F46" w:rsidRDefault="00C34F46">
            <w:pPr>
              <w:rPr>
                <w:sz w:val="1"/>
                <w:szCs w:val="1"/>
              </w:rPr>
            </w:pPr>
          </w:p>
        </w:tc>
      </w:tr>
      <w:tr w:rsidR="00C34F46">
        <w:trPr>
          <w:trHeight w:val="298"/>
        </w:trPr>
        <w:tc>
          <w:tcPr>
            <w:tcW w:w="580" w:type="dxa"/>
            <w:tcBorders>
              <w:left w:val="single" w:sz="8" w:space="0" w:color="auto"/>
              <w:right w:val="single" w:sz="8" w:space="0" w:color="auto"/>
            </w:tcBorders>
            <w:vAlign w:val="bottom"/>
          </w:tcPr>
          <w:p w:rsidR="00C34F46" w:rsidRDefault="00C34F46">
            <w:pPr>
              <w:rPr>
                <w:sz w:val="24"/>
                <w:szCs w:val="24"/>
              </w:rPr>
            </w:pPr>
          </w:p>
        </w:tc>
        <w:tc>
          <w:tcPr>
            <w:tcW w:w="4400" w:type="dxa"/>
            <w:gridSpan w:val="2"/>
            <w:tcBorders>
              <w:right w:val="single" w:sz="8" w:space="0" w:color="auto"/>
            </w:tcBorders>
            <w:vAlign w:val="bottom"/>
          </w:tcPr>
          <w:p w:rsidR="00C34F46" w:rsidRDefault="006450CC">
            <w:pPr>
              <w:ind w:left="80"/>
              <w:rPr>
                <w:sz w:val="20"/>
                <w:szCs w:val="20"/>
              </w:rPr>
            </w:pPr>
            <w:r>
              <w:rPr>
                <w:rFonts w:eastAsia="Times New Roman"/>
                <w:sz w:val="24"/>
                <w:szCs w:val="24"/>
              </w:rPr>
              <w:t>experience capability, supply proof,</w:t>
            </w:r>
          </w:p>
        </w:tc>
        <w:tc>
          <w:tcPr>
            <w:tcW w:w="4100" w:type="dxa"/>
            <w:tcBorders>
              <w:right w:val="single" w:sz="8" w:space="0" w:color="auto"/>
            </w:tcBorders>
            <w:vAlign w:val="bottom"/>
          </w:tcPr>
          <w:p w:rsidR="00C34F46" w:rsidRDefault="00C34F46">
            <w:pPr>
              <w:rPr>
                <w:sz w:val="24"/>
                <w:szCs w:val="24"/>
              </w:rPr>
            </w:pPr>
          </w:p>
        </w:tc>
        <w:tc>
          <w:tcPr>
            <w:tcW w:w="0" w:type="dxa"/>
            <w:vAlign w:val="bottom"/>
          </w:tcPr>
          <w:p w:rsidR="00C34F46" w:rsidRDefault="00C34F46">
            <w:pPr>
              <w:rPr>
                <w:sz w:val="1"/>
                <w:szCs w:val="1"/>
              </w:rPr>
            </w:pPr>
          </w:p>
        </w:tc>
      </w:tr>
      <w:tr w:rsidR="00C34F46">
        <w:trPr>
          <w:trHeight w:val="298"/>
        </w:trPr>
        <w:tc>
          <w:tcPr>
            <w:tcW w:w="580" w:type="dxa"/>
            <w:tcBorders>
              <w:left w:val="single" w:sz="8" w:space="0" w:color="auto"/>
              <w:right w:val="single" w:sz="8" w:space="0" w:color="auto"/>
            </w:tcBorders>
            <w:vAlign w:val="bottom"/>
          </w:tcPr>
          <w:p w:rsidR="00C34F46" w:rsidRDefault="00C34F46">
            <w:pPr>
              <w:rPr>
                <w:sz w:val="24"/>
                <w:szCs w:val="24"/>
              </w:rPr>
            </w:pPr>
          </w:p>
        </w:tc>
        <w:tc>
          <w:tcPr>
            <w:tcW w:w="4400" w:type="dxa"/>
            <w:gridSpan w:val="2"/>
            <w:tcBorders>
              <w:right w:val="single" w:sz="8" w:space="0" w:color="auto"/>
            </w:tcBorders>
            <w:vAlign w:val="bottom"/>
          </w:tcPr>
          <w:p w:rsidR="00C34F46" w:rsidRDefault="006450CC">
            <w:pPr>
              <w:ind w:left="80"/>
              <w:rPr>
                <w:sz w:val="20"/>
                <w:szCs w:val="20"/>
              </w:rPr>
            </w:pPr>
            <w:r>
              <w:rPr>
                <w:rFonts w:eastAsia="Times New Roman"/>
                <w:sz w:val="24"/>
                <w:szCs w:val="24"/>
              </w:rPr>
              <w:t>registration with GST, Income Tax</w:t>
            </w:r>
          </w:p>
        </w:tc>
        <w:tc>
          <w:tcPr>
            <w:tcW w:w="4100" w:type="dxa"/>
            <w:tcBorders>
              <w:right w:val="single" w:sz="8" w:space="0" w:color="auto"/>
            </w:tcBorders>
            <w:vAlign w:val="bottom"/>
          </w:tcPr>
          <w:p w:rsidR="00C34F46" w:rsidRDefault="00C34F46">
            <w:pPr>
              <w:rPr>
                <w:sz w:val="24"/>
                <w:szCs w:val="24"/>
              </w:rPr>
            </w:pPr>
          </w:p>
        </w:tc>
        <w:tc>
          <w:tcPr>
            <w:tcW w:w="0" w:type="dxa"/>
            <w:vAlign w:val="bottom"/>
          </w:tcPr>
          <w:p w:rsidR="00C34F46" w:rsidRDefault="00C34F46">
            <w:pPr>
              <w:rPr>
                <w:sz w:val="1"/>
                <w:szCs w:val="1"/>
              </w:rPr>
            </w:pPr>
          </w:p>
        </w:tc>
      </w:tr>
      <w:tr w:rsidR="00C34F46">
        <w:trPr>
          <w:trHeight w:val="298"/>
        </w:trPr>
        <w:tc>
          <w:tcPr>
            <w:tcW w:w="580" w:type="dxa"/>
            <w:tcBorders>
              <w:left w:val="single" w:sz="8" w:space="0" w:color="auto"/>
              <w:right w:val="single" w:sz="8" w:space="0" w:color="auto"/>
            </w:tcBorders>
            <w:vAlign w:val="bottom"/>
          </w:tcPr>
          <w:p w:rsidR="00C34F46" w:rsidRDefault="00C34F46">
            <w:pPr>
              <w:rPr>
                <w:sz w:val="24"/>
                <w:szCs w:val="24"/>
              </w:rPr>
            </w:pPr>
          </w:p>
        </w:tc>
        <w:tc>
          <w:tcPr>
            <w:tcW w:w="4400" w:type="dxa"/>
            <w:gridSpan w:val="2"/>
            <w:tcBorders>
              <w:right w:val="single" w:sz="8" w:space="0" w:color="auto"/>
            </w:tcBorders>
            <w:vAlign w:val="bottom"/>
          </w:tcPr>
          <w:p w:rsidR="00C34F46" w:rsidRDefault="006450CC">
            <w:pPr>
              <w:ind w:left="80"/>
              <w:rPr>
                <w:sz w:val="20"/>
                <w:szCs w:val="20"/>
              </w:rPr>
            </w:pPr>
            <w:r>
              <w:rPr>
                <w:rFonts w:eastAsia="Times New Roman"/>
                <w:sz w:val="24"/>
                <w:szCs w:val="24"/>
              </w:rPr>
              <w:t>departments etc and as supporting</w:t>
            </w:r>
          </w:p>
        </w:tc>
        <w:tc>
          <w:tcPr>
            <w:tcW w:w="4100" w:type="dxa"/>
            <w:tcBorders>
              <w:right w:val="single" w:sz="8" w:space="0" w:color="auto"/>
            </w:tcBorders>
            <w:vAlign w:val="bottom"/>
          </w:tcPr>
          <w:p w:rsidR="00C34F46" w:rsidRDefault="00C34F46">
            <w:pPr>
              <w:rPr>
                <w:sz w:val="24"/>
                <w:szCs w:val="24"/>
              </w:rPr>
            </w:pPr>
          </w:p>
        </w:tc>
        <w:tc>
          <w:tcPr>
            <w:tcW w:w="0" w:type="dxa"/>
            <w:vAlign w:val="bottom"/>
          </w:tcPr>
          <w:p w:rsidR="00C34F46" w:rsidRDefault="00C34F46">
            <w:pPr>
              <w:rPr>
                <w:sz w:val="1"/>
                <w:szCs w:val="1"/>
              </w:rPr>
            </w:pPr>
          </w:p>
        </w:tc>
      </w:tr>
      <w:tr w:rsidR="00C34F46">
        <w:trPr>
          <w:trHeight w:val="298"/>
        </w:trPr>
        <w:tc>
          <w:tcPr>
            <w:tcW w:w="580" w:type="dxa"/>
            <w:tcBorders>
              <w:left w:val="single" w:sz="8" w:space="0" w:color="auto"/>
              <w:right w:val="single" w:sz="8" w:space="0" w:color="auto"/>
            </w:tcBorders>
            <w:vAlign w:val="bottom"/>
          </w:tcPr>
          <w:p w:rsidR="00C34F46" w:rsidRDefault="00C34F46">
            <w:pPr>
              <w:rPr>
                <w:sz w:val="24"/>
                <w:szCs w:val="24"/>
              </w:rPr>
            </w:pPr>
          </w:p>
        </w:tc>
        <w:tc>
          <w:tcPr>
            <w:tcW w:w="4400" w:type="dxa"/>
            <w:gridSpan w:val="2"/>
            <w:tcBorders>
              <w:right w:val="single" w:sz="8" w:space="0" w:color="auto"/>
            </w:tcBorders>
            <w:vAlign w:val="bottom"/>
          </w:tcPr>
          <w:p w:rsidR="00C34F46" w:rsidRDefault="006450CC">
            <w:pPr>
              <w:ind w:left="80"/>
              <w:rPr>
                <w:sz w:val="20"/>
                <w:szCs w:val="20"/>
              </w:rPr>
            </w:pPr>
            <w:r>
              <w:rPr>
                <w:rFonts w:eastAsia="Times New Roman"/>
                <w:sz w:val="24"/>
                <w:szCs w:val="24"/>
              </w:rPr>
              <w:t>documents towards other terms &amp;</w:t>
            </w:r>
          </w:p>
        </w:tc>
        <w:tc>
          <w:tcPr>
            <w:tcW w:w="4100" w:type="dxa"/>
            <w:tcBorders>
              <w:right w:val="single" w:sz="8" w:space="0" w:color="auto"/>
            </w:tcBorders>
            <w:vAlign w:val="bottom"/>
          </w:tcPr>
          <w:p w:rsidR="00C34F46" w:rsidRDefault="00C34F46">
            <w:pPr>
              <w:rPr>
                <w:sz w:val="24"/>
                <w:szCs w:val="24"/>
              </w:rPr>
            </w:pPr>
          </w:p>
        </w:tc>
        <w:tc>
          <w:tcPr>
            <w:tcW w:w="0" w:type="dxa"/>
            <w:vAlign w:val="bottom"/>
          </w:tcPr>
          <w:p w:rsidR="00C34F46" w:rsidRDefault="00C34F46">
            <w:pPr>
              <w:rPr>
                <w:sz w:val="1"/>
                <w:szCs w:val="1"/>
              </w:rPr>
            </w:pPr>
          </w:p>
        </w:tc>
      </w:tr>
      <w:tr w:rsidR="00C34F46">
        <w:trPr>
          <w:trHeight w:val="300"/>
        </w:trPr>
        <w:tc>
          <w:tcPr>
            <w:tcW w:w="580" w:type="dxa"/>
            <w:tcBorders>
              <w:left w:val="single" w:sz="8" w:space="0" w:color="auto"/>
              <w:right w:val="single" w:sz="8" w:space="0" w:color="auto"/>
            </w:tcBorders>
            <w:vAlign w:val="bottom"/>
          </w:tcPr>
          <w:p w:rsidR="00C34F46" w:rsidRDefault="00C34F46">
            <w:pPr>
              <w:rPr>
                <w:sz w:val="24"/>
                <w:szCs w:val="24"/>
              </w:rPr>
            </w:pPr>
          </w:p>
        </w:tc>
        <w:tc>
          <w:tcPr>
            <w:tcW w:w="4400" w:type="dxa"/>
            <w:gridSpan w:val="2"/>
            <w:tcBorders>
              <w:right w:val="single" w:sz="8" w:space="0" w:color="auto"/>
            </w:tcBorders>
            <w:vAlign w:val="bottom"/>
          </w:tcPr>
          <w:p w:rsidR="00C34F46" w:rsidRDefault="006450CC">
            <w:pPr>
              <w:ind w:left="80"/>
              <w:rPr>
                <w:sz w:val="20"/>
                <w:szCs w:val="20"/>
              </w:rPr>
            </w:pPr>
            <w:r>
              <w:rPr>
                <w:rFonts w:eastAsia="Times New Roman"/>
                <w:sz w:val="24"/>
                <w:szCs w:val="24"/>
              </w:rPr>
              <w:t>conditions with the bid to meet terms &amp;</w:t>
            </w:r>
          </w:p>
        </w:tc>
        <w:tc>
          <w:tcPr>
            <w:tcW w:w="4100" w:type="dxa"/>
            <w:tcBorders>
              <w:right w:val="single" w:sz="8" w:space="0" w:color="auto"/>
            </w:tcBorders>
            <w:vAlign w:val="bottom"/>
          </w:tcPr>
          <w:p w:rsidR="00C34F46" w:rsidRDefault="00C34F46">
            <w:pPr>
              <w:rPr>
                <w:sz w:val="24"/>
                <w:szCs w:val="24"/>
              </w:rPr>
            </w:pPr>
          </w:p>
        </w:tc>
        <w:tc>
          <w:tcPr>
            <w:tcW w:w="0" w:type="dxa"/>
            <w:vAlign w:val="bottom"/>
          </w:tcPr>
          <w:p w:rsidR="00C34F46" w:rsidRDefault="00C34F46">
            <w:pPr>
              <w:rPr>
                <w:sz w:val="1"/>
                <w:szCs w:val="1"/>
              </w:rPr>
            </w:pPr>
          </w:p>
        </w:tc>
      </w:tr>
      <w:tr w:rsidR="00C34F46">
        <w:trPr>
          <w:trHeight w:val="298"/>
        </w:trPr>
        <w:tc>
          <w:tcPr>
            <w:tcW w:w="580" w:type="dxa"/>
            <w:tcBorders>
              <w:left w:val="single" w:sz="8" w:space="0" w:color="auto"/>
              <w:right w:val="single" w:sz="8" w:space="0" w:color="auto"/>
            </w:tcBorders>
            <w:vAlign w:val="bottom"/>
          </w:tcPr>
          <w:p w:rsidR="00C34F46" w:rsidRDefault="00C34F46">
            <w:pPr>
              <w:rPr>
                <w:sz w:val="24"/>
                <w:szCs w:val="24"/>
              </w:rPr>
            </w:pPr>
          </w:p>
        </w:tc>
        <w:tc>
          <w:tcPr>
            <w:tcW w:w="4400" w:type="dxa"/>
            <w:gridSpan w:val="2"/>
            <w:tcBorders>
              <w:right w:val="single" w:sz="8" w:space="0" w:color="auto"/>
            </w:tcBorders>
            <w:vAlign w:val="bottom"/>
          </w:tcPr>
          <w:p w:rsidR="00C34F46" w:rsidRDefault="006450CC">
            <w:pPr>
              <w:ind w:left="80"/>
              <w:rPr>
                <w:sz w:val="20"/>
                <w:szCs w:val="20"/>
              </w:rPr>
            </w:pPr>
            <w:r>
              <w:rPr>
                <w:rFonts w:eastAsia="Times New Roman"/>
                <w:sz w:val="24"/>
                <w:szCs w:val="24"/>
              </w:rPr>
              <w:t>condition of tender :</w:t>
            </w:r>
          </w:p>
        </w:tc>
        <w:tc>
          <w:tcPr>
            <w:tcW w:w="4100" w:type="dxa"/>
            <w:tcBorders>
              <w:right w:val="single" w:sz="8" w:space="0" w:color="auto"/>
            </w:tcBorders>
            <w:vAlign w:val="bottom"/>
          </w:tcPr>
          <w:p w:rsidR="00C34F46" w:rsidRDefault="00C34F46">
            <w:pPr>
              <w:rPr>
                <w:sz w:val="24"/>
                <w:szCs w:val="24"/>
              </w:rPr>
            </w:pPr>
          </w:p>
        </w:tc>
        <w:tc>
          <w:tcPr>
            <w:tcW w:w="0" w:type="dxa"/>
            <w:vAlign w:val="bottom"/>
          </w:tcPr>
          <w:p w:rsidR="00C34F46" w:rsidRDefault="00C34F46">
            <w:pPr>
              <w:rPr>
                <w:sz w:val="1"/>
                <w:szCs w:val="1"/>
              </w:rPr>
            </w:pPr>
          </w:p>
        </w:tc>
      </w:tr>
      <w:tr w:rsidR="00C34F46">
        <w:trPr>
          <w:trHeight w:val="29"/>
        </w:trPr>
        <w:tc>
          <w:tcPr>
            <w:tcW w:w="580" w:type="dxa"/>
            <w:tcBorders>
              <w:left w:val="single" w:sz="8" w:space="0" w:color="auto"/>
              <w:right w:val="single" w:sz="8" w:space="0" w:color="auto"/>
            </w:tcBorders>
            <w:vAlign w:val="bottom"/>
          </w:tcPr>
          <w:p w:rsidR="00C34F46" w:rsidRDefault="00C34F46">
            <w:pPr>
              <w:rPr>
                <w:sz w:val="2"/>
                <w:szCs w:val="2"/>
              </w:rPr>
            </w:pPr>
          </w:p>
        </w:tc>
        <w:tc>
          <w:tcPr>
            <w:tcW w:w="4400" w:type="dxa"/>
            <w:gridSpan w:val="2"/>
            <w:tcBorders>
              <w:bottom w:val="single" w:sz="8" w:space="0" w:color="auto"/>
              <w:right w:val="single" w:sz="8" w:space="0" w:color="auto"/>
            </w:tcBorders>
            <w:vAlign w:val="bottom"/>
          </w:tcPr>
          <w:p w:rsidR="00C34F46" w:rsidRDefault="00C34F46">
            <w:pPr>
              <w:rPr>
                <w:sz w:val="2"/>
                <w:szCs w:val="2"/>
              </w:rPr>
            </w:pPr>
          </w:p>
        </w:tc>
        <w:tc>
          <w:tcPr>
            <w:tcW w:w="4100" w:type="dxa"/>
            <w:tcBorders>
              <w:bottom w:val="single" w:sz="8" w:space="0" w:color="auto"/>
              <w:right w:val="single" w:sz="8" w:space="0" w:color="auto"/>
            </w:tcBorders>
            <w:vAlign w:val="bottom"/>
          </w:tcPr>
          <w:p w:rsidR="00C34F46" w:rsidRDefault="00C34F46">
            <w:pPr>
              <w:rPr>
                <w:sz w:val="2"/>
                <w:szCs w:val="2"/>
              </w:rPr>
            </w:pPr>
          </w:p>
        </w:tc>
        <w:tc>
          <w:tcPr>
            <w:tcW w:w="0" w:type="dxa"/>
            <w:vAlign w:val="bottom"/>
          </w:tcPr>
          <w:p w:rsidR="00C34F46" w:rsidRDefault="00C34F46">
            <w:pPr>
              <w:rPr>
                <w:sz w:val="1"/>
                <w:szCs w:val="1"/>
              </w:rPr>
            </w:pPr>
          </w:p>
        </w:tc>
      </w:tr>
      <w:tr w:rsidR="00C34F46">
        <w:trPr>
          <w:trHeight w:val="297"/>
        </w:trPr>
        <w:tc>
          <w:tcPr>
            <w:tcW w:w="580" w:type="dxa"/>
            <w:vMerge w:val="restart"/>
            <w:tcBorders>
              <w:left w:val="single" w:sz="8" w:space="0" w:color="auto"/>
              <w:right w:val="single" w:sz="8" w:space="0" w:color="auto"/>
            </w:tcBorders>
            <w:vAlign w:val="bottom"/>
          </w:tcPr>
          <w:p w:rsidR="00C34F46" w:rsidRDefault="006450CC">
            <w:pPr>
              <w:jc w:val="center"/>
              <w:rPr>
                <w:sz w:val="20"/>
                <w:szCs w:val="20"/>
              </w:rPr>
            </w:pPr>
            <w:r>
              <w:rPr>
                <w:rFonts w:eastAsia="Times New Roman"/>
                <w:w w:val="99"/>
                <w:sz w:val="24"/>
                <w:szCs w:val="24"/>
              </w:rPr>
              <w:t>1(b)</w:t>
            </w:r>
          </w:p>
        </w:tc>
        <w:tc>
          <w:tcPr>
            <w:tcW w:w="4400" w:type="dxa"/>
            <w:gridSpan w:val="2"/>
            <w:tcBorders>
              <w:right w:val="single" w:sz="8" w:space="0" w:color="auto"/>
            </w:tcBorders>
            <w:vAlign w:val="bottom"/>
          </w:tcPr>
          <w:p w:rsidR="00C34F46" w:rsidRDefault="006450CC">
            <w:pPr>
              <w:ind w:left="80"/>
              <w:rPr>
                <w:sz w:val="20"/>
                <w:szCs w:val="20"/>
              </w:rPr>
            </w:pPr>
            <w:r>
              <w:rPr>
                <w:rFonts w:eastAsia="Times New Roman"/>
                <w:sz w:val="24"/>
                <w:szCs w:val="24"/>
              </w:rPr>
              <w:t>(</w:t>
            </w:r>
            <w:proofErr w:type="spellStart"/>
            <w:r>
              <w:rPr>
                <w:rFonts w:eastAsia="Times New Roman"/>
                <w:sz w:val="24"/>
                <w:szCs w:val="24"/>
              </w:rPr>
              <w:t>i</w:t>
            </w:r>
            <w:proofErr w:type="spellEnd"/>
            <w:r>
              <w:rPr>
                <w:rFonts w:eastAsia="Times New Roman"/>
                <w:sz w:val="24"/>
                <w:szCs w:val="24"/>
              </w:rPr>
              <w:t>)  If detection of default is prior to award</w:t>
            </w:r>
          </w:p>
        </w:tc>
        <w:tc>
          <w:tcPr>
            <w:tcW w:w="4100" w:type="dxa"/>
            <w:tcBorders>
              <w:right w:val="single" w:sz="8" w:space="0" w:color="auto"/>
            </w:tcBorders>
            <w:vAlign w:val="bottom"/>
          </w:tcPr>
          <w:p w:rsidR="00C34F46" w:rsidRDefault="006450CC">
            <w:pPr>
              <w:ind w:left="80"/>
              <w:rPr>
                <w:sz w:val="20"/>
                <w:szCs w:val="20"/>
              </w:rPr>
            </w:pPr>
            <w:proofErr w:type="spellStart"/>
            <w:r>
              <w:rPr>
                <w:rFonts w:eastAsia="Times New Roman"/>
                <w:sz w:val="24"/>
                <w:szCs w:val="24"/>
              </w:rPr>
              <w:t>i</w:t>
            </w:r>
            <w:proofErr w:type="spellEnd"/>
            <w:r>
              <w:rPr>
                <w:rFonts w:eastAsia="Times New Roman"/>
                <w:sz w:val="24"/>
                <w:szCs w:val="24"/>
              </w:rPr>
              <w:t>) Rejection of Bid &amp; ii) Forfeiture of</w:t>
            </w:r>
          </w:p>
        </w:tc>
        <w:tc>
          <w:tcPr>
            <w:tcW w:w="0" w:type="dxa"/>
            <w:vAlign w:val="bottom"/>
          </w:tcPr>
          <w:p w:rsidR="00C34F46" w:rsidRDefault="00C34F46">
            <w:pPr>
              <w:rPr>
                <w:sz w:val="1"/>
                <w:szCs w:val="1"/>
              </w:rPr>
            </w:pPr>
          </w:p>
        </w:tc>
      </w:tr>
      <w:tr w:rsidR="00C34F46">
        <w:trPr>
          <w:trHeight w:val="298"/>
        </w:trPr>
        <w:tc>
          <w:tcPr>
            <w:tcW w:w="580" w:type="dxa"/>
            <w:vMerge/>
            <w:tcBorders>
              <w:left w:val="single" w:sz="8" w:space="0" w:color="auto"/>
              <w:right w:val="single" w:sz="8" w:space="0" w:color="auto"/>
            </w:tcBorders>
            <w:vAlign w:val="bottom"/>
          </w:tcPr>
          <w:p w:rsidR="00C34F46" w:rsidRDefault="00C34F46">
            <w:pPr>
              <w:rPr>
                <w:sz w:val="24"/>
                <w:szCs w:val="24"/>
              </w:rPr>
            </w:pPr>
          </w:p>
        </w:tc>
        <w:tc>
          <w:tcPr>
            <w:tcW w:w="1000" w:type="dxa"/>
            <w:vAlign w:val="bottom"/>
          </w:tcPr>
          <w:p w:rsidR="00C34F46" w:rsidRDefault="006450CC">
            <w:pPr>
              <w:ind w:left="80"/>
              <w:rPr>
                <w:sz w:val="20"/>
                <w:szCs w:val="20"/>
              </w:rPr>
            </w:pPr>
            <w:r>
              <w:rPr>
                <w:rFonts w:eastAsia="Times New Roman"/>
                <w:sz w:val="24"/>
                <w:szCs w:val="24"/>
              </w:rPr>
              <w:t>of APO</w:t>
            </w:r>
          </w:p>
        </w:tc>
        <w:tc>
          <w:tcPr>
            <w:tcW w:w="3400" w:type="dxa"/>
            <w:tcBorders>
              <w:right w:val="single" w:sz="8" w:space="0" w:color="auto"/>
            </w:tcBorders>
            <w:vAlign w:val="bottom"/>
          </w:tcPr>
          <w:p w:rsidR="00C34F46" w:rsidRDefault="00C34F46">
            <w:pPr>
              <w:rPr>
                <w:sz w:val="24"/>
                <w:szCs w:val="24"/>
              </w:rPr>
            </w:pPr>
          </w:p>
        </w:tc>
        <w:tc>
          <w:tcPr>
            <w:tcW w:w="4100" w:type="dxa"/>
            <w:tcBorders>
              <w:right w:val="single" w:sz="8" w:space="0" w:color="auto"/>
            </w:tcBorders>
            <w:vAlign w:val="bottom"/>
          </w:tcPr>
          <w:p w:rsidR="00C34F46" w:rsidRDefault="006450CC">
            <w:pPr>
              <w:ind w:left="80"/>
              <w:rPr>
                <w:sz w:val="20"/>
                <w:szCs w:val="20"/>
              </w:rPr>
            </w:pPr>
            <w:r>
              <w:rPr>
                <w:rFonts w:eastAsia="Times New Roman"/>
                <w:sz w:val="24"/>
                <w:szCs w:val="24"/>
              </w:rPr>
              <w:t>EMD.</w:t>
            </w:r>
          </w:p>
        </w:tc>
        <w:tc>
          <w:tcPr>
            <w:tcW w:w="0" w:type="dxa"/>
            <w:vAlign w:val="bottom"/>
          </w:tcPr>
          <w:p w:rsidR="00C34F46" w:rsidRDefault="00C34F46">
            <w:pPr>
              <w:rPr>
                <w:sz w:val="1"/>
                <w:szCs w:val="1"/>
              </w:rPr>
            </w:pPr>
          </w:p>
        </w:tc>
      </w:tr>
      <w:tr w:rsidR="00C34F46">
        <w:trPr>
          <w:trHeight w:val="65"/>
        </w:trPr>
        <w:tc>
          <w:tcPr>
            <w:tcW w:w="580" w:type="dxa"/>
            <w:tcBorders>
              <w:left w:val="single" w:sz="8" w:space="0" w:color="auto"/>
              <w:right w:val="single" w:sz="8" w:space="0" w:color="auto"/>
            </w:tcBorders>
            <w:vAlign w:val="bottom"/>
          </w:tcPr>
          <w:p w:rsidR="00C34F46" w:rsidRDefault="00C34F46">
            <w:pPr>
              <w:rPr>
                <w:sz w:val="5"/>
                <w:szCs w:val="5"/>
              </w:rPr>
            </w:pPr>
          </w:p>
        </w:tc>
        <w:tc>
          <w:tcPr>
            <w:tcW w:w="4400" w:type="dxa"/>
            <w:gridSpan w:val="2"/>
            <w:tcBorders>
              <w:bottom w:val="single" w:sz="8" w:space="0" w:color="auto"/>
              <w:right w:val="single" w:sz="8" w:space="0" w:color="auto"/>
            </w:tcBorders>
            <w:vAlign w:val="bottom"/>
          </w:tcPr>
          <w:p w:rsidR="00C34F46" w:rsidRDefault="00C34F46">
            <w:pPr>
              <w:rPr>
                <w:sz w:val="5"/>
                <w:szCs w:val="5"/>
              </w:rPr>
            </w:pPr>
          </w:p>
        </w:tc>
        <w:tc>
          <w:tcPr>
            <w:tcW w:w="4100" w:type="dxa"/>
            <w:tcBorders>
              <w:bottom w:val="single" w:sz="8" w:space="0" w:color="auto"/>
              <w:right w:val="single" w:sz="8" w:space="0" w:color="auto"/>
            </w:tcBorders>
            <w:vAlign w:val="bottom"/>
          </w:tcPr>
          <w:p w:rsidR="00C34F46" w:rsidRDefault="00C34F46">
            <w:pPr>
              <w:rPr>
                <w:sz w:val="5"/>
                <w:szCs w:val="5"/>
              </w:rPr>
            </w:pPr>
          </w:p>
        </w:tc>
        <w:tc>
          <w:tcPr>
            <w:tcW w:w="0" w:type="dxa"/>
            <w:vAlign w:val="bottom"/>
          </w:tcPr>
          <w:p w:rsidR="00C34F46" w:rsidRDefault="00C34F46">
            <w:pPr>
              <w:rPr>
                <w:sz w:val="1"/>
                <w:szCs w:val="1"/>
              </w:rPr>
            </w:pPr>
          </w:p>
        </w:tc>
      </w:tr>
      <w:tr w:rsidR="00C34F46">
        <w:trPr>
          <w:trHeight w:val="301"/>
        </w:trPr>
        <w:tc>
          <w:tcPr>
            <w:tcW w:w="580" w:type="dxa"/>
            <w:tcBorders>
              <w:left w:val="single" w:sz="8" w:space="0" w:color="auto"/>
              <w:right w:val="single" w:sz="8" w:space="0" w:color="auto"/>
            </w:tcBorders>
            <w:vAlign w:val="bottom"/>
          </w:tcPr>
          <w:p w:rsidR="00C34F46" w:rsidRDefault="00C34F46">
            <w:pPr>
              <w:rPr>
                <w:sz w:val="24"/>
                <w:szCs w:val="24"/>
              </w:rPr>
            </w:pPr>
          </w:p>
        </w:tc>
        <w:tc>
          <w:tcPr>
            <w:tcW w:w="4400" w:type="dxa"/>
            <w:gridSpan w:val="2"/>
            <w:tcBorders>
              <w:right w:val="single" w:sz="8" w:space="0" w:color="auto"/>
            </w:tcBorders>
            <w:vAlign w:val="bottom"/>
          </w:tcPr>
          <w:p w:rsidR="00C34F46" w:rsidRDefault="006450CC">
            <w:pPr>
              <w:ind w:left="80"/>
              <w:rPr>
                <w:sz w:val="20"/>
                <w:szCs w:val="20"/>
              </w:rPr>
            </w:pPr>
            <w:r>
              <w:rPr>
                <w:rFonts w:eastAsia="Times New Roman"/>
                <w:sz w:val="24"/>
                <w:szCs w:val="24"/>
              </w:rPr>
              <w:t>(ii)  If detection of default after issue of</w:t>
            </w:r>
          </w:p>
        </w:tc>
        <w:tc>
          <w:tcPr>
            <w:tcW w:w="4100" w:type="dxa"/>
            <w:tcBorders>
              <w:right w:val="single" w:sz="8" w:space="0" w:color="auto"/>
            </w:tcBorders>
            <w:vAlign w:val="bottom"/>
          </w:tcPr>
          <w:p w:rsidR="00C34F46" w:rsidRDefault="006450CC">
            <w:pPr>
              <w:ind w:left="80"/>
              <w:rPr>
                <w:sz w:val="20"/>
                <w:szCs w:val="20"/>
              </w:rPr>
            </w:pPr>
            <w:proofErr w:type="spellStart"/>
            <w:r>
              <w:rPr>
                <w:rFonts w:eastAsia="Times New Roman"/>
                <w:sz w:val="24"/>
                <w:szCs w:val="24"/>
              </w:rPr>
              <w:t>i</w:t>
            </w:r>
            <w:proofErr w:type="spellEnd"/>
            <w:r>
              <w:rPr>
                <w:rFonts w:eastAsia="Times New Roman"/>
                <w:sz w:val="24"/>
                <w:szCs w:val="24"/>
              </w:rPr>
              <w:t>) Cancellation of APO, ii) Rejection of</w:t>
            </w:r>
          </w:p>
        </w:tc>
        <w:tc>
          <w:tcPr>
            <w:tcW w:w="0" w:type="dxa"/>
            <w:vAlign w:val="bottom"/>
          </w:tcPr>
          <w:p w:rsidR="00C34F46" w:rsidRDefault="00C34F46">
            <w:pPr>
              <w:rPr>
                <w:sz w:val="1"/>
                <w:szCs w:val="1"/>
              </w:rPr>
            </w:pPr>
          </w:p>
        </w:tc>
      </w:tr>
      <w:tr w:rsidR="00C34F46">
        <w:trPr>
          <w:trHeight w:val="298"/>
        </w:trPr>
        <w:tc>
          <w:tcPr>
            <w:tcW w:w="580" w:type="dxa"/>
            <w:tcBorders>
              <w:left w:val="single" w:sz="8" w:space="0" w:color="auto"/>
              <w:right w:val="single" w:sz="8" w:space="0" w:color="auto"/>
            </w:tcBorders>
            <w:vAlign w:val="bottom"/>
          </w:tcPr>
          <w:p w:rsidR="00C34F46" w:rsidRDefault="00C34F46">
            <w:pPr>
              <w:rPr>
                <w:sz w:val="24"/>
                <w:szCs w:val="24"/>
              </w:rPr>
            </w:pPr>
          </w:p>
        </w:tc>
        <w:tc>
          <w:tcPr>
            <w:tcW w:w="4400" w:type="dxa"/>
            <w:gridSpan w:val="2"/>
            <w:tcBorders>
              <w:right w:val="single" w:sz="8" w:space="0" w:color="auto"/>
            </w:tcBorders>
            <w:vAlign w:val="bottom"/>
          </w:tcPr>
          <w:p w:rsidR="00C34F46" w:rsidRDefault="006450CC">
            <w:pPr>
              <w:ind w:left="80"/>
              <w:rPr>
                <w:sz w:val="20"/>
                <w:szCs w:val="20"/>
              </w:rPr>
            </w:pPr>
            <w:r>
              <w:rPr>
                <w:rFonts w:eastAsia="Times New Roman"/>
                <w:sz w:val="24"/>
                <w:szCs w:val="24"/>
              </w:rPr>
              <w:t>APO but before receipt of PG/ SD (DD,BG</w:t>
            </w:r>
          </w:p>
        </w:tc>
        <w:tc>
          <w:tcPr>
            <w:tcW w:w="4100" w:type="dxa"/>
            <w:tcBorders>
              <w:right w:val="single" w:sz="8" w:space="0" w:color="auto"/>
            </w:tcBorders>
            <w:vAlign w:val="bottom"/>
          </w:tcPr>
          <w:p w:rsidR="00C34F46" w:rsidRDefault="006450CC">
            <w:pPr>
              <w:ind w:left="80"/>
              <w:rPr>
                <w:sz w:val="20"/>
                <w:szCs w:val="20"/>
              </w:rPr>
            </w:pPr>
            <w:r>
              <w:rPr>
                <w:rFonts w:eastAsia="Times New Roman"/>
                <w:sz w:val="24"/>
                <w:szCs w:val="24"/>
              </w:rPr>
              <w:t>Bid &amp; iii) Forfeiture of EMD.</w:t>
            </w:r>
          </w:p>
        </w:tc>
        <w:tc>
          <w:tcPr>
            <w:tcW w:w="0" w:type="dxa"/>
            <w:vAlign w:val="bottom"/>
          </w:tcPr>
          <w:p w:rsidR="00C34F46" w:rsidRDefault="00C34F46">
            <w:pPr>
              <w:rPr>
                <w:sz w:val="1"/>
                <w:szCs w:val="1"/>
              </w:rPr>
            </w:pPr>
          </w:p>
        </w:tc>
      </w:tr>
      <w:tr w:rsidR="00C34F46">
        <w:trPr>
          <w:trHeight w:val="298"/>
        </w:trPr>
        <w:tc>
          <w:tcPr>
            <w:tcW w:w="580" w:type="dxa"/>
            <w:tcBorders>
              <w:left w:val="single" w:sz="8" w:space="0" w:color="auto"/>
              <w:right w:val="single" w:sz="8" w:space="0" w:color="auto"/>
            </w:tcBorders>
            <w:vAlign w:val="bottom"/>
          </w:tcPr>
          <w:p w:rsidR="00C34F46" w:rsidRDefault="00C34F46">
            <w:pPr>
              <w:rPr>
                <w:sz w:val="24"/>
                <w:szCs w:val="24"/>
              </w:rPr>
            </w:pPr>
          </w:p>
        </w:tc>
        <w:tc>
          <w:tcPr>
            <w:tcW w:w="1000" w:type="dxa"/>
            <w:vAlign w:val="bottom"/>
          </w:tcPr>
          <w:p w:rsidR="00C34F46" w:rsidRDefault="006450CC">
            <w:pPr>
              <w:ind w:left="80"/>
              <w:rPr>
                <w:sz w:val="20"/>
                <w:szCs w:val="20"/>
              </w:rPr>
            </w:pPr>
            <w:proofErr w:type="gramStart"/>
            <w:r>
              <w:rPr>
                <w:rFonts w:eastAsia="Times New Roman"/>
                <w:sz w:val="24"/>
                <w:szCs w:val="24"/>
              </w:rPr>
              <w:t>etc</w:t>
            </w:r>
            <w:proofErr w:type="gramEnd"/>
            <w:r>
              <w:rPr>
                <w:rFonts w:eastAsia="Times New Roman"/>
                <w:sz w:val="24"/>
                <w:szCs w:val="24"/>
              </w:rPr>
              <w:t>.)</w:t>
            </w:r>
          </w:p>
        </w:tc>
        <w:tc>
          <w:tcPr>
            <w:tcW w:w="3400" w:type="dxa"/>
            <w:tcBorders>
              <w:right w:val="single" w:sz="8" w:space="0" w:color="auto"/>
            </w:tcBorders>
            <w:vAlign w:val="bottom"/>
          </w:tcPr>
          <w:p w:rsidR="00C34F46" w:rsidRDefault="00C34F46">
            <w:pPr>
              <w:rPr>
                <w:sz w:val="24"/>
                <w:szCs w:val="24"/>
              </w:rPr>
            </w:pPr>
          </w:p>
        </w:tc>
        <w:tc>
          <w:tcPr>
            <w:tcW w:w="4100" w:type="dxa"/>
            <w:tcBorders>
              <w:right w:val="single" w:sz="8" w:space="0" w:color="auto"/>
            </w:tcBorders>
            <w:vAlign w:val="bottom"/>
          </w:tcPr>
          <w:p w:rsidR="00C34F46" w:rsidRDefault="00C34F46">
            <w:pPr>
              <w:rPr>
                <w:sz w:val="24"/>
                <w:szCs w:val="24"/>
              </w:rPr>
            </w:pPr>
          </w:p>
        </w:tc>
        <w:tc>
          <w:tcPr>
            <w:tcW w:w="0" w:type="dxa"/>
            <w:vAlign w:val="bottom"/>
          </w:tcPr>
          <w:p w:rsidR="00C34F46" w:rsidRDefault="00C34F46">
            <w:pPr>
              <w:rPr>
                <w:sz w:val="1"/>
                <w:szCs w:val="1"/>
              </w:rPr>
            </w:pPr>
          </w:p>
        </w:tc>
      </w:tr>
      <w:tr w:rsidR="00C34F46">
        <w:trPr>
          <w:trHeight w:val="29"/>
        </w:trPr>
        <w:tc>
          <w:tcPr>
            <w:tcW w:w="580" w:type="dxa"/>
            <w:tcBorders>
              <w:left w:val="single" w:sz="8" w:space="0" w:color="auto"/>
              <w:right w:val="single" w:sz="8" w:space="0" w:color="auto"/>
            </w:tcBorders>
            <w:vAlign w:val="bottom"/>
          </w:tcPr>
          <w:p w:rsidR="00C34F46" w:rsidRDefault="00C34F46">
            <w:pPr>
              <w:rPr>
                <w:sz w:val="2"/>
                <w:szCs w:val="2"/>
              </w:rPr>
            </w:pPr>
          </w:p>
        </w:tc>
        <w:tc>
          <w:tcPr>
            <w:tcW w:w="1000" w:type="dxa"/>
            <w:tcBorders>
              <w:bottom w:val="single" w:sz="8" w:space="0" w:color="auto"/>
            </w:tcBorders>
            <w:vAlign w:val="bottom"/>
          </w:tcPr>
          <w:p w:rsidR="00C34F46" w:rsidRDefault="00C34F46">
            <w:pPr>
              <w:rPr>
                <w:sz w:val="2"/>
                <w:szCs w:val="2"/>
              </w:rPr>
            </w:pPr>
          </w:p>
        </w:tc>
        <w:tc>
          <w:tcPr>
            <w:tcW w:w="3400" w:type="dxa"/>
            <w:tcBorders>
              <w:bottom w:val="single" w:sz="8" w:space="0" w:color="auto"/>
              <w:right w:val="single" w:sz="8" w:space="0" w:color="auto"/>
            </w:tcBorders>
            <w:vAlign w:val="bottom"/>
          </w:tcPr>
          <w:p w:rsidR="00C34F46" w:rsidRDefault="00C34F46">
            <w:pPr>
              <w:rPr>
                <w:sz w:val="2"/>
                <w:szCs w:val="2"/>
              </w:rPr>
            </w:pPr>
          </w:p>
        </w:tc>
        <w:tc>
          <w:tcPr>
            <w:tcW w:w="4100" w:type="dxa"/>
            <w:tcBorders>
              <w:bottom w:val="single" w:sz="8" w:space="0" w:color="auto"/>
              <w:right w:val="single" w:sz="8" w:space="0" w:color="auto"/>
            </w:tcBorders>
            <w:vAlign w:val="bottom"/>
          </w:tcPr>
          <w:p w:rsidR="00C34F46" w:rsidRDefault="00C34F46">
            <w:pPr>
              <w:rPr>
                <w:sz w:val="2"/>
                <w:szCs w:val="2"/>
              </w:rPr>
            </w:pPr>
          </w:p>
        </w:tc>
        <w:tc>
          <w:tcPr>
            <w:tcW w:w="0" w:type="dxa"/>
            <w:vAlign w:val="bottom"/>
          </w:tcPr>
          <w:p w:rsidR="00C34F46" w:rsidRDefault="00C34F46">
            <w:pPr>
              <w:rPr>
                <w:sz w:val="1"/>
                <w:szCs w:val="1"/>
              </w:rPr>
            </w:pPr>
          </w:p>
        </w:tc>
      </w:tr>
      <w:tr w:rsidR="00C34F46">
        <w:trPr>
          <w:trHeight w:val="301"/>
        </w:trPr>
        <w:tc>
          <w:tcPr>
            <w:tcW w:w="580" w:type="dxa"/>
            <w:tcBorders>
              <w:left w:val="single" w:sz="8" w:space="0" w:color="auto"/>
              <w:right w:val="single" w:sz="8" w:space="0" w:color="auto"/>
            </w:tcBorders>
            <w:vAlign w:val="bottom"/>
          </w:tcPr>
          <w:p w:rsidR="00C34F46" w:rsidRDefault="00C34F46">
            <w:pPr>
              <w:rPr>
                <w:sz w:val="24"/>
                <w:szCs w:val="24"/>
              </w:rPr>
            </w:pPr>
          </w:p>
        </w:tc>
        <w:tc>
          <w:tcPr>
            <w:tcW w:w="1000" w:type="dxa"/>
            <w:vAlign w:val="bottom"/>
          </w:tcPr>
          <w:p w:rsidR="00C34F46" w:rsidRDefault="00C34F46">
            <w:pPr>
              <w:rPr>
                <w:sz w:val="24"/>
                <w:szCs w:val="24"/>
              </w:rPr>
            </w:pPr>
          </w:p>
        </w:tc>
        <w:tc>
          <w:tcPr>
            <w:tcW w:w="3400" w:type="dxa"/>
            <w:tcBorders>
              <w:right w:val="single" w:sz="8" w:space="0" w:color="auto"/>
            </w:tcBorders>
            <w:vAlign w:val="bottom"/>
          </w:tcPr>
          <w:p w:rsidR="00C34F46" w:rsidRDefault="00C34F46">
            <w:pPr>
              <w:rPr>
                <w:sz w:val="24"/>
                <w:szCs w:val="24"/>
              </w:rPr>
            </w:pPr>
          </w:p>
        </w:tc>
        <w:tc>
          <w:tcPr>
            <w:tcW w:w="4100" w:type="dxa"/>
            <w:tcBorders>
              <w:right w:val="single" w:sz="8" w:space="0" w:color="auto"/>
            </w:tcBorders>
            <w:vAlign w:val="bottom"/>
          </w:tcPr>
          <w:p w:rsidR="00C34F46" w:rsidRDefault="006450CC">
            <w:pPr>
              <w:ind w:left="80"/>
              <w:rPr>
                <w:sz w:val="20"/>
                <w:szCs w:val="20"/>
              </w:rPr>
            </w:pPr>
            <w:proofErr w:type="spellStart"/>
            <w:r>
              <w:rPr>
                <w:rFonts w:eastAsia="Times New Roman"/>
                <w:sz w:val="24"/>
                <w:szCs w:val="24"/>
              </w:rPr>
              <w:t>i</w:t>
            </w:r>
            <w:proofErr w:type="spellEnd"/>
            <w:r>
              <w:rPr>
                <w:rFonts w:eastAsia="Times New Roman"/>
                <w:sz w:val="24"/>
                <w:szCs w:val="24"/>
              </w:rPr>
              <w:t>) Cancellation of APO ii) Rejection of</w:t>
            </w:r>
          </w:p>
        </w:tc>
        <w:tc>
          <w:tcPr>
            <w:tcW w:w="0" w:type="dxa"/>
            <w:vAlign w:val="bottom"/>
          </w:tcPr>
          <w:p w:rsidR="00C34F46" w:rsidRDefault="00C34F46">
            <w:pPr>
              <w:rPr>
                <w:sz w:val="1"/>
                <w:szCs w:val="1"/>
              </w:rPr>
            </w:pPr>
          </w:p>
        </w:tc>
      </w:tr>
      <w:tr w:rsidR="00C34F46">
        <w:trPr>
          <w:trHeight w:val="278"/>
        </w:trPr>
        <w:tc>
          <w:tcPr>
            <w:tcW w:w="580" w:type="dxa"/>
            <w:tcBorders>
              <w:left w:val="single" w:sz="8" w:space="0" w:color="auto"/>
              <w:right w:val="single" w:sz="8" w:space="0" w:color="auto"/>
            </w:tcBorders>
            <w:vAlign w:val="bottom"/>
          </w:tcPr>
          <w:p w:rsidR="00C34F46" w:rsidRDefault="00C34F46">
            <w:pPr>
              <w:rPr>
                <w:sz w:val="24"/>
                <w:szCs w:val="24"/>
              </w:rPr>
            </w:pPr>
          </w:p>
        </w:tc>
        <w:tc>
          <w:tcPr>
            <w:tcW w:w="4400" w:type="dxa"/>
            <w:gridSpan w:val="2"/>
            <w:vMerge w:val="restart"/>
            <w:tcBorders>
              <w:right w:val="single" w:sz="8" w:space="0" w:color="auto"/>
            </w:tcBorders>
            <w:vAlign w:val="bottom"/>
          </w:tcPr>
          <w:p w:rsidR="00C34F46" w:rsidRDefault="006450CC">
            <w:pPr>
              <w:ind w:left="80"/>
              <w:rPr>
                <w:sz w:val="20"/>
                <w:szCs w:val="20"/>
              </w:rPr>
            </w:pPr>
            <w:r>
              <w:rPr>
                <w:rFonts w:eastAsia="Times New Roman"/>
                <w:sz w:val="24"/>
                <w:szCs w:val="24"/>
              </w:rPr>
              <w:t>(iii) If detection of default after receipt of</w:t>
            </w:r>
          </w:p>
        </w:tc>
        <w:tc>
          <w:tcPr>
            <w:tcW w:w="4100" w:type="dxa"/>
            <w:tcBorders>
              <w:right w:val="single" w:sz="8" w:space="0" w:color="auto"/>
            </w:tcBorders>
            <w:vAlign w:val="bottom"/>
          </w:tcPr>
          <w:p w:rsidR="00C34F46" w:rsidRDefault="006450CC">
            <w:pPr>
              <w:ind w:left="80"/>
              <w:rPr>
                <w:sz w:val="20"/>
                <w:szCs w:val="20"/>
              </w:rPr>
            </w:pPr>
            <w:r>
              <w:rPr>
                <w:rFonts w:eastAsia="Times New Roman"/>
                <w:sz w:val="24"/>
                <w:szCs w:val="24"/>
              </w:rPr>
              <w:t>Bid &amp;</w:t>
            </w:r>
          </w:p>
        </w:tc>
        <w:tc>
          <w:tcPr>
            <w:tcW w:w="0" w:type="dxa"/>
            <w:vAlign w:val="bottom"/>
          </w:tcPr>
          <w:p w:rsidR="00C34F46" w:rsidRDefault="00C34F46">
            <w:pPr>
              <w:rPr>
                <w:sz w:val="1"/>
                <w:szCs w:val="1"/>
              </w:rPr>
            </w:pPr>
          </w:p>
        </w:tc>
      </w:tr>
      <w:tr w:rsidR="00C34F46">
        <w:trPr>
          <w:trHeight w:val="149"/>
        </w:trPr>
        <w:tc>
          <w:tcPr>
            <w:tcW w:w="580" w:type="dxa"/>
            <w:tcBorders>
              <w:left w:val="single" w:sz="8" w:space="0" w:color="auto"/>
              <w:right w:val="single" w:sz="8" w:space="0" w:color="auto"/>
            </w:tcBorders>
            <w:vAlign w:val="bottom"/>
          </w:tcPr>
          <w:p w:rsidR="00C34F46" w:rsidRDefault="00C34F46">
            <w:pPr>
              <w:rPr>
                <w:sz w:val="12"/>
                <w:szCs w:val="12"/>
              </w:rPr>
            </w:pPr>
          </w:p>
        </w:tc>
        <w:tc>
          <w:tcPr>
            <w:tcW w:w="4400" w:type="dxa"/>
            <w:gridSpan w:val="2"/>
            <w:vMerge/>
            <w:tcBorders>
              <w:right w:val="single" w:sz="8" w:space="0" w:color="auto"/>
            </w:tcBorders>
            <w:vAlign w:val="bottom"/>
          </w:tcPr>
          <w:p w:rsidR="00C34F46" w:rsidRDefault="00C34F46">
            <w:pPr>
              <w:rPr>
                <w:sz w:val="12"/>
                <w:szCs w:val="12"/>
              </w:rPr>
            </w:pPr>
          </w:p>
        </w:tc>
        <w:tc>
          <w:tcPr>
            <w:tcW w:w="4100" w:type="dxa"/>
            <w:vMerge w:val="restart"/>
            <w:tcBorders>
              <w:right w:val="single" w:sz="8" w:space="0" w:color="auto"/>
            </w:tcBorders>
            <w:vAlign w:val="bottom"/>
          </w:tcPr>
          <w:p w:rsidR="00C34F46" w:rsidRDefault="006450CC">
            <w:pPr>
              <w:ind w:left="80"/>
              <w:rPr>
                <w:sz w:val="20"/>
                <w:szCs w:val="20"/>
              </w:rPr>
            </w:pPr>
            <w:r>
              <w:rPr>
                <w:rFonts w:eastAsia="Times New Roman"/>
                <w:sz w:val="24"/>
                <w:szCs w:val="24"/>
              </w:rPr>
              <w:t>iii) Forfeiture of PG/ SD. However on</w:t>
            </w:r>
          </w:p>
        </w:tc>
        <w:tc>
          <w:tcPr>
            <w:tcW w:w="0" w:type="dxa"/>
            <w:vAlign w:val="bottom"/>
          </w:tcPr>
          <w:p w:rsidR="00C34F46" w:rsidRDefault="00C34F46">
            <w:pPr>
              <w:rPr>
                <w:sz w:val="1"/>
                <w:szCs w:val="1"/>
              </w:rPr>
            </w:pPr>
          </w:p>
        </w:tc>
      </w:tr>
      <w:tr w:rsidR="00C34F46">
        <w:trPr>
          <w:trHeight w:val="127"/>
        </w:trPr>
        <w:tc>
          <w:tcPr>
            <w:tcW w:w="580" w:type="dxa"/>
            <w:tcBorders>
              <w:left w:val="single" w:sz="8" w:space="0" w:color="auto"/>
              <w:right w:val="single" w:sz="8" w:space="0" w:color="auto"/>
            </w:tcBorders>
            <w:vAlign w:val="bottom"/>
          </w:tcPr>
          <w:p w:rsidR="00C34F46" w:rsidRDefault="00C34F46">
            <w:pPr>
              <w:rPr>
                <w:sz w:val="11"/>
                <w:szCs w:val="11"/>
              </w:rPr>
            </w:pPr>
          </w:p>
        </w:tc>
        <w:tc>
          <w:tcPr>
            <w:tcW w:w="4400" w:type="dxa"/>
            <w:gridSpan w:val="2"/>
            <w:vMerge w:val="restart"/>
            <w:tcBorders>
              <w:right w:val="single" w:sz="8" w:space="0" w:color="auto"/>
            </w:tcBorders>
            <w:vAlign w:val="bottom"/>
          </w:tcPr>
          <w:p w:rsidR="00C34F46" w:rsidRDefault="006450CC">
            <w:pPr>
              <w:ind w:left="80"/>
              <w:rPr>
                <w:sz w:val="20"/>
                <w:szCs w:val="20"/>
              </w:rPr>
            </w:pPr>
            <w:r>
              <w:rPr>
                <w:rFonts w:eastAsia="Times New Roman"/>
                <w:sz w:val="24"/>
                <w:szCs w:val="24"/>
              </w:rPr>
              <w:t>PG/ SD (DD, BG etc.)</w:t>
            </w:r>
          </w:p>
        </w:tc>
        <w:tc>
          <w:tcPr>
            <w:tcW w:w="4100" w:type="dxa"/>
            <w:vMerge/>
            <w:tcBorders>
              <w:right w:val="single" w:sz="8" w:space="0" w:color="auto"/>
            </w:tcBorders>
            <w:vAlign w:val="bottom"/>
          </w:tcPr>
          <w:p w:rsidR="00C34F46" w:rsidRDefault="00C34F46">
            <w:pPr>
              <w:rPr>
                <w:sz w:val="11"/>
                <w:szCs w:val="11"/>
              </w:rPr>
            </w:pPr>
          </w:p>
        </w:tc>
        <w:tc>
          <w:tcPr>
            <w:tcW w:w="0" w:type="dxa"/>
            <w:vAlign w:val="bottom"/>
          </w:tcPr>
          <w:p w:rsidR="00C34F46" w:rsidRDefault="00C34F46">
            <w:pPr>
              <w:rPr>
                <w:sz w:val="1"/>
                <w:szCs w:val="1"/>
              </w:rPr>
            </w:pPr>
          </w:p>
        </w:tc>
      </w:tr>
      <w:tr w:rsidR="00C34F46">
        <w:trPr>
          <w:trHeight w:val="170"/>
        </w:trPr>
        <w:tc>
          <w:tcPr>
            <w:tcW w:w="580" w:type="dxa"/>
            <w:tcBorders>
              <w:left w:val="single" w:sz="8" w:space="0" w:color="auto"/>
              <w:right w:val="single" w:sz="8" w:space="0" w:color="auto"/>
            </w:tcBorders>
            <w:vAlign w:val="bottom"/>
          </w:tcPr>
          <w:p w:rsidR="00C34F46" w:rsidRDefault="00C34F46">
            <w:pPr>
              <w:rPr>
                <w:sz w:val="14"/>
                <w:szCs w:val="14"/>
              </w:rPr>
            </w:pPr>
          </w:p>
        </w:tc>
        <w:tc>
          <w:tcPr>
            <w:tcW w:w="4400" w:type="dxa"/>
            <w:gridSpan w:val="2"/>
            <w:vMerge/>
            <w:tcBorders>
              <w:right w:val="single" w:sz="8" w:space="0" w:color="auto"/>
            </w:tcBorders>
            <w:vAlign w:val="bottom"/>
          </w:tcPr>
          <w:p w:rsidR="00C34F46" w:rsidRDefault="00C34F46">
            <w:pPr>
              <w:rPr>
                <w:sz w:val="14"/>
                <w:szCs w:val="14"/>
              </w:rPr>
            </w:pPr>
          </w:p>
        </w:tc>
        <w:tc>
          <w:tcPr>
            <w:tcW w:w="4100" w:type="dxa"/>
            <w:vMerge w:val="restart"/>
            <w:tcBorders>
              <w:right w:val="single" w:sz="8" w:space="0" w:color="auto"/>
            </w:tcBorders>
            <w:vAlign w:val="bottom"/>
          </w:tcPr>
          <w:p w:rsidR="00C34F46" w:rsidRDefault="006450CC">
            <w:pPr>
              <w:ind w:left="80"/>
              <w:rPr>
                <w:sz w:val="20"/>
                <w:szCs w:val="20"/>
              </w:rPr>
            </w:pPr>
            <w:r>
              <w:rPr>
                <w:rFonts w:eastAsia="Times New Roman"/>
                <w:sz w:val="24"/>
                <w:szCs w:val="24"/>
              </w:rPr>
              <w:t>realization of PG/ SD amount, EMD, if</w:t>
            </w:r>
          </w:p>
        </w:tc>
        <w:tc>
          <w:tcPr>
            <w:tcW w:w="0" w:type="dxa"/>
            <w:vAlign w:val="bottom"/>
          </w:tcPr>
          <w:p w:rsidR="00C34F46" w:rsidRDefault="00C34F46">
            <w:pPr>
              <w:rPr>
                <w:sz w:val="1"/>
                <w:szCs w:val="1"/>
              </w:rPr>
            </w:pPr>
          </w:p>
        </w:tc>
      </w:tr>
      <w:tr w:rsidR="00C34F46">
        <w:trPr>
          <w:trHeight w:val="127"/>
        </w:trPr>
        <w:tc>
          <w:tcPr>
            <w:tcW w:w="580" w:type="dxa"/>
            <w:tcBorders>
              <w:left w:val="single" w:sz="8" w:space="0" w:color="auto"/>
              <w:right w:val="single" w:sz="8" w:space="0" w:color="auto"/>
            </w:tcBorders>
            <w:vAlign w:val="bottom"/>
          </w:tcPr>
          <w:p w:rsidR="00C34F46" w:rsidRDefault="00C34F46">
            <w:pPr>
              <w:rPr>
                <w:sz w:val="11"/>
                <w:szCs w:val="11"/>
              </w:rPr>
            </w:pPr>
          </w:p>
        </w:tc>
        <w:tc>
          <w:tcPr>
            <w:tcW w:w="1000" w:type="dxa"/>
            <w:vAlign w:val="bottom"/>
          </w:tcPr>
          <w:p w:rsidR="00C34F46" w:rsidRDefault="00C34F46">
            <w:pPr>
              <w:rPr>
                <w:sz w:val="11"/>
                <w:szCs w:val="11"/>
              </w:rPr>
            </w:pPr>
          </w:p>
        </w:tc>
        <w:tc>
          <w:tcPr>
            <w:tcW w:w="3400" w:type="dxa"/>
            <w:tcBorders>
              <w:right w:val="single" w:sz="8" w:space="0" w:color="auto"/>
            </w:tcBorders>
            <w:vAlign w:val="bottom"/>
          </w:tcPr>
          <w:p w:rsidR="00C34F46" w:rsidRDefault="00C34F46">
            <w:pPr>
              <w:rPr>
                <w:sz w:val="11"/>
                <w:szCs w:val="11"/>
              </w:rPr>
            </w:pPr>
          </w:p>
        </w:tc>
        <w:tc>
          <w:tcPr>
            <w:tcW w:w="4100" w:type="dxa"/>
            <w:vMerge/>
            <w:tcBorders>
              <w:right w:val="single" w:sz="8" w:space="0" w:color="auto"/>
            </w:tcBorders>
            <w:vAlign w:val="bottom"/>
          </w:tcPr>
          <w:p w:rsidR="00C34F46" w:rsidRDefault="00C34F46">
            <w:pPr>
              <w:rPr>
                <w:sz w:val="11"/>
                <w:szCs w:val="11"/>
              </w:rPr>
            </w:pPr>
          </w:p>
        </w:tc>
        <w:tc>
          <w:tcPr>
            <w:tcW w:w="0" w:type="dxa"/>
            <w:vAlign w:val="bottom"/>
          </w:tcPr>
          <w:p w:rsidR="00C34F46" w:rsidRDefault="00C34F46">
            <w:pPr>
              <w:rPr>
                <w:sz w:val="1"/>
                <w:szCs w:val="1"/>
              </w:rPr>
            </w:pPr>
          </w:p>
        </w:tc>
      </w:tr>
      <w:tr w:rsidR="00C34F46">
        <w:trPr>
          <w:trHeight w:val="298"/>
        </w:trPr>
        <w:tc>
          <w:tcPr>
            <w:tcW w:w="580" w:type="dxa"/>
            <w:tcBorders>
              <w:left w:val="single" w:sz="8" w:space="0" w:color="auto"/>
              <w:right w:val="single" w:sz="8" w:space="0" w:color="auto"/>
            </w:tcBorders>
            <w:vAlign w:val="bottom"/>
          </w:tcPr>
          <w:p w:rsidR="00C34F46" w:rsidRDefault="00C34F46">
            <w:pPr>
              <w:rPr>
                <w:sz w:val="24"/>
                <w:szCs w:val="24"/>
              </w:rPr>
            </w:pPr>
          </w:p>
        </w:tc>
        <w:tc>
          <w:tcPr>
            <w:tcW w:w="1000" w:type="dxa"/>
            <w:vAlign w:val="bottom"/>
          </w:tcPr>
          <w:p w:rsidR="00C34F46" w:rsidRDefault="00C34F46">
            <w:pPr>
              <w:rPr>
                <w:sz w:val="24"/>
                <w:szCs w:val="24"/>
              </w:rPr>
            </w:pPr>
          </w:p>
        </w:tc>
        <w:tc>
          <w:tcPr>
            <w:tcW w:w="3400" w:type="dxa"/>
            <w:tcBorders>
              <w:right w:val="single" w:sz="8" w:space="0" w:color="auto"/>
            </w:tcBorders>
            <w:vAlign w:val="bottom"/>
          </w:tcPr>
          <w:p w:rsidR="00C34F46" w:rsidRDefault="00C34F46">
            <w:pPr>
              <w:rPr>
                <w:sz w:val="24"/>
                <w:szCs w:val="24"/>
              </w:rPr>
            </w:pPr>
          </w:p>
        </w:tc>
        <w:tc>
          <w:tcPr>
            <w:tcW w:w="4100" w:type="dxa"/>
            <w:tcBorders>
              <w:right w:val="single" w:sz="8" w:space="0" w:color="auto"/>
            </w:tcBorders>
            <w:vAlign w:val="bottom"/>
          </w:tcPr>
          <w:p w:rsidR="00C34F46" w:rsidRDefault="006450CC">
            <w:pPr>
              <w:ind w:left="80"/>
              <w:rPr>
                <w:sz w:val="20"/>
                <w:szCs w:val="20"/>
              </w:rPr>
            </w:pPr>
            <w:proofErr w:type="gramStart"/>
            <w:r>
              <w:rPr>
                <w:rFonts w:eastAsia="Times New Roman"/>
                <w:sz w:val="24"/>
                <w:szCs w:val="24"/>
              </w:rPr>
              <w:t>not</w:t>
            </w:r>
            <w:proofErr w:type="gramEnd"/>
            <w:r>
              <w:rPr>
                <w:rFonts w:eastAsia="Times New Roman"/>
                <w:sz w:val="24"/>
                <w:szCs w:val="24"/>
              </w:rPr>
              <w:t xml:space="preserve"> already released shall be returned.</w:t>
            </w:r>
          </w:p>
        </w:tc>
        <w:tc>
          <w:tcPr>
            <w:tcW w:w="0" w:type="dxa"/>
            <w:vAlign w:val="bottom"/>
          </w:tcPr>
          <w:p w:rsidR="00C34F46" w:rsidRDefault="00C34F46">
            <w:pPr>
              <w:rPr>
                <w:sz w:val="1"/>
                <w:szCs w:val="1"/>
              </w:rPr>
            </w:pPr>
          </w:p>
        </w:tc>
      </w:tr>
      <w:tr w:rsidR="00C34F46">
        <w:trPr>
          <w:trHeight w:val="29"/>
        </w:trPr>
        <w:tc>
          <w:tcPr>
            <w:tcW w:w="580" w:type="dxa"/>
            <w:tcBorders>
              <w:left w:val="single" w:sz="8" w:space="0" w:color="auto"/>
              <w:bottom w:val="single" w:sz="8" w:space="0" w:color="auto"/>
              <w:right w:val="single" w:sz="8" w:space="0" w:color="auto"/>
            </w:tcBorders>
            <w:vAlign w:val="bottom"/>
          </w:tcPr>
          <w:p w:rsidR="00C34F46" w:rsidRDefault="00C34F46">
            <w:pPr>
              <w:rPr>
                <w:sz w:val="2"/>
                <w:szCs w:val="2"/>
              </w:rPr>
            </w:pPr>
          </w:p>
        </w:tc>
        <w:tc>
          <w:tcPr>
            <w:tcW w:w="1000" w:type="dxa"/>
            <w:tcBorders>
              <w:bottom w:val="single" w:sz="8" w:space="0" w:color="auto"/>
            </w:tcBorders>
            <w:vAlign w:val="bottom"/>
          </w:tcPr>
          <w:p w:rsidR="00C34F46" w:rsidRDefault="00C34F46">
            <w:pPr>
              <w:rPr>
                <w:sz w:val="2"/>
                <w:szCs w:val="2"/>
              </w:rPr>
            </w:pPr>
          </w:p>
        </w:tc>
        <w:tc>
          <w:tcPr>
            <w:tcW w:w="3400" w:type="dxa"/>
            <w:tcBorders>
              <w:bottom w:val="single" w:sz="8" w:space="0" w:color="auto"/>
              <w:right w:val="single" w:sz="8" w:space="0" w:color="auto"/>
            </w:tcBorders>
            <w:vAlign w:val="bottom"/>
          </w:tcPr>
          <w:p w:rsidR="00C34F46" w:rsidRDefault="00C34F46">
            <w:pPr>
              <w:rPr>
                <w:sz w:val="2"/>
                <w:szCs w:val="2"/>
              </w:rPr>
            </w:pPr>
          </w:p>
        </w:tc>
        <w:tc>
          <w:tcPr>
            <w:tcW w:w="4100" w:type="dxa"/>
            <w:tcBorders>
              <w:bottom w:val="single" w:sz="8" w:space="0" w:color="auto"/>
              <w:right w:val="single" w:sz="8" w:space="0" w:color="auto"/>
            </w:tcBorders>
            <w:vAlign w:val="bottom"/>
          </w:tcPr>
          <w:p w:rsidR="00C34F46" w:rsidRDefault="00C34F46">
            <w:pPr>
              <w:rPr>
                <w:sz w:val="2"/>
                <w:szCs w:val="2"/>
              </w:rPr>
            </w:pPr>
          </w:p>
        </w:tc>
        <w:tc>
          <w:tcPr>
            <w:tcW w:w="0" w:type="dxa"/>
            <w:vAlign w:val="bottom"/>
          </w:tcPr>
          <w:p w:rsidR="00C34F46" w:rsidRDefault="00C34F46">
            <w:pPr>
              <w:rPr>
                <w:sz w:val="1"/>
                <w:szCs w:val="1"/>
              </w:rPr>
            </w:pPr>
          </w:p>
        </w:tc>
      </w:tr>
    </w:tbl>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341" w:lineRule="exact"/>
        <w:rPr>
          <w:sz w:val="20"/>
          <w:szCs w:val="20"/>
        </w:rPr>
      </w:pPr>
    </w:p>
    <w:p w:rsidR="00C34F46" w:rsidRDefault="006450CC">
      <w:pPr>
        <w:jc w:val="right"/>
        <w:rPr>
          <w:sz w:val="20"/>
          <w:szCs w:val="20"/>
        </w:rPr>
      </w:pPr>
      <w:r>
        <w:rPr>
          <w:rFonts w:eastAsia="Times New Roman"/>
          <w:b/>
          <w:bCs/>
          <w:sz w:val="24"/>
          <w:szCs w:val="24"/>
        </w:rPr>
        <w:t>Page 64 of 70</w:t>
      </w:r>
    </w:p>
    <w:p w:rsidR="00C34F46" w:rsidRDefault="00C34F46">
      <w:pPr>
        <w:sectPr w:rsidR="00C34F46">
          <w:pgSz w:w="11900" w:h="16838"/>
          <w:pgMar w:top="993" w:right="1126" w:bottom="434" w:left="1320" w:header="0" w:footer="0" w:gutter="0"/>
          <w:cols w:space="720" w:equalWidth="0">
            <w:col w:w="9460"/>
          </w:cols>
        </w:sectPr>
      </w:pPr>
    </w:p>
    <w:tbl>
      <w:tblPr>
        <w:tblW w:w="0" w:type="auto"/>
        <w:tblInd w:w="10" w:type="dxa"/>
        <w:tblLayout w:type="fixed"/>
        <w:tblCellMar>
          <w:left w:w="0" w:type="dxa"/>
          <w:right w:w="0" w:type="dxa"/>
        </w:tblCellMar>
        <w:tblLook w:val="04A0"/>
      </w:tblPr>
      <w:tblGrid>
        <w:gridCol w:w="580"/>
        <w:gridCol w:w="4400"/>
        <w:gridCol w:w="4100"/>
        <w:gridCol w:w="30"/>
      </w:tblGrid>
      <w:tr w:rsidR="00C34F46">
        <w:trPr>
          <w:trHeight w:val="324"/>
        </w:trPr>
        <w:tc>
          <w:tcPr>
            <w:tcW w:w="580" w:type="dxa"/>
            <w:tcBorders>
              <w:top w:val="single" w:sz="8" w:space="0" w:color="auto"/>
              <w:left w:val="single" w:sz="8" w:space="0" w:color="auto"/>
              <w:right w:val="single" w:sz="8" w:space="0" w:color="auto"/>
            </w:tcBorders>
            <w:vAlign w:val="bottom"/>
          </w:tcPr>
          <w:p w:rsidR="00C34F46" w:rsidRDefault="006450CC">
            <w:pPr>
              <w:jc w:val="center"/>
              <w:rPr>
                <w:sz w:val="20"/>
                <w:szCs w:val="20"/>
              </w:rPr>
            </w:pPr>
            <w:bookmarkStart w:id="64" w:name="page65"/>
            <w:bookmarkEnd w:id="64"/>
            <w:r>
              <w:rPr>
                <w:rFonts w:eastAsia="Times New Roman"/>
                <w:b/>
                <w:bCs/>
                <w:w w:val="92"/>
                <w:sz w:val="24"/>
                <w:szCs w:val="24"/>
              </w:rPr>
              <w:lastRenderedPageBreak/>
              <w:t>S.</w:t>
            </w:r>
          </w:p>
        </w:tc>
        <w:tc>
          <w:tcPr>
            <w:tcW w:w="4400" w:type="dxa"/>
            <w:vMerge w:val="restart"/>
            <w:tcBorders>
              <w:top w:val="single" w:sz="8" w:space="0" w:color="auto"/>
              <w:right w:val="single" w:sz="8" w:space="0" w:color="auto"/>
            </w:tcBorders>
            <w:vAlign w:val="bottom"/>
          </w:tcPr>
          <w:p w:rsidR="00C34F46" w:rsidRDefault="006450CC">
            <w:pPr>
              <w:ind w:left="620"/>
              <w:rPr>
                <w:sz w:val="20"/>
                <w:szCs w:val="20"/>
              </w:rPr>
            </w:pPr>
            <w:r>
              <w:rPr>
                <w:rFonts w:eastAsia="Times New Roman"/>
                <w:b/>
                <w:bCs/>
                <w:sz w:val="24"/>
                <w:szCs w:val="24"/>
              </w:rPr>
              <w:t>Defaults of the bidder / vendor.</w:t>
            </w:r>
          </w:p>
        </w:tc>
        <w:tc>
          <w:tcPr>
            <w:tcW w:w="4100" w:type="dxa"/>
            <w:vMerge w:val="restart"/>
            <w:tcBorders>
              <w:top w:val="single" w:sz="8" w:space="0" w:color="auto"/>
              <w:right w:val="single" w:sz="8" w:space="0" w:color="auto"/>
            </w:tcBorders>
            <w:vAlign w:val="bottom"/>
          </w:tcPr>
          <w:p w:rsidR="00C34F46" w:rsidRDefault="006450CC">
            <w:pPr>
              <w:ind w:left="1120"/>
              <w:rPr>
                <w:sz w:val="20"/>
                <w:szCs w:val="20"/>
              </w:rPr>
            </w:pPr>
            <w:r>
              <w:rPr>
                <w:rFonts w:eastAsia="Times New Roman"/>
                <w:b/>
                <w:bCs/>
                <w:sz w:val="24"/>
                <w:szCs w:val="24"/>
              </w:rPr>
              <w:t>Action to be taken</w:t>
            </w:r>
          </w:p>
        </w:tc>
        <w:tc>
          <w:tcPr>
            <w:tcW w:w="0" w:type="dxa"/>
            <w:vAlign w:val="bottom"/>
          </w:tcPr>
          <w:p w:rsidR="00C34F46" w:rsidRDefault="00C34F46">
            <w:pPr>
              <w:rPr>
                <w:sz w:val="1"/>
                <w:szCs w:val="1"/>
              </w:rPr>
            </w:pPr>
          </w:p>
        </w:tc>
      </w:tr>
      <w:tr w:rsidR="00C34F46">
        <w:trPr>
          <w:trHeight w:val="149"/>
        </w:trPr>
        <w:tc>
          <w:tcPr>
            <w:tcW w:w="580" w:type="dxa"/>
            <w:vMerge w:val="restart"/>
            <w:tcBorders>
              <w:left w:val="single" w:sz="8" w:space="0" w:color="auto"/>
              <w:right w:val="single" w:sz="8" w:space="0" w:color="auto"/>
            </w:tcBorders>
            <w:vAlign w:val="bottom"/>
          </w:tcPr>
          <w:p w:rsidR="00C34F46" w:rsidRDefault="006450CC">
            <w:pPr>
              <w:jc w:val="center"/>
              <w:rPr>
                <w:sz w:val="20"/>
                <w:szCs w:val="20"/>
              </w:rPr>
            </w:pPr>
            <w:r>
              <w:rPr>
                <w:rFonts w:eastAsia="Times New Roman"/>
                <w:b/>
                <w:bCs/>
                <w:w w:val="96"/>
                <w:sz w:val="24"/>
                <w:szCs w:val="24"/>
              </w:rPr>
              <w:t>No.</w:t>
            </w:r>
          </w:p>
        </w:tc>
        <w:tc>
          <w:tcPr>
            <w:tcW w:w="4400" w:type="dxa"/>
            <w:vMerge/>
            <w:tcBorders>
              <w:right w:val="single" w:sz="8" w:space="0" w:color="auto"/>
            </w:tcBorders>
            <w:vAlign w:val="bottom"/>
          </w:tcPr>
          <w:p w:rsidR="00C34F46" w:rsidRDefault="00C34F46">
            <w:pPr>
              <w:rPr>
                <w:sz w:val="12"/>
                <w:szCs w:val="12"/>
              </w:rPr>
            </w:pPr>
          </w:p>
        </w:tc>
        <w:tc>
          <w:tcPr>
            <w:tcW w:w="4100" w:type="dxa"/>
            <w:vMerge/>
            <w:tcBorders>
              <w:right w:val="single" w:sz="8" w:space="0" w:color="auto"/>
            </w:tcBorders>
            <w:vAlign w:val="bottom"/>
          </w:tcPr>
          <w:p w:rsidR="00C34F46" w:rsidRDefault="00C34F46">
            <w:pPr>
              <w:rPr>
                <w:sz w:val="12"/>
                <w:szCs w:val="12"/>
              </w:rPr>
            </w:pPr>
          </w:p>
        </w:tc>
        <w:tc>
          <w:tcPr>
            <w:tcW w:w="0" w:type="dxa"/>
            <w:vAlign w:val="bottom"/>
          </w:tcPr>
          <w:p w:rsidR="00C34F46" w:rsidRDefault="00C34F46">
            <w:pPr>
              <w:rPr>
                <w:sz w:val="1"/>
                <w:szCs w:val="1"/>
              </w:rPr>
            </w:pPr>
          </w:p>
        </w:tc>
      </w:tr>
      <w:tr w:rsidR="00C34F46">
        <w:trPr>
          <w:trHeight w:val="149"/>
        </w:trPr>
        <w:tc>
          <w:tcPr>
            <w:tcW w:w="580" w:type="dxa"/>
            <w:vMerge/>
            <w:tcBorders>
              <w:left w:val="single" w:sz="8" w:space="0" w:color="auto"/>
              <w:right w:val="single" w:sz="8" w:space="0" w:color="auto"/>
            </w:tcBorders>
            <w:vAlign w:val="bottom"/>
          </w:tcPr>
          <w:p w:rsidR="00C34F46" w:rsidRDefault="00C34F46">
            <w:pPr>
              <w:rPr>
                <w:sz w:val="12"/>
                <w:szCs w:val="12"/>
              </w:rPr>
            </w:pPr>
          </w:p>
        </w:tc>
        <w:tc>
          <w:tcPr>
            <w:tcW w:w="4400" w:type="dxa"/>
            <w:tcBorders>
              <w:right w:val="single" w:sz="8" w:space="0" w:color="auto"/>
            </w:tcBorders>
            <w:vAlign w:val="bottom"/>
          </w:tcPr>
          <w:p w:rsidR="00C34F46" w:rsidRDefault="00C34F46">
            <w:pPr>
              <w:rPr>
                <w:sz w:val="12"/>
                <w:szCs w:val="12"/>
              </w:rPr>
            </w:pPr>
          </w:p>
        </w:tc>
        <w:tc>
          <w:tcPr>
            <w:tcW w:w="4100" w:type="dxa"/>
            <w:tcBorders>
              <w:right w:val="single" w:sz="8" w:space="0" w:color="auto"/>
            </w:tcBorders>
            <w:vAlign w:val="bottom"/>
          </w:tcPr>
          <w:p w:rsidR="00C34F46" w:rsidRDefault="00C34F46">
            <w:pPr>
              <w:rPr>
                <w:sz w:val="12"/>
                <w:szCs w:val="12"/>
              </w:rPr>
            </w:pPr>
          </w:p>
        </w:tc>
        <w:tc>
          <w:tcPr>
            <w:tcW w:w="0" w:type="dxa"/>
            <w:vAlign w:val="bottom"/>
          </w:tcPr>
          <w:p w:rsidR="00C34F46" w:rsidRDefault="00C34F46">
            <w:pPr>
              <w:rPr>
                <w:sz w:val="1"/>
                <w:szCs w:val="1"/>
              </w:rPr>
            </w:pPr>
          </w:p>
        </w:tc>
      </w:tr>
      <w:tr w:rsidR="00C34F46">
        <w:trPr>
          <w:trHeight w:val="24"/>
        </w:trPr>
        <w:tc>
          <w:tcPr>
            <w:tcW w:w="580" w:type="dxa"/>
            <w:tcBorders>
              <w:left w:val="single" w:sz="8" w:space="0" w:color="auto"/>
              <w:bottom w:val="single" w:sz="8" w:space="0" w:color="auto"/>
              <w:right w:val="single" w:sz="8" w:space="0" w:color="auto"/>
            </w:tcBorders>
            <w:vAlign w:val="bottom"/>
          </w:tcPr>
          <w:p w:rsidR="00C34F46" w:rsidRDefault="00C34F46">
            <w:pPr>
              <w:rPr>
                <w:sz w:val="2"/>
                <w:szCs w:val="2"/>
              </w:rPr>
            </w:pPr>
          </w:p>
        </w:tc>
        <w:tc>
          <w:tcPr>
            <w:tcW w:w="4400" w:type="dxa"/>
            <w:tcBorders>
              <w:bottom w:val="single" w:sz="8" w:space="0" w:color="auto"/>
              <w:right w:val="single" w:sz="8" w:space="0" w:color="auto"/>
            </w:tcBorders>
            <w:vAlign w:val="bottom"/>
          </w:tcPr>
          <w:p w:rsidR="00C34F46" w:rsidRDefault="00C34F46">
            <w:pPr>
              <w:rPr>
                <w:sz w:val="2"/>
                <w:szCs w:val="2"/>
              </w:rPr>
            </w:pPr>
          </w:p>
        </w:tc>
        <w:tc>
          <w:tcPr>
            <w:tcW w:w="4100" w:type="dxa"/>
            <w:tcBorders>
              <w:bottom w:val="single" w:sz="8" w:space="0" w:color="auto"/>
              <w:right w:val="single" w:sz="8" w:space="0" w:color="auto"/>
            </w:tcBorders>
            <w:vAlign w:val="bottom"/>
          </w:tcPr>
          <w:p w:rsidR="00C34F46" w:rsidRDefault="00C34F46">
            <w:pPr>
              <w:rPr>
                <w:sz w:val="2"/>
                <w:szCs w:val="2"/>
              </w:rPr>
            </w:pPr>
          </w:p>
        </w:tc>
        <w:tc>
          <w:tcPr>
            <w:tcW w:w="0" w:type="dxa"/>
            <w:vAlign w:val="bottom"/>
          </w:tcPr>
          <w:p w:rsidR="00C34F46" w:rsidRDefault="00C34F46">
            <w:pPr>
              <w:rPr>
                <w:sz w:val="1"/>
                <w:szCs w:val="1"/>
              </w:rPr>
            </w:pPr>
          </w:p>
        </w:tc>
      </w:tr>
      <w:tr w:rsidR="00C34F46">
        <w:trPr>
          <w:trHeight w:val="301"/>
        </w:trPr>
        <w:tc>
          <w:tcPr>
            <w:tcW w:w="580" w:type="dxa"/>
            <w:tcBorders>
              <w:left w:val="single" w:sz="8" w:space="0" w:color="auto"/>
              <w:right w:val="single" w:sz="8" w:space="0" w:color="auto"/>
            </w:tcBorders>
            <w:vAlign w:val="bottom"/>
          </w:tcPr>
          <w:p w:rsidR="00C34F46" w:rsidRDefault="006450CC">
            <w:pPr>
              <w:jc w:val="center"/>
              <w:rPr>
                <w:sz w:val="20"/>
                <w:szCs w:val="20"/>
              </w:rPr>
            </w:pPr>
            <w:r>
              <w:rPr>
                <w:rFonts w:eastAsia="Times New Roman"/>
                <w:sz w:val="24"/>
                <w:szCs w:val="24"/>
              </w:rPr>
              <w:t>A</w:t>
            </w:r>
          </w:p>
        </w:tc>
        <w:tc>
          <w:tcPr>
            <w:tcW w:w="4400" w:type="dxa"/>
            <w:tcBorders>
              <w:right w:val="single" w:sz="8" w:space="0" w:color="auto"/>
            </w:tcBorders>
            <w:vAlign w:val="bottom"/>
          </w:tcPr>
          <w:p w:rsidR="00C34F46" w:rsidRDefault="006450CC">
            <w:pPr>
              <w:ind w:left="2140"/>
              <w:rPr>
                <w:sz w:val="20"/>
                <w:szCs w:val="20"/>
              </w:rPr>
            </w:pPr>
            <w:r>
              <w:rPr>
                <w:rFonts w:eastAsia="Times New Roman"/>
                <w:sz w:val="24"/>
                <w:szCs w:val="24"/>
              </w:rPr>
              <w:t>B</w:t>
            </w:r>
          </w:p>
        </w:tc>
        <w:tc>
          <w:tcPr>
            <w:tcW w:w="4100" w:type="dxa"/>
            <w:tcBorders>
              <w:right w:val="single" w:sz="8" w:space="0" w:color="auto"/>
            </w:tcBorders>
            <w:vAlign w:val="bottom"/>
          </w:tcPr>
          <w:p w:rsidR="00C34F46" w:rsidRDefault="006450CC">
            <w:pPr>
              <w:ind w:left="1980"/>
              <w:rPr>
                <w:sz w:val="20"/>
                <w:szCs w:val="20"/>
              </w:rPr>
            </w:pPr>
            <w:r>
              <w:rPr>
                <w:rFonts w:eastAsia="Times New Roman"/>
                <w:sz w:val="24"/>
                <w:szCs w:val="24"/>
              </w:rPr>
              <w:t>C</w:t>
            </w:r>
          </w:p>
        </w:tc>
        <w:tc>
          <w:tcPr>
            <w:tcW w:w="0" w:type="dxa"/>
            <w:vAlign w:val="bottom"/>
          </w:tcPr>
          <w:p w:rsidR="00C34F46" w:rsidRDefault="00C34F46">
            <w:pPr>
              <w:rPr>
                <w:sz w:val="1"/>
                <w:szCs w:val="1"/>
              </w:rPr>
            </w:pPr>
          </w:p>
        </w:tc>
      </w:tr>
      <w:tr w:rsidR="00C34F46">
        <w:trPr>
          <w:trHeight w:val="63"/>
        </w:trPr>
        <w:tc>
          <w:tcPr>
            <w:tcW w:w="580" w:type="dxa"/>
            <w:tcBorders>
              <w:left w:val="single" w:sz="8" w:space="0" w:color="auto"/>
              <w:bottom w:val="single" w:sz="8" w:space="0" w:color="auto"/>
              <w:right w:val="single" w:sz="8" w:space="0" w:color="auto"/>
            </w:tcBorders>
            <w:vAlign w:val="bottom"/>
          </w:tcPr>
          <w:p w:rsidR="00C34F46" w:rsidRDefault="00C34F46">
            <w:pPr>
              <w:rPr>
                <w:sz w:val="5"/>
                <w:szCs w:val="5"/>
              </w:rPr>
            </w:pPr>
          </w:p>
        </w:tc>
        <w:tc>
          <w:tcPr>
            <w:tcW w:w="4400" w:type="dxa"/>
            <w:tcBorders>
              <w:bottom w:val="single" w:sz="8" w:space="0" w:color="auto"/>
              <w:right w:val="single" w:sz="8" w:space="0" w:color="auto"/>
            </w:tcBorders>
            <w:vAlign w:val="bottom"/>
          </w:tcPr>
          <w:p w:rsidR="00C34F46" w:rsidRDefault="00C34F46">
            <w:pPr>
              <w:rPr>
                <w:sz w:val="5"/>
                <w:szCs w:val="5"/>
              </w:rPr>
            </w:pPr>
          </w:p>
        </w:tc>
        <w:tc>
          <w:tcPr>
            <w:tcW w:w="4100" w:type="dxa"/>
            <w:tcBorders>
              <w:bottom w:val="single" w:sz="8" w:space="0" w:color="auto"/>
              <w:right w:val="single" w:sz="8" w:space="0" w:color="auto"/>
            </w:tcBorders>
            <w:vAlign w:val="bottom"/>
          </w:tcPr>
          <w:p w:rsidR="00C34F46" w:rsidRDefault="00C34F46">
            <w:pPr>
              <w:rPr>
                <w:sz w:val="5"/>
                <w:szCs w:val="5"/>
              </w:rPr>
            </w:pPr>
          </w:p>
        </w:tc>
        <w:tc>
          <w:tcPr>
            <w:tcW w:w="0" w:type="dxa"/>
            <w:vAlign w:val="bottom"/>
          </w:tcPr>
          <w:p w:rsidR="00C34F46" w:rsidRDefault="00C34F46">
            <w:pPr>
              <w:rPr>
                <w:sz w:val="1"/>
                <w:szCs w:val="1"/>
              </w:rPr>
            </w:pPr>
          </w:p>
        </w:tc>
      </w:tr>
      <w:tr w:rsidR="00C34F46">
        <w:trPr>
          <w:trHeight w:val="294"/>
        </w:trPr>
        <w:tc>
          <w:tcPr>
            <w:tcW w:w="580" w:type="dxa"/>
            <w:tcBorders>
              <w:left w:val="single" w:sz="8" w:space="0" w:color="auto"/>
              <w:right w:val="single" w:sz="8" w:space="0" w:color="auto"/>
            </w:tcBorders>
            <w:vAlign w:val="bottom"/>
          </w:tcPr>
          <w:p w:rsidR="00C34F46" w:rsidRDefault="00C34F46">
            <w:pPr>
              <w:rPr>
                <w:sz w:val="24"/>
                <w:szCs w:val="24"/>
              </w:rPr>
            </w:pPr>
          </w:p>
        </w:tc>
        <w:tc>
          <w:tcPr>
            <w:tcW w:w="4400" w:type="dxa"/>
            <w:tcBorders>
              <w:right w:val="single" w:sz="8" w:space="0" w:color="auto"/>
            </w:tcBorders>
            <w:vAlign w:val="bottom"/>
          </w:tcPr>
          <w:p w:rsidR="00C34F46" w:rsidRDefault="00C34F46">
            <w:pPr>
              <w:rPr>
                <w:sz w:val="24"/>
                <w:szCs w:val="24"/>
              </w:rPr>
            </w:pPr>
          </w:p>
        </w:tc>
        <w:tc>
          <w:tcPr>
            <w:tcW w:w="4100" w:type="dxa"/>
            <w:tcBorders>
              <w:right w:val="single" w:sz="8" w:space="0" w:color="auto"/>
            </w:tcBorders>
            <w:vAlign w:val="bottom"/>
          </w:tcPr>
          <w:p w:rsidR="00C34F46" w:rsidRDefault="006450CC">
            <w:pPr>
              <w:ind w:left="80"/>
              <w:rPr>
                <w:sz w:val="20"/>
                <w:szCs w:val="20"/>
              </w:rPr>
            </w:pPr>
            <w:proofErr w:type="spellStart"/>
            <w:r>
              <w:rPr>
                <w:rFonts w:ascii="Arial" w:eastAsia="Arial" w:hAnsi="Arial" w:cs="Arial"/>
                <w:sz w:val="21"/>
                <w:szCs w:val="21"/>
              </w:rPr>
              <w:t>i</w:t>
            </w:r>
            <w:proofErr w:type="spellEnd"/>
            <w:r>
              <w:rPr>
                <w:rFonts w:ascii="Arial" w:eastAsia="Arial" w:hAnsi="Arial" w:cs="Arial"/>
                <w:sz w:val="21"/>
                <w:szCs w:val="21"/>
              </w:rPr>
              <w:t>)</w:t>
            </w:r>
            <w:r>
              <w:rPr>
                <w:rFonts w:eastAsia="Times New Roman"/>
                <w:sz w:val="24"/>
                <w:szCs w:val="24"/>
              </w:rPr>
              <w:t>Termination/ Short Closure of PO/WO</w:t>
            </w:r>
          </w:p>
        </w:tc>
        <w:tc>
          <w:tcPr>
            <w:tcW w:w="0" w:type="dxa"/>
            <w:vAlign w:val="bottom"/>
          </w:tcPr>
          <w:p w:rsidR="00C34F46" w:rsidRDefault="00C34F46">
            <w:pPr>
              <w:rPr>
                <w:sz w:val="1"/>
                <w:szCs w:val="1"/>
              </w:rPr>
            </w:pPr>
          </w:p>
        </w:tc>
      </w:tr>
      <w:tr w:rsidR="00C34F46">
        <w:trPr>
          <w:trHeight w:val="274"/>
        </w:trPr>
        <w:tc>
          <w:tcPr>
            <w:tcW w:w="580" w:type="dxa"/>
            <w:tcBorders>
              <w:left w:val="single" w:sz="8" w:space="0" w:color="auto"/>
              <w:right w:val="single" w:sz="8" w:space="0" w:color="auto"/>
            </w:tcBorders>
            <w:vAlign w:val="bottom"/>
          </w:tcPr>
          <w:p w:rsidR="00C34F46" w:rsidRDefault="00C34F46">
            <w:pPr>
              <w:rPr>
                <w:sz w:val="23"/>
                <w:szCs w:val="23"/>
              </w:rPr>
            </w:pPr>
          </w:p>
        </w:tc>
        <w:tc>
          <w:tcPr>
            <w:tcW w:w="4400" w:type="dxa"/>
            <w:tcBorders>
              <w:right w:val="single" w:sz="8" w:space="0" w:color="auto"/>
            </w:tcBorders>
            <w:vAlign w:val="bottom"/>
          </w:tcPr>
          <w:p w:rsidR="00C34F46" w:rsidRDefault="00C34F46">
            <w:pPr>
              <w:rPr>
                <w:sz w:val="23"/>
                <w:szCs w:val="23"/>
              </w:rPr>
            </w:pPr>
          </w:p>
        </w:tc>
        <w:tc>
          <w:tcPr>
            <w:tcW w:w="4100" w:type="dxa"/>
            <w:tcBorders>
              <w:right w:val="single" w:sz="8" w:space="0" w:color="auto"/>
            </w:tcBorders>
            <w:vAlign w:val="bottom"/>
          </w:tcPr>
          <w:p w:rsidR="00C34F46" w:rsidRDefault="006450CC">
            <w:pPr>
              <w:spacing w:line="273" w:lineRule="exact"/>
              <w:ind w:left="80"/>
              <w:rPr>
                <w:sz w:val="20"/>
                <w:szCs w:val="20"/>
              </w:rPr>
            </w:pPr>
            <w:r>
              <w:rPr>
                <w:rFonts w:eastAsia="Times New Roman"/>
                <w:sz w:val="24"/>
                <w:szCs w:val="24"/>
              </w:rPr>
              <w:t>and Cancellation of APO</w:t>
            </w:r>
          </w:p>
        </w:tc>
        <w:tc>
          <w:tcPr>
            <w:tcW w:w="0" w:type="dxa"/>
            <w:vAlign w:val="bottom"/>
          </w:tcPr>
          <w:p w:rsidR="00C34F46" w:rsidRDefault="00C34F46">
            <w:pPr>
              <w:rPr>
                <w:sz w:val="1"/>
                <w:szCs w:val="1"/>
              </w:rPr>
            </w:pPr>
          </w:p>
        </w:tc>
      </w:tr>
      <w:tr w:rsidR="00C34F46">
        <w:trPr>
          <w:trHeight w:val="305"/>
        </w:trPr>
        <w:tc>
          <w:tcPr>
            <w:tcW w:w="580" w:type="dxa"/>
            <w:tcBorders>
              <w:left w:val="single" w:sz="8" w:space="0" w:color="auto"/>
              <w:right w:val="single" w:sz="8" w:space="0" w:color="auto"/>
            </w:tcBorders>
            <w:vAlign w:val="bottom"/>
          </w:tcPr>
          <w:p w:rsidR="00C34F46" w:rsidRDefault="00C34F46">
            <w:pPr>
              <w:rPr>
                <w:sz w:val="24"/>
                <w:szCs w:val="24"/>
              </w:rPr>
            </w:pPr>
          </w:p>
        </w:tc>
        <w:tc>
          <w:tcPr>
            <w:tcW w:w="4400" w:type="dxa"/>
            <w:tcBorders>
              <w:right w:val="single" w:sz="8" w:space="0" w:color="auto"/>
            </w:tcBorders>
            <w:vAlign w:val="bottom"/>
          </w:tcPr>
          <w:p w:rsidR="00C34F46" w:rsidRDefault="006450CC">
            <w:pPr>
              <w:ind w:left="80"/>
              <w:rPr>
                <w:sz w:val="20"/>
                <w:szCs w:val="20"/>
              </w:rPr>
            </w:pPr>
            <w:r>
              <w:rPr>
                <w:rFonts w:eastAsia="Times New Roman"/>
                <w:sz w:val="24"/>
                <w:szCs w:val="24"/>
              </w:rPr>
              <w:t>(iv)  If detection of default after issue of</w:t>
            </w:r>
          </w:p>
        </w:tc>
        <w:tc>
          <w:tcPr>
            <w:tcW w:w="4100" w:type="dxa"/>
            <w:tcBorders>
              <w:right w:val="single" w:sz="8" w:space="0" w:color="auto"/>
            </w:tcBorders>
            <w:vAlign w:val="bottom"/>
          </w:tcPr>
          <w:p w:rsidR="00C34F46" w:rsidRDefault="006450CC">
            <w:pPr>
              <w:ind w:left="80"/>
              <w:rPr>
                <w:sz w:val="20"/>
                <w:szCs w:val="20"/>
              </w:rPr>
            </w:pPr>
            <w:r>
              <w:rPr>
                <w:rFonts w:ascii="Arial" w:eastAsia="Arial" w:hAnsi="Arial" w:cs="Arial"/>
                <w:sz w:val="21"/>
                <w:szCs w:val="21"/>
              </w:rPr>
              <w:t>ii)</w:t>
            </w:r>
            <w:r>
              <w:rPr>
                <w:rFonts w:eastAsia="Times New Roman"/>
                <w:sz w:val="24"/>
                <w:szCs w:val="24"/>
              </w:rPr>
              <w:t>Rejection of Bid &amp;</w:t>
            </w:r>
          </w:p>
        </w:tc>
        <w:tc>
          <w:tcPr>
            <w:tcW w:w="0" w:type="dxa"/>
            <w:vAlign w:val="bottom"/>
          </w:tcPr>
          <w:p w:rsidR="00C34F46" w:rsidRDefault="00C34F46">
            <w:pPr>
              <w:rPr>
                <w:sz w:val="1"/>
                <w:szCs w:val="1"/>
              </w:rPr>
            </w:pPr>
          </w:p>
        </w:tc>
      </w:tr>
      <w:tr w:rsidR="00C34F46">
        <w:trPr>
          <w:trHeight w:val="298"/>
        </w:trPr>
        <w:tc>
          <w:tcPr>
            <w:tcW w:w="580" w:type="dxa"/>
            <w:tcBorders>
              <w:left w:val="single" w:sz="8" w:space="0" w:color="auto"/>
              <w:right w:val="single" w:sz="8" w:space="0" w:color="auto"/>
            </w:tcBorders>
            <w:vAlign w:val="bottom"/>
          </w:tcPr>
          <w:p w:rsidR="00C34F46" w:rsidRDefault="00C34F46">
            <w:pPr>
              <w:rPr>
                <w:sz w:val="24"/>
                <w:szCs w:val="24"/>
              </w:rPr>
            </w:pPr>
          </w:p>
        </w:tc>
        <w:tc>
          <w:tcPr>
            <w:tcW w:w="4400" w:type="dxa"/>
            <w:tcBorders>
              <w:right w:val="single" w:sz="8" w:space="0" w:color="auto"/>
            </w:tcBorders>
            <w:vAlign w:val="bottom"/>
          </w:tcPr>
          <w:p w:rsidR="00C34F46" w:rsidRDefault="006450CC">
            <w:pPr>
              <w:ind w:left="80"/>
              <w:rPr>
                <w:sz w:val="20"/>
                <w:szCs w:val="20"/>
              </w:rPr>
            </w:pPr>
            <w:r>
              <w:rPr>
                <w:rFonts w:eastAsia="Times New Roman"/>
                <w:sz w:val="24"/>
                <w:szCs w:val="24"/>
              </w:rPr>
              <w:t>PO/ WO</w:t>
            </w:r>
          </w:p>
        </w:tc>
        <w:tc>
          <w:tcPr>
            <w:tcW w:w="4100" w:type="dxa"/>
            <w:tcBorders>
              <w:right w:val="single" w:sz="8" w:space="0" w:color="auto"/>
            </w:tcBorders>
            <w:vAlign w:val="bottom"/>
          </w:tcPr>
          <w:p w:rsidR="00C34F46" w:rsidRDefault="006450CC">
            <w:pPr>
              <w:spacing w:line="276" w:lineRule="exact"/>
              <w:ind w:left="80"/>
              <w:rPr>
                <w:sz w:val="20"/>
                <w:szCs w:val="20"/>
              </w:rPr>
            </w:pPr>
            <w:proofErr w:type="gramStart"/>
            <w:r>
              <w:rPr>
                <w:rFonts w:ascii="Arial" w:eastAsia="Arial" w:hAnsi="Arial" w:cs="Arial"/>
                <w:sz w:val="21"/>
                <w:szCs w:val="21"/>
              </w:rPr>
              <w:t>iii)</w:t>
            </w:r>
            <w:proofErr w:type="gramEnd"/>
            <w:r>
              <w:rPr>
                <w:rFonts w:eastAsia="Times New Roman"/>
                <w:sz w:val="24"/>
                <w:szCs w:val="24"/>
              </w:rPr>
              <w:t>Forfeiture of PG/ SD.   However on</w:t>
            </w:r>
          </w:p>
        </w:tc>
        <w:tc>
          <w:tcPr>
            <w:tcW w:w="0" w:type="dxa"/>
            <w:vAlign w:val="bottom"/>
          </w:tcPr>
          <w:p w:rsidR="00C34F46" w:rsidRDefault="00C34F46">
            <w:pPr>
              <w:rPr>
                <w:sz w:val="1"/>
                <w:szCs w:val="1"/>
              </w:rPr>
            </w:pPr>
          </w:p>
        </w:tc>
      </w:tr>
      <w:tr w:rsidR="00C34F46">
        <w:trPr>
          <w:trHeight w:val="276"/>
        </w:trPr>
        <w:tc>
          <w:tcPr>
            <w:tcW w:w="580" w:type="dxa"/>
            <w:tcBorders>
              <w:left w:val="single" w:sz="8" w:space="0" w:color="auto"/>
              <w:right w:val="single" w:sz="8" w:space="0" w:color="auto"/>
            </w:tcBorders>
            <w:vAlign w:val="bottom"/>
          </w:tcPr>
          <w:p w:rsidR="00C34F46" w:rsidRDefault="00C34F46">
            <w:pPr>
              <w:rPr>
                <w:sz w:val="24"/>
                <w:szCs w:val="24"/>
              </w:rPr>
            </w:pPr>
          </w:p>
        </w:tc>
        <w:tc>
          <w:tcPr>
            <w:tcW w:w="4400" w:type="dxa"/>
            <w:tcBorders>
              <w:right w:val="single" w:sz="8" w:space="0" w:color="auto"/>
            </w:tcBorders>
            <w:vAlign w:val="bottom"/>
          </w:tcPr>
          <w:p w:rsidR="00C34F46" w:rsidRDefault="00C34F46">
            <w:pPr>
              <w:rPr>
                <w:sz w:val="24"/>
                <w:szCs w:val="24"/>
              </w:rPr>
            </w:pPr>
          </w:p>
        </w:tc>
        <w:tc>
          <w:tcPr>
            <w:tcW w:w="4100" w:type="dxa"/>
            <w:tcBorders>
              <w:right w:val="single" w:sz="8" w:space="0" w:color="auto"/>
            </w:tcBorders>
            <w:vAlign w:val="bottom"/>
          </w:tcPr>
          <w:p w:rsidR="00C34F46" w:rsidRDefault="006450CC">
            <w:pPr>
              <w:ind w:left="80"/>
              <w:rPr>
                <w:sz w:val="20"/>
                <w:szCs w:val="20"/>
              </w:rPr>
            </w:pPr>
            <w:r>
              <w:rPr>
                <w:rFonts w:eastAsia="Times New Roman"/>
                <w:sz w:val="24"/>
                <w:szCs w:val="24"/>
              </w:rPr>
              <w:t>realization of PG/ SD amount, EMD, if</w:t>
            </w:r>
          </w:p>
        </w:tc>
        <w:tc>
          <w:tcPr>
            <w:tcW w:w="0" w:type="dxa"/>
            <w:vAlign w:val="bottom"/>
          </w:tcPr>
          <w:p w:rsidR="00C34F46" w:rsidRDefault="00C34F46">
            <w:pPr>
              <w:rPr>
                <w:sz w:val="1"/>
                <w:szCs w:val="1"/>
              </w:rPr>
            </w:pPr>
          </w:p>
        </w:tc>
      </w:tr>
      <w:tr w:rsidR="00C34F46">
        <w:trPr>
          <w:trHeight w:val="298"/>
        </w:trPr>
        <w:tc>
          <w:tcPr>
            <w:tcW w:w="580" w:type="dxa"/>
            <w:tcBorders>
              <w:left w:val="single" w:sz="8" w:space="0" w:color="auto"/>
              <w:right w:val="single" w:sz="8" w:space="0" w:color="auto"/>
            </w:tcBorders>
            <w:vAlign w:val="bottom"/>
          </w:tcPr>
          <w:p w:rsidR="00C34F46" w:rsidRDefault="00C34F46">
            <w:pPr>
              <w:rPr>
                <w:sz w:val="24"/>
                <w:szCs w:val="24"/>
              </w:rPr>
            </w:pPr>
          </w:p>
        </w:tc>
        <w:tc>
          <w:tcPr>
            <w:tcW w:w="4400" w:type="dxa"/>
            <w:tcBorders>
              <w:right w:val="single" w:sz="8" w:space="0" w:color="auto"/>
            </w:tcBorders>
            <w:vAlign w:val="bottom"/>
          </w:tcPr>
          <w:p w:rsidR="00C34F46" w:rsidRDefault="00C34F46">
            <w:pPr>
              <w:rPr>
                <w:sz w:val="24"/>
                <w:szCs w:val="24"/>
              </w:rPr>
            </w:pPr>
          </w:p>
        </w:tc>
        <w:tc>
          <w:tcPr>
            <w:tcW w:w="4100" w:type="dxa"/>
            <w:tcBorders>
              <w:right w:val="single" w:sz="8" w:space="0" w:color="auto"/>
            </w:tcBorders>
            <w:vAlign w:val="bottom"/>
          </w:tcPr>
          <w:p w:rsidR="00C34F46" w:rsidRDefault="006450CC">
            <w:pPr>
              <w:ind w:left="80"/>
              <w:rPr>
                <w:sz w:val="20"/>
                <w:szCs w:val="20"/>
              </w:rPr>
            </w:pPr>
            <w:proofErr w:type="gramStart"/>
            <w:r>
              <w:rPr>
                <w:rFonts w:eastAsia="Times New Roman"/>
                <w:sz w:val="24"/>
                <w:szCs w:val="24"/>
              </w:rPr>
              <w:t>not</w:t>
            </w:r>
            <w:proofErr w:type="gramEnd"/>
            <w:r>
              <w:rPr>
                <w:rFonts w:eastAsia="Times New Roman"/>
                <w:sz w:val="24"/>
                <w:szCs w:val="24"/>
              </w:rPr>
              <w:t xml:space="preserve"> released shall be returned.</w:t>
            </w:r>
          </w:p>
        </w:tc>
        <w:tc>
          <w:tcPr>
            <w:tcW w:w="0" w:type="dxa"/>
            <w:vAlign w:val="bottom"/>
          </w:tcPr>
          <w:p w:rsidR="00C34F46" w:rsidRDefault="00C34F46">
            <w:pPr>
              <w:rPr>
                <w:sz w:val="1"/>
                <w:szCs w:val="1"/>
              </w:rPr>
            </w:pPr>
          </w:p>
        </w:tc>
      </w:tr>
      <w:tr w:rsidR="00C34F46">
        <w:trPr>
          <w:trHeight w:val="29"/>
        </w:trPr>
        <w:tc>
          <w:tcPr>
            <w:tcW w:w="580" w:type="dxa"/>
            <w:tcBorders>
              <w:left w:val="single" w:sz="8" w:space="0" w:color="auto"/>
              <w:bottom w:val="single" w:sz="8" w:space="0" w:color="auto"/>
              <w:right w:val="single" w:sz="8" w:space="0" w:color="auto"/>
            </w:tcBorders>
            <w:vAlign w:val="bottom"/>
          </w:tcPr>
          <w:p w:rsidR="00C34F46" w:rsidRDefault="00C34F46">
            <w:pPr>
              <w:rPr>
                <w:sz w:val="2"/>
                <w:szCs w:val="2"/>
              </w:rPr>
            </w:pPr>
          </w:p>
        </w:tc>
        <w:tc>
          <w:tcPr>
            <w:tcW w:w="4400" w:type="dxa"/>
            <w:tcBorders>
              <w:bottom w:val="single" w:sz="8" w:space="0" w:color="auto"/>
              <w:right w:val="single" w:sz="8" w:space="0" w:color="auto"/>
            </w:tcBorders>
            <w:vAlign w:val="bottom"/>
          </w:tcPr>
          <w:p w:rsidR="00C34F46" w:rsidRDefault="00C34F46">
            <w:pPr>
              <w:rPr>
                <w:sz w:val="2"/>
                <w:szCs w:val="2"/>
              </w:rPr>
            </w:pPr>
          </w:p>
        </w:tc>
        <w:tc>
          <w:tcPr>
            <w:tcW w:w="4100" w:type="dxa"/>
            <w:tcBorders>
              <w:bottom w:val="single" w:sz="8" w:space="0" w:color="auto"/>
              <w:right w:val="single" w:sz="8" w:space="0" w:color="auto"/>
            </w:tcBorders>
            <w:vAlign w:val="bottom"/>
          </w:tcPr>
          <w:p w:rsidR="00C34F46" w:rsidRDefault="00C34F46">
            <w:pPr>
              <w:rPr>
                <w:sz w:val="2"/>
                <w:szCs w:val="2"/>
              </w:rPr>
            </w:pPr>
          </w:p>
        </w:tc>
        <w:tc>
          <w:tcPr>
            <w:tcW w:w="0" w:type="dxa"/>
            <w:vAlign w:val="bottom"/>
          </w:tcPr>
          <w:p w:rsidR="00C34F46" w:rsidRDefault="00C34F46">
            <w:pPr>
              <w:rPr>
                <w:sz w:val="1"/>
                <w:szCs w:val="1"/>
              </w:rPr>
            </w:pPr>
          </w:p>
        </w:tc>
      </w:tr>
      <w:tr w:rsidR="00C34F46">
        <w:trPr>
          <w:trHeight w:val="299"/>
        </w:trPr>
        <w:tc>
          <w:tcPr>
            <w:tcW w:w="580" w:type="dxa"/>
            <w:vMerge w:val="restart"/>
            <w:tcBorders>
              <w:left w:val="single" w:sz="8" w:space="0" w:color="auto"/>
              <w:right w:val="single" w:sz="8" w:space="0" w:color="auto"/>
            </w:tcBorders>
            <w:vAlign w:val="bottom"/>
          </w:tcPr>
          <w:p w:rsidR="00C34F46" w:rsidRDefault="006450CC">
            <w:pPr>
              <w:jc w:val="center"/>
              <w:rPr>
                <w:sz w:val="20"/>
                <w:szCs w:val="20"/>
              </w:rPr>
            </w:pPr>
            <w:r>
              <w:rPr>
                <w:rFonts w:eastAsia="Times New Roman"/>
                <w:w w:val="99"/>
                <w:sz w:val="24"/>
                <w:szCs w:val="24"/>
              </w:rPr>
              <w:t>1(b)</w:t>
            </w:r>
          </w:p>
        </w:tc>
        <w:tc>
          <w:tcPr>
            <w:tcW w:w="8500" w:type="dxa"/>
            <w:gridSpan w:val="2"/>
            <w:tcBorders>
              <w:right w:val="single" w:sz="8" w:space="0" w:color="auto"/>
            </w:tcBorders>
            <w:vAlign w:val="bottom"/>
          </w:tcPr>
          <w:p w:rsidR="00C34F46" w:rsidRDefault="006450CC">
            <w:pPr>
              <w:ind w:left="80"/>
              <w:rPr>
                <w:sz w:val="20"/>
                <w:szCs w:val="20"/>
              </w:rPr>
            </w:pPr>
            <w:r>
              <w:rPr>
                <w:rFonts w:eastAsia="Times New Roman"/>
                <w:b/>
                <w:bCs/>
                <w:sz w:val="24"/>
                <w:szCs w:val="24"/>
              </w:rPr>
              <w:t>Note 3</w:t>
            </w:r>
            <w:r>
              <w:rPr>
                <w:rFonts w:eastAsia="Times New Roman"/>
                <w:sz w:val="24"/>
                <w:szCs w:val="24"/>
              </w:rPr>
              <w:t>:- However, settle bills for the material received in correct quantity and quality</w:t>
            </w:r>
          </w:p>
        </w:tc>
        <w:tc>
          <w:tcPr>
            <w:tcW w:w="0" w:type="dxa"/>
            <w:vAlign w:val="bottom"/>
          </w:tcPr>
          <w:p w:rsidR="00C34F46" w:rsidRDefault="00C34F46">
            <w:pPr>
              <w:rPr>
                <w:sz w:val="1"/>
                <w:szCs w:val="1"/>
              </w:rPr>
            </w:pPr>
          </w:p>
        </w:tc>
      </w:tr>
      <w:tr w:rsidR="00C34F46">
        <w:trPr>
          <w:trHeight w:val="248"/>
        </w:trPr>
        <w:tc>
          <w:tcPr>
            <w:tcW w:w="580" w:type="dxa"/>
            <w:vMerge/>
            <w:tcBorders>
              <w:left w:val="single" w:sz="8" w:space="0" w:color="auto"/>
              <w:right w:val="single" w:sz="8" w:space="0" w:color="auto"/>
            </w:tcBorders>
            <w:vAlign w:val="bottom"/>
          </w:tcPr>
          <w:p w:rsidR="00C34F46" w:rsidRDefault="00C34F46">
            <w:pPr>
              <w:rPr>
                <w:sz w:val="21"/>
                <w:szCs w:val="21"/>
              </w:rPr>
            </w:pPr>
          </w:p>
        </w:tc>
        <w:tc>
          <w:tcPr>
            <w:tcW w:w="8500" w:type="dxa"/>
            <w:gridSpan w:val="2"/>
            <w:tcBorders>
              <w:right w:val="single" w:sz="8" w:space="0" w:color="auto"/>
            </w:tcBorders>
            <w:vAlign w:val="bottom"/>
          </w:tcPr>
          <w:p w:rsidR="00C34F46" w:rsidRDefault="006450CC">
            <w:pPr>
              <w:spacing w:line="248" w:lineRule="exact"/>
              <w:ind w:left="80"/>
              <w:rPr>
                <w:sz w:val="20"/>
                <w:szCs w:val="20"/>
              </w:rPr>
            </w:pPr>
            <w:proofErr w:type="gramStart"/>
            <w:r>
              <w:rPr>
                <w:rFonts w:eastAsia="Times New Roman"/>
                <w:sz w:val="24"/>
                <w:szCs w:val="24"/>
              </w:rPr>
              <w:t>if</w:t>
            </w:r>
            <w:proofErr w:type="gramEnd"/>
            <w:r>
              <w:rPr>
                <w:rFonts w:eastAsia="Times New Roman"/>
                <w:sz w:val="24"/>
                <w:szCs w:val="24"/>
              </w:rPr>
              <w:t xml:space="preserve"> pending items do not affect working or use of supplied items.</w:t>
            </w:r>
          </w:p>
        </w:tc>
        <w:tc>
          <w:tcPr>
            <w:tcW w:w="0" w:type="dxa"/>
            <w:vAlign w:val="bottom"/>
          </w:tcPr>
          <w:p w:rsidR="00C34F46" w:rsidRDefault="00C34F46">
            <w:pPr>
              <w:rPr>
                <w:sz w:val="1"/>
                <w:szCs w:val="1"/>
              </w:rPr>
            </w:pPr>
          </w:p>
        </w:tc>
      </w:tr>
      <w:tr w:rsidR="00C34F46">
        <w:trPr>
          <w:trHeight w:val="156"/>
        </w:trPr>
        <w:tc>
          <w:tcPr>
            <w:tcW w:w="580" w:type="dxa"/>
            <w:vMerge w:val="restart"/>
            <w:tcBorders>
              <w:left w:val="single" w:sz="8" w:space="0" w:color="auto"/>
              <w:right w:val="single" w:sz="8" w:space="0" w:color="auto"/>
            </w:tcBorders>
            <w:vAlign w:val="bottom"/>
          </w:tcPr>
          <w:p w:rsidR="00C34F46" w:rsidRDefault="006450CC">
            <w:pPr>
              <w:spacing w:line="264" w:lineRule="exact"/>
              <w:jc w:val="center"/>
              <w:rPr>
                <w:sz w:val="20"/>
                <w:szCs w:val="20"/>
              </w:rPr>
            </w:pPr>
            <w:r>
              <w:rPr>
                <w:rFonts w:eastAsia="Times New Roman"/>
                <w:sz w:val="24"/>
                <w:szCs w:val="24"/>
              </w:rPr>
              <w:t>cont</w:t>
            </w:r>
          </w:p>
        </w:tc>
        <w:tc>
          <w:tcPr>
            <w:tcW w:w="4400" w:type="dxa"/>
            <w:tcBorders>
              <w:bottom w:val="single" w:sz="8" w:space="0" w:color="auto"/>
            </w:tcBorders>
            <w:vAlign w:val="bottom"/>
          </w:tcPr>
          <w:p w:rsidR="00C34F46" w:rsidRDefault="00C34F46">
            <w:pPr>
              <w:rPr>
                <w:sz w:val="13"/>
                <w:szCs w:val="13"/>
              </w:rPr>
            </w:pPr>
          </w:p>
        </w:tc>
        <w:tc>
          <w:tcPr>
            <w:tcW w:w="4100" w:type="dxa"/>
            <w:tcBorders>
              <w:bottom w:val="single" w:sz="8" w:space="0" w:color="auto"/>
              <w:right w:val="single" w:sz="8" w:space="0" w:color="auto"/>
            </w:tcBorders>
            <w:vAlign w:val="bottom"/>
          </w:tcPr>
          <w:p w:rsidR="00C34F46" w:rsidRDefault="00C34F46">
            <w:pPr>
              <w:rPr>
                <w:sz w:val="13"/>
                <w:szCs w:val="13"/>
              </w:rPr>
            </w:pPr>
          </w:p>
        </w:tc>
        <w:tc>
          <w:tcPr>
            <w:tcW w:w="0" w:type="dxa"/>
            <w:vAlign w:val="bottom"/>
          </w:tcPr>
          <w:p w:rsidR="00C34F46" w:rsidRDefault="00C34F46">
            <w:pPr>
              <w:rPr>
                <w:sz w:val="1"/>
                <w:szCs w:val="1"/>
              </w:rPr>
            </w:pPr>
          </w:p>
        </w:tc>
      </w:tr>
      <w:tr w:rsidR="00C34F46">
        <w:trPr>
          <w:trHeight w:val="88"/>
        </w:trPr>
        <w:tc>
          <w:tcPr>
            <w:tcW w:w="580" w:type="dxa"/>
            <w:vMerge/>
            <w:tcBorders>
              <w:left w:val="single" w:sz="8" w:space="0" w:color="auto"/>
              <w:right w:val="single" w:sz="8" w:space="0" w:color="auto"/>
            </w:tcBorders>
            <w:vAlign w:val="bottom"/>
          </w:tcPr>
          <w:p w:rsidR="00C34F46" w:rsidRDefault="00C34F46">
            <w:pPr>
              <w:rPr>
                <w:sz w:val="7"/>
                <w:szCs w:val="7"/>
              </w:rPr>
            </w:pPr>
          </w:p>
        </w:tc>
        <w:tc>
          <w:tcPr>
            <w:tcW w:w="8500" w:type="dxa"/>
            <w:gridSpan w:val="2"/>
            <w:vMerge w:val="restart"/>
            <w:tcBorders>
              <w:right w:val="single" w:sz="8" w:space="0" w:color="auto"/>
            </w:tcBorders>
            <w:vAlign w:val="bottom"/>
          </w:tcPr>
          <w:p w:rsidR="00C34F46" w:rsidRDefault="006450CC">
            <w:pPr>
              <w:ind w:left="80"/>
              <w:rPr>
                <w:sz w:val="20"/>
                <w:szCs w:val="20"/>
              </w:rPr>
            </w:pPr>
            <w:r>
              <w:rPr>
                <w:rFonts w:eastAsia="Times New Roman"/>
                <w:b/>
                <w:bCs/>
                <w:sz w:val="24"/>
                <w:szCs w:val="24"/>
              </w:rPr>
              <w:t xml:space="preserve">Note 4:- </w:t>
            </w:r>
            <w:r>
              <w:rPr>
                <w:rFonts w:eastAsia="Times New Roman"/>
                <w:sz w:val="24"/>
                <w:szCs w:val="24"/>
              </w:rPr>
              <w:t>No further supplies are to be accepted except that required to make the</w:t>
            </w:r>
          </w:p>
        </w:tc>
        <w:tc>
          <w:tcPr>
            <w:tcW w:w="0" w:type="dxa"/>
            <w:vAlign w:val="bottom"/>
          </w:tcPr>
          <w:p w:rsidR="00C34F46" w:rsidRDefault="00C34F46">
            <w:pPr>
              <w:rPr>
                <w:sz w:val="1"/>
                <w:szCs w:val="1"/>
              </w:rPr>
            </w:pPr>
          </w:p>
        </w:tc>
      </w:tr>
      <w:tr w:rsidR="00C34F46">
        <w:trPr>
          <w:trHeight w:val="245"/>
        </w:trPr>
        <w:tc>
          <w:tcPr>
            <w:tcW w:w="580" w:type="dxa"/>
            <w:tcBorders>
              <w:left w:val="single" w:sz="8" w:space="0" w:color="auto"/>
              <w:right w:val="single" w:sz="8" w:space="0" w:color="auto"/>
            </w:tcBorders>
            <w:vAlign w:val="bottom"/>
          </w:tcPr>
          <w:p w:rsidR="00C34F46" w:rsidRDefault="006450CC">
            <w:pPr>
              <w:spacing w:line="245" w:lineRule="exact"/>
              <w:jc w:val="center"/>
              <w:rPr>
                <w:sz w:val="20"/>
                <w:szCs w:val="20"/>
              </w:rPr>
            </w:pPr>
            <w:r>
              <w:rPr>
                <w:rFonts w:eastAsia="Times New Roman"/>
                <w:w w:val="99"/>
                <w:sz w:val="24"/>
                <w:szCs w:val="24"/>
              </w:rPr>
              <w:t>d.</w:t>
            </w:r>
          </w:p>
        </w:tc>
        <w:tc>
          <w:tcPr>
            <w:tcW w:w="8500" w:type="dxa"/>
            <w:gridSpan w:val="2"/>
            <w:vMerge/>
            <w:tcBorders>
              <w:right w:val="single" w:sz="8" w:space="0" w:color="auto"/>
            </w:tcBorders>
            <w:vAlign w:val="bottom"/>
          </w:tcPr>
          <w:p w:rsidR="00C34F46" w:rsidRDefault="00C34F46">
            <w:pPr>
              <w:rPr>
                <w:sz w:val="21"/>
                <w:szCs w:val="21"/>
              </w:rPr>
            </w:pPr>
          </w:p>
        </w:tc>
        <w:tc>
          <w:tcPr>
            <w:tcW w:w="0" w:type="dxa"/>
            <w:vAlign w:val="bottom"/>
          </w:tcPr>
          <w:p w:rsidR="00C34F46" w:rsidRDefault="00C34F46">
            <w:pPr>
              <w:rPr>
                <w:sz w:val="1"/>
                <w:szCs w:val="1"/>
              </w:rPr>
            </w:pPr>
          </w:p>
        </w:tc>
      </w:tr>
      <w:tr w:rsidR="00C34F46">
        <w:trPr>
          <w:trHeight w:val="264"/>
        </w:trPr>
        <w:tc>
          <w:tcPr>
            <w:tcW w:w="580" w:type="dxa"/>
            <w:tcBorders>
              <w:left w:val="single" w:sz="8" w:space="0" w:color="auto"/>
              <w:right w:val="single" w:sz="8" w:space="0" w:color="auto"/>
            </w:tcBorders>
            <w:vAlign w:val="bottom"/>
          </w:tcPr>
          <w:p w:rsidR="00C34F46" w:rsidRDefault="00C34F46"/>
        </w:tc>
        <w:tc>
          <w:tcPr>
            <w:tcW w:w="4400" w:type="dxa"/>
            <w:vAlign w:val="bottom"/>
          </w:tcPr>
          <w:p w:rsidR="00C34F46" w:rsidRDefault="006450CC">
            <w:pPr>
              <w:spacing w:line="264" w:lineRule="exact"/>
              <w:ind w:left="80"/>
              <w:rPr>
                <w:sz w:val="20"/>
                <w:szCs w:val="20"/>
              </w:rPr>
            </w:pPr>
            <w:proofErr w:type="gramStart"/>
            <w:r>
              <w:rPr>
                <w:rFonts w:eastAsia="Times New Roman"/>
                <w:sz w:val="24"/>
                <w:szCs w:val="24"/>
              </w:rPr>
              <w:t>already</w:t>
            </w:r>
            <w:proofErr w:type="gramEnd"/>
            <w:r>
              <w:rPr>
                <w:rFonts w:eastAsia="Times New Roman"/>
                <w:sz w:val="24"/>
                <w:szCs w:val="24"/>
              </w:rPr>
              <w:t xml:space="preserve"> supplied items work.</w:t>
            </w:r>
          </w:p>
        </w:tc>
        <w:tc>
          <w:tcPr>
            <w:tcW w:w="4100" w:type="dxa"/>
            <w:tcBorders>
              <w:right w:val="single" w:sz="8" w:space="0" w:color="auto"/>
            </w:tcBorders>
            <w:vAlign w:val="bottom"/>
          </w:tcPr>
          <w:p w:rsidR="00C34F46" w:rsidRDefault="00C34F46"/>
        </w:tc>
        <w:tc>
          <w:tcPr>
            <w:tcW w:w="0" w:type="dxa"/>
            <w:vAlign w:val="bottom"/>
          </w:tcPr>
          <w:p w:rsidR="00C34F46" w:rsidRDefault="00C34F46">
            <w:pPr>
              <w:rPr>
                <w:sz w:val="1"/>
                <w:szCs w:val="1"/>
              </w:rPr>
            </w:pPr>
          </w:p>
        </w:tc>
      </w:tr>
      <w:tr w:rsidR="00C34F46">
        <w:trPr>
          <w:trHeight w:val="32"/>
        </w:trPr>
        <w:tc>
          <w:tcPr>
            <w:tcW w:w="580" w:type="dxa"/>
            <w:tcBorders>
              <w:left w:val="single" w:sz="8" w:space="0" w:color="auto"/>
              <w:bottom w:val="single" w:sz="8" w:space="0" w:color="auto"/>
              <w:right w:val="single" w:sz="8" w:space="0" w:color="auto"/>
            </w:tcBorders>
            <w:vAlign w:val="bottom"/>
          </w:tcPr>
          <w:p w:rsidR="00C34F46" w:rsidRDefault="00C34F46">
            <w:pPr>
              <w:rPr>
                <w:sz w:val="2"/>
                <w:szCs w:val="2"/>
              </w:rPr>
            </w:pPr>
          </w:p>
        </w:tc>
        <w:tc>
          <w:tcPr>
            <w:tcW w:w="4400" w:type="dxa"/>
            <w:tcBorders>
              <w:bottom w:val="single" w:sz="8" w:space="0" w:color="auto"/>
            </w:tcBorders>
            <w:vAlign w:val="bottom"/>
          </w:tcPr>
          <w:p w:rsidR="00C34F46" w:rsidRDefault="00C34F46">
            <w:pPr>
              <w:rPr>
                <w:sz w:val="2"/>
                <w:szCs w:val="2"/>
              </w:rPr>
            </w:pPr>
          </w:p>
        </w:tc>
        <w:tc>
          <w:tcPr>
            <w:tcW w:w="4100" w:type="dxa"/>
            <w:tcBorders>
              <w:bottom w:val="single" w:sz="8" w:space="0" w:color="auto"/>
              <w:right w:val="single" w:sz="8" w:space="0" w:color="auto"/>
            </w:tcBorders>
            <w:vAlign w:val="bottom"/>
          </w:tcPr>
          <w:p w:rsidR="00C34F46" w:rsidRDefault="00C34F46">
            <w:pPr>
              <w:rPr>
                <w:sz w:val="2"/>
                <w:szCs w:val="2"/>
              </w:rPr>
            </w:pPr>
          </w:p>
        </w:tc>
        <w:tc>
          <w:tcPr>
            <w:tcW w:w="0" w:type="dxa"/>
            <w:vAlign w:val="bottom"/>
          </w:tcPr>
          <w:p w:rsidR="00C34F46" w:rsidRDefault="00C34F46">
            <w:pPr>
              <w:rPr>
                <w:sz w:val="1"/>
                <w:szCs w:val="1"/>
              </w:rPr>
            </w:pPr>
          </w:p>
        </w:tc>
      </w:tr>
      <w:tr w:rsidR="00C34F46">
        <w:trPr>
          <w:trHeight w:val="294"/>
        </w:trPr>
        <w:tc>
          <w:tcPr>
            <w:tcW w:w="580" w:type="dxa"/>
            <w:tcBorders>
              <w:left w:val="single" w:sz="8" w:space="0" w:color="auto"/>
              <w:right w:val="single" w:sz="8" w:space="0" w:color="auto"/>
            </w:tcBorders>
            <w:vAlign w:val="bottom"/>
          </w:tcPr>
          <w:p w:rsidR="00C34F46" w:rsidRDefault="00C34F46">
            <w:pPr>
              <w:rPr>
                <w:sz w:val="24"/>
                <w:szCs w:val="24"/>
              </w:rPr>
            </w:pPr>
          </w:p>
        </w:tc>
        <w:tc>
          <w:tcPr>
            <w:tcW w:w="4400" w:type="dxa"/>
            <w:tcBorders>
              <w:right w:val="single" w:sz="8" w:space="0" w:color="auto"/>
            </w:tcBorders>
            <w:vAlign w:val="bottom"/>
          </w:tcPr>
          <w:p w:rsidR="00C34F46" w:rsidRDefault="006450CC">
            <w:pPr>
              <w:ind w:left="80"/>
              <w:rPr>
                <w:sz w:val="20"/>
                <w:szCs w:val="20"/>
              </w:rPr>
            </w:pPr>
            <w:r>
              <w:rPr>
                <w:rFonts w:eastAsia="Times New Roman"/>
                <w:sz w:val="24"/>
                <w:szCs w:val="24"/>
              </w:rPr>
              <w:t>If vendor or his representative uses violent/</w:t>
            </w:r>
          </w:p>
        </w:tc>
        <w:tc>
          <w:tcPr>
            <w:tcW w:w="4100" w:type="dxa"/>
            <w:tcBorders>
              <w:right w:val="single" w:sz="8" w:space="0" w:color="auto"/>
            </w:tcBorders>
            <w:vAlign w:val="bottom"/>
          </w:tcPr>
          <w:p w:rsidR="00C34F46" w:rsidRDefault="00C34F46">
            <w:pPr>
              <w:rPr>
                <w:sz w:val="24"/>
                <w:szCs w:val="24"/>
              </w:rPr>
            </w:pPr>
          </w:p>
        </w:tc>
        <w:tc>
          <w:tcPr>
            <w:tcW w:w="0" w:type="dxa"/>
            <w:vAlign w:val="bottom"/>
          </w:tcPr>
          <w:p w:rsidR="00C34F46" w:rsidRDefault="00C34F46">
            <w:pPr>
              <w:rPr>
                <w:sz w:val="1"/>
                <w:szCs w:val="1"/>
              </w:rPr>
            </w:pPr>
          </w:p>
        </w:tc>
      </w:tr>
      <w:tr w:rsidR="00C34F46">
        <w:trPr>
          <w:trHeight w:val="271"/>
        </w:trPr>
        <w:tc>
          <w:tcPr>
            <w:tcW w:w="580" w:type="dxa"/>
            <w:tcBorders>
              <w:left w:val="single" w:sz="8" w:space="0" w:color="auto"/>
              <w:right w:val="single" w:sz="8" w:space="0" w:color="auto"/>
            </w:tcBorders>
            <w:vAlign w:val="bottom"/>
          </w:tcPr>
          <w:p w:rsidR="00C34F46" w:rsidRDefault="00C34F46">
            <w:pPr>
              <w:rPr>
                <w:sz w:val="23"/>
                <w:szCs w:val="23"/>
              </w:rPr>
            </w:pPr>
          </w:p>
        </w:tc>
        <w:tc>
          <w:tcPr>
            <w:tcW w:w="4400" w:type="dxa"/>
            <w:tcBorders>
              <w:right w:val="single" w:sz="8" w:space="0" w:color="auto"/>
            </w:tcBorders>
            <w:vAlign w:val="bottom"/>
          </w:tcPr>
          <w:p w:rsidR="00C34F46" w:rsidRDefault="006450CC">
            <w:pPr>
              <w:spacing w:line="271" w:lineRule="exact"/>
              <w:ind w:left="80"/>
              <w:rPr>
                <w:sz w:val="20"/>
                <w:szCs w:val="20"/>
              </w:rPr>
            </w:pPr>
            <w:r>
              <w:rPr>
                <w:rFonts w:eastAsia="Times New Roman"/>
                <w:sz w:val="24"/>
                <w:szCs w:val="24"/>
              </w:rPr>
              <w:t>coercive means viz. Physical</w:t>
            </w:r>
          </w:p>
        </w:tc>
        <w:tc>
          <w:tcPr>
            <w:tcW w:w="4100" w:type="dxa"/>
            <w:tcBorders>
              <w:right w:val="single" w:sz="8" w:space="0" w:color="auto"/>
            </w:tcBorders>
            <w:vAlign w:val="bottom"/>
          </w:tcPr>
          <w:p w:rsidR="00C34F46" w:rsidRDefault="00C34F46">
            <w:pPr>
              <w:rPr>
                <w:sz w:val="23"/>
                <w:szCs w:val="23"/>
              </w:rPr>
            </w:pPr>
          </w:p>
        </w:tc>
        <w:tc>
          <w:tcPr>
            <w:tcW w:w="0" w:type="dxa"/>
            <w:vAlign w:val="bottom"/>
          </w:tcPr>
          <w:p w:rsidR="00C34F46" w:rsidRDefault="00C34F46">
            <w:pPr>
              <w:rPr>
                <w:sz w:val="1"/>
                <w:szCs w:val="1"/>
              </w:rPr>
            </w:pPr>
          </w:p>
        </w:tc>
      </w:tr>
      <w:tr w:rsidR="00C34F46">
        <w:trPr>
          <w:trHeight w:val="283"/>
        </w:trPr>
        <w:tc>
          <w:tcPr>
            <w:tcW w:w="580" w:type="dxa"/>
            <w:tcBorders>
              <w:left w:val="single" w:sz="8" w:space="0" w:color="auto"/>
              <w:right w:val="single" w:sz="8" w:space="0" w:color="auto"/>
            </w:tcBorders>
            <w:vAlign w:val="bottom"/>
          </w:tcPr>
          <w:p w:rsidR="00C34F46" w:rsidRDefault="00C34F46">
            <w:pPr>
              <w:rPr>
                <w:sz w:val="24"/>
                <w:szCs w:val="24"/>
              </w:rPr>
            </w:pPr>
          </w:p>
        </w:tc>
        <w:tc>
          <w:tcPr>
            <w:tcW w:w="4400" w:type="dxa"/>
            <w:tcBorders>
              <w:right w:val="single" w:sz="8" w:space="0" w:color="auto"/>
            </w:tcBorders>
            <w:vAlign w:val="bottom"/>
          </w:tcPr>
          <w:p w:rsidR="00C34F46" w:rsidRDefault="006450CC">
            <w:pPr>
              <w:ind w:left="80"/>
              <w:rPr>
                <w:sz w:val="20"/>
                <w:szCs w:val="20"/>
              </w:rPr>
            </w:pPr>
            <w:r>
              <w:rPr>
                <w:rFonts w:eastAsia="Times New Roman"/>
                <w:sz w:val="24"/>
                <w:szCs w:val="24"/>
              </w:rPr>
              <w:t>/ Verbal means to threatens BSNL</w:t>
            </w:r>
          </w:p>
        </w:tc>
        <w:tc>
          <w:tcPr>
            <w:tcW w:w="4100" w:type="dxa"/>
            <w:tcBorders>
              <w:right w:val="single" w:sz="8" w:space="0" w:color="auto"/>
            </w:tcBorders>
            <w:vAlign w:val="bottom"/>
          </w:tcPr>
          <w:p w:rsidR="00C34F46" w:rsidRDefault="00C34F46">
            <w:pPr>
              <w:rPr>
                <w:sz w:val="24"/>
                <w:szCs w:val="24"/>
              </w:rPr>
            </w:pPr>
          </w:p>
        </w:tc>
        <w:tc>
          <w:tcPr>
            <w:tcW w:w="0" w:type="dxa"/>
            <w:vAlign w:val="bottom"/>
          </w:tcPr>
          <w:p w:rsidR="00C34F46" w:rsidRDefault="00C34F46">
            <w:pPr>
              <w:rPr>
                <w:sz w:val="1"/>
                <w:szCs w:val="1"/>
              </w:rPr>
            </w:pPr>
          </w:p>
        </w:tc>
      </w:tr>
      <w:tr w:rsidR="00C34F46">
        <w:trPr>
          <w:trHeight w:val="298"/>
        </w:trPr>
        <w:tc>
          <w:tcPr>
            <w:tcW w:w="580" w:type="dxa"/>
            <w:tcBorders>
              <w:left w:val="single" w:sz="8" w:space="0" w:color="auto"/>
              <w:right w:val="single" w:sz="8" w:space="0" w:color="auto"/>
            </w:tcBorders>
            <w:vAlign w:val="bottom"/>
          </w:tcPr>
          <w:p w:rsidR="00C34F46" w:rsidRDefault="00C34F46">
            <w:pPr>
              <w:rPr>
                <w:sz w:val="24"/>
                <w:szCs w:val="24"/>
              </w:rPr>
            </w:pPr>
          </w:p>
        </w:tc>
        <w:tc>
          <w:tcPr>
            <w:tcW w:w="4400" w:type="dxa"/>
            <w:tcBorders>
              <w:right w:val="single" w:sz="8" w:space="0" w:color="auto"/>
            </w:tcBorders>
            <w:vAlign w:val="bottom"/>
          </w:tcPr>
          <w:p w:rsidR="00C34F46" w:rsidRDefault="006450CC">
            <w:pPr>
              <w:ind w:left="80"/>
              <w:rPr>
                <w:sz w:val="20"/>
                <w:szCs w:val="20"/>
              </w:rPr>
            </w:pPr>
            <w:r>
              <w:rPr>
                <w:rFonts w:eastAsia="Times New Roman"/>
                <w:sz w:val="24"/>
                <w:szCs w:val="24"/>
              </w:rPr>
              <w:t>Executive / employees and/ or obstruct him</w:t>
            </w:r>
          </w:p>
        </w:tc>
        <w:tc>
          <w:tcPr>
            <w:tcW w:w="4100" w:type="dxa"/>
            <w:tcBorders>
              <w:right w:val="single" w:sz="8" w:space="0" w:color="auto"/>
            </w:tcBorders>
            <w:vAlign w:val="bottom"/>
          </w:tcPr>
          <w:p w:rsidR="00C34F46" w:rsidRDefault="00C34F46">
            <w:pPr>
              <w:rPr>
                <w:sz w:val="24"/>
                <w:szCs w:val="24"/>
              </w:rPr>
            </w:pPr>
          </w:p>
        </w:tc>
        <w:tc>
          <w:tcPr>
            <w:tcW w:w="0" w:type="dxa"/>
            <w:vAlign w:val="bottom"/>
          </w:tcPr>
          <w:p w:rsidR="00C34F46" w:rsidRDefault="00C34F46">
            <w:pPr>
              <w:rPr>
                <w:sz w:val="1"/>
                <w:szCs w:val="1"/>
              </w:rPr>
            </w:pPr>
          </w:p>
        </w:tc>
      </w:tr>
      <w:tr w:rsidR="00C34F46">
        <w:trPr>
          <w:trHeight w:val="298"/>
        </w:trPr>
        <w:tc>
          <w:tcPr>
            <w:tcW w:w="580" w:type="dxa"/>
            <w:tcBorders>
              <w:left w:val="single" w:sz="8" w:space="0" w:color="auto"/>
              <w:right w:val="single" w:sz="8" w:space="0" w:color="auto"/>
            </w:tcBorders>
            <w:vAlign w:val="bottom"/>
          </w:tcPr>
          <w:p w:rsidR="00C34F46" w:rsidRDefault="00C34F46">
            <w:pPr>
              <w:rPr>
                <w:sz w:val="24"/>
                <w:szCs w:val="24"/>
              </w:rPr>
            </w:pPr>
          </w:p>
        </w:tc>
        <w:tc>
          <w:tcPr>
            <w:tcW w:w="4400" w:type="dxa"/>
            <w:tcBorders>
              <w:right w:val="single" w:sz="8" w:space="0" w:color="auto"/>
            </w:tcBorders>
            <w:vAlign w:val="bottom"/>
          </w:tcPr>
          <w:p w:rsidR="00C34F46" w:rsidRDefault="006450CC">
            <w:pPr>
              <w:ind w:left="80"/>
              <w:rPr>
                <w:sz w:val="20"/>
                <w:szCs w:val="20"/>
              </w:rPr>
            </w:pPr>
            <w:r>
              <w:rPr>
                <w:rFonts w:eastAsia="Times New Roman"/>
                <w:sz w:val="24"/>
                <w:szCs w:val="24"/>
              </w:rPr>
              <w:t>from functioning in discharge of his duties</w:t>
            </w:r>
          </w:p>
        </w:tc>
        <w:tc>
          <w:tcPr>
            <w:tcW w:w="4100" w:type="dxa"/>
            <w:tcBorders>
              <w:right w:val="single" w:sz="8" w:space="0" w:color="auto"/>
            </w:tcBorders>
            <w:vAlign w:val="bottom"/>
          </w:tcPr>
          <w:p w:rsidR="00C34F46" w:rsidRDefault="00C34F46">
            <w:pPr>
              <w:rPr>
                <w:sz w:val="24"/>
                <w:szCs w:val="24"/>
              </w:rPr>
            </w:pPr>
          </w:p>
        </w:tc>
        <w:tc>
          <w:tcPr>
            <w:tcW w:w="0" w:type="dxa"/>
            <w:vAlign w:val="bottom"/>
          </w:tcPr>
          <w:p w:rsidR="00C34F46" w:rsidRDefault="00C34F46">
            <w:pPr>
              <w:rPr>
                <w:sz w:val="1"/>
                <w:szCs w:val="1"/>
              </w:rPr>
            </w:pPr>
          </w:p>
        </w:tc>
      </w:tr>
      <w:tr w:rsidR="00C34F46">
        <w:trPr>
          <w:trHeight w:val="353"/>
        </w:trPr>
        <w:tc>
          <w:tcPr>
            <w:tcW w:w="580" w:type="dxa"/>
            <w:tcBorders>
              <w:left w:val="single" w:sz="8" w:space="0" w:color="auto"/>
              <w:right w:val="single" w:sz="8" w:space="0" w:color="auto"/>
            </w:tcBorders>
            <w:vAlign w:val="bottom"/>
          </w:tcPr>
          <w:p w:rsidR="00C34F46" w:rsidRDefault="00C34F46">
            <w:pPr>
              <w:rPr>
                <w:sz w:val="24"/>
                <w:szCs w:val="24"/>
              </w:rPr>
            </w:pPr>
          </w:p>
        </w:tc>
        <w:tc>
          <w:tcPr>
            <w:tcW w:w="4400" w:type="dxa"/>
            <w:tcBorders>
              <w:right w:val="single" w:sz="8" w:space="0" w:color="auto"/>
            </w:tcBorders>
            <w:vAlign w:val="bottom"/>
          </w:tcPr>
          <w:p w:rsidR="00C34F46" w:rsidRDefault="006450CC">
            <w:pPr>
              <w:ind w:left="80"/>
              <w:rPr>
                <w:sz w:val="20"/>
                <w:szCs w:val="20"/>
              </w:rPr>
            </w:pPr>
            <w:r>
              <w:rPr>
                <w:rFonts w:eastAsia="Times New Roman"/>
                <w:sz w:val="24"/>
                <w:szCs w:val="24"/>
              </w:rPr>
              <w:t>&amp; responsibilities for the following :</w:t>
            </w:r>
          </w:p>
        </w:tc>
        <w:tc>
          <w:tcPr>
            <w:tcW w:w="4100" w:type="dxa"/>
            <w:tcBorders>
              <w:right w:val="single" w:sz="8" w:space="0" w:color="auto"/>
            </w:tcBorders>
            <w:vAlign w:val="bottom"/>
          </w:tcPr>
          <w:p w:rsidR="00C34F46" w:rsidRDefault="006450CC">
            <w:pPr>
              <w:ind w:left="80"/>
              <w:rPr>
                <w:sz w:val="20"/>
                <w:szCs w:val="20"/>
              </w:rPr>
            </w:pPr>
            <w:r>
              <w:rPr>
                <w:rFonts w:eastAsia="Times New Roman"/>
                <w:sz w:val="24"/>
                <w:szCs w:val="24"/>
              </w:rPr>
              <w:t>Banning of business for 3 years which</w:t>
            </w:r>
          </w:p>
        </w:tc>
        <w:tc>
          <w:tcPr>
            <w:tcW w:w="0" w:type="dxa"/>
            <w:vAlign w:val="bottom"/>
          </w:tcPr>
          <w:p w:rsidR="00C34F46" w:rsidRDefault="00C34F46">
            <w:pPr>
              <w:rPr>
                <w:sz w:val="1"/>
                <w:szCs w:val="1"/>
              </w:rPr>
            </w:pPr>
          </w:p>
        </w:tc>
      </w:tr>
      <w:tr w:rsidR="00C34F46">
        <w:trPr>
          <w:trHeight w:val="94"/>
        </w:trPr>
        <w:tc>
          <w:tcPr>
            <w:tcW w:w="580" w:type="dxa"/>
            <w:tcBorders>
              <w:left w:val="single" w:sz="8" w:space="0" w:color="auto"/>
              <w:right w:val="single" w:sz="8" w:space="0" w:color="auto"/>
            </w:tcBorders>
            <w:vAlign w:val="bottom"/>
          </w:tcPr>
          <w:p w:rsidR="00C34F46" w:rsidRDefault="00C34F46">
            <w:pPr>
              <w:rPr>
                <w:sz w:val="8"/>
                <w:szCs w:val="8"/>
              </w:rPr>
            </w:pPr>
          </w:p>
        </w:tc>
        <w:tc>
          <w:tcPr>
            <w:tcW w:w="4400" w:type="dxa"/>
            <w:tcBorders>
              <w:bottom w:val="single" w:sz="8" w:space="0" w:color="auto"/>
              <w:right w:val="single" w:sz="8" w:space="0" w:color="auto"/>
            </w:tcBorders>
            <w:vAlign w:val="bottom"/>
          </w:tcPr>
          <w:p w:rsidR="00C34F46" w:rsidRDefault="00C34F46">
            <w:pPr>
              <w:rPr>
                <w:sz w:val="8"/>
                <w:szCs w:val="8"/>
              </w:rPr>
            </w:pPr>
          </w:p>
        </w:tc>
        <w:tc>
          <w:tcPr>
            <w:tcW w:w="4100" w:type="dxa"/>
            <w:vMerge w:val="restart"/>
            <w:tcBorders>
              <w:right w:val="single" w:sz="8" w:space="0" w:color="auto"/>
            </w:tcBorders>
            <w:vAlign w:val="bottom"/>
          </w:tcPr>
          <w:p w:rsidR="00C34F46" w:rsidRDefault="006450CC">
            <w:pPr>
              <w:ind w:left="80"/>
              <w:rPr>
                <w:sz w:val="20"/>
                <w:szCs w:val="20"/>
              </w:rPr>
            </w:pPr>
            <w:r>
              <w:rPr>
                <w:rFonts w:eastAsia="Times New Roman"/>
                <w:sz w:val="24"/>
                <w:szCs w:val="24"/>
              </w:rPr>
              <w:t>implies Barring further dealing with the</w:t>
            </w:r>
          </w:p>
        </w:tc>
        <w:tc>
          <w:tcPr>
            <w:tcW w:w="0" w:type="dxa"/>
            <w:vAlign w:val="bottom"/>
          </w:tcPr>
          <w:p w:rsidR="00C34F46" w:rsidRDefault="00C34F46">
            <w:pPr>
              <w:rPr>
                <w:sz w:val="1"/>
                <w:szCs w:val="1"/>
              </w:rPr>
            </w:pPr>
          </w:p>
        </w:tc>
      </w:tr>
      <w:tr w:rsidR="00C34F46">
        <w:trPr>
          <w:trHeight w:val="162"/>
        </w:trPr>
        <w:tc>
          <w:tcPr>
            <w:tcW w:w="580" w:type="dxa"/>
            <w:tcBorders>
              <w:left w:val="single" w:sz="8" w:space="0" w:color="auto"/>
              <w:right w:val="single" w:sz="8" w:space="0" w:color="auto"/>
            </w:tcBorders>
            <w:vAlign w:val="bottom"/>
          </w:tcPr>
          <w:p w:rsidR="00C34F46" w:rsidRDefault="00C34F46">
            <w:pPr>
              <w:rPr>
                <w:sz w:val="14"/>
                <w:szCs w:val="14"/>
              </w:rPr>
            </w:pPr>
          </w:p>
        </w:tc>
        <w:tc>
          <w:tcPr>
            <w:tcW w:w="4400" w:type="dxa"/>
            <w:vMerge w:val="restart"/>
            <w:tcBorders>
              <w:right w:val="single" w:sz="8" w:space="0" w:color="auto"/>
            </w:tcBorders>
            <w:vAlign w:val="bottom"/>
          </w:tcPr>
          <w:p w:rsidR="00C34F46" w:rsidRDefault="006450CC">
            <w:pPr>
              <w:ind w:left="80"/>
              <w:rPr>
                <w:sz w:val="20"/>
                <w:szCs w:val="20"/>
              </w:rPr>
            </w:pPr>
            <w:r>
              <w:rPr>
                <w:rFonts w:eastAsia="Times New Roman"/>
                <w:sz w:val="24"/>
                <w:szCs w:val="24"/>
              </w:rPr>
              <w:t>a) Obstructing functioning of tender</w:t>
            </w:r>
          </w:p>
        </w:tc>
        <w:tc>
          <w:tcPr>
            <w:tcW w:w="4100" w:type="dxa"/>
            <w:vMerge/>
            <w:tcBorders>
              <w:right w:val="single" w:sz="8" w:space="0" w:color="auto"/>
            </w:tcBorders>
            <w:vAlign w:val="bottom"/>
          </w:tcPr>
          <w:p w:rsidR="00C34F46" w:rsidRDefault="00C34F46">
            <w:pPr>
              <w:rPr>
                <w:sz w:val="14"/>
                <w:szCs w:val="14"/>
              </w:rPr>
            </w:pPr>
          </w:p>
        </w:tc>
        <w:tc>
          <w:tcPr>
            <w:tcW w:w="0" w:type="dxa"/>
            <w:vAlign w:val="bottom"/>
          </w:tcPr>
          <w:p w:rsidR="00C34F46" w:rsidRDefault="00C34F46">
            <w:pPr>
              <w:rPr>
                <w:sz w:val="1"/>
                <w:szCs w:val="1"/>
              </w:rPr>
            </w:pPr>
          </w:p>
        </w:tc>
      </w:tr>
      <w:tr w:rsidR="00C34F46">
        <w:trPr>
          <w:trHeight w:val="137"/>
        </w:trPr>
        <w:tc>
          <w:tcPr>
            <w:tcW w:w="580" w:type="dxa"/>
            <w:tcBorders>
              <w:left w:val="single" w:sz="8" w:space="0" w:color="auto"/>
              <w:right w:val="single" w:sz="8" w:space="0" w:color="auto"/>
            </w:tcBorders>
            <w:vAlign w:val="bottom"/>
          </w:tcPr>
          <w:p w:rsidR="00C34F46" w:rsidRDefault="00C34F46">
            <w:pPr>
              <w:rPr>
                <w:sz w:val="11"/>
                <w:szCs w:val="11"/>
              </w:rPr>
            </w:pPr>
          </w:p>
        </w:tc>
        <w:tc>
          <w:tcPr>
            <w:tcW w:w="4400" w:type="dxa"/>
            <w:vMerge/>
            <w:tcBorders>
              <w:right w:val="single" w:sz="8" w:space="0" w:color="auto"/>
            </w:tcBorders>
            <w:vAlign w:val="bottom"/>
          </w:tcPr>
          <w:p w:rsidR="00C34F46" w:rsidRDefault="00C34F46">
            <w:pPr>
              <w:rPr>
                <w:sz w:val="11"/>
                <w:szCs w:val="11"/>
              </w:rPr>
            </w:pPr>
          </w:p>
        </w:tc>
        <w:tc>
          <w:tcPr>
            <w:tcW w:w="4100" w:type="dxa"/>
            <w:vMerge w:val="restart"/>
            <w:tcBorders>
              <w:right w:val="single" w:sz="8" w:space="0" w:color="auto"/>
            </w:tcBorders>
            <w:vAlign w:val="bottom"/>
          </w:tcPr>
          <w:p w:rsidR="00C34F46" w:rsidRDefault="006450CC">
            <w:pPr>
              <w:spacing w:line="273" w:lineRule="exact"/>
              <w:ind w:left="80"/>
              <w:rPr>
                <w:sz w:val="20"/>
                <w:szCs w:val="20"/>
              </w:rPr>
            </w:pPr>
            <w:r>
              <w:rPr>
                <w:rFonts w:eastAsia="Times New Roman"/>
                <w:sz w:val="24"/>
                <w:szCs w:val="24"/>
              </w:rPr>
              <w:t>vendor for procurement of Goods &amp;</w:t>
            </w:r>
          </w:p>
        </w:tc>
        <w:tc>
          <w:tcPr>
            <w:tcW w:w="0" w:type="dxa"/>
            <w:vAlign w:val="bottom"/>
          </w:tcPr>
          <w:p w:rsidR="00C34F46" w:rsidRDefault="00C34F46">
            <w:pPr>
              <w:rPr>
                <w:sz w:val="1"/>
                <w:szCs w:val="1"/>
              </w:rPr>
            </w:pPr>
          </w:p>
        </w:tc>
      </w:tr>
      <w:tr w:rsidR="00C34F46">
        <w:trPr>
          <w:trHeight w:val="137"/>
        </w:trPr>
        <w:tc>
          <w:tcPr>
            <w:tcW w:w="580" w:type="dxa"/>
            <w:vMerge w:val="restart"/>
            <w:tcBorders>
              <w:left w:val="single" w:sz="8" w:space="0" w:color="auto"/>
              <w:right w:val="single" w:sz="8" w:space="0" w:color="auto"/>
            </w:tcBorders>
            <w:vAlign w:val="bottom"/>
          </w:tcPr>
          <w:p w:rsidR="00C34F46" w:rsidRDefault="006450CC">
            <w:pPr>
              <w:jc w:val="center"/>
              <w:rPr>
                <w:sz w:val="20"/>
                <w:szCs w:val="20"/>
              </w:rPr>
            </w:pPr>
            <w:r>
              <w:rPr>
                <w:rFonts w:eastAsia="Times New Roman"/>
                <w:w w:val="99"/>
                <w:sz w:val="24"/>
                <w:szCs w:val="24"/>
              </w:rPr>
              <w:t>2</w:t>
            </w:r>
          </w:p>
        </w:tc>
        <w:tc>
          <w:tcPr>
            <w:tcW w:w="4400" w:type="dxa"/>
            <w:vMerge w:val="restart"/>
            <w:tcBorders>
              <w:right w:val="single" w:sz="8" w:space="0" w:color="auto"/>
            </w:tcBorders>
            <w:vAlign w:val="bottom"/>
          </w:tcPr>
          <w:p w:rsidR="00C34F46" w:rsidRDefault="006450CC">
            <w:pPr>
              <w:ind w:left="80"/>
              <w:rPr>
                <w:sz w:val="20"/>
                <w:szCs w:val="20"/>
              </w:rPr>
            </w:pPr>
            <w:r>
              <w:rPr>
                <w:rFonts w:eastAsia="Times New Roman"/>
                <w:sz w:val="24"/>
                <w:szCs w:val="24"/>
              </w:rPr>
              <w:t>opening executives of BSNL in receipt/</w:t>
            </w:r>
          </w:p>
        </w:tc>
        <w:tc>
          <w:tcPr>
            <w:tcW w:w="4100" w:type="dxa"/>
            <w:vMerge/>
            <w:tcBorders>
              <w:right w:val="single" w:sz="8" w:space="0" w:color="auto"/>
            </w:tcBorders>
            <w:vAlign w:val="bottom"/>
          </w:tcPr>
          <w:p w:rsidR="00C34F46" w:rsidRDefault="00C34F46">
            <w:pPr>
              <w:rPr>
                <w:sz w:val="11"/>
                <w:szCs w:val="11"/>
              </w:rPr>
            </w:pPr>
          </w:p>
        </w:tc>
        <w:tc>
          <w:tcPr>
            <w:tcW w:w="0" w:type="dxa"/>
            <w:vAlign w:val="bottom"/>
          </w:tcPr>
          <w:p w:rsidR="00C34F46" w:rsidRDefault="00C34F46">
            <w:pPr>
              <w:rPr>
                <w:sz w:val="1"/>
                <w:szCs w:val="1"/>
              </w:rPr>
            </w:pPr>
          </w:p>
        </w:tc>
      </w:tr>
      <w:tr w:rsidR="00C34F46">
        <w:trPr>
          <w:trHeight w:val="164"/>
        </w:trPr>
        <w:tc>
          <w:tcPr>
            <w:tcW w:w="580" w:type="dxa"/>
            <w:vMerge/>
            <w:tcBorders>
              <w:left w:val="single" w:sz="8" w:space="0" w:color="auto"/>
              <w:right w:val="single" w:sz="8" w:space="0" w:color="auto"/>
            </w:tcBorders>
            <w:vAlign w:val="bottom"/>
          </w:tcPr>
          <w:p w:rsidR="00C34F46" w:rsidRDefault="00C34F46">
            <w:pPr>
              <w:rPr>
                <w:sz w:val="14"/>
                <w:szCs w:val="14"/>
              </w:rPr>
            </w:pPr>
          </w:p>
        </w:tc>
        <w:tc>
          <w:tcPr>
            <w:tcW w:w="4400" w:type="dxa"/>
            <w:vMerge/>
            <w:tcBorders>
              <w:right w:val="single" w:sz="8" w:space="0" w:color="auto"/>
            </w:tcBorders>
            <w:vAlign w:val="bottom"/>
          </w:tcPr>
          <w:p w:rsidR="00C34F46" w:rsidRDefault="00C34F46">
            <w:pPr>
              <w:rPr>
                <w:sz w:val="14"/>
                <w:szCs w:val="14"/>
              </w:rPr>
            </w:pPr>
          </w:p>
        </w:tc>
        <w:tc>
          <w:tcPr>
            <w:tcW w:w="4100" w:type="dxa"/>
            <w:vMerge w:val="restart"/>
            <w:tcBorders>
              <w:right w:val="single" w:sz="8" w:space="0" w:color="auto"/>
            </w:tcBorders>
            <w:vAlign w:val="bottom"/>
          </w:tcPr>
          <w:p w:rsidR="00C34F46" w:rsidRDefault="006450CC">
            <w:pPr>
              <w:ind w:left="80"/>
              <w:rPr>
                <w:sz w:val="20"/>
                <w:szCs w:val="20"/>
              </w:rPr>
            </w:pPr>
            <w:r>
              <w:rPr>
                <w:rFonts w:eastAsia="Times New Roman"/>
                <w:sz w:val="24"/>
                <w:szCs w:val="24"/>
              </w:rPr>
              <w:t>Services including participation in future</w:t>
            </w:r>
          </w:p>
        </w:tc>
        <w:tc>
          <w:tcPr>
            <w:tcW w:w="0" w:type="dxa"/>
            <w:vAlign w:val="bottom"/>
          </w:tcPr>
          <w:p w:rsidR="00C34F46" w:rsidRDefault="00C34F46">
            <w:pPr>
              <w:rPr>
                <w:sz w:val="1"/>
                <w:szCs w:val="1"/>
              </w:rPr>
            </w:pPr>
          </w:p>
        </w:tc>
      </w:tr>
      <w:tr w:rsidR="00C34F46">
        <w:trPr>
          <w:trHeight w:val="118"/>
        </w:trPr>
        <w:tc>
          <w:tcPr>
            <w:tcW w:w="580" w:type="dxa"/>
            <w:tcBorders>
              <w:left w:val="single" w:sz="8" w:space="0" w:color="auto"/>
              <w:right w:val="single" w:sz="8" w:space="0" w:color="auto"/>
            </w:tcBorders>
            <w:vAlign w:val="bottom"/>
          </w:tcPr>
          <w:p w:rsidR="00C34F46" w:rsidRDefault="00C34F46">
            <w:pPr>
              <w:rPr>
                <w:sz w:val="10"/>
                <w:szCs w:val="10"/>
              </w:rPr>
            </w:pPr>
          </w:p>
        </w:tc>
        <w:tc>
          <w:tcPr>
            <w:tcW w:w="4400" w:type="dxa"/>
            <w:vMerge w:val="restart"/>
            <w:tcBorders>
              <w:right w:val="single" w:sz="8" w:space="0" w:color="auto"/>
            </w:tcBorders>
            <w:vAlign w:val="bottom"/>
          </w:tcPr>
          <w:p w:rsidR="00C34F46" w:rsidRDefault="006450CC">
            <w:pPr>
              <w:ind w:left="80"/>
              <w:rPr>
                <w:sz w:val="20"/>
                <w:szCs w:val="20"/>
              </w:rPr>
            </w:pPr>
            <w:r>
              <w:rPr>
                <w:rFonts w:eastAsia="Times New Roman"/>
                <w:sz w:val="24"/>
                <w:szCs w:val="24"/>
              </w:rPr>
              <w:t>opening of tender bids from prospective</w:t>
            </w:r>
          </w:p>
        </w:tc>
        <w:tc>
          <w:tcPr>
            <w:tcW w:w="4100" w:type="dxa"/>
            <w:vMerge/>
            <w:tcBorders>
              <w:right w:val="single" w:sz="8" w:space="0" w:color="auto"/>
            </w:tcBorders>
            <w:vAlign w:val="bottom"/>
          </w:tcPr>
          <w:p w:rsidR="00C34F46" w:rsidRDefault="00C34F46">
            <w:pPr>
              <w:rPr>
                <w:sz w:val="10"/>
                <w:szCs w:val="10"/>
              </w:rPr>
            </w:pPr>
          </w:p>
        </w:tc>
        <w:tc>
          <w:tcPr>
            <w:tcW w:w="0" w:type="dxa"/>
            <w:vAlign w:val="bottom"/>
          </w:tcPr>
          <w:p w:rsidR="00C34F46" w:rsidRDefault="00C34F46">
            <w:pPr>
              <w:rPr>
                <w:sz w:val="1"/>
                <w:szCs w:val="1"/>
              </w:rPr>
            </w:pPr>
          </w:p>
        </w:tc>
      </w:tr>
      <w:tr w:rsidR="00C34F46">
        <w:trPr>
          <w:trHeight w:val="178"/>
        </w:trPr>
        <w:tc>
          <w:tcPr>
            <w:tcW w:w="580" w:type="dxa"/>
            <w:tcBorders>
              <w:left w:val="single" w:sz="8" w:space="0" w:color="auto"/>
              <w:right w:val="single" w:sz="8" w:space="0" w:color="auto"/>
            </w:tcBorders>
            <w:vAlign w:val="bottom"/>
          </w:tcPr>
          <w:p w:rsidR="00C34F46" w:rsidRDefault="00C34F46">
            <w:pPr>
              <w:rPr>
                <w:sz w:val="15"/>
                <w:szCs w:val="15"/>
              </w:rPr>
            </w:pPr>
          </w:p>
        </w:tc>
        <w:tc>
          <w:tcPr>
            <w:tcW w:w="4400" w:type="dxa"/>
            <w:vMerge/>
            <w:tcBorders>
              <w:right w:val="single" w:sz="8" w:space="0" w:color="auto"/>
            </w:tcBorders>
            <w:vAlign w:val="bottom"/>
          </w:tcPr>
          <w:p w:rsidR="00C34F46" w:rsidRDefault="00C34F46">
            <w:pPr>
              <w:rPr>
                <w:sz w:val="15"/>
                <w:szCs w:val="15"/>
              </w:rPr>
            </w:pPr>
          </w:p>
        </w:tc>
        <w:tc>
          <w:tcPr>
            <w:tcW w:w="4100" w:type="dxa"/>
            <w:vMerge w:val="restart"/>
            <w:tcBorders>
              <w:right w:val="single" w:sz="8" w:space="0" w:color="auto"/>
            </w:tcBorders>
            <w:vAlign w:val="bottom"/>
          </w:tcPr>
          <w:p w:rsidR="00C34F46" w:rsidRDefault="006450CC">
            <w:pPr>
              <w:ind w:left="80"/>
              <w:rPr>
                <w:sz w:val="20"/>
                <w:szCs w:val="20"/>
              </w:rPr>
            </w:pPr>
            <w:r>
              <w:rPr>
                <w:rFonts w:eastAsia="Times New Roman"/>
                <w:sz w:val="24"/>
                <w:szCs w:val="24"/>
              </w:rPr>
              <w:t>tenders invited by BSNL for 3 years</w:t>
            </w:r>
          </w:p>
        </w:tc>
        <w:tc>
          <w:tcPr>
            <w:tcW w:w="0" w:type="dxa"/>
            <w:vAlign w:val="bottom"/>
          </w:tcPr>
          <w:p w:rsidR="00C34F46" w:rsidRDefault="00C34F46">
            <w:pPr>
              <w:rPr>
                <w:sz w:val="1"/>
                <w:szCs w:val="1"/>
              </w:rPr>
            </w:pPr>
          </w:p>
        </w:tc>
      </w:tr>
      <w:tr w:rsidR="00C34F46">
        <w:trPr>
          <w:trHeight w:val="120"/>
        </w:trPr>
        <w:tc>
          <w:tcPr>
            <w:tcW w:w="580" w:type="dxa"/>
            <w:tcBorders>
              <w:left w:val="single" w:sz="8" w:space="0" w:color="auto"/>
              <w:right w:val="single" w:sz="8" w:space="0" w:color="auto"/>
            </w:tcBorders>
            <w:vAlign w:val="bottom"/>
          </w:tcPr>
          <w:p w:rsidR="00C34F46" w:rsidRDefault="00C34F46">
            <w:pPr>
              <w:rPr>
                <w:sz w:val="10"/>
                <w:szCs w:val="10"/>
              </w:rPr>
            </w:pPr>
          </w:p>
        </w:tc>
        <w:tc>
          <w:tcPr>
            <w:tcW w:w="4400" w:type="dxa"/>
            <w:vMerge w:val="restart"/>
            <w:tcBorders>
              <w:right w:val="single" w:sz="8" w:space="0" w:color="auto"/>
            </w:tcBorders>
            <w:vAlign w:val="bottom"/>
          </w:tcPr>
          <w:p w:rsidR="00C34F46" w:rsidRDefault="006450CC">
            <w:pPr>
              <w:ind w:left="80"/>
              <w:rPr>
                <w:sz w:val="20"/>
                <w:szCs w:val="20"/>
              </w:rPr>
            </w:pPr>
            <w:r>
              <w:rPr>
                <w:rFonts w:eastAsia="Times New Roman"/>
                <w:sz w:val="24"/>
                <w:szCs w:val="24"/>
              </w:rPr>
              <w:t>Bidders, suppliers/ Contractors.</w:t>
            </w:r>
          </w:p>
        </w:tc>
        <w:tc>
          <w:tcPr>
            <w:tcW w:w="4100" w:type="dxa"/>
            <w:vMerge/>
            <w:tcBorders>
              <w:right w:val="single" w:sz="8" w:space="0" w:color="auto"/>
            </w:tcBorders>
            <w:vAlign w:val="bottom"/>
          </w:tcPr>
          <w:p w:rsidR="00C34F46" w:rsidRDefault="00C34F46">
            <w:pPr>
              <w:rPr>
                <w:sz w:val="10"/>
                <w:szCs w:val="10"/>
              </w:rPr>
            </w:pPr>
          </w:p>
        </w:tc>
        <w:tc>
          <w:tcPr>
            <w:tcW w:w="0" w:type="dxa"/>
            <w:vAlign w:val="bottom"/>
          </w:tcPr>
          <w:p w:rsidR="00C34F46" w:rsidRDefault="00C34F46">
            <w:pPr>
              <w:rPr>
                <w:sz w:val="1"/>
                <w:szCs w:val="1"/>
              </w:rPr>
            </w:pPr>
          </w:p>
        </w:tc>
      </w:tr>
      <w:tr w:rsidR="00C34F46">
        <w:trPr>
          <w:trHeight w:val="178"/>
        </w:trPr>
        <w:tc>
          <w:tcPr>
            <w:tcW w:w="580" w:type="dxa"/>
            <w:tcBorders>
              <w:left w:val="single" w:sz="8" w:space="0" w:color="auto"/>
              <w:right w:val="single" w:sz="8" w:space="0" w:color="auto"/>
            </w:tcBorders>
            <w:vAlign w:val="bottom"/>
          </w:tcPr>
          <w:p w:rsidR="00C34F46" w:rsidRDefault="00C34F46">
            <w:pPr>
              <w:rPr>
                <w:sz w:val="15"/>
                <w:szCs w:val="15"/>
              </w:rPr>
            </w:pPr>
          </w:p>
        </w:tc>
        <w:tc>
          <w:tcPr>
            <w:tcW w:w="4400" w:type="dxa"/>
            <w:vMerge/>
            <w:tcBorders>
              <w:right w:val="single" w:sz="8" w:space="0" w:color="auto"/>
            </w:tcBorders>
            <w:vAlign w:val="bottom"/>
          </w:tcPr>
          <w:p w:rsidR="00C34F46" w:rsidRDefault="00C34F46">
            <w:pPr>
              <w:rPr>
                <w:sz w:val="15"/>
                <w:szCs w:val="15"/>
              </w:rPr>
            </w:pPr>
          </w:p>
        </w:tc>
        <w:tc>
          <w:tcPr>
            <w:tcW w:w="4100" w:type="dxa"/>
            <w:vMerge w:val="restart"/>
            <w:tcBorders>
              <w:right w:val="single" w:sz="8" w:space="0" w:color="auto"/>
            </w:tcBorders>
            <w:vAlign w:val="bottom"/>
          </w:tcPr>
          <w:p w:rsidR="00C34F46" w:rsidRDefault="006450CC">
            <w:pPr>
              <w:ind w:left="80"/>
              <w:rPr>
                <w:sz w:val="20"/>
                <w:szCs w:val="20"/>
              </w:rPr>
            </w:pPr>
            <w:proofErr w:type="gramStart"/>
            <w:r>
              <w:rPr>
                <w:rFonts w:eastAsia="Times New Roman"/>
                <w:sz w:val="24"/>
                <w:szCs w:val="24"/>
              </w:rPr>
              <w:t>from</w:t>
            </w:r>
            <w:proofErr w:type="gramEnd"/>
            <w:r>
              <w:rPr>
                <w:rFonts w:eastAsia="Times New Roman"/>
                <w:sz w:val="24"/>
                <w:szCs w:val="24"/>
              </w:rPr>
              <w:t xml:space="preserve"> date of issue of banning order.</w:t>
            </w:r>
          </w:p>
        </w:tc>
        <w:tc>
          <w:tcPr>
            <w:tcW w:w="0" w:type="dxa"/>
            <w:vAlign w:val="bottom"/>
          </w:tcPr>
          <w:p w:rsidR="00C34F46" w:rsidRDefault="00C34F46">
            <w:pPr>
              <w:rPr>
                <w:sz w:val="1"/>
                <w:szCs w:val="1"/>
              </w:rPr>
            </w:pPr>
          </w:p>
        </w:tc>
      </w:tr>
      <w:tr w:rsidR="00C34F46">
        <w:trPr>
          <w:trHeight w:val="120"/>
        </w:trPr>
        <w:tc>
          <w:tcPr>
            <w:tcW w:w="580" w:type="dxa"/>
            <w:tcBorders>
              <w:left w:val="single" w:sz="8" w:space="0" w:color="auto"/>
              <w:right w:val="single" w:sz="8" w:space="0" w:color="auto"/>
            </w:tcBorders>
            <w:vAlign w:val="bottom"/>
          </w:tcPr>
          <w:p w:rsidR="00C34F46" w:rsidRDefault="00C34F46">
            <w:pPr>
              <w:rPr>
                <w:sz w:val="10"/>
                <w:szCs w:val="10"/>
              </w:rPr>
            </w:pPr>
          </w:p>
        </w:tc>
        <w:tc>
          <w:tcPr>
            <w:tcW w:w="4400" w:type="dxa"/>
            <w:tcBorders>
              <w:right w:val="single" w:sz="8" w:space="0" w:color="auto"/>
            </w:tcBorders>
            <w:vAlign w:val="bottom"/>
          </w:tcPr>
          <w:p w:rsidR="00C34F46" w:rsidRDefault="00C34F46">
            <w:pPr>
              <w:rPr>
                <w:sz w:val="10"/>
                <w:szCs w:val="10"/>
              </w:rPr>
            </w:pPr>
          </w:p>
        </w:tc>
        <w:tc>
          <w:tcPr>
            <w:tcW w:w="4100" w:type="dxa"/>
            <w:vMerge/>
            <w:tcBorders>
              <w:right w:val="single" w:sz="8" w:space="0" w:color="auto"/>
            </w:tcBorders>
            <w:vAlign w:val="bottom"/>
          </w:tcPr>
          <w:p w:rsidR="00C34F46" w:rsidRDefault="00C34F46">
            <w:pPr>
              <w:rPr>
                <w:sz w:val="10"/>
                <w:szCs w:val="10"/>
              </w:rPr>
            </w:pPr>
          </w:p>
        </w:tc>
        <w:tc>
          <w:tcPr>
            <w:tcW w:w="0" w:type="dxa"/>
            <w:vAlign w:val="bottom"/>
          </w:tcPr>
          <w:p w:rsidR="00C34F46" w:rsidRDefault="00C34F46">
            <w:pPr>
              <w:rPr>
                <w:sz w:val="1"/>
                <w:szCs w:val="1"/>
              </w:rPr>
            </w:pPr>
          </w:p>
        </w:tc>
      </w:tr>
      <w:tr w:rsidR="00C34F46">
        <w:trPr>
          <w:trHeight w:val="89"/>
        </w:trPr>
        <w:tc>
          <w:tcPr>
            <w:tcW w:w="580" w:type="dxa"/>
            <w:tcBorders>
              <w:left w:val="single" w:sz="8" w:space="0" w:color="auto"/>
              <w:right w:val="single" w:sz="8" w:space="0" w:color="auto"/>
            </w:tcBorders>
            <w:vAlign w:val="bottom"/>
          </w:tcPr>
          <w:p w:rsidR="00C34F46" w:rsidRDefault="00C34F46">
            <w:pPr>
              <w:rPr>
                <w:sz w:val="7"/>
                <w:szCs w:val="7"/>
              </w:rPr>
            </w:pPr>
          </w:p>
        </w:tc>
        <w:tc>
          <w:tcPr>
            <w:tcW w:w="4400" w:type="dxa"/>
            <w:tcBorders>
              <w:bottom w:val="single" w:sz="8" w:space="0" w:color="auto"/>
              <w:right w:val="single" w:sz="8" w:space="0" w:color="auto"/>
            </w:tcBorders>
            <w:vAlign w:val="bottom"/>
          </w:tcPr>
          <w:p w:rsidR="00C34F46" w:rsidRDefault="00C34F46">
            <w:pPr>
              <w:rPr>
                <w:sz w:val="7"/>
                <w:szCs w:val="7"/>
              </w:rPr>
            </w:pPr>
          </w:p>
        </w:tc>
        <w:tc>
          <w:tcPr>
            <w:tcW w:w="4100" w:type="dxa"/>
            <w:tcBorders>
              <w:right w:val="single" w:sz="8" w:space="0" w:color="auto"/>
            </w:tcBorders>
            <w:vAlign w:val="bottom"/>
          </w:tcPr>
          <w:p w:rsidR="00C34F46" w:rsidRDefault="00C34F46">
            <w:pPr>
              <w:rPr>
                <w:sz w:val="7"/>
                <w:szCs w:val="7"/>
              </w:rPr>
            </w:pPr>
          </w:p>
        </w:tc>
        <w:tc>
          <w:tcPr>
            <w:tcW w:w="0" w:type="dxa"/>
            <w:vAlign w:val="bottom"/>
          </w:tcPr>
          <w:p w:rsidR="00C34F46" w:rsidRDefault="00C34F46">
            <w:pPr>
              <w:rPr>
                <w:sz w:val="1"/>
                <w:szCs w:val="1"/>
              </w:rPr>
            </w:pPr>
          </w:p>
        </w:tc>
      </w:tr>
      <w:tr w:rsidR="00C34F46">
        <w:trPr>
          <w:trHeight w:val="397"/>
        </w:trPr>
        <w:tc>
          <w:tcPr>
            <w:tcW w:w="580" w:type="dxa"/>
            <w:tcBorders>
              <w:left w:val="single" w:sz="8" w:space="0" w:color="auto"/>
              <w:right w:val="single" w:sz="8" w:space="0" w:color="auto"/>
            </w:tcBorders>
            <w:vAlign w:val="bottom"/>
          </w:tcPr>
          <w:p w:rsidR="00C34F46" w:rsidRDefault="00C34F46">
            <w:pPr>
              <w:rPr>
                <w:sz w:val="24"/>
                <w:szCs w:val="24"/>
              </w:rPr>
            </w:pPr>
          </w:p>
        </w:tc>
        <w:tc>
          <w:tcPr>
            <w:tcW w:w="4400" w:type="dxa"/>
            <w:tcBorders>
              <w:right w:val="single" w:sz="8" w:space="0" w:color="auto"/>
            </w:tcBorders>
            <w:vAlign w:val="bottom"/>
          </w:tcPr>
          <w:p w:rsidR="00C34F46" w:rsidRDefault="006450CC">
            <w:pPr>
              <w:ind w:left="80"/>
              <w:rPr>
                <w:sz w:val="20"/>
                <w:szCs w:val="20"/>
              </w:rPr>
            </w:pPr>
            <w:r>
              <w:rPr>
                <w:rFonts w:eastAsia="Times New Roman"/>
                <w:sz w:val="24"/>
                <w:szCs w:val="24"/>
              </w:rPr>
              <w:t>b) Obstructing/ Threatening other</w:t>
            </w:r>
          </w:p>
        </w:tc>
        <w:tc>
          <w:tcPr>
            <w:tcW w:w="4100" w:type="dxa"/>
            <w:tcBorders>
              <w:right w:val="single" w:sz="8" w:space="0" w:color="auto"/>
            </w:tcBorders>
            <w:vAlign w:val="bottom"/>
          </w:tcPr>
          <w:p w:rsidR="00C34F46" w:rsidRDefault="00C34F46">
            <w:pPr>
              <w:rPr>
                <w:sz w:val="24"/>
                <w:szCs w:val="24"/>
              </w:rPr>
            </w:pPr>
          </w:p>
        </w:tc>
        <w:tc>
          <w:tcPr>
            <w:tcW w:w="0" w:type="dxa"/>
            <w:vAlign w:val="bottom"/>
          </w:tcPr>
          <w:p w:rsidR="00C34F46" w:rsidRDefault="00C34F46">
            <w:pPr>
              <w:rPr>
                <w:sz w:val="1"/>
                <w:szCs w:val="1"/>
              </w:rPr>
            </w:pPr>
          </w:p>
        </w:tc>
      </w:tr>
      <w:tr w:rsidR="00C34F46">
        <w:trPr>
          <w:trHeight w:val="300"/>
        </w:trPr>
        <w:tc>
          <w:tcPr>
            <w:tcW w:w="580" w:type="dxa"/>
            <w:tcBorders>
              <w:left w:val="single" w:sz="8" w:space="0" w:color="auto"/>
              <w:right w:val="single" w:sz="8" w:space="0" w:color="auto"/>
            </w:tcBorders>
            <w:vAlign w:val="bottom"/>
          </w:tcPr>
          <w:p w:rsidR="00C34F46" w:rsidRDefault="00C34F46">
            <w:pPr>
              <w:rPr>
                <w:sz w:val="24"/>
                <w:szCs w:val="24"/>
              </w:rPr>
            </w:pPr>
          </w:p>
        </w:tc>
        <w:tc>
          <w:tcPr>
            <w:tcW w:w="4400" w:type="dxa"/>
            <w:tcBorders>
              <w:right w:val="single" w:sz="8" w:space="0" w:color="auto"/>
            </w:tcBorders>
            <w:vAlign w:val="bottom"/>
          </w:tcPr>
          <w:p w:rsidR="00C34F46" w:rsidRDefault="006450CC">
            <w:pPr>
              <w:ind w:left="80"/>
              <w:rPr>
                <w:sz w:val="20"/>
                <w:szCs w:val="20"/>
              </w:rPr>
            </w:pPr>
            <w:r>
              <w:rPr>
                <w:rFonts w:eastAsia="Times New Roman"/>
                <w:sz w:val="24"/>
                <w:szCs w:val="24"/>
              </w:rPr>
              <w:t>prospective bidders i.e. suppliers/</w:t>
            </w:r>
          </w:p>
        </w:tc>
        <w:tc>
          <w:tcPr>
            <w:tcW w:w="4100" w:type="dxa"/>
            <w:tcBorders>
              <w:right w:val="single" w:sz="8" w:space="0" w:color="auto"/>
            </w:tcBorders>
            <w:vAlign w:val="bottom"/>
          </w:tcPr>
          <w:p w:rsidR="00C34F46" w:rsidRDefault="00C34F46">
            <w:pPr>
              <w:rPr>
                <w:sz w:val="24"/>
                <w:szCs w:val="24"/>
              </w:rPr>
            </w:pPr>
          </w:p>
        </w:tc>
        <w:tc>
          <w:tcPr>
            <w:tcW w:w="0" w:type="dxa"/>
            <w:vAlign w:val="bottom"/>
          </w:tcPr>
          <w:p w:rsidR="00C34F46" w:rsidRDefault="00C34F46">
            <w:pPr>
              <w:rPr>
                <w:sz w:val="1"/>
                <w:szCs w:val="1"/>
              </w:rPr>
            </w:pPr>
          </w:p>
        </w:tc>
      </w:tr>
      <w:tr w:rsidR="00C34F46">
        <w:trPr>
          <w:trHeight w:val="298"/>
        </w:trPr>
        <w:tc>
          <w:tcPr>
            <w:tcW w:w="580" w:type="dxa"/>
            <w:tcBorders>
              <w:left w:val="single" w:sz="8" w:space="0" w:color="auto"/>
              <w:right w:val="single" w:sz="8" w:space="0" w:color="auto"/>
            </w:tcBorders>
            <w:vAlign w:val="bottom"/>
          </w:tcPr>
          <w:p w:rsidR="00C34F46" w:rsidRDefault="00C34F46">
            <w:pPr>
              <w:rPr>
                <w:sz w:val="24"/>
                <w:szCs w:val="24"/>
              </w:rPr>
            </w:pPr>
          </w:p>
        </w:tc>
        <w:tc>
          <w:tcPr>
            <w:tcW w:w="4400" w:type="dxa"/>
            <w:tcBorders>
              <w:right w:val="single" w:sz="8" w:space="0" w:color="auto"/>
            </w:tcBorders>
            <w:vAlign w:val="bottom"/>
          </w:tcPr>
          <w:p w:rsidR="00C34F46" w:rsidRDefault="006450CC">
            <w:pPr>
              <w:ind w:left="80"/>
              <w:rPr>
                <w:sz w:val="20"/>
                <w:szCs w:val="20"/>
              </w:rPr>
            </w:pPr>
            <w:r>
              <w:rPr>
                <w:rFonts w:eastAsia="Times New Roman"/>
                <w:sz w:val="24"/>
                <w:szCs w:val="24"/>
              </w:rPr>
              <w:t>Contractors from entering the tender venue</w:t>
            </w:r>
          </w:p>
        </w:tc>
        <w:tc>
          <w:tcPr>
            <w:tcW w:w="4100" w:type="dxa"/>
            <w:tcBorders>
              <w:right w:val="single" w:sz="8" w:space="0" w:color="auto"/>
            </w:tcBorders>
            <w:vAlign w:val="bottom"/>
          </w:tcPr>
          <w:p w:rsidR="00C34F46" w:rsidRDefault="00C34F46">
            <w:pPr>
              <w:rPr>
                <w:sz w:val="24"/>
                <w:szCs w:val="24"/>
              </w:rPr>
            </w:pPr>
          </w:p>
        </w:tc>
        <w:tc>
          <w:tcPr>
            <w:tcW w:w="0" w:type="dxa"/>
            <w:vAlign w:val="bottom"/>
          </w:tcPr>
          <w:p w:rsidR="00C34F46" w:rsidRDefault="00C34F46">
            <w:pPr>
              <w:rPr>
                <w:sz w:val="1"/>
                <w:szCs w:val="1"/>
              </w:rPr>
            </w:pPr>
          </w:p>
        </w:tc>
      </w:tr>
      <w:tr w:rsidR="00C34F46">
        <w:trPr>
          <w:trHeight w:val="298"/>
        </w:trPr>
        <w:tc>
          <w:tcPr>
            <w:tcW w:w="580" w:type="dxa"/>
            <w:tcBorders>
              <w:left w:val="single" w:sz="8" w:space="0" w:color="auto"/>
              <w:right w:val="single" w:sz="8" w:space="0" w:color="auto"/>
            </w:tcBorders>
            <w:vAlign w:val="bottom"/>
          </w:tcPr>
          <w:p w:rsidR="00C34F46" w:rsidRDefault="00C34F46">
            <w:pPr>
              <w:rPr>
                <w:sz w:val="24"/>
                <w:szCs w:val="24"/>
              </w:rPr>
            </w:pPr>
          </w:p>
        </w:tc>
        <w:tc>
          <w:tcPr>
            <w:tcW w:w="4400" w:type="dxa"/>
            <w:tcBorders>
              <w:right w:val="single" w:sz="8" w:space="0" w:color="auto"/>
            </w:tcBorders>
            <w:vAlign w:val="bottom"/>
          </w:tcPr>
          <w:p w:rsidR="00C34F46" w:rsidRDefault="006450CC">
            <w:pPr>
              <w:ind w:left="80"/>
              <w:rPr>
                <w:sz w:val="20"/>
                <w:szCs w:val="20"/>
              </w:rPr>
            </w:pPr>
            <w:proofErr w:type="gramStart"/>
            <w:r>
              <w:rPr>
                <w:rFonts w:eastAsia="Times New Roman"/>
                <w:sz w:val="24"/>
                <w:szCs w:val="24"/>
              </w:rPr>
              <w:t>and</w:t>
            </w:r>
            <w:proofErr w:type="gramEnd"/>
            <w:r>
              <w:rPr>
                <w:rFonts w:eastAsia="Times New Roman"/>
                <w:sz w:val="24"/>
                <w:szCs w:val="24"/>
              </w:rPr>
              <w:t>/ or submitting their tender bid freely.</w:t>
            </w:r>
          </w:p>
        </w:tc>
        <w:tc>
          <w:tcPr>
            <w:tcW w:w="4100" w:type="dxa"/>
            <w:tcBorders>
              <w:right w:val="single" w:sz="8" w:space="0" w:color="auto"/>
            </w:tcBorders>
            <w:vAlign w:val="bottom"/>
          </w:tcPr>
          <w:p w:rsidR="00C34F46" w:rsidRDefault="00C34F46">
            <w:pPr>
              <w:rPr>
                <w:sz w:val="24"/>
                <w:szCs w:val="24"/>
              </w:rPr>
            </w:pPr>
          </w:p>
        </w:tc>
        <w:tc>
          <w:tcPr>
            <w:tcW w:w="0" w:type="dxa"/>
            <w:vAlign w:val="bottom"/>
          </w:tcPr>
          <w:p w:rsidR="00C34F46" w:rsidRDefault="00C34F46">
            <w:pPr>
              <w:rPr>
                <w:sz w:val="1"/>
                <w:szCs w:val="1"/>
              </w:rPr>
            </w:pPr>
          </w:p>
        </w:tc>
      </w:tr>
      <w:tr w:rsidR="00C34F46">
        <w:trPr>
          <w:trHeight w:val="128"/>
        </w:trPr>
        <w:tc>
          <w:tcPr>
            <w:tcW w:w="580" w:type="dxa"/>
            <w:tcBorders>
              <w:left w:val="single" w:sz="8" w:space="0" w:color="auto"/>
              <w:bottom w:val="single" w:sz="8" w:space="0" w:color="auto"/>
              <w:right w:val="single" w:sz="8" w:space="0" w:color="auto"/>
            </w:tcBorders>
            <w:vAlign w:val="bottom"/>
          </w:tcPr>
          <w:p w:rsidR="00C34F46" w:rsidRDefault="00C34F46">
            <w:pPr>
              <w:rPr>
                <w:sz w:val="11"/>
                <w:szCs w:val="11"/>
              </w:rPr>
            </w:pPr>
          </w:p>
        </w:tc>
        <w:tc>
          <w:tcPr>
            <w:tcW w:w="4400" w:type="dxa"/>
            <w:tcBorders>
              <w:bottom w:val="single" w:sz="8" w:space="0" w:color="auto"/>
              <w:right w:val="single" w:sz="8" w:space="0" w:color="auto"/>
            </w:tcBorders>
            <w:vAlign w:val="bottom"/>
          </w:tcPr>
          <w:p w:rsidR="00C34F46" w:rsidRDefault="00C34F46">
            <w:pPr>
              <w:rPr>
                <w:sz w:val="11"/>
                <w:szCs w:val="11"/>
              </w:rPr>
            </w:pPr>
          </w:p>
        </w:tc>
        <w:tc>
          <w:tcPr>
            <w:tcW w:w="4100" w:type="dxa"/>
            <w:tcBorders>
              <w:bottom w:val="single" w:sz="8" w:space="0" w:color="auto"/>
              <w:right w:val="single" w:sz="8" w:space="0" w:color="auto"/>
            </w:tcBorders>
            <w:vAlign w:val="bottom"/>
          </w:tcPr>
          <w:p w:rsidR="00C34F46" w:rsidRDefault="00C34F46">
            <w:pPr>
              <w:rPr>
                <w:sz w:val="11"/>
                <w:szCs w:val="11"/>
              </w:rPr>
            </w:pPr>
          </w:p>
        </w:tc>
        <w:tc>
          <w:tcPr>
            <w:tcW w:w="0" w:type="dxa"/>
            <w:vAlign w:val="bottom"/>
          </w:tcPr>
          <w:p w:rsidR="00C34F46" w:rsidRDefault="00C34F46">
            <w:pPr>
              <w:rPr>
                <w:sz w:val="1"/>
                <w:szCs w:val="1"/>
              </w:rPr>
            </w:pPr>
          </w:p>
        </w:tc>
      </w:tr>
      <w:tr w:rsidR="00C34F46">
        <w:trPr>
          <w:trHeight w:val="299"/>
        </w:trPr>
        <w:tc>
          <w:tcPr>
            <w:tcW w:w="580" w:type="dxa"/>
            <w:tcBorders>
              <w:left w:val="single" w:sz="8" w:space="0" w:color="auto"/>
              <w:right w:val="single" w:sz="8" w:space="0" w:color="auto"/>
            </w:tcBorders>
            <w:vAlign w:val="bottom"/>
          </w:tcPr>
          <w:p w:rsidR="00C34F46" w:rsidRDefault="00C34F46">
            <w:pPr>
              <w:rPr>
                <w:sz w:val="24"/>
                <w:szCs w:val="24"/>
              </w:rPr>
            </w:pPr>
          </w:p>
        </w:tc>
        <w:tc>
          <w:tcPr>
            <w:tcW w:w="4400" w:type="dxa"/>
            <w:tcBorders>
              <w:right w:val="single" w:sz="8" w:space="0" w:color="auto"/>
            </w:tcBorders>
            <w:vAlign w:val="bottom"/>
          </w:tcPr>
          <w:p w:rsidR="00C34F46" w:rsidRDefault="006450CC">
            <w:pPr>
              <w:ind w:left="80"/>
              <w:rPr>
                <w:sz w:val="20"/>
                <w:szCs w:val="20"/>
              </w:rPr>
            </w:pPr>
            <w:r>
              <w:rPr>
                <w:rFonts w:eastAsia="Times New Roman"/>
                <w:sz w:val="24"/>
                <w:szCs w:val="24"/>
              </w:rPr>
              <w:t>Non-receipt of acceptance of APO/ AWO</w:t>
            </w:r>
          </w:p>
        </w:tc>
        <w:tc>
          <w:tcPr>
            <w:tcW w:w="4100" w:type="dxa"/>
            <w:tcBorders>
              <w:right w:val="single" w:sz="8" w:space="0" w:color="auto"/>
            </w:tcBorders>
            <w:vAlign w:val="bottom"/>
          </w:tcPr>
          <w:p w:rsidR="00C34F46" w:rsidRDefault="00C34F46">
            <w:pPr>
              <w:rPr>
                <w:sz w:val="24"/>
                <w:szCs w:val="24"/>
              </w:rPr>
            </w:pPr>
          </w:p>
        </w:tc>
        <w:tc>
          <w:tcPr>
            <w:tcW w:w="0" w:type="dxa"/>
            <w:vAlign w:val="bottom"/>
          </w:tcPr>
          <w:p w:rsidR="00C34F46" w:rsidRDefault="00C34F46">
            <w:pPr>
              <w:rPr>
                <w:sz w:val="1"/>
                <w:szCs w:val="1"/>
              </w:rPr>
            </w:pPr>
          </w:p>
        </w:tc>
      </w:tr>
      <w:tr w:rsidR="00C34F46">
        <w:trPr>
          <w:trHeight w:val="274"/>
        </w:trPr>
        <w:tc>
          <w:tcPr>
            <w:tcW w:w="580" w:type="dxa"/>
            <w:vMerge w:val="restart"/>
            <w:tcBorders>
              <w:left w:val="single" w:sz="8" w:space="0" w:color="auto"/>
              <w:right w:val="single" w:sz="8" w:space="0" w:color="auto"/>
            </w:tcBorders>
            <w:vAlign w:val="bottom"/>
          </w:tcPr>
          <w:p w:rsidR="00C34F46" w:rsidRDefault="006450CC">
            <w:pPr>
              <w:jc w:val="center"/>
              <w:rPr>
                <w:sz w:val="20"/>
                <w:szCs w:val="20"/>
              </w:rPr>
            </w:pPr>
            <w:r>
              <w:rPr>
                <w:rFonts w:eastAsia="Times New Roman"/>
                <w:w w:val="99"/>
                <w:sz w:val="24"/>
                <w:szCs w:val="24"/>
              </w:rPr>
              <w:t>3</w:t>
            </w:r>
          </w:p>
        </w:tc>
        <w:tc>
          <w:tcPr>
            <w:tcW w:w="4400" w:type="dxa"/>
            <w:tcBorders>
              <w:right w:val="single" w:sz="8" w:space="0" w:color="auto"/>
            </w:tcBorders>
            <w:vAlign w:val="bottom"/>
          </w:tcPr>
          <w:p w:rsidR="00C34F46" w:rsidRDefault="006450CC">
            <w:pPr>
              <w:spacing w:line="273" w:lineRule="exact"/>
              <w:ind w:left="80"/>
              <w:rPr>
                <w:sz w:val="20"/>
                <w:szCs w:val="20"/>
              </w:rPr>
            </w:pPr>
            <w:r>
              <w:rPr>
                <w:rFonts w:eastAsia="Times New Roman"/>
                <w:sz w:val="24"/>
                <w:szCs w:val="24"/>
              </w:rPr>
              <w:t>and SD/ PG by L-1 bidder within time</w:t>
            </w:r>
          </w:p>
        </w:tc>
        <w:tc>
          <w:tcPr>
            <w:tcW w:w="4100" w:type="dxa"/>
            <w:vMerge w:val="restart"/>
            <w:tcBorders>
              <w:right w:val="single" w:sz="8" w:space="0" w:color="auto"/>
            </w:tcBorders>
            <w:vAlign w:val="bottom"/>
          </w:tcPr>
          <w:p w:rsidR="00C34F46" w:rsidRDefault="006450CC">
            <w:pPr>
              <w:ind w:left="80"/>
              <w:rPr>
                <w:sz w:val="20"/>
                <w:szCs w:val="20"/>
              </w:rPr>
            </w:pPr>
            <w:r>
              <w:rPr>
                <w:rFonts w:eastAsia="Times New Roman"/>
                <w:sz w:val="24"/>
                <w:szCs w:val="24"/>
              </w:rPr>
              <w:t>Forfeiture of EMD.</w:t>
            </w:r>
          </w:p>
        </w:tc>
        <w:tc>
          <w:tcPr>
            <w:tcW w:w="0" w:type="dxa"/>
            <w:vAlign w:val="bottom"/>
          </w:tcPr>
          <w:p w:rsidR="00C34F46" w:rsidRDefault="00C34F46">
            <w:pPr>
              <w:rPr>
                <w:sz w:val="1"/>
                <w:szCs w:val="1"/>
              </w:rPr>
            </w:pPr>
          </w:p>
        </w:tc>
      </w:tr>
      <w:tr w:rsidR="00C34F46">
        <w:trPr>
          <w:trHeight w:val="139"/>
        </w:trPr>
        <w:tc>
          <w:tcPr>
            <w:tcW w:w="580" w:type="dxa"/>
            <w:vMerge/>
            <w:tcBorders>
              <w:left w:val="single" w:sz="8" w:space="0" w:color="auto"/>
              <w:right w:val="single" w:sz="8" w:space="0" w:color="auto"/>
            </w:tcBorders>
            <w:vAlign w:val="bottom"/>
          </w:tcPr>
          <w:p w:rsidR="00C34F46" w:rsidRDefault="00C34F46">
            <w:pPr>
              <w:rPr>
                <w:sz w:val="12"/>
                <w:szCs w:val="12"/>
              </w:rPr>
            </w:pPr>
          </w:p>
        </w:tc>
        <w:tc>
          <w:tcPr>
            <w:tcW w:w="4400" w:type="dxa"/>
            <w:vMerge w:val="restart"/>
            <w:tcBorders>
              <w:right w:val="single" w:sz="8" w:space="0" w:color="auto"/>
            </w:tcBorders>
            <w:vAlign w:val="bottom"/>
          </w:tcPr>
          <w:p w:rsidR="00C34F46" w:rsidRDefault="006450CC">
            <w:pPr>
              <w:ind w:left="80"/>
              <w:rPr>
                <w:sz w:val="20"/>
                <w:szCs w:val="20"/>
              </w:rPr>
            </w:pPr>
            <w:r>
              <w:rPr>
                <w:rFonts w:eastAsia="Times New Roman"/>
                <w:sz w:val="24"/>
                <w:szCs w:val="24"/>
              </w:rPr>
              <w:t>period specified in APO/</w:t>
            </w:r>
          </w:p>
        </w:tc>
        <w:tc>
          <w:tcPr>
            <w:tcW w:w="4100" w:type="dxa"/>
            <w:vMerge/>
            <w:tcBorders>
              <w:right w:val="single" w:sz="8" w:space="0" w:color="auto"/>
            </w:tcBorders>
            <w:vAlign w:val="bottom"/>
          </w:tcPr>
          <w:p w:rsidR="00C34F46" w:rsidRDefault="00C34F46">
            <w:pPr>
              <w:rPr>
                <w:sz w:val="12"/>
                <w:szCs w:val="12"/>
              </w:rPr>
            </w:pPr>
          </w:p>
        </w:tc>
        <w:tc>
          <w:tcPr>
            <w:tcW w:w="0" w:type="dxa"/>
            <w:vAlign w:val="bottom"/>
          </w:tcPr>
          <w:p w:rsidR="00C34F46" w:rsidRDefault="00C34F46">
            <w:pPr>
              <w:rPr>
                <w:sz w:val="1"/>
                <w:szCs w:val="1"/>
              </w:rPr>
            </w:pPr>
          </w:p>
        </w:tc>
      </w:tr>
      <w:tr w:rsidR="00C34F46">
        <w:trPr>
          <w:trHeight w:val="137"/>
        </w:trPr>
        <w:tc>
          <w:tcPr>
            <w:tcW w:w="580" w:type="dxa"/>
            <w:tcBorders>
              <w:left w:val="single" w:sz="8" w:space="0" w:color="auto"/>
              <w:right w:val="single" w:sz="8" w:space="0" w:color="auto"/>
            </w:tcBorders>
            <w:vAlign w:val="bottom"/>
          </w:tcPr>
          <w:p w:rsidR="00C34F46" w:rsidRDefault="00C34F46">
            <w:pPr>
              <w:rPr>
                <w:sz w:val="11"/>
                <w:szCs w:val="11"/>
              </w:rPr>
            </w:pPr>
          </w:p>
        </w:tc>
        <w:tc>
          <w:tcPr>
            <w:tcW w:w="4400" w:type="dxa"/>
            <w:vMerge/>
            <w:tcBorders>
              <w:right w:val="single" w:sz="8" w:space="0" w:color="auto"/>
            </w:tcBorders>
            <w:vAlign w:val="bottom"/>
          </w:tcPr>
          <w:p w:rsidR="00C34F46" w:rsidRDefault="00C34F46">
            <w:pPr>
              <w:rPr>
                <w:sz w:val="11"/>
                <w:szCs w:val="11"/>
              </w:rPr>
            </w:pPr>
          </w:p>
        </w:tc>
        <w:tc>
          <w:tcPr>
            <w:tcW w:w="4100" w:type="dxa"/>
            <w:tcBorders>
              <w:right w:val="single" w:sz="8" w:space="0" w:color="auto"/>
            </w:tcBorders>
            <w:vAlign w:val="bottom"/>
          </w:tcPr>
          <w:p w:rsidR="00C34F46" w:rsidRDefault="00C34F46">
            <w:pPr>
              <w:rPr>
                <w:sz w:val="11"/>
                <w:szCs w:val="11"/>
              </w:rPr>
            </w:pPr>
          </w:p>
        </w:tc>
        <w:tc>
          <w:tcPr>
            <w:tcW w:w="0" w:type="dxa"/>
            <w:vAlign w:val="bottom"/>
          </w:tcPr>
          <w:p w:rsidR="00C34F46" w:rsidRDefault="00C34F46">
            <w:pPr>
              <w:rPr>
                <w:sz w:val="1"/>
                <w:szCs w:val="1"/>
              </w:rPr>
            </w:pPr>
          </w:p>
        </w:tc>
      </w:tr>
      <w:tr w:rsidR="00C34F46">
        <w:trPr>
          <w:trHeight w:val="276"/>
        </w:trPr>
        <w:tc>
          <w:tcPr>
            <w:tcW w:w="580" w:type="dxa"/>
            <w:tcBorders>
              <w:left w:val="single" w:sz="8" w:space="0" w:color="auto"/>
              <w:right w:val="single" w:sz="8" w:space="0" w:color="auto"/>
            </w:tcBorders>
            <w:vAlign w:val="bottom"/>
          </w:tcPr>
          <w:p w:rsidR="00C34F46" w:rsidRDefault="00C34F46">
            <w:pPr>
              <w:rPr>
                <w:sz w:val="24"/>
                <w:szCs w:val="24"/>
              </w:rPr>
            </w:pPr>
          </w:p>
        </w:tc>
        <w:tc>
          <w:tcPr>
            <w:tcW w:w="4400" w:type="dxa"/>
            <w:tcBorders>
              <w:right w:val="single" w:sz="8" w:space="0" w:color="auto"/>
            </w:tcBorders>
            <w:vAlign w:val="bottom"/>
          </w:tcPr>
          <w:p w:rsidR="00C34F46" w:rsidRDefault="006450CC">
            <w:pPr>
              <w:ind w:left="80"/>
              <w:rPr>
                <w:sz w:val="20"/>
                <w:szCs w:val="20"/>
              </w:rPr>
            </w:pPr>
            <w:r>
              <w:rPr>
                <w:rFonts w:eastAsia="Times New Roman"/>
                <w:sz w:val="24"/>
                <w:szCs w:val="24"/>
              </w:rPr>
              <w:t>AWO.</w:t>
            </w:r>
          </w:p>
        </w:tc>
        <w:tc>
          <w:tcPr>
            <w:tcW w:w="4100" w:type="dxa"/>
            <w:tcBorders>
              <w:right w:val="single" w:sz="8" w:space="0" w:color="auto"/>
            </w:tcBorders>
            <w:vAlign w:val="bottom"/>
          </w:tcPr>
          <w:p w:rsidR="00C34F46" w:rsidRDefault="00C34F46">
            <w:pPr>
              <w:rPr>
                <w:sz w:val="24"/>
                <w:szCs w:val="24"/>
              </w:rPr>
            </w:pPr>
          </w:p>
        </w:tc>
        <w:tc>
          <w:tcPr>
            <w:tcW w:w="0" w:type="dxa"/>
            <w:vAlign w:val="bottom"/>
          </w:tcPr>
          <w:p w:rsidR="00C34F46" w:rsidRDefault="00C34F46">
            <w:pPr>
              <w:rPr>
                <w:sz w:val="1"/>
                <w:szCs w:val="1"/>
              </w:rPr>
            </w:pPr>
          </w:p>
        </w:tc>
      </w:tr>
      <w:tr w:rsidR="00C34F46">
        <w:trPr>
          <w:trHeight w:val="29"/>
        </w:trPr>
        <w:tc>
          <w:tcPr>
            <w:tcW w:w="580" w:type="dxa"/>
            <w:tcBorders>
              <w:left w:val="single" w:sz="8" w:space="0" w:color="auto"/>
              <w:bottom w:val="single" w:sz="8" w:space="0" w:color="auto"/>
              <w:right w:val="single" w:sz="8" w:space="0" w:color="auto"/>
            </w:tcBorders>
            <w:vAlign w:val="bottom"/>
          </w:tcPr>
          <w:p w:rsidR="00C34F46" w:rsidRDefault="00C34F46">
            <w:pPr>
              <w:rPr>
                <w:sz w:val="2"/>
                <w:szCs w:val="2"/>
              </w:rPr>
            </w:pPr>
          </w:p>
        </w:tc>
        <w:tc>
          <w:tcPr>
            <w:tcW w:w="4400" w:type="dxa"/>
            <w:tcBorders>
              <w:bottom w:val="single" w:sz="8" w:space="0" w:color="auto"/>
              <w:right w:val="single" w:sz="8" w:space="0" w:color="auto"/>
            </w:tcBorders>
            <w:vAlign w:val="bottom"/>
          </w:tcPr>
          <w:p w:rsidR="00C34F46" w:rsidRDefault="00C34F46">
            <w:pPr>
              <w:rPr>
                <w:sz w:val="2"/>
                <w:szCs w:val="2"/>
              </w:rPr>
            </w:pPr>
          </w:p>
        </w:tc>
        <w:tc>
          <w:tcPr>
            <w:tcW w:w="4100" w:type="dxa"/>
            <w:tcBorders>
              <w:bottom w:val="single" w:sz="8" w:space="0" w:color="auto"/>
              <w:right w:val="single" w:sz="8" w:space="0" w:color="auto"/>
            </w:tcBorders>
            <w:vAlign w:val="bottom"/>
          </w:tcPr>
          <w:p w:rsidR="00C34F46" w:rsidRDefault="00C34F46">
            <w:pPr>
              <w:rPr>
                <w:sz w:val="2"/>
                <w:szCs w:val="2"/>
              </w:rPr>
            </w:pPr>
          </w:p>
        </w:tc>
        <w:tc>
          <w:tcPr>
            <w:tcW w:w="0" w:type="dxa"/>
            <w:vAlign w:val="bottom"/>
          </w:tcPr>
          <w:p w:rsidR="00C34F46" w:rsidRDefault="00C34F46">
            <w:pPr>
              <w:rPr>
                <w:sz w:val="1"/>
                <w:szCs w:val="1"/>
              </w:rPr>
            </w:pPr>
          </w:p>
        </w:tc>
      </w:tr>
      <w:tr w:rsidR="00C34F46">
        <w:trPr>
          <w:trHeight w:val="299"/>
        </w:trPr>
        <w:tc>
          <w:tcPr>
            <w:tcW w:w="580" w:type="dxa"/>
            <w:tcBorders>
              <w:left w:val="single" w:sz="8" w:space="0" w:color="auto"/>
              <w:right w:val="single" w:sz="8" w:space="0" w:color="auto"/>
            </w:tcBorders>
            <w:vAlign w:val="bottom"/>
          </w:tcPr>
          <w:p w:rsidR="00C34F46" w:rsidRDefault="00C34F46">
            <w:pPr>
              <w:rPr>
                <w:sz w:val="24"/>
                <w:szCs w:val="24"/>
              </w:rPr>
            </w:pPr>
          </w:p>
        </w:tc>
        <w:tc>
          <w:tcPr>
            <w:tcW w:w="4400" w:type="dxa"/>
            <w:vMerge w:val="restart"/>
            <w:tcBorders>
              <w:right w:val="single" w:sz="8" w:space="0" w:color="auto"/>
            </w:tcBorders>
            <w:vAlign w:val="bottom"/>
          </w:tcPr>
          <w:p w:rsidR="00C34F46" w:rsidRDefault="006450CC">
            <w:pPr>
              <w:ind w:left="80"/>
              <w:rPr>
                <w:sz w:val="20"/>
                <w:szCs w:val="20"/>
              </w:rPr>
            </w:pPr>
            <w:r>
              <w:rPr>
                <w:rFonts w:eastAsia="Times New Roman"/>
                <w:sz w:val="24"/>
                <w:szCs w:val="24"/>
              </w:rPr>
              <w:t>Failure to supply and/ or</w:t>
            </w:r>
          </w:p>
        </w:tc>
        <w:tc>
          <w:tcPr>
            <w:tcW w:w="4100" w:type="dxa"/>
            <w:tcBorders>
              <w:right w:val="single" w:sz="8" w:space="0" w:color="auto"/>
            </w:tcBorders>
            <w:vAlign w:val="bottom"/>
          </w:tcPr>
          <w:p w:rsidR="00C34F46" w:rsidRDefault="006450CC">
            <w:pPr>
              <w:ind w:left="80"/>
              <w:rPr>
                <w:sz w:val="20"/>
                <w:szCs w:val="20"/>
              </w:rPr>
            </w:pPr>
            <w:proofErr w:type="spellStart"/>
            <w:proofErr w:type="gramStart"/>
            <w:r>
              <w:rPr>
                <w:rFonts w:ascii="Arial" w:eastAsia="Arial" w:hAnsi="Arial" w:cs="Arial"/>
                <w:sz w:val="21"/>
                <w:szCs w:val="21"/>
              </w:rPr>
              <w:t>i</w:t>
            </w:r>
            <w:proofErr w:type="spellEnd"/>
            <w:r>
              <w:rPr>
                <w:rFonts w:ascii="Arial" w:eastAsia="Arial" w:hAnsi="Arial" w:cs="Arial"/>
                <w:sz w:val="21"/>
                <w:szCs w:val="21"/>
              </w:rPr>
              <w:t>)</w:t>
            </w:r>
            <w:proofErr w:type="gramEnd"/>
            <w:r>
              <w:rPr>
                <w:rFonts w:eastAsia="Times New Roman"/>
                <w:sz w:val="24"/>
                <w:szCs w:val="24"/>
              </w:rPr>
              <w:t>Termination of PO/ WO.</w:t>
            </w:r>
          </w:p>
        </w:tc>
        <w:tc>
          <w:tcPr>
            <w:tcW w:w="0" w:type="dxa"/>
            <w:vAlign w:val="bottom"/>
          </w:tcPr>
          <w:p w:rsidR="00C34F46" w:rsidRDefault="00C34F46">
            <w:pPr>
              <w:rPr>
                <w:sz w:val="1"/>
                <w:szCs w:val="1"/>
              </w:rPr>
            </w:pPr>
          </w:p>
        </w:tc>
      </w:tr>
      <w:tr w:rsidR="00C34F46">
        <w:trPr>
          <w:trHeight w:val="127"/>
        </w:trPr>
        <w:tc>
          <w:tcPr>
            <w:tcW w:w="580" w:type="dxa"/>
            <w:tcBorders>
              <w:left w:val="single" w:sz="8" w:space="0" w:color="auto"/>
              <w:right w:val="single" w:sz="8" w:space="0" w:color="auto"/>
            </w:tcBorders>
            <w:vAlign w:val="bottom"/>
          </w:tcPr>
          <w:p w:rsidR="00C34F46" w:rsidRDefault="00C34F46">
            <w:pPr>
              <w:rPr>
                <w:sz w:val="11"/>
                <w:szCs w:val="11"/>
              </w:rPr>
            </w:pPr>
          </w:p>
        </w:tc>
        <w:tc>
          <w:tcPr>
            <w:tcW w:w="4400" w:type="dxa"/>
            <w:vMerge/>
            <w:tcBorders>
              <w:right w:val="single" w:sz="8" w:space="0" w:color="auto"/>
            </w:tcBorders>
            <w:vAlign w:val="bottom"/>
          </w:tcPr>
          <w:p w:rsidR="00C34F46" w:rsidRDefault="00C34F46">
            <w:pPr>
              <w:rPr>
                <w:sz w:val="11"/>
                <w:szCs w:val="11"/>
              </w:rPr>
            </w:pPr>
          </w:p>
        </w:tc>
        <w:tc>
          <w:tcPr>
            <w:tcW w:w="4100" w:type="dxa"/>
            <w:vMerge w:val="restart"/>
            <w:tcBorders>
              <w:right w:val="single" w:sz="8" w:space="0" w:color="auto"/>
            </w:tcBorders>
            <w:vAlign w:val="bottom"/>
          </w:tcPr>
          <w:p w:rsidR="00C34F46" w:rsidRDefault="006450CC">
            <w:pPr>
              <w:ind w:left="80"/>
              <w:rPr>
                <w:sz w:val="20"/>
                <w:szCs w:val="20"/>
              </w:rPr>
            </w:pPr>
            <w:r>
              <w:rPr>
                <w:rFonts w:ascii="Arial" w:eastAsia="Arial" w:hAnsi="Arial" w:cs="Arial"/>
                <w:sz w:val="21"/>
                <w:szCs w:val="21"/>
              </w:rPr>
              <w:t>ii)</w:t>
            </w:r>
            <w:r>
              <w:rPr>
                <w:rFonts w:eastAsia="Times New Roman"/>
                <w:sz w:val="24"/>
                <w:szCs w:val="24"/>
              </w:rPr>
              <w:t>Under take purchase/ work at the risk</w:t>
            </w:r>
          </w:p>
        </w:tc>
        <w:tc>
          <w:tcPr>
            <w:tcW w:w="0" w:type="dxa"/>
            <w:vAlign w:val="bottom"/>
          </w:tcPr>
          <w:p w:rsidR="00C34F46" w:rsidRDefault="00C34F46">
            <w:pPr>
              <w:rPr>
                <w:sz w:val="1"/>
                <w:szCs w:val="1"/>
              </w:rPr>
            </w:pPr>
          </w:p>
        </w:tc>
      </w:tr>
      <w:tr w:rsidR="00C34F46">
        <w:trPr>
          <w:trHeight w:val="168"/>
        </w:trPr>
        <w:tc>
          <w:tcPr>
            <w:tcW w:w="580" w:type="dxa"/>
            <w:tcBorders>
              <w:left w:val="single" w:sz="8" w:space="0" w:color="auto"/>
              <w:right w:val="single" w:sz="8" w:space="0" w:color="auto"/>
            </w:tcBorders>
            <w:vAlign w:val="bottom"/>
          </w:tcPr>
          <w:p w:rsidR="00C34F46" w:rsidRDefault="00C34F46">
            <w:pPr>
              <w:rPr>
                <w:sz w:val="14"/>
                <w:szCs w:val="14"/>
              </w:rPr>
            </w:pPr>
          </w:p>
        </w:tc>
        <w:tc>
          <w:tcPr>
            <w:tcW w:w="4400" w:type="dxa"/>
            <w:vMerge w:val="restart"/>
            <w:tcBorders>
              <w:right w:val="single" w:sz="8" w:space="0" w:color="auto"/>
            </w:tcBorders>
            <w:vAlign w:val="bottom"/>
          </w:tcPr>
          <w:p w:rsidR="00C34F46" w:rsidRDefault="006450CC">
            <w:pPr>
              <w:ind w:left="80"/>
              <w:rPr>
                <w:sz w:val="20"/>
                <w:szCs w:val="20"/>
              </w:rPr>
            </w:pPr>
            <w:r>
              <w:rPr>
                <w:rFonts w:eastAsia="Times New Roman"/>
                <w:sz w:val="24"/>
                <w:szCs w:val="24"/>
              </w:rPr>
              <w:t>Commission the equipment and /or</w:t>
            </w:r>
          </w:p>
        </w:tc>
        <w:tc>
          <w:tcPr>
            <w:tcW w:w="4100" w:type="dxa"/>
            <w:vMerge/>
            <w:tcBorders>
              <w:right w:val="single" w:sz="8" w:space="0" w:color="auto"/>
            </w:tcBorders>
            <w:vAlign w:val="bottom"/>
          </w:tcPr>
          <w:p w:rsidR="00C34F46" w:rsidRDefault="00C34F46">
            <w:pPr>
              <w:rPr>
                <w:sz w:val="14"/>
                <w:szCs w:val="14"/>
              </w:rPr>
            </w:pPr>
          </w:p>
        </w:tc>
        <w:tc>
          <w:tcPr>
            <w:tcW w:w="0" w:type="dxa"/>
            <w:vAlign w:val="bottom"/>
          </w:tcPr>
          <w:p w:rsidR="00C34F46" w:rsidRDefault="00C34F46">
            <w:pPr>
              <w:rPr>
                <w:sz w:val="1"/>
                <w:szCs w:val="1"/>
              </w:rPr>
            </w:pPr>
          </w:p>
        </w:tc>
      </w:tr>
      <w:tr w:rsidR="00C34F46">
        <w:trPr>
          <w:trHeight w:val="130"/>
        </w:trPr>
        <w:tc>
          <w:tcPr>
            <w:tcW w:w="580" w:type="dxa"/>
            <w:tcBorders>
              <w:left w:val="single" w:sz="8" w:space="0" w:color="auto"/>
              <w:right w:val="single" w:sz="8" w:space="0" w:color="auto"/>
            </w:tcBorders>
            <w:vAlign w:val="bottom"/>
          </w:tcPr>
          <w:p w:rsidR="00C34F46" w:rsidRDefault="00C34F46">
            <w:pPr>
              <w:rPr>
                <w:sz w:val="11"/>
                <w:szCs w:val="11"/>
              </w:rPr>
            </w:pPr>
          </w:p>
        </w:tc>
        <w:tc>
          <w:tcPr>
            <w:tcW w:w="4400" w:type="dxa"/>
            <w:vMerge/>
            <w:tcBorders>
              <w:right w:val="single" w:sz="8" w:space="0" w:color="auto"/>
            </w:tcBorders>
            <w:vAlign w:val="bottom"/>
          </w:tcPr>
          <w:p w:rsidR="00C34F46" w:rsidRDefault="00C34F46">
            <w:pPr>
              <w:rPr>
                <w:sz w:val="11"/>
                <w:szCs w:val="11"/>
              </w:rPr>
            </w:pPr>
          </w:p>
        </w:tc>
        <w:tc>
          <w:tcPr>
            <w:tcW w:w="4100" w:type="dxa"/>
            <w:vMerge w:val="restart"/>
            <w:tcBorders>
              <w:right w:val="single" w:sz="8" w:space="0" w:color="auto"/>
            </w:tcBorders>
            <w:vAlign w:val="bottom"/>
          </w:tcPr>
          <w:p w:rsidR="00C34F46" w:rsidRDefault="006450CC">
            <w:pPr>
              <w:ind w:left="80"/>
              <w:rPr>
                <w:sz w:val="20"/>
                <w:szCs w:val="20"/>
              </w:rPr>
            </w:pPr>
            <w:r>
              <w:rPr>
                <w:rFonts w:eastAsia="Times New Roman"/>
                <w:sz w:val="24"/>
                <w:szCs w:val="24"/>
              </w:rPr>
              <w:t>&amp; cost of defaulting vendor.</w:t>
            </w:r>
          </w:p>
        </w:tc>
        <w:tc>
          <w:tcPr>
            <w:tcW w:w="0" w:type="dxa"/>
            <w:vAlign w:val="bottom"/>
          </w:tcPr>
          <w:p w:rsidR="00C34F46" w:rsidRDefault="00C34F46">
            <w:pPr>
              <w:rPr>
                <w:sz w:val="1"/>
                <w:szCs w:val="1"/>
              </w:rPr>
            </w:pPr>
          </w:p>
        </w:tc>
      </w:tr>
      <w:tr w:rsidR="00C34F46">
        <w:trPr>
          <w:trHeight w:val="146"/>
        </w:trPr>
        <w:tc>
          <w:tcPr>
            <w:tcW w:w="580" w:type="dxa"/>
            <w:vMerge w:val="restart"/>
            <w:tcBorders>
              <w:left w:val="single" w:sz="8" w:space="0" w:color="auto"/>
              <w:right w:val="single" w:sz="8" w:space="0" w:color="auto"/>
            </w:tcBorders>
            <w:vAlign w:val="bottom"/>
          </w:tcPr>
          <w:p w:rsidR="00C34F46" w:rsidRDefault="006450CC">
            <w:pPr>
              <w:ind w:right="160"/>
              <w:jc w:val="right"/>
              <w:rPr>
                <w:sz w:val="20"/>
                <w:szCs w:val="20"/>
              </w:rPr>
            </w:pPr>
            <w:r>
              <w:rPr>
                <w:rFonts w:eastAsia="Times New Roman"/>
                <w:w w:val="93"/>
                <w:sz w:val="24"/>
                <w:szCs w:val="24"/>
              </w:rPr>
              <w:t>4.1</w:t>
            </w:r>
          </w:p>
        </w:tc>
        <w:tc>
          <w:tcPr>
            <w:tcW w:w="4400" w:type="dxa"/>
            <w:vMerge w:val="restart"/>
            <w:tcBorders>
              <w:right w:val="single" w:sz="8" w:space="0" w:color="auto"/>
            </w:tcBorders>
            <w:vAlign w:val="bottom"/>
          </w:tcPr>
          <w:p w:rsidR="00C34F46" w:rsidRDefault="006450CC">
            <w:pPr>
              <w:ind w:left="80"/>
              <w:rPr>
                <w:sz w:val="20"/>
                <w:szCs w:val="20"/>
              </w:rPr>
            </w:pPr>
            <w:r>
              <w:rPr>
                <w:rFonts w:eastAsia="Times New Roman"/>
                <w:sz w:val="24"/>
                <w:szCs w:val="24"/>
              </w:rPr>
              <w:t>execution of the work at all even in</w:t>
            </w:r>
          </w:p>
        </w:tc>
        <w:tc>
          <w:tcPr>
            <w:tcW w:w="4100" w:type="dxa"/>
            <w:vMerge/>
            <w:tcBorders>
              <w:right w:val="single" w:sz="8" w:space="0" w:color="auto"/>
            </w:tcBorders>
            <w:vAlign w:val="bottom"/>
          </w:tcPr>
          <w:p w:rsidR="00C34F46" w:rsidRDefault="00C34F46">
            <w:pPr>
              <w:rPr>
                <w:sz w:val="12"/>
                <w:szCs w:val="12"/>
              </w:rPr>
            </w:pPr>
          </w:p>
        </w:tc>
        <w:tc>
          <w:tcPr>
            <w:tcW w:w="0" w:type="dxa"/>
            <w:vAlign w:val="bottom"/>
          </w:tcPr>
          <w:p w:rsidR="00C34F46" w:rsidRDefault="00C34F46">
            <w:pPr>
              <w:rPr>
                <w:sz w:val="1"/>
                <w:szCs w:val="1"/>
              </w:rPr>
            </w:pPr>
          </w:p>
        </w:tc>
      </w:tr>
      <w:tr w:rsidR="00C34F46">
        <w:trPr>
          <w:trHeight w:val="151"/>
        </w:trPr>
        <w:tc>
          <w:tcPr>
            <w:tcW w:w="580" w:type="dxa"/>
            <w:vMerge/>
            <w:tcBorders>
              <w:left w:val="single" w:sz="8" w:space="0" w:color="auto"/>
              <w:right w:val="single" w:sz="8" w:space="0" w:color="auto"/>
            </w:tcBorders>
            <w:vAlign w:val="bottom"/>
          </w:tcPr>
          <w:p w:rsidR="00C34F46" w:rsidRDefault="00C34F46">
            <w:pPr>
              <w:rPr>
                <w:sz w:val="13"/>
                <w:szCs w:val="13"/>
              </w:rPr>
            </w:pPr>
          </w:p>
        </w:tc>
        <w:tc>
          <w:tcPr>
            <w:tcW w:w="4400" w:type="dxa"/>
            <w:vMerge/>
            <w:tcBorders>
              <w:right w:val="single" w:sz="8" w:space="0" w:color="auto"/>
            </w:tcBorders>
            <w:vAlign w:val="bottom"/>
          </w:tcPr>
          <w:p w:rsidR="00C34F46" w:rsidRDefault="00C34F46">
            <w:pPr>
              <w:rPr>
                <w:sz w:val="13"/>
                <w:szCs w:val="13"/>
              </w:rPr>
            </w:pPr>
          </w:p>
        </w:tc>
        <w:tc>
          <w:tcPr>
            <w:tcW w:w="4100" w:type="dxa"/>
            <w:vMerge w:val="restart"/>
            <w:tcBorders>
              <w:right w:val="single" w:sz="8" w:space="0" w:color="auto"/>
            </w:tcBorders>
            <w:vAlign w:val="bottom"/>
          </w:tcPr>
          <w:p w:rsidR="00C34F46" w:rsidRDefault="006450CC">
            <w:pPr>
              <w:ind w:left="80"/>
              <w:rPr>
                <w:sz w:val="20"/>
                <w:szCs w:val="20"/>
              </w:rPr>
            </w:pPr>
            <w:r>
              <w:rPr>
                <w:rFonts w:ascii="Arial" w:eastAsia="Arial" w:hAnsi="Arial" w:cs="Arial"/>
                <w:sz w:val="21"/>
                <w:szCs w:val="21"/>
              </w:rPr>
              <w:t>iii)</w:t>
            </w:r>
            <w:r>
              <w:rPr>
                <w:rFonts w:eastAsia="Times New Roman"/>
                <w:sz w:val="24"/>
                <w:szCs w:val="24"/>
              </w:rPr>
              <w:t>Recover the excess charges if incurred</w:t>
            </w:r>
          </w:p>
        </w:tc>
        <w:tc>
          <w:tcPr>
            <w:tcW w:w="0" w:type="dxa"/>
            <w:vAlign w:val="bottom"/>
          </w:tcPr>
          <w:p w:rsidR="00C34F46" w:rsidRDefault="00C34F46">
            <w:pPr>
              <w:rPr>
                <w:sz w:val="1"/>
                <w:szCs w:val="1"/>
              </w:rPr>
            </w:pPr>
          </w:p>
        </w:tc>
      </w:tr>
      <w:tr w:rsidR="00C34F46">
        <w:trPr>
          <w:trHeight w:val="127"/>
        </w:trPr>
        <w:tc>
          <w:tcPr>
            <w:tcW w:w="580" w:type="dxa"/>
            <w:tcBorders>
              <w:left w:val="single" w:sz="8" w:space="0" w:color="auto"/>
              <w:right w:val="single" w:sz="8" w:space="0" w:color="auto"/>
            </w:tcBorders>
            <w:vAlign w:val="bottom"/>
          </w:tcPr>
          <w:p w:rsidR="00C34F46" w:rsidRDefault="00C34F46">
            <w:pPr>
              <w:rPr>
                <w:sz w:val="11"/>
                <w:szCs w:val="11"/>
              </w:rPr>
            </w:pPr>
          </w:p>
        </w:tc>
        <w:tc>
          <w:tcPr>
            <w:tcW w:w="4400" w:type="dxa"/>
            <w:vMerge w:val="restart"/>
            <w:tcBorders>
              <w:right w:val="single" w:sz="8" w:space="0" w:color="auto"/>
            </w:tcBorders>
            <w:vAlign w:val="bottom"/>
          </w:tcPr>
          <w:p w:rsidR="00C34F46" w:rsidRDefault="006450CC">
            <w:pPr>
              <w:ind w:left="80"/>
              <w:rPr>
                <w:sz w:val="20"/>
                <w:szCs w:val="20"/>
              </w:rPr>
            </w:pPr>
            <w:r>
              <w:rPr>
                <w:rFonts w:eastAsia="Times New Roman"/>
                <w:sz w:val="24"/>
                <w:szCs w:val="24"/>
              </w:rPr>
              <w:t>extended delivery schedules, if granted</w:t>
            </w:r>
          </w:p>
        </w:tc>
        <w:tc>
          <w:tcPr>
            <w:tcW w:w="4100" w:type="dxa"/>
            <w:vMerge/>
            <w:tcBorders>
              <w:right w:val="single" w:sz="8" w:space="0" w:color="auto"/>
            </w:tcBorders>
            <w:vAlign w:val="bottom"/>
          </w:tcPr>
          <w:p w:rsidR="00C34F46" w:rsidRDefault="00C34F46">
            <w:pPr>
              <w:rPr>
                <w:sz w:val="11"/>
                <w:szCs w:val="11"/>
              </w:rPr>
            </w:pPr>
          </w:p>
        </w:tc>
        <w:tc>
          <w:tcPr>
            <w:tcW w:w="0" w:type="dxa"/>
            <w:vAlign w:val="bottom"/>
          </w:tcPr>
          <w:p w:rsidR="00C34F46" w:rsidRDefault="00C34F46">
            <w:pPr>
              <w:rPr>
                <w:sz w:val="1"/>
                <w:szCs w:val="1"/>
              </w:rPr>
            </w:pPr>
          </w:p>
        </w:tc>
      </w:tr>
      <w:tr w:rsidR="00C34F46">
        <w:trPr>
          <w:trHeight w:val="173"/>
        </w:trPr>
        <w:tc>
          <w:tcPr>
            <w:tcW w:w="580" w:type="dxa"/>
            <w:tcBorders>
              <w:left w:val="single" w:sz="8" w:space="0" w:color="auto"/>
              <w:right w:val="single" w:sz="8" w:space="0" w:color="auto"/>
            </w:tcBorders>
            <w:vAlign w:val="bottom"/>
          </w:tcPr>
          <w:p w:rsidR="00C34F46" w:rsidRDefault="00C34F46">
            <w:pPr>
              <w:rPr>
                <w:sz w:val="15"/>
                <w:szCs w:val="15"/>
              </w:rPr>
            </w:pPr>
          </w:p>
        </w:tc>
        <w:tc>
          <w:tcPr>
            <w:tcW w:w="4400" w:type="dxa"/>
            <w:vMerge/>
            <w:tcBorders>
              <w:right w:val="single" w:sz="8" w:space="0" w:color="auto"/>
            </w:tcBorders>
            <w:vAlign w:val="bottom"/>
          </w:tcPr>
          <w:p w:rsidR="00C34F46" w:rsidRDefault="00C34F46">
            <w:pPr>
              <w:rPr>
                <w:sz w:val="15"/>
                <w:szCs w:val="15"/>
              </w:rPr>
            </w:pPr>
          </w:p>
        </w:tc>
        <w:tc>
          <w:tcPr>
            <w:tcW w:w="4100" w:type="dxa"/>
            <w:vMerge w:val="restart"/>
            <w:tcBorders>
              <w:right w:val="single" w:sz="8" w:space="0" w:color="auto"/>
            </w:tcBorders>
            <w:vAlign w:val="bottom"/>
          </w:tcPr>
          <w:p w:rsidR="00C34F46" w:rsidRDefault="006450CC">
            <w:pPr>
              <w:ind w:left="80"/>
              <w:rPr>
                <w:sz w:val="20"/>
                <w:szCs w:val="20"/>
              </w:rPr>
            </w:pPr>
            <w:r>
              <w:rPr>
                <w:rFonts w:eastAsia="Times New Roman"/>
                <w:sz w:val="24"/>
                <w:szCs w:val="24"/>
              </w:rPr>
              <w:t>from the PG/ SD and outstanding bills of</w:t>
            </w:r>
          </w:p>
        </w:tc>
        <w:tc>
          <w:tcPr>
            <w:tcW w:w="0" w:type="dxa"/>
            <w:vAlign w:val="bottom"/>
          </w:tcPr>
          <w:p w:rsidR="00C34F46" w:rsidRDefault="00C34F46">
            <w:pPr>
              <w:rPr>
                <w:sz w:val="1"/>
                <w:szCs w:val="1"/>
              </w:rPr>
            </w:pPr>
          </w:p>
        </w:tc>
      </w:tr>
      <w:tr w:rsidR="00C34F46">
        <w:trPr>
          <w:trHeight w:val="125"/>
        </w:trPr>
        <w:tc>
          <w:tcPr>
            <w:tcW w:w="580" w:type="dxa"/>
            <w:tcBorders>
              <w:left w:val="single" w:sz="8" w:space="0" w:color="auto"/>
              <w:right w:val="single" w:sz="8" w:space="0" w:color="auto"/>
            </w:tcBorders>
            <w:vAlign w:val="bottom"/>
          </w:tcPr>
          <w:p w:rsidR="00C34F46" w:rsidRDefault="00C34F46">
            <w:pPr>
              <w:rPr>
                <w:sz w:val="10"/>
                <w:szCs w:val="10"/>
              </w:rPr>
            </w:pPr>
          </w:p>
        </w:tc>
        <w:tc>
          <w:tcPr>
            <w:tcW w:w="4400" w:type="dxa"/>
            <w:vMerge w:val="restart"/>
            <w:tcBorders>
              <w:right w:val="single" w:sz="8" w:space="0" w:color="auto"/>
            </w:tcBorders>
            <w:vAlign w:val="bottom"/>
          </w:tcPr>
          <w:p w:rsidR="00C34F46" w:rsidRDefault="006450CC">
            <w:pPr>
              <w:ind w:left="80"/>
              <w:rPr>
                <w:sz w:val="20"/>
                <w:szCs w:val="20"/>
              </w:rPr>
            </w:pPr>
            <w:proofErr w:type="gramStart"/>
            <w:r>
              <w:rPr>
                <w:rFonts w:eastAsia="Times New Roman"/>
                <w:sz w:val="24"/>
                <w:szCs w:val="24"/>
              </w:rPr>
              <w:t>against</w:t>
            </w:r>
            <w:proofErr w:type="gramEnd"/>
            <w:r>
              <w:rPr>
                <w:rFonts w:eastAsia="Times New Roman"/>
                <w:sz w:val="24"/>
                <w:szCs w:val="24"/>
              </w:rPr>
              <w:t xml:space="preserve"> PO/ WO.</w:t>
            </w:r>
          </w:p>
        </w:tc>
        <w:tc>
          <w:tcPr>
            <w:tcW w:w="4100" w:type="dxa"/>
            <w:vMerge/>
            <w:tcBorders>
              <w:right w:val="single" w:sz="8" w:space="0" w:color="auto"/>
            </w:tcBorders>
            <w:vAlign w:val="bottom"/>
          </w:tcPr>
          <w:p w:rsidR="00C34F46" w:rsidRDefault="00C34F46">
            <w:pPr>
              <w:rPr>
                <w:sz w:val="10"/>
                <w:szCs w:val="10"/>
              </w:rPr>
            </w:pPr>
          </w:p>
        </w:tc>
        <w:tc>
          <w:tcPr>
            <w:tcW w:w="0" w:type="dxa"/>
            <w:vAlign w:val="bottom"/>
          </w:tcPr>
          <w:p w:rsidR="00C34F46" w:rsidRDefault="00C34F46">
            <w:pPr>
              <w:rPr>
                <w:sz w:val="1"/>
                <w:szCs w:val="1"/>
              </w:rPr>
            </w:pPr>
          </w:p>
        </w:tc>
      </w:tr>
      <w:tr w:rsidR="00C34F46">
        <w:trPr>
          <w:trHeight w:val="173"/>
        </w:trPr>
        <w:tc>
          <w:tcPr>
            <w:tcW w:w="580" w:type="dxa"/>
            <w:tcBorders>
              <w:left w:val="single" w:sz="8" w:space="0" w:color="auto"/>
              <w:right w:val="single" w:sz="8" w:space="0" w:color="auto"/>
            </w:tcBorders>
            <w:vAlign w:val="bottom"/>
          </w:tcPr>
          <w:p w:rsidR="00C34F46" w:rsidRDefault="00C34F46">
            <w:pPr>
              <w:rPr>
                <w:sz w:val="15"/>
                <w:szCs w:val="15"/>
              </w:rPr>
            </w:pPr>
          </w:p>
        </w:tc>
        <w:tc>
          <w:tcPr>
            <w:tcW w:w="4400" w:type="dxa"/>
            <w:vMerge/>
            <w:tcBorders>
              <w:right w:val="single" w:sz="8" w:space="0" w:color="auto"/>
            </w:tcBorders>
            <w:vAlign w:val="bottom"/>
          </w:tcPr>
          <w:p w:rsidR="00C34F46" w:rsidRDefault="00C34F46">
            <w:pPr>
              <w:rPr>
                <w:sz w:val="15"/>
                <w:szCs w:val="15"/>
              </w:rPr>
            </w:pPr>
          </w:p>
        </w:tc>
        <w:tc>
          <w:tcPr>
            <w:tcW w:w="4100" w:type="dxa"/>
            <w:vMerge w:val="restart"/>
            <w:tcBorders>
              <w:right w:val="single" w:sz="8" w:space="0" w:color="auto"/>
            </w:tcBorders>
            <w:vAlign w:val="bottom"/>
          </w:tcPr>
          <w:p w:rsidR="00C34F46" w:rsidRDefault="006450CC">
            <w:pPr>
              <w:ind w:left="80"/>
              <w:rPr>
                <w:sz w:val="20"/>
                <w:szCs w:val="20"/>
              </w:rPr>
            </w:pPr>
            <w:proofErr w:type="gramStart"/>
            <w:r>
              <w:rPr>
                <w:rFonts w:eastAsia="Times New Roman"/>
                <w:sz w:val="24"/>
                <w:szCs w:val="24"/>
              </w:rPr>
              <w:t>the</w:t>
            </w:r>
            <w:proofErr w:type="gramEnd"/>
            <w:r>
              <w:rPr>
                <w:rFonts w:eastAsia="Times New Roman"/>
                <w:sz w:val="24"/>
                <w:szCs w:val="24"/>
              </w:rPr>
              <w:t xml:space="preserve"> defaulting Vendor.</w:t>
            </w:r>
          </w:p>
        </w:tc>
        <w:tc>
          <w:tcPr>
            <w:tcW w:w="0" w:type="dxa"/>
            <w:vAlign w:val="bottom"/>
          </w:tcPr>
          <w:p w:rsidR="00C34F46" w:rsidRDefault="00C34F46">
            <w:pPr>
              <w:rPr>
                <w:sz w:val="1"/>
                <w:szCs w:val="1"/>
              </w:rPr>
            </w:pPr>
          </w:p>
        </w:tc>
      </w:tr>
      <w:tr w:rsidR="00C34F46">
        <w:trPr>
          <w:trHeight w:val="127"/>
        </w:trPr>
        <w:tc>
          <w:tcPr>
            <w:tcW w:w="580" w:type="dxa"/>
            <w:tcBorders>
              <w:left w:val="single" w:sz="8" w:space="0" w:color="auto"/>
              <w:right w:val="single" w:sz="8" w:space="0" w:color="auto"/>
            </w:tcBorders>
            <w:vAlign w:val="bottom"/>
          </w:tcPr>
          <w:p w:rsidR="00C34F46" w:rsidRDefault="00C34F46">
            <w:pPr>
              <w:rPr>
                <w:sz w:val="11"/>
                <w:szCs w:val="11"/>
              </w:rPr>
            </w:pPr>
          </w:p>
        </w:tc>
        <w:tc>
          <w:tcPr>
            <w:tcW w:w="4400" w:type="dxa"/>
            <w:tcBorders>
              <w:right w:val="single" w:sz="8" w:space="0" w:color="auto"/>
            </w:tcBorders>
            <w:vAlign w:val="bottom"/>
          </w:tcPr>
          <w:p w:rsidR="00C34F46" w:rsidRDefault="00C34F46">
            <w:pPr>
              <w:rPr>
                <w:sz w:val="11"/>
                <w:szCs w:val="11"/>
              </w:rPr>
            </w:pPr>
          </w:p>
        </w:tc>
        <w:tc>
          <w:tcPr>
            <w:tcW w:w="4100" w:type="dxa"/>
            <w:vMerge/>
            <w:tcBorders>
              <w:right w:val="single" w:sz="8" w:space="0" w:color="auto"/>
            </w:tcBorders>
            <w:vAlign w:val="bottom"/>
          </w:tcPr>
          <w:p w:rsidR="00C34F46" w:rsidRDefault="00C34F46">
            <w:pPr>
              <w:rPr>
                <w:sz w:val="11"/>
                <w:szCs w:val="11"/>
              </w:rPr>
            </w:pPr>
          </w:p>
        </w:tc>
        <w:tc>
          <w:tcPr>
            <w:tcW w:w="0" w:type="dxa"/>
            <w:vAlign w:val="bottom"/>
          </w:tcPr>
          <w:p w:rsidR="00C34F46" w:rsidRDefault="00C34F46">
            <w:pPr>
              <w:rPr>
                <w:sz w:val="1"/>
                <w:szCs w:val="1"/>
              </w:rPr>
            </w:pPr>
          </w:p>
        </w:tc>
      </w:tr>
      <w:tr w:rsidR="00C34F46">
        <w:trPr>
          <w:trHeight w:val="29"/>
        </w:trPr>
        <w:tc>
          <w:tcPr>
            <w:tcW w:w="580" w:type="dxa"/>
            <w:tcBorders>
              <w:left w:val="single" w:sz="8" w:space="0" w:color="auto"/>
              <w:bottom w:val="single" w:sz="8" w:space="0" w:color="auto"/>
              <w:right w:val="single" w:sz="8" w:space="0" w:color="auto"/>
            </w:tcBorders>
            <w:vAlign w:val="bottom"/>
          </w:tcPr>
          <w:p w:rsidR="00C34F46" w:rsidRDefault="00C34F46">
            <w:pPr>
              <w:rPr>
                <w:sz w:val="2"/>
                <w:szCs w:val="2"/>
              </w:rPr>
            </w:pPr>
          </w:p>
        </w:tc>
        <w:tc>
          <w:tcPr>
            <w:tcW w:w="4400" w:type="dxa"/>
            <w:tcBorders>
              <w:bottom w:val="single" w:sz="8" w:space="0" w:color="auto"/>
              <w:right w:val="single" w:sz="8" w:space="0" w:color="auto"/>
            </w:tcBorders>
            <w:vAlign w:val="bottom"/>
          </w:tcPr>
          <w:p w:rsidR="00C34F46" w:rsidRDefault="00C34F46">
            <w:pPr>
              <w:rPr>
                <w:sz w:val="2"/>
                <w:szCs w:val="2"/>
              </w:rPr>
            </w:pPr>
          </w:p>
        </w:tc>
        <w:tc>
          <w:tcPr>
            <w:tcW w:w="4100" w:type="dxa"/>
            <w:tcBorders>
              <w:bottom w:val="single" w:sz="8" w:space="0" w:color="auto"/>
              <w:right w:val="single" w:sz="8" w:space="0" w:color="auto"/>
            </w:tcBorders>
            <w:vAlign w:val="bottom"/>
          </w:tcPr>
          <w:p w:rsidR="00C34F46" w:rsidRDefault="00C34F46">
            <w:pPr>
              <w:rPr>
                <w:sz w:val="2"/>
                <w:szCs w:val="2"/>
              </w:rPr>
            </w:pPr>
          </w:p>
        </w:tc>
        <w:tc>
          <w:tcPr>
            <w:tcW w:w="0" w:type="dxa"/>
            <w:vAlign w:val="bottom"/>
          </w:tcPr>
          <w:p w:rsidR="00C34F46" w:rsidRDefault="00C34F46">
            <w:pPr>
              <w:rPr>
                <w:sz w:val="1"/>
                <w:szCs w:val="1"/>
              </w:rPr>
            </w:pPr>
          </w:p>
        </w:tc>
      </w:tr>
    </w:tbl>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347" w:lineRule="exact"/>
        <w:rPr>
          <w:sz w:val="20"/>
          <w:szCs w:val="20"/>
        </w:rPr>
      </w:pPr>
    </w:p>
    <w:p w:rsidR="00C34F46" w:rsidRDefault="006450CC">
      <w:pPr>
        <w:jc w:val="right"/>
        <w:rPr>
          <w:sz w:val="20"/>
          <w:szCs w:val="20"/>
        </w:rPr>
      </w:pPr>
      <w:r>
        <w:rPr>
          <w:rFonts w:eastAsia="Times New Roman"/>
          <w:b/>
          <w:bCs/>
          <w:sz w:val="24"/>
          <w:szCs w:val="24"/>
        </w:rPr>
        <w:t>Page 65 of 70</w:t>
      </w:r>
    </w:p>
    <w:p w:rsidR="00C34F46" w:rsidRDefault="00C34F46">
      <w:pPr>
        <w:sectPr w:rsidR="00C34F46">
          <w:pgSz w:w="11900" w:h="16838"/>
          <w:pgMar w:top="1251" w:right="1126" w:bottom="434" w:left="1320" w:header="0" w:footer="0" w:gutter="0"/>
          <w:cols w:space="720" w:equalWidth="0">
            <w:col w:w="9460"/>
          </w:cols>
        </w:sectPr>
      </w:pPr>
    </w:p>
    <w:tbl>
      <w:tblPr>
        <w:tblW w:w="0" w:type="auto"/>
        <w:tblInd w:w="10" w:type="dxa"/>
        <w:tblLayout w:type="fixed"/>
        <w:tblCellMar>
          <w:left w:w="0" w:type="dxa"/>
          <w:right w:w="0" w:type="dxa"/>
        </w:tblCellMar>
        <w:tblLook w:val="04A0"/>
      </w:tblPr>
      <w:tblGrid>
        <w:gridCol w:w="1240"/>
        <w:gridCol w:w="2720"/>
        <w:gridCol w:w="5520"/>
        <w:gridCol w:w="30"/>
      </w:tblGrid>
      <w:tr w:rsidR="00C34F46">
        <w:trPr>
          <w:trHeight w:val="321"/>
        </w:trPr>
        <w:tc>
          <w:tcPr>
            <w:tcW w:w="1240" w:type="dxa"/>
            <w:tcBorders>
              <w:top w:val="single" w:sz="8" w:space="0" w:color="auto"/>
              <w:left w:val="single" w:sz="8" w:space="0" w:color="auto"/>
              <w:right w:val="single" w:sz="8" w:space="0" w:color="auto"/>
            </w:tcBorders>
            <w:vAlign w:val="bottom"/>
          </w:tcPr>
          <w:p w:rsidR="00C34F46" w:rsidRDefault="006450CC">
            <w:pPr>
              <w:ind w:left="300"/>
              <w:rPr>
                <w:sz w:val="20"/>
                <w:szCs w:val="20"/>
              </w:rPr>
            </w:pPr>
            <w:bookmarkStart w:id="65" w:name="page66"/>
            <w:bookmarkEnd w:id="65"/>
            <w:r>
              <w:rPr>
                <w:rFonts w:eastAsia="Times New Roman"/>
                <w:b/>
                <w:bCs/>
                <w:sz w:val="24"/>
                <w:szCs w:val="24"/>
              </w:rPr>
              <w:lastRenderedPageBreak/>
              <w:t>S. No.</w:t>
            </w:r>
          </w:p>
        </w:tc>
        <w:tc>
          <w:tcPr>
            <w:tcW w:w="2720" w:type="dxa"/>
            <w:tcBorders>
              <w:top w:val="single" w:sz="8" w:space="0" w:color="auto"/>
              <w:right w:val="single" w:sz="8" w:space="0" w:color="auto"/>
            </w:tcBorders>
            <w:vAlign w:val="bottom"/>
          </w:tcPr>
          <w:p w:rsidR="00C34F46" w:rsidRDefault="006450CC">
            <w:pPr>
              <w:ind w:right="420"/>
              <w:jc w:val="center"/>
              <w:rPr>
                <w:sz w:val="20"/>
                <w:szCs w:val="20"/>
              </w:rPr>
            </w:pPr>
            <w:r>
              <w:rPr>
                <w:rFonts w:eastAsia="Times New Roman"/>
                <w:b/>
                <w:bCs/>
                <w:sz w:val="24"/>
                <w:szCs w:val="24"/>
              </w:rPr>
              <w:t>Defaults of the</w:t>
            </w:r>
          </w:p>
        </w:tc>
        <w:tc>
          <w:tcPr>
            <w:tcW w:w="5520" w:type="dxa"/>
            <w:vMerge w:val="restart"/>
            <w:tcBorders>
              <w:top w:val="single" w:sz="8" w:space="0" w:color="auto"/>
              <w:right w:val="single" w:sz="8" w:space="0" w:color="auto"/>
            </w:tcBorders>
            <w:vAlign w:val="bottom"/>
          </w:tcPr>
          <w:p w:rsidR="00C34F46" w:rsidRDefault="006450CC">
            <w:pPr>
              <w:ind w:left="1340"/>
              <w:rPr>
                <w:sz w:val="20"/>
                <w:szCs w:val="20"/>
              </w:rPr>
            </w:pPr>
            <w:r>
              <w:rPr>
                <w:rFonts w:eastAsia="Times New Roman"/>
                <w:b/>
                <w:bCs/>
                <w:sz w:val="24"/>
                <w:szCs w:val="24"/>
              </w:rPr>
              <w:t>Action to be taken</w:t>
            </w:r>
          </w:p>
        </w:tc>
        <w:tc>
          <w:tcPr>
            <w:tcW w:w="0" w:type="dxa"/>
            <w:vAlign w:val="bottom"/>
          </w:tcPr>
          <w:p w:rsidR="00C34F46" w:rsidRDefault="00C34F46">
            <w:pPr>
              <w:rPr>
                <w:sz w:val="1"/>
                <w:szCs w:val="1"/>
              </w:rPr>
            </w:pPr>
          </w:p>
        </w:tc>
      </w:tr>
      <w:tr w:rsidR="00C34F46">
        <w:trPr>
          <w:trHeight w:val="149"/>
        </w:trPr>
        <w:tc>
          <w:tcPr>
            <w:tcW w:w="1240" w:type="dxa"/>
            <w:tcBorders>
              <w:left w:val="single" w:sz="8" w:space="0" w:color="auto"/>
              <w:right w:val="single" w:sz="8" w:space="0" w:color="auto"/>
            </w:tcBorders>
            <w:vAlign w:val="bottom"/>
          </w:tcPr>
          <w:p w:rsidR="00C34F46" w:rsidRDefault="00C34F46">
            <w:pPr>
              <w:rPr>
                <w:sz w:val="12"/>
                <w:szCs w:val="12"/>
              </w:rPr>
            </w:pPr>
          </w:p>
        </w:tc>
        <w:tc>
          <w:tcPr>
            <w:tcW w:w="2720" w:type="dxa"/>
            <w:vMerge w:val="restart"/>
            <w:tcBorders>
              <w:right w:val="single" w:sz="8" w:space="0" w:color="auto"/>
            </w:tcBorders>
            <w:vAlign w:val="bottom"/>
          </w:tcPr>
          <w:p w:rsidR="00C34F46" w:rsidRDefault="006450CC">
            <w:pPr>
              <w:ind w:right="400"/>
              <w:jc w:val="center"/>
              <w:rPr>
                <w:sz w:val="20"/>
                <w:szCs w:val="20"/>
              </w:rPr>
            </w:pPr>
            <w:proofErr w:type="gramStart"/>
            <w:r>
              <w:rPr>
                <w:rFonts w:eastAsia="Times New Roman"/>
                <w:b/>
                <w:bCs/>
                <w:w w:val="99"/>
                <w:sz w:val="24"/>
                <w:szCs w:val="24"/>
              </w:rPr>
              <w:t>bidder</w:t>
            </w:r>
            <w:proofErr w:type="gramEnd"/>
            <w:r>
              <w:rPr>
                <w:rFonts w:eastAsia="Times New Roman"/>
                <w:b/>
                <w:bCs/>
                <w:w w:val="99"/>
                <w:sz w:val="24"/>
                <w:szCs w:val="24"/>
              </w:rPr>
              <w:t xml:space="preserve"> / vendor.</w:t>
            </w:r>
          </w:p>
        </w:tc>
        <w:tc>
          <w:tcPr>
            <w:tcW w:w="5520" w:type="dxa"/>
            <w:vMerge/>
            <w:tcBorders>
              <w:right w:val="single" w:sz="8" w:space="0" w:color="auto"/>
            </w:tcBorders>
            <w:vAlign w:val="bottom"/>
          </w:tcPr>
          <w:p w:rsidR="00C34F46" w:rsidRDefault="00C34F46">
            <w:pPr>
              <w:rPr>
                <w:sz w:val="12"/>
                <w:szCs w:val="12"/>
              </w:rPr>
            </w:pPr>
          </w:p>
        </w:tc>
        <w:tc>
          <w:tcPr>
            <w:tcW w:w="0" w:type="dxa"/>
            <w:vAlign w:val="bottom"/>
          </w:tcPr>
          <w:p w:rsidR="00C34F46" w:rsidRDefault="00C34F46">
            <w:pPr>
              <w:rPr>
                <w:sz w:val="1"/>
                <w:szCs w:val="1"/>
              </w:rPr>
            </w:pPr>
          </w:p>
        </w:tc>
      </w:tr>
      <w:tr w:rsidR="00C34F46">
        <w:trPr>
          <w:trHeight w:val="149"/>
        </w:trPr>
        <w:tc>
          <w:tcPr>
            <w:tcW w:w="1240" w:type="dxa"/>
            <w:tcBorders>
              <w:left w:val="single" w:sz="8" w:space="0" w:color="auto"/>
              <w:right w:val="single" w:sz="8" w:space="0" w:color="auto"/>
            </w:tcBorders>
            <w:vAlign w:val="bottom"/>
          </w:tcPr>
          <w:p w:rsidR="00C34F46" w:rsidRDefault="00C34F46">
            <w:pPr>
              <w:rPr>
                <w:sz w:val="12"/>
                <w:szCs w:val="12"/>
              </w:rPr>
            </w:pPr>
          </w:p>
        </w:tc>
        <w:tc>
          <w:tcPr>
            <w:tcW w:w="2720" w:type="dxa"/>
            <w:vMerge/>
            <w:tcBorders>
              <w:right w:val="single" w:sz="8" w:space="0" w:color="auto"/>
            </w:tcBorders>
            <w:vAlign w:val="bottom"/>
          </w:tcPr>
          <w:p w:rsidR="00C34F46" w:rsidRDefault="00C34F46">
            <w:pPr>
              <w:rPr>
                <w:sz w:val="12"/>
                <w:szCs w:val="12"/>
              </w:rPr>
            </w:pPr>
          </w:p>
        </w:tc>
        <w:tc>
          <w:tcPr>
            <w:tcW w:w="5520" w:type="dxa"/>
            <w:tcBorders>
              <w:right w:val="single" w:sz="8" w:space="0" w:color="auto"/>
            </w:tcBorders>
            <w:vAlign w:val="bottom"/>
          </w:tcPr>
          <w:p w:rsidR="00C34F46" w:rsidRDefault="00C34F46">
            <w:pPr>
              <w:rPr>
                <w:sz w:val="12"/>
                <w:szCs w:val="12"/>
              </w:rPr>
            </w:pPr>
          </w:p>
        </w:tc>
        <w:tc>
          <w:tcPr>
            <w:tcW w:w="0" w:type="dxa"/>
            <w:vAlign w:val="bottom"/>
          </w:tcPr>
          <w:p w:rsidR="00C34F46" w:rsidRDefault="00C34F46">
            <w:pPr>
              <w:rPr>
                <w:sz w:val="1"/>
                <w:szCs w:val="1"/>
              </w:rPr>
            </w:pPr>
          </w:p>
        </w:tc>
      </w:tr>
      <w:tr w:rsidR="00C34F46">
        <w:trPr>
          <w:trHeight w:val="24"/>
        </w:trPr>
        <w:tc>
          <w:tcPr>
            <w:tcW w:w="1240" w:type="dxa"/>
            <w:tcBorders>
              <w:left w:val="single" w:sz="8" w:space="0" w:color="auto"/>
              <w:bottom w:val="single" w:sz="8" w:space="0" w:color="auto"/>
              <w:right w:val="single" w:sz="8" w:space="0" w:color="auto"/>
            </w:tcBorders>
            <w:vAlign w:val="bottom"/>
          </w:tcPr>
          <w:p w:rsidR="00C34F46" w:rsidRDefault="00C34F46">
            <w:pPr>
              <w:rPr>
                <w:sz w:val="2"/>
                <w:szCs w:val="2"/>
              </w:rPr>
            </w:pPr>
          </w:p>
        </w:tc>
        <w:tc>
          <w:tcPr>
            <w:tcW w:w="2720" w:type="dxa"/>
            <w:tcBorders>
              <w:bottom w:val="single" w:sz="8" w:space="0" w:color="auto"/>
              <w:right w:val="single" w:sz="8" w:space="0" w:color="auto"/>
            </w:tcBorders>
            <w:vAlign w:val="bottom"/>
          </w:tcPr>
          <w:p w:rsidR="00C34F46" w:rsidRDefault="00C34F46">
            <w:pPr>
              <w:rPr>
                <w:sz w:val="2"/>
                <w:szCs w:val="2"/>
              </w:rPr>
            </w:pPr>
          </w:p>
        </w:tc>
        <w:tc>
          <w:tcPr>
            <w:tcW w:w="5520" w:type="dxa"/>
            <w:tcBorders>
              <w:bottom w:val="single" w:sz="8" w:space="0" w:color="auto"/>
              <w:right w:val="single" w:sz="8" w:space="0" w:color="auto"/>
            </w:tcBorders>
            <w:vAlign w:val="bottom"/>
          </w:tcPr>
          <w:p w:rsidR="00C34F46" w:rsidRDefault="00C34F46">
            <w:pPr>
              <w:rPr>
                <w:sz w:val="2"/>
                <w:szCs w:val="2"/>
              </w:rPr>
            </w:pPr>
          </w:p>
        </w:tc>
        <w:tc>
          <w:tcPr>
            <w:tcW w:w="0" w:type="dxa"/>
            <w:vAlign w:val="bottom"/>
          </w:tcPr>
          <w:p w:rsidR="00C34F46" w:rsidRDefault="00C34F46">
            <w:pPr>
              <w:rPr>
                <w:sz w:val="1"/>
                <w:szCs w:val="1"/>
              </w:rPr>
            </w:pPr>
          </w:p>
        </w:tc>
      </w:tr>
      <w:tr w:rsidR="00C34F46">
        <w:trPr>
          <w:trHeight w:val="296"/>
        </w:trPr>
        <w:tc>
          <w:tcPr>
            <w:tcW w:w="1240" w:type="dxa"/>
            <w:tcBorders>
              <w:left w:val="single" w:sz="8" w:space="0" w:color="auto"/>
              <w:right w:val="single" w:sz="8" w:space="0" w:color="auto"/>
            </w:tcBorders>
            <w:vAlign w:val="bottom"/>
          </w:tcPr>
          <w:p w:rsidR="00C34F46" w:rsidRDefault="006450CC">
            <w:pPr>
              <w:ind w:left="520"/>
              <w:rPr>
                <w:sz w:val="20"/>
                <w:szCs w:val="20"/>
              </w:rPr>
            </w:pPr>
            <w:r>
              <w:rPr>
                <w:rFonts w:eastAsia="Times New Roman"/>
                <w:sz w:val="24"/>
                <w:szCs w:val="24"/>
              </w:rPr>
              <w:t>A</w:t>
            </w:r>
          </w:p>
        </w:tc>
        <w:tc>
          <w:tcPr>
            <w:tcW w:w="2720" w:type="dxa"/>
            <w:tcBorders>
              <w:right w:val="single" w:sz="8" w:space="0" w:color="auto"/>
            </w:tcBorders>
            <w:vAlign w:val="bottom"/>
          </w:tcPr>
          <w:p w:rsidR="00C34F46" w:rsidRDefault="006450CC">
            <w:pPr>
              <w:ind w:right="400"/>
              <w:jc w:val="center"/>
              <w:rPr>
                <w:sz w:val="20"/>
                <w:szCs w:val="20"/>
              </w:rPr>
            </w:pPr>
            <w:r>
              <w:rPr>
                <w:rFonts w:eastAsia="Times New Roman"/>
                <w:w w:val="99"/>
                <w:sz w:val="24"/>
                <w:szCs w:val="24"/>
              </w:rPr>
              <w:t>B</w:t>
            </w:r>
          </w:p>
        </w:tc>
        <w:tc>
          <w:tcPr>
            <w:tcW w:w="5520" w:type="dxa"/>
            <w:tcBorders>
              <w:right w:val="single" w:sz="8" w:space="0" w:color="auto"/>
            </w:tcBorders>
            <w:vAlign w:val="bottom"/>
          </w:tcPr>
          <w:p w:rsidR="00C34F46" w:rsidRDefault="006450CC">
            <w:pPr>
              <w:ind w:left="2200"/>
              <w:rPr>
                <w:sz w:val="20"/>
                <w:szCs w:val="20"/>
              </w:rPr>
            </w:pPr>
            <w:r>
              <w:rPr>
                <w:rFonts w:eastAsia="Times New Roman"/>
                <w:sz w:val="24"/>
                <w:szCs w:val="24"/>
              </w:rPr>
              <w:t>C</w:t>
            </w:r>
          </w:p>
        </w:tc>
        <w:tc>
          <w:tcPr>
            <w:tcW w:w="0" w:type="dxa"/>
            <w:vAlign w:val="bottom"/>
          </w:tcPr>
          <w:p w:rsidR="00C34F46" w:rsidRDefault="00C34F46">
            <w:pPr>
              <w:rPr>
                <w:sz w:val="1"/>
                <w:szCs w:val="1"/>
              </w:rPr>
            </w:pPr>
          </w:p>
        </w:tc>
      </w:tr>
      <w:tr w:rsidR="00C34F46">
        <w:trPr>
          <w:trHeight w:val="29"/>
        </w:trPr>
        <w:tc>
          <w:tcPr>
            <w:tcW w:w="1240" w:type="dxa"/>
            <w:tcBorders>
              <w:left w:val="single" w:sz="8" w:space="0" w:color="auto"/>
              <w:bottom w:val="single" w:sz="8" w:space="0" w:color="auto"/>
              <w:right w:val="single" w:sz="8" w:space="0" w:color="auto"/>
            </w:tcBorders>
            <w:vAlign w:val="bottom"/>
          </w:tcPr>
          <w:p w:rsidR="00C34F46" w:rsidRDefault="00C34F46">
            <w:pPr>
              <w:rPr>
                <w:sz w:val="2"/>
                <w:szCs w:val="2"/>
              </w:rPr>
            </w:pPr>
          </w:p>
        </w:tc>
        <w:tc>
          <w:tcPr>
            <w:tcW w:w="2720" w:type="dxa"/>
            <w:tcBorders>
              <w:bottom w:val="single" w:sz="8" w:space="0" w:color="auto"/>
              <w:right w:val="single" w:sz="8" w:space="0" w:color="auto"/>
            </w:tcBorders>
            <w:vAlign w:val="bottom"/>
          </w:tcPr>
          <w:p w:rsidR="00C34F46" w:rsidRDefault="00C34F46">
            <w:pPr>
              <w:rPr>
                <w:sz w:val="2"/>
                <w:szCs w:val="2"/>
              </w:rPr>
            </w:pPr>
          </w:p>
        </w:tc>
        <w:tc>
          <w:tcPr>
            <w:tcW w:w="5520" w:type="dxa"/>
            <w:tcBorders>
              <w:bottom w:val="single" w:sz="8" w:space="0" w:color="auto"/>
              <w:right w:val="single" w:sz="8" w:space="0" w:color="auto"/>
            </w:tcBorders>
            <w:vAlign w:val="bottom"/>
          </w:tcPr>
          <w:p w:rsidR="00C34F46" w:rsidRDefault="00C34F46">
            <w:pPr>
              <w:rPr>
                <w:sz w:val="2"/>
                <w:szCs w:val="2"/>
              </w:rPr>
            </w:pPr>
          </w:p>
        </w:tc>
        <w:tc>
          <w:tcPr>
            <w:tcW w:w="0" w:type="dxa"/>
            <w:vAlign w:val="bottom"/>
          </w:tcPr>
          <w:p w:rsidR="00C34F46" w:rsidRDefault="00C34F46">
            <w:pPr>
              <w:rPr>
                <w:sz w:val="1"/>
                <w:szCs w:val="1"/>
              </w:rPr>
            </w:pPr>
          </w:p>
        </w:tc>
      </w:tr>
      <w:tr w:rsidR="00C34F46">
        <w:trPr>
          <w:trHeight w:val="299"/>
        </w:trPr>
        <w:tc>
          <w:tcPr>
            <w:tcW w:w="1240" w:type="dxa"/>
            <w:tcBorders>
              <w:left w:val="single" w:sz="8" w:space="0" w:color="auto"/>
              <w:right w:val="single" w:sz="8" w:space="0" w:color="auto"/>
            </w:tcBorders>
            <w:vAlign w:val="bottom"/>
          </w:tcPr>
          <w:p w:rsidR="00C34F46" w:rsidRDefault="00C34F46">
            <w:pPr>
              <w:rPr>
                <w:sz w:val="24"/>
                <w:szCs w:val="24"/>
              </w:rPr>
            </w:pPr>
          </w:p>
        </w:tc>
        <w:tc>
          <w:tcPr>
            <w:tcW w:w="2720" w:type="dxa"/>
            <w:vMerge w:val="restart"/>
            <w:tcBorders>
              <w:right w:val="single" w:sz="8" w:space="0" w:color="auto"/>
            </w:tcBorders>
            <w:vAlign w:val="bottom"/>
          </w:tcPr>
          <w:p w:rsidR="00C34F46" w:rsidRDefault="006450CC">
            <w:pPr>
              <w:ind w:left="80"/>
              <w:rPr>
                <w:sz w:val="20"/>
                <w:szCs w:val="20"/>
              </w:rPr>
            </w:pPr>
            <w:r>
              <w:rPr>
                <w:rFonts w:eastAsia="Times New Roman"/>
                <w:sz w:val="24"/>
                <w:szCs w:val="24"/>
              </w:rPr>
              <w:t>Failure to supply and/ or</w:t>
            </w:r>
          </w:p>
        </w:tc>
        <w:tc>
          <w:tcPr>
            <w:tcW w:w="5520" w:type="dxa"/>
            <w:tcBorders>
              <w:right w:val="single" w:sz="8" w:space="0" w:color="auto"/>
            </w:tcBorders>
            <w:vAlign w:val="bottom"/>
          </w:tcPr>
          <w:p w:rsidR="00C34F46" w:rsidRDefault="006450CC">
            <w:pPr>
              <w:ind w:left="60"/>
              <w:rPr>
                <w:sz w:val="20"/>
                <w:szCs w:val="20"/>
              </w:rPr>
            </w:pPr>
            <w:proofErr w:type="spellStart"/>
            <w:r>
              <w:rPr>
                <w:rFonts w:ascii="Arial" w:eastAsia="Arial" w:hAnsi="Arial" w:cs="Arial"/>
                <w:sz w:val="21"/>
                <w:szCs w:val="21"/>
              </w:rPr>
              <w:t>i</w:t>
            </w:r>
            <w:proofErr w:type="spellEnd"/>
            <w:r>
              <w:rPr>
                <w:rFonts w:ascii="Arial" w:eastAsia="Arial" w:hAnsi="Arial" w:cs="Arial"/>
                <w:sz w:val="21"/>
                <w:szCs w:val="21"/>
              </w:rPr>
              <w:t>)</w:t>
            </w:r>
            <w:r>
              <w:rPr>
                <w:rFonts w:eastAsia="Times New Roman"/>
                <w:sz w:val="24"/>
                <w:szCs w:val="24"/>
              </w:rPr>
              <w:t>Short Closure of PO/ WO to the quantity already</w:t>
            </w:r>
          </w:p>
        </w:tc>
        <w:tc>
          <w:tcPr>
            <w:tcW w:w="0" w:type="dxa"/>
            <w:vAlign w:val="bottom"/>
          </w:tcPr>
          <w:p w:rsidR="00C34F46" w:rsidRDefault="00C34F46">
            <w:pPr>
              <w:rPr>
                <w:sz w:val="1"/>
                <w:szCs w:val="1"/>
              </w:rPr>
            </w:pPr>
          </w:p>
        </w:tc>
      </w:tr>
      <w:tr w:rsidR="00C34F46">
        <w:trPr>
          <w:trHeight w:val="84"/>
        </w:trPr>
        <w:tc>
          <w:tcPr>
            <w:tcW w:w="1240" w:type="dxa"/>
            <w:tcBorders>
              <w:left w:val="single" w:sz="8" w:space="0" w:color="auto"/>
              <w:right w:val="single" w:sz="8" w:space="0" w:color="auto"/>
            </w:tcBorders>
            <w:vAlign w:val="bottom"/>
          </w:tcPr>
          <w:p w:rsidR="00C34F46" w:rsidRDefault="00C34F46">
            <w:pPr>
              <w:rPr>
                <w:sz w:val="7"/>
                <w:szCs w:val="7"/>
              </w:rPr>
            </w:pPr>
          </w:p>
        </w:tc>
        <w:tc>
          <w:tcPr>
            <w:tcW w:w="2720" w:type="dxa"/>
            <w:vMerge/>
            <w:tcBorders>
              <w:right w:val="single" w:sz="8" w:space="0" w:color="auto"/>
            </w:tcBorders>
            <w:vAlign w:val="bottom"/>
          </w:tcPr>
          <w:p w:rsidR="00C34F46" w:rsidRDefault="00C34F46">
            <w:pPr>
              <w:rPr>
                <w:sz w:val="7"/>
                <w:szCs w:val="7"/>
              </w:rPr>
            </w:pPr>
          </w:p>
        </w:tc>
        <w:tc>
          <w:tcPr>
            <w:tcW w:w="5520" w:type="dxa"/>
            <w:vMerge w:val="restart"/>
            <w:tcBorders>
              <w:right w:val="single" w:sz="8" w:space="0" w:color="auto"/>
            </w:tcBorders>
            <w:vAlign w:val="bottom"/>
          </w:tcPr>
          <w:p w:rsidR="00C34F46" w:rsidRDefault="006450CC">
            <w:pPr>
              <w:ind w:left="60"/>
              <w:rPr>
                <w:sz w:val="20"/>
                <w:szCs w:val="20"/>
              </w:rPr>
            </w:pPr>
            <w:r>
              <w:rPr>
                <w:rFonts w:eastAsia="Times New Roman"/>
                <w:sz w:val="24"/>
                <w:szCs w:val="24"/>
              </w:rPr>
              <w:t>received by and/ or commissioned in BSNL and/ or in</w:t>
            </w:r>
          </w:p>
        </w:tc>
        <w:tc>
          <w:tcPr>
            <w:tcW w:w="0" w:type="dxa"/>
            <w:vAlign w:val="bottom"/>
          </w:tcPr>
          <w:p w:rsidR="00C34F46" w:rsidRDefault="00C34F46">
            <w:pPr>
              <w:rPr>
                <w:sz w:val="1"/>
                <w:szCs w:val="1"/>
              </w:rPr>
            </w:pPr>
          </w:p>
        </w:tc>
      </w:tr>
      <w:tr w:rsidR="00C34F46">
        <w:trPr>
          <w:trHeight w:val="192"/>
        </w:trPr>
        <w:tc>
          <w:tcPr>
            <w:tcW w:w="1240" w:type="dxa"/>
            <w:tcBorders>
              <w:left w:val="single" w:sz="8" w:space="0" w:color="auto"/>
              <w:right w:val="single" w:sz="8" w:space="0" w:color="auto"/>
            </w:tcBorders>
            <w:vAlign w:val="bottom"/>
          </w:tcPr>
          <w:p w:rsidR="00C34F46" w:rsidRDefault="00C34F46">
            <w:pPr>
              <w:rPr>
                <w:sz w:val="16"/>
                <w:szCs w:val="16"/>
              </w:rPr>
            </w:pPr>
          </w:p>
        </w:tc>
        <w:tc>
          <w:tcPr>
            <w:tcW w:w="2720" w:type="dxa"/>
            <w:vMerge w:val="restart"/>
            <w:tcBorders>
              <w:right w:val="single" w:sz="8" w:space="0" w:color="auto"/>
            </w:tcBorders>
            <w:vAlign w:val="bottom"/>
          </w:tcPr>
          <w:p w:rsidR="00C34F46" w:rsidRDefault="006450CC">
            <w:pPr>
              <w:ind w:left="80"/>
              <w:rPr>
                <w:sz w:val="20"/>
                <w:szCs w:val="20"/>
              </w:rPr>
            </w:pPr>
            <w:r>
              <w:rPr>
                <w:rFonts w:eastAsia="Times New Roman"/>
                <w:sz w:val="24"/>
                <w:szCs w:val="24"/>
              </w:rPr>
              <w:t>Commission the</w:t>
            </w:r>
          </w:p>
        </w:tc>
        <w:tc>
          <w:tcPr>
            <w:tcW w:w="5520" w:type="dxa"/>
            <w:vMerge/>
            <w:tcBorders>
              <w:right w:val="single" w:sz="8" w:space="0" w:color="auto"/>
            </w:tcBorders>
            <w:vAlign w:val="bottom"/>
          </w:tcPr>
          <w:p w:rsidR="00C34F46" w:rsidRDefault="00C34F46">
            <w:pPr>
              <w:rPr>
                <w:sz w:val="16"/>
                <w:szCs w:val="16"/>
              </w:rPr>
            </w:pPr>
          </w:p>
        </w:tc>
        <w:tc>
          <w:tcPr>
            <w:tcW w:w="0" w:type="dxa"/>
            <w:vAlign w:val="bottom"/>
          </w:tcPr>
          <w:p w:rsidR="00C34F46" w:rsidRDefault="00C34F46">
            <w:pPr>
              <w:rPr>
                <w:sz w:val="1"/>
                <w:szCs w:val="1"/>
              </w:rPr>
            </w:pPr>
          </w:p>
        </w:tc>
      </w:tr>
      <w:tr w:rsidR="00C34F46">
        <w:trPr>
          <w:trHeight w:val="106"/>
        </w:trPr>
        <w:tc>
          <w:tcPr>
            <w:tcW w:w="1240" w:type="dxa"/>
            <w:tcBorders>
              <w:left w:val="single" w:sz="8" w:space="0" w:color="auto"/>
              <w:right w:val="single" w:sz="8" w:space="0" w:color="auto"/>
            </w:tcBorders>
            <w:vAlign w:val="bottom"/>
          </w:tcPr>
          <w:p w:rsidR="00C34F46" w:rsidRDefault="00C34F46">
            <w:pPr>
              <w:rPr>
                <w:sz w:val="9"/>
                <w:szCs w:val="9"/>
              </w:rPr>
            </w:pPr>
          </w:p>
        </w:tc>
        <w:tc>
          <w:tcPr>
            <w:tcW w:w="2720" w:type="dxa"/>
            <w:vMerge/>
            <w:tcBorders>
              <w:right w:val="single" w:sz="8" w:space="0" w:color="auto"/>
            </w:tcBorders>
            <w:vAlign w:val="bottom"/>
          </w:tcPr>
          <w:p w:rsidR="00C34F46" w:rsidRDefault="00C34F46">
            <w:pPr>
              <w:rPr>
                <w:sz w:val="9"/>
                <w:szCs w:val="9"/>
              </w:rPr>
            </w:pPr>
          </w:p>
        </w:tc>
        <w:tc>
          <w:tcPr>
            <w:tcW w:w="5520" w:type="dxa"/>
            <w:vMerge w:val="restart"/>
            <w:tcBorders>
              <w:right w:val="single" w:sz="8" w:space="0" w:color="auto"/>
            </w:tcBorders>
            <w:vAlign w:val="bottom"/>
          </w:tcPr>
          <w:p w:rsidR="00C34F46" w:rsidRDefault="006450CC">
            <w:pPr>
              <w:spacing w:line="273" w:lineRule="exact"/>
              <w:ind w:left="60"/>
              <w:rPr>
                <w:sz w:val="20"/>
                <w:szCs w:val="20"/>
              </w:rPr>
            </w:pPr>
            <w:r>
              <w:rPr>
                <w:rFonts w:eastAsia="Times New Roman"/>
                <w:sz w:val="24"/>
                <w:szCs w:val="24"/>
              </w:rPr>
              <w:t>pipeline provided the same is usable and/or the Vendor</w:t>
            </w:r>
          </w:p>
        </w:tc>
        <w:tc>
          <w:tcPr>
            <w:tcW w:w="0" w:type="dxa"/>
            <w:vAlign w:val="bottom"/>
          </w:tcPr>
          <w:p w:rsidR="00C34F46" w:rsidRDefault="00C34F46">
            <w:pPr>
              <w:rPr>
                <w:sz w:val="1"/>
                <w:szCs w:val="1"/>
              </w:rPr>
            </w:pPr>
          </w:p>
        </w:tc>
      </w:tr>
      <w:tr w:rsidR="00C34F46">
        <w:trPr>
          <w:trHeight w:val="168"/>
        </w:trPr>
        <w:tc>
          <w:tcPr>
            <w:tcW w:w="1240" w:type="dxa"/>
            <w:tcBorders>
              <w:left w:val="single" w:sz="8" w:space="0" w:color="auto"/>
              <w:right w:val="single" w:sz="8" w:space="0" w:color="auto"/>
            </w:tcBorders>
            <w:vAlign w:val="bottom"/>
          </w:tcPr>
          <w:p w:rsidR="00C34F46" w:rsidRDefault="00C34F46">
            <w:pPr>
              <w:rPr>
                <w:sz w:val="14"/>
                <w:szCs w:val="14"/>
              </w:rPr>
            </w:pPr>
          </w:p>
        </w:tc>
        <w:tc>
          <w:tcPr>
            <w:tcW w:w="2720" w:type="dxa"/>
            <w:vMerge w:val="restart"/>
            <w:tcBorders>
              <w:right w:val="single" w:sz="8" w:space="0" w:color="auto"/>
            </w:tcBorders>
            <w:vAlign w:val="bottom"/>
          </w:tcPr>
          <w:p w:rsidR="00C34F46" w:rsidRDefault="006450CC">
            <w:pPr>
              <w:ind w:left="80"/>
              <w:rPr>
                <w:sz w:val="20"/>
                <w:szCs w:val="20"/>
              </w:rPr>
            </w:pPr>
            <w:r>
              <w:rPr>
                <w:rFonts w:eastAsia="Times New Roman"/>
                <w:sz w:val="24"/>
                <w:szCs w:val="24"/>
              </w:rPr>
              <w:t>equipment and /or</w:t>
            </w:r>
          </w:p>
        </w:tc>
        <w:tc>
          <w:tcPr>
            <w:tcW w:w="5520" w:type="dxa"/>
            <w:vMerge/>
            <w:tcBorders>
              <w:right w:val="single" w:sz="8" w:space="0" w:color="auto"/>
            </w:tcBorders>
            <w:vAlign w:val="bottom"/>
          </w:tcPr>
          <w:p w:rsidR="00C34F46" w:rsidRDefault="00C34F46">
            <w:pPr>
              <w:rPr>
                <w:sz w:val="14"/>
                <w:szCs w:val="14"/>
              </w:rPr>
            </w:pPr>
          </w:p>
        </w:tc>
        <w:tc>
          <w:tcPr>
            <w:tcW w:w="0" w:type="dxa"/>
            <w:vAlign w:val="bottom"/>
          </w:tcPr>
          <w:p w:rsidR="00C34F46" w:rsidRDefault="00C34F46">
            <w:pPr>
              <w:rPr>
                <w:sz w:val="1"/>
                <w:szCs w:val="1"/>
              </w:rPr>
            </w:pPr>
          </w:p>
        </w:tc>
      </w:tr>
      <w:tr w:rsidR="00C34F46">
        <w:trPr>
          <w:trHeight w:val="130"/>
        </w:trPr>
        <w:tc>
          <w:tcPr>
            <w:tcW w:w="1240" w:type="dxa"/>
            <w:tcBorders>
              <w:left w:val="single" w:sz="8" w:space="0" w:color="auto"/>
              <w:right w:val="single" w:sz="8" w:space="0" w:color="auto"/>
            </w:tcBorders>
            <w:vAlign w:val="bottom"/>
          </w:tcPr>
          <w:p w:rsidR="00C34F46" w:rsidRDefault="00C34F46">
            <w:pPr>
              <w:rPr>
                <w:sz w:val="11"/>
                <w:szCs w:val="11"/>
              </w:rPr>
            </w:pPr>
          </w:p>
        </w:tc>
        <w:tc>
          <w:tcPr>
            <w:tcW w:w="2720" w:type="dxa"/>
            <w:vMerge/>
            <w:tcBorders>
              <w:right w:val="single" w:sz="8" w:space="0" w:color="auto"/>
            </w:tcBorders>
            <w:vAlign w:val="bottom"/>
          </w:tcPr>
          <w:p w:rsidR="00C34F46" w:rsidRDefault="00C34F46">
            <w:pPr>
              <w:rPr>
                <w:sz w:val="11"/>
                <w:szCs w:val="11"/>
              </w:rPr>
            </w:pPr>
          </w:p>
        </w:tc>
        <w:tc>
          <w:tcPr>
            <w:tcW w:w="5520" w:type="dxa"/>
            <w:vMerge w:val="restart"/>
            <w:tcBorders>
              <w:right w:val="single" w:sz="8" w:space="0" w:color="auto"/>
            </w:tcBorders>
            <w:vAlign w:val="bottom"/>
          </w:tcPr>
          <w:p w:rsidR="00C34F46" w:rsidRDefault="006450CC">
            <w:pPr>
              <w:ind w:left="60"/>
              <w:rPr>
                <w:sz w:val="20"/>
                <w:szCs w:val="20"/>
              </w:rPr>
            </w:pPr>
            <w:proofErr w:type="gramStart"/>
            <w:r>
              <w:rPr>
                <w:rFonts w:eastAsia="Times New Roman"/>
                <w:sz w:val="24"/>
                <w:szCs w:val="24"/>
              </w:rPr>
              <w:t>promises</w:t>
            </w:r>
            <w:proofErr w:type="gramEnd"/>
            <w:r>
              <w:rPr>
                <w:rFonts w:eastAsia="Times New Roman"/>
                <w:sz w:val="24"/>
                <w:szCs w:val="24"/>
              </w:rPr>
              <w:t xml:space="preserve"> to make it usable.</w:t>
            </w:r>
          </w:p>
        </w:tc>
        <w:tc>
          <w:tcPr>
            <w:tcW w:w="0" w:type="dxa"/>
            <w:vAlign w:val="bottom"/>
          </w:tcPr>
          <w:p w:rsidR="00C34F46" w:rsidRDefault="00C34F46">
            <w:pPr>
              <w:rPr>
                <w:sz w:val="1"/>
                <w:szCs w:val="1"/>
              </w:rPr>
            </w:pPr>
          </w:p>
        </w:tc>
      </w:tr>
      <w:tr w:rsidR="00C34F46">
        <w:trPr>
          <w:trHeight w:val="146"/>
        </w:trPr>
        <w:tc>
          <w:tcPr>
            <w:tcW w:w="1240" w:type="dxa"/>
            <w:vMerge w:val="restart"/>
            <w:tcBorders>
              <w:left w:val="single" w:sz="8" w:space="0" w:color="auto"/>
              <w:right w:val="single" w:sz="8" w:space="0" w:color="auto"/>
            </w:tcBorders>
            <w:vAlign w:val="bottom"/>
          </w:tcPr>
          <w:p w:rsidR="00C34F46" w:rsidRDefault="006450CC">
            <w:pPr>
              <w:ind w:left="480"/>
              <w:rPr>
                <w:sz w:val="20"/>
                <w:szCs w:val="20"/>
              </w:rPr>
            </w:pPr>
            <w:r>
              <w:rPr>
                <w:rFonts w:eastAsia="Times New Roman"/>
                <w:sz w:val="24"/>
                <w:szCs w:val="24"/>
              </w:rPr>
              <w:t>4.2</w:t>
            </w:r>
          </w:p>
        </w:tc>
        <w:tc>
          <w:tcPr>
            <w:tcW w:w="2720" w:type="dxa"/>
            <w:vMerge w:val="restart"/>
            <w:tcBorders>
              <w:right w:val="single" w:sz="8" w:space="0" w:color="auto"/>
            </w:tcBorders>
            <w:vAlign w:val="bottom"/>
          </w:tcPr>
          <w:p w:rsidR="00C34F46" w:rsidRDefault="006450CC">
            <w:pPr>
              <w:ind w:left="80"/>
              <w:rPr>
                <w:sz w:val="20"/>
                <w:szCs w:val="20"/>
              </w:rPr>
            </w:pPr>
            <w:r>
              <w:rPr>
                <w:rFonts w:eastAsia="Times New Roman"/>
                <w:sz w:val="24"/>
                <w:szCs w:val="24"/>
              </w:rPr>
              <w:t>execution of the Work in</w:t>
            </w:r>
          </w:p>
        </w:tc>
        <w:tc>
          <w:tcPr>
            <w:tcW w:w="5520" w:type="dxa"/>
            <w:vMerge/>
            <w:tcBorders>
              <w:right w:val="single" w:sz="8" w:space="0" w:color="auto"/>
            </w:tcBorders>
            <w:vAlign w:val="bottom"/>
          </w:tcPr>
          <w:p w:rsidR="00C34F46" w:rsidRDefault="00C34F46">
            <w:pPr>
              <w:rPr>
                <w:sz w:val="12"/>
                <w:szCs w:val="12"/>
              </w:rPr>
            </w:pPr>
          </w:p>
        </w:tc>
        <w:tc>
          <w:tcPr>
            <w:tcW w:w="0" w:type="dxa"/>
            <w:vAlign w:val="bottom"/>
          </w:tcPr>
          <w:p w:rsidR="00C34F46" w:rsidRDefault="00C34F46">
            <w:pPr>
              <w:rPr>
                <w:sz w:val="1"/>
                <w:szCs w:val="1"/>
              </w:rPr>
            </w:pPr>
          </w:p>
        </w:tc>
      </w:tr>
      <w:tr w:rsidR="00C34F46">
        <w:trPr>
          <w:trHeight w:val="151"/>
        </w:trPr>
        <w:tc>
          <w:tcPr>
            <w:tcW w:w="1240" w:type="dxa"/>
            <w:vMerge/>
            <w:tcBorders>
              <w:left w:val="single" w:sz="8" w:space="0" w:color="auto"/>
              <w:right w:val="single" w:sz="8" w:space="0" w:color="auto"/>
            </w:tcBorders>
            <w:vAlign w:val="bottom"/>
          </w:tcPr>
          <w:p w:rsidR="00C34F46" w:rsidRDefault="00C34F46">
            <w:pPr>
              <w:rPr>
                <w:sz w:val="13"/>
                <w:szCs w:val="13"/>
              </w:rPr>
            </w:pPr>
          </w:p>
        </w:tc>
        <w:tc>
          <w:tcPr>
            <w:tcW w:w="2720" w:type="dxa"/>
            <w:vMerge/>
            <w:tcBorders>
              <w:right w:val="single" w:sz="8" w:space="0" w:color="auto"/>
            </w:tcBorders>
            <w:vAlign w:val="bottom"/>
          </w:tcPr>
          <w:p w:rsidR="00C34F46" w:rsidRDefault="00C34F46">
            <w:pPr>
              <w:rPr>
                <w:sz w:val="13"/>
                <w:szCs w:val="13"/>
              </w:rPr>
            </w:pPr>
          </w:p>
        </w:tc>
        <w:tc>
          <w:tcPr>
            <w:tcW w:w="5520" w:type="dxa"/>
            <w:vMerge w:val="restart"/>
            <w:tcBorders>
              <w:right w:val="single" w:sz="8" w:space="0" w:color="auto"/>
            </w:tcBorders>
            <w:vAlign w:val="bottom"/>
          </w:tcPr>
          <w:p w:rsidR="00C34F46" w:rsidRDefault="006450CC">
            <w:pPr>
              <w:spacing w:line="276" w:lineRule="exact"/>
              <w:ind w:left="60"/>
              <w:rPr>
                <w:sz w:val="20"/>
                <w:szCs w:val="20"/>
              </w:rPr>
            </w:pPr>
            <w:r>
              <w:rPr>
                <w:rFonts w:ascii="Arial" w:eastAsia="Arial" w:hAnsi="Arial" w:cs="Arial"/>
                <w:sz w:val="21"/>
                <w:szCs w:val="21"/>
              </w:rPr>
              <w:t>ii)</w:t>
            </w:r>
            <w:r>
              <w:rPr>
                <w:rFonts w:eastAsia="Times New Roman"/>
                <w:sz w:val="24"/>
                <w:szCs w:val="24"/>
              </w:rPr>
              <w:t>Under take purchase/ work for balance quantity at the</w:t>
            </w:r>
          </w:p>
        </w:tc>
        <w:tc>
          <w:tcPr>
            <w:tcW w:w="0" w:type="dxa"/>
            <w:vAlign w:val="bottom"/>
          </w:tcPr>
          <w:p w:rsidR="00C34F46" w:rsidRDefault="00C34F46">
            <w:pPr>
              <w:rPr>
                <w:sz w:val="1"/>
                <w:szCs w:val="1"/>
              </w:rPr>
            </w:pPr>
          </w:p>
        </w:tc>
      </w:tr>
      <w:tr w:rsidR="00C34F46">
        <w:trPr>
          <w:trHeight w:val="125"/>
        </w:trPr>
        <w:tc>
          <w:tcPr>
            <w:tcW w:w="1240" w:type="dxa"/>
            <w:tcBorders>
              <w:left w:val="single" w:sz="8" w:space="0" w:color="auto"/>
              <w:right w:val="single" w:sz="8" w:space="0" w:color="auto"/>
            </w:tcBorders>
            <w:vAlign w:val="bottom"/>
          </w:tcPr>
          <w:p w:rsidR="00C34F46" w:rsidRDefault="00C34F46">
            <w:pPr>
              <w:rPr>
                <w:sz w:val="10"/>
                <w:szCs w:val="10"/>
              </w:rPr>
            </w:pPr>
          </w:p>
        </w:tc>
        <w:tc>
          <w:tcPr>
            <w:tcW w:w="2720" w:type="dxa"/>
            <w:vMerge w:val="restart"/>
            <w:tcBorders>
              <w:right w:val="single" w:sz="8" w:space="0" w:color="auto"/>
            </w:tcBorders>
            <w:vAlign w:val="bottom"/>
          </w:tcPr>
          <w:p w:rsidR="00C34F46" w:rsidRDefault="006450CC">
            <w:pPr>
              <w:ind w:left="80"/>
              <w:rPr>
                <w:sz w:val="20"/>
                <w:szCs w:val="20"/>
              </w:rPr>
            </w:pPr>
            <w:r>
              <w:rPr>
                <w:rFonts w:eastAsia="Times New Roman"/>
                <w:sz w:val="24"/>
                <w:szCs w:val="24"/>
              </w:rPr>
              <w:t>full even in extended</w:t>
            </w:r>
          </w:p>
        </w:tc>
        <w:tc>
          <w:tcPr>
            <w:tcW w:w="5520" w:type="dxa"/>
            <w:vMerge/>
            <w:tcBorders>
              <w:right w:val="single" w:sz="8" w:space="0" w:color="auto"/>
            </w:tcBorders>
            <w:vAlign w:val="bottom"/>
          </w:tcPr>
          <w:p w:rsidR="00C34F46" w:rsidRDefault="00C34F46">
            <w:pPr>
              <w:rPr>
                <w:sz w:val="10"/>
                <w:szCs w:val="10"/>
              </w:rPr>
            </w:pPr>
          </w:p>
        </w:tc>
        <w:tc>
          <w:tcPr>
            <w:tcW w:w="0" w:type="dxa"/>
            <w:vAlign w:val="bottom"/>
          </w:tcPr>
          <w:p w:rsidR="00C34F46" w:rsidRDefault="00C34F46">
            <w:pPr>
              <w:rPr>
                <w:sz w:val="1"/>
                <w:szCs w:val="1"/>
              </w:rPr>
            </w:pPr>
          </w:p>
        </w:tc>
      </w:tr>
      <w:tr w:rsidR="00C34F46">
        <w:trPr>
          <w:trHeight w:val="175"/>
        </w:trPr>
        <w:tc>
          <w:tcPr>
            <w:tcW w:w="1240" w:type="dxa"/>
            <w:tcBorders>
              <w:left w:val="single" w:sz="8" w:space="0" w:color="auto"/>
              <w:right w:val="single" w:sz="8" w:space="0" w:color="auto"/>
            </w:tcBorders>
            <w:vAlign w:val="bottom"/>
          </w:tcPr>
          <w:p w:rsidR="00C34F46" w:rsidRDefault="00C34F46">
            <w:pPr>
              <w:rPr>
                <w:sz w:val="15"/>
                <w:szCs w:val="15"/>
              </w:rPr>
            </w:pPr>
          </w:p>
        </w:tc>
        <w:tc>
          <w:tcPr>
            <w:tcW w:w="2720" w:type="dxa"/>
            <w:vMerge/>
            <w:tcBorders>
              <w:right w:val="single" w:sz="8" w:space="0" w:color="auto"/>
            </w:tcBorders>
            <w:vAlign w:val="bottom"/>
          </w:tcPr>
          <w:p w:rsidR="00C34F46" w:rsidRDefault="00C34F46">
            <w:pPr>
              <w:rPr>
                <w:sz w:val="15"/>
                <w:szCs w:val="15"/>
              </w:rPr>
            </w:pPr>
          </w:p>
        </w:tc>
        <w:tc>
          <w:tcPr>
            <w:tcW w:w="5520" w:type="dxa"/>
            <w:vMerge w:val="restart"/>
            <w:tcBorders>
              <w:right w:val="single" w:sz="8" w:space="0" w:color="auto"/>
            </w:tcBorders>
            <w:vAlign w:val="bottom"/>
          </w:tcPr>
          <w:p w:rsidR="00C34F46" w:rsidRDefault="006450CC">
            <w:pPr>
              <w:ind w:left="60"/>
              <w:rPr>
                <w:sz w:val="20"/>
                <w:szCs w:val="20"/>
              </w:rPr>
            </w:pPr>
            <w:proofErr w:type="gramStart"/>
            <w:r>
              <w:rPr>
                <w:rFonts w:eastAsia="Times New Roman"/>
                <w:sz w:val="24"/>
                <w:szCs w:val="24"/>
              </w:rPr>
              <w:t>risk</w:t>
            </w:r>
            <w:proofErr w:type="gramEnd"/>
            <w:r>
              <w:rPr>
                <w:rFonts w:eastAsia="Times New Roman"/>
                <w:sz w:val="24"/>
                <w:szCs w:val="24"/>
              </w:rPr>
              <w:t xml:space="preserve"> &amp; cost of defaulting vendor.</w:t>
            </w:r>
          </w:p>
        </w:tc>
        <w:tc>
          <w:tcPr>
            <w:tcW w:w="0" w:type="dxa"/>
            <w:vAlign w:val="bottom"/>
          </w:tcPr>
          <w:p w:rsidR="00C34F46" w:rsidRDefault="00C34F46">
            <w:pPr>
              <w:rPr>
                <w:sz w:val="1"/>
                <w:szCs w:val="1"/>
              </w:rPr>
            </w:pPr>
          </w:p>
        </w:tc>
      </w:tr>
      <w:tr w:rsidR="00C34F46">
        <w:trPr>
          <w:trHeight w:val="101"/>
        </w:trPr>
        <w:tc>
          <w:tcPr>
            <w:tcW w:w="1240" w:type="dxa"/>
            <w:tcBorders>
              <w:left w:val="single" w:sz="8" w:space="0" w:color="auto"/>
              <w:right w:val="single" w:sz="8" w:space="0" w:color="auto"/>
            </w:tcBorders>
            <w:vAlign w:val="bottom"/>
          </w:tcPr>
          <w:p w:rsidR="00C34F46" w:rsidRDefault="00C34F46">
            <w:pPr>
              <w:rPr>
                <w:sz w:val="8"/>
                <w:szCs w:val="8"/>
              </w:rPr>
            </w:pPr>
          </w:p>
        </w:tc>
        <w:tc>
          <w:tcPr>
            <w:tcW w:w="2720" w:type="dxa"/>
            <w:vMerge w:val="restart"/>
            <w:tcBorders>
              <w:right w:val="single" w:sz="8" w:space="0" w:color="auto"/>
            </w:tcBorders>
            <w:vAlign w:val="bottom"/>
          </w:tcPr>
          <w:p w:rsidR="00C34F46" w:rsidRDefault="006450CC">
            <w:pPr>
              <w:ind w:left="80"/>
              <w:rPr>
                <w:sz w:val="20"/>
                <w:szCs w:val="20"/>
              </w:rPr>
            </w:pPr>
            <w:r>
              <w:rPr>
                <w:rFonts w:eastAsia="Times New Roman"/>
                <w:sz w:val="24"/>
                <w:szCs w:val="24"/>
              </w:rPr>
              <w:t>delivery schedules, if</w:t>
            </w:r>
          </w:p>
        </w:tc>
        <w:tc>
          <w:tcPr>
            <w:tcW w:w="5520" w:type="dxa"/>
            <w:vMerge/>
            <w:tcBorders>
              <w:right w:val="single" w:sz="8" w:space="0" w:color="auto"/>
            </w:tcBorders>
            <w:vAlign w:val="bottom"/>
          </w:tcPr>
          <w:p w:rsidR="00C34F46" w:rsidRDefault="00C34F46">
            <w:pPr>
              <w:rPr>
                <w:sz w:val="8"/>
                <w:szCs w:val="8"/>
              </w:rPr>
            </w:pPr>
          </w:p>
        </w:tc>
        <w:tc>
          <w:tcPr>
            <w:tcW w:w="0" w:type="dxa"/>
            <w:vAlign w:val="bottom"/>
          </w:tcPr>
          <w:p w:rsidR="00C34F46" w:rsidRDefault="00C34F46">
            <w:pPr>
              <w:rPr>
                <w:sz w:val="1"/>
                <w:szCs w:val="1"/>
              </w:rPr>
            </w:pPr>
          </w:p>
        </w:tc>
      </w:tr>
      <w:tr w:rsidR="00C34F46">
        <w:trPr>
          <w:trHeight w:val="197"/>
        </w:trPr>
        <w:tc>
          <w:tcPr>
            <w:tcW w:w="1240" w:type="dxa"/>
            <w:tcBorders>
              <w:left w:val="single" w:sz="8" w:space="0" w:color="auto"/>
              <w:right w:val="single" w:sz="8" w:space="0" w:color="auto"/>
            </w:tcBorders>
            <w:vAlign w:val="bottom"/>
          </w:tcPr>
          <w:p w:rsidR="00C34F46" w:rsidRDefault="00C34F46">
            <w:pPr>
              <w:rPr>
                <w:sz w:val="17"/>
                <w:szCs w:val="17"/>
              </w:rPr>
            </w:pPr>
          </w:p>
        </w:tc>
        <w:tc>
          <w:tcPr>
            <w:tcW w:w="2720" w:type="dxa"/>
            <w:vMerge/>
            <w:tcBorders>
              <w:right w:val="single" w:sz="8" w:space="0" w:color="auto"/>
            </w:tcBorders>
            <w:vAlign w:val="bottom"/>
          </w:tcPr>
          <w:p w:rsidR="00C34F46" w:rsidRDefault="00C34F46">
            <w:pPr>
              <w:rPr>
                <w:sz w:val="17"/>
                <w:szCs w:val="17"/>
              </w:rPr>
            </w:pPr>
          </w:p>
        </w:tc>
        <w:tc>
          <w:tcPr>
            <w:tcW w:w="5520" w:type="dxa"/>
            <w:vMerge w:val="restart"/>
            <w:tcBorders>
              <w:right w:val="single" w:sz="8" w:space="0" w:color="auto"/>
            </w:tcBorders>
            <w:vAlign w:val="bottom"/>
          </w:tcPr>
          <w:p w:rsidR="00C34F46" w:rsidRDefault="006450CC">
            <w:pPr>
              <w:ind w:left="60"/>
              <w:rPr>
                <w:sz w:val="20"/>
                <w:szCs w:val="20"/>
              </w:rPr>
            </w:pPr>
            <w:r>
              <w:rPr>
                <w:rFonts w:ascii="Arial" w:eastAsia="Arial" w:hAnsi="Arial" w:cs="Arial"/>
                <w:sz w:val="21"/>
                <w:szCs w:val="21"/>
              </w:rPr>
              <w:t>iii)</w:t>
            </w:r>
            <w:r>
              <w:rPr>
                <w:rFonts w:eastAsia="Times New Roman"/>
                <w:sz w:val="24"/>
                <w:szCs w:val="24"/>
              </w:rPr>
              <w:t>Recover the excess charges if incurred from the PG/</w:t>
            </w:r>
          </w:p>
        </w:tc>
        <w:tc>
          <w:tcPr>
            <w:tcW w:w="0" w:type="dxa"/>
            <w:vAlign w:val="bottom"/>
          </w:tcPr>
          <w:p w:rsidR="00C34F46" w:rsidRDefault="00C34F46">
            <w:pPr>
              <w:rPr>
                <w:sz w:val="1"/>
                <w:szCs w:val="1"/>
              </w:rPr>
            </w:pPr>
          </w:p>
        </w:tc>
      </w:tr>
      <w:tr w:rsidR="00C34F46">
        <w:trPr>
          <w:trHeight w:val="82"/>
        </w:trPr>
        <w:tc>
          <w:tcPr>
            <w:tcW w:w="1240" w:type="dxa"/>
            <w:tcBorders>
              <w:left w:val="single" w:sz="8" w:space="0" w:color="auto"/>
              <w:right w:val="single" w:sz="8" w:space="0" w:color="auto"/>
            </w:tcBorders>
            <w:vAlign w:val="bottom"/>
          </w:tcPr>
          <w:p w:rsidR="00C34F46" w:rsidRDefault="00C34F46">
            <w:pPr>
              <w:rPr>
                <w:sz w:val="7"/>
                <w:szCs w:val="7"/>
              </w:rPr>
            </w:pPr>
          </w:p>
        </w:tc>
        <w:tc>
          <w:tcPr>
            <w:tcW w:w="2720" w:type="dxa"/>
            <w:vMerge w:val="restart"/>
            <w:tcBorders>
              <w:right w:val="single" w:sz="8" w:space="0" w:color="auto"/>
            </w:tcBorders>
            <w:vAlign w:val="bottom"/>
          </w:tcPr>
          <w:p w:rsidR="00C34F46" w:rsidRDefault="006450CC">
            <w:pPr>
              <w:ind w:left="80"/>
              <w:rPr>
                <w:sz w:val="20"/>
                <w:szCs w:val="20"/>
              </w:rPr>
            </w:pPr>
            <w:proofErr w:type="gramStart"/>
            <w:r>
              <w:rPr>
                <w:rFonts w:eastAsia="Times New Roman"/>
                <w:sz w:val="24"/>
                <w:szCs w:val="24"/>
              </w:rPr>
              <w:t>granted</w:t>
            </w:r>
            <w:proofErr w:type="gramEnd"/>
            <w:r>
              <w:rPr>
                <w:rFonts w:eastAsia="Times New Roman"/>
                <w:sz w:val="24"/>
                <w:szCs w:val="24"/>
              </w:rPr>
              <w:t xml:space="preserve"> against PO/ WO.</w:t>
            </w:r>
          </w:p>
        </w:tc>
        <w:tc>
          <w:tcPr>
            <w:tcW w:w="5520" w:type="dxa"/>
            <w:vMerge/>
            <w:tcBorders>
              <w:right w:val="single" w:sz="8" w:space="0" w:color="auto"/>
            </w:tcBorders>
            <w:vAlign w:val="bottom"/>
          </w:tcPr>
          <w:p w:rsidR="00C34F46" w:rsidRDefault="00C34F46">
            <w:pPr>
              <w:rPr>
                <w:sz w:val="7"/>
                <w:szCs w:val="7"/>
              </w:rPr>
            </w:pPr>
          </w:p>
        </w:tc>
        <w:tc>
          <w:tcPr>
            <w:tcW w:w="0" w:type="dxa"/>
            <w:vAlign w:val="bottom"/>
          </w:tcPr>
          <w:p w:rsidR="00C34F46" w:rsidRDefault="00C34F46">
            <w:pPr>
              <w:rPr>
                <w:sz w:val="1"/>
                <w:szCs w:val="1"/>
              </w:rPr>
            </w:pPr>
          </w:p>
        </w:tc>
      </w:tr>
      <w:tr w:rsidR="00C34F46">
        <w:trPr>
          <w:trHeight w:val="216"/>
        </w:trPr>
        <w:tc>
          <w:tcPr>
            <w:tcW w:w="1240" w:type="dxa"/>
            <w:tcBorders>
              <w:left w:val="single" w:sz="8" w:space="0" w:color="auto"/>
              <w:right w:val="single" w:sz="8" w:space="0" w:color="auto"/>
            </w:tcBorders>
            <w:vAlign w:val="bottom"/>
          </w:tcPr>
          <w:p w:rsidR="00C34F46" w:rsidRDefault="00C34F46">
            <w:pPr>
              <w:rPr>
                <w:sz w:val="18"/>
                <w:szCs w:val="18"/>
              </w:rPr>
            </w:pPr>
          </w:p>
        </w:tc>
        <w:tc>
          <w:tcPr>
            <w:tcW w:w="2720" w:type="dxa"/>
            <w:vMerge/>
            <w:tcBorders>
              <w:right w:val="single" w:sz="8" w:space="0" w:color="auto"/>
            </w:tcBorders>
            <w:vAlign w:val="bottom"/>
          </w:tcPr>
          <w:p w:rsidR="00C34F46" w:rsidRDefault="00C34F46">
            <w:pPr>
              <w:rPr>
                <w:sz w:val="18"/>
                <w:szCs w:val="18"/>
              </w:rPr>
            </w:pPr>
          </w:p>
        </w:tc>
        <w:tc>
          <w:tcPr>
            <w:tcW w:w="5520" w:type="dxa"/>
            <w:vMerge w:val="restart"/>
            <w:tcBorders>
              <w:right w:val="single" w:sz="8" w:space="0" w:color="auto"/>
            </w:tcBorders>
            <w:vAlign w:val="bottom"/>
          </w:tcPr>
          <w:p w:rsidR="00C34F46" w:rsidRDefault="006450CC">
            <w:pPr>
              <w:ind w:left="60"/>
              <w:rPr>
                <w:sz w:val="20"/>
                <w:szCs w:val="20"/>
              </w:rPr>
            </w:pPr>
            <w:r>
              <w:rPr>
                <w:rFonts w:eastAsia="Times New Roman"/>
                <w:sz w:val="24"/>
                <w:szCs w:val="24"/>
              </w:rPr>
              <w:t>SD and outstanding bills of the defaulting Vendor.</w:t>
            </w:r>
          </w:p>
        </w:tc>
        <w:tc>
          <w:tcPr>
            <w:tcW w:w="0" w:type="dxa"/>
            <w:vAlign w:val="bottom"/>
          </w:tcPr>
          <w:p w:rsidR="00C34F46" w:rsidRDefault="00C34F46">
            <w:pPr>
              <w:rPr>
                <w:sz w:val="1"/>
                <w:szCs w:val="1"/>
              </w:rPr>
            </w:pPr>
          </w:p>
        </w:tc>
      </w:tr>
      <w:tr w:rsidR="00C34F46">
        <w:trPr>
          <w:trHeight w:val="82"/>
        </w:trPr>
        <w:tc>
          <w:tcPr>
            <w:tcW w:w="1240" w:type="dxa"/>
            <w:tcBorders>
              <w:left w:val="single" w:sz="8" w:space="0" w:color="auto"/>
              <w:right w:val="single" w:sz="8" w:space="0" w:color="auto"/>
            </w:tcBorders>
            <w:vAlign w:val="bottom"/>
          </w:tcPr>
          <w:p w:rsidR="00C34F46" w:rsidRDefault="00C34F46">
            <w:pPr>
              <w:rPr>
                <w:sz w:val="7"/>
                <w:szCs w:val="7"/>
              </w:rPr>
            </w:pPr>
          </w:p>
        </w:tc>
        <w:tc>
          <w:tcPr>
            <w:tcW w:w="2720" w:type="dxa"/>
            <w:tcBorders>
              <w:right w:val="single" w:sz="8" w:space="0" w:color="auto"/>
            </w:tcBorders>
            <w:vAlign w:val="bottom"/>
          </w:tcPr>
          <w:p w:rsidR="00C34F46" w:rsidRDefault="00C34F46">
            <w:pPr>
              <w:rPr>
                <w:sz w:val="7"/>
                <w:szCs w:val="7"/>
              </w:rPr>
            </w:pPr>
          </w:p>
        </w:tc>
        <w:tc>
          <w:tcPr>
            <w:tcW w:w="5520" w:type="dxa"/>
            <w:vMerge/>
            <w:tcBorders>
              <w:right w:val="single" w:sz="8" w:space="0" w:color="auto"/>
            </w:tcBorders>
            <w:vAlign w:val="bottom"/>
          </w:tcPr>
          <w:p w:rsidR="00C34F46" w:rsidRDefault="00C34F46">
            <w:pPr>
              <w:rPr>
                <w:sz w:val="7"/>
                <w:szCs w:val="7"/>
              </w:rPr>
            </w:pPr>
          </w:p>
        </w:tc>
        <w:tc>
          <w:tcPr>
            <w:tcW w:w="0" w:type="dxa"/>
            <w:vAlign w:val="bottom"/>
          </w:tcPr>
          <w:p w:rsidR="00C34F46" w:rsidRDefault="00C34F46">
            <w:pPr>
              <w:rPr>
                <w:sz w:val="1"/>
                <w:szCs w:val="1"/>
              </w:rPr>
            </w:pPr>
          </w:p>
        </w:tc>
      </w:tr>
      <w:tr w:rsidR="00C34F46">
        <w:trPr>
          <w:trHeight w:val="32"/>
        </w:trPr>
        <w:tc>
          <w:tcPr>
            <w:tcW w:w="1240" w:type="dxa"/>
            <w:tcBorders>
              <w:left w:val="single" w:sz="8" w:space="0" w:color="auto"/>
              <w:bottom w:val="single" w:sz="8" w:space="0" w:color="auto"/>
              <w:right w:val="single" w:sz="8" w:space="0" w:color="auto"/>
            </w:tcBorders>
            <w:vAlign w:val="bottom"/>
          </w:tcPr>
          <w:p w:rsidR="00C34F46" w:rsidRDefault="00C34F46">
            <w:pPr>
              <w:rPr>
                <w:sz w:val="2"/>
                <w:szCs w:val="2"/>
              </w:rPr>
            </w:pPr>
          </w:p>
        </w:tc>
        <w:tc>
          <w:tcPr>
            <w:tcW w:w="2720" w:type="dxa"/>
            <w:tcBorders>
              <w:bottom w:val="single" w:sz="8" w:space="0" w:color="auto"/>
              <w:right w:val="single" w:sz="8" w:space="0" w:color="auto"/>
            </w:tcBorders>
            <w:vAlign w:val="bottom"/>
          </w:tcPr>
          <w:p w:rsidR="00C34F46" w:rsidRDefault="00C34F46">
            <w:pPr>
              <w:rPr>
                <w:sz w:val="2"/>
                <w:szCs w:val="2"/>
              </w:rPr>
            </w:pPr>
          </w:p>
        </w:tc>
        <w:tc>
          <w:tcPr>
            <w:tcW w:w="5520" w:type="dxa"/>
            <w:tcBorders>
              <w:bottom w:val="single" w:sz="8" w:space="0" w:color="auto"/>
              <w:right w:val="single" w:sz="8" w:space="0" w:color="auto"/>
            </w:tcBorders>
            <w:vAlign w:val="bottom"/>
          </w:tcPr>
          <w:p w:rsidR="00C34F46" w:rsidRDefault="00C34F46">
            <w:pPr>
              <w:rPr>
                <w:sz w:val="2"/>
                <w:szCs w:val="2"/>
              </w:rPr>
            </w:pPr>
          </w:p>
        </w:tc>
        <w:tc>
          <w:tcPr>
            <w:tcW w:w="0" w:type="dxa"/>
            <w:vAlign w:val="bottom"/>
          </w:tcPr>
          <w:p w:rsidR="00C34F46" w:rsidRDefault="00C34F46">
            <w:pPr>
              <w:rPr>
                <w:sz w:val="1"/>
                <w:szCs w:val="1"/>
              </w:rPr>
            </w:pPr>
          </w:p>
        </w:tc>
      </w:tr>
      <w:tr w:rsidR="00C34F46">
        <w:trPr>
          <w:trHeight w:val="28"/>
        </w:trPr>
        <w:tc>
          <w:tcPr>
            <w:tcW w:w="1240" w:type="dxa"/>
            <w:tcBorders>
              <w:left w:val="single" w:sz="8" w:space="0" w:color="auto"/>
              <w:right w:val="single" w:sz="8" w:space="0" w:color="auto"/>
            </w:tcBorders>
            <w:vAlign w:val="bottom"/>
          </w:tcPr>
          <w:p w:rsidR="00C34F46" w:rsidRDefault="00C34F46">
            <w:pPr>
              <w:rPr>
                <w:sz w:val="2"/>
                <w:szCs w:val="2"/>
              </w:rPr>
            </w:pPr>
          </w:p>
        </w:tc>
        <w:tc>
          <w:tcPr>
            <w:tcW w:w="2720" w:type="dxa"/>
            <w:tcBorders>
              <w:right w:val="single" w:sz="8" w:space="0" w:color="auto"/>
            </w:tcBorders>
            <w:vAlign w:val="bottom"/>
          </w:tcPr>
          <w:p w:rsidR="00C34F46" w:rsidRDefault="00C34F46">
            <w:pPr>
              <w:rPr>
                <w:sz w:val="2"/>
                <w:szCs w:val="2"/>
              </w:rPr>
            </w:pPr>
          </w:p>
        </w:tc>
        <w:tc>
          <w:tcPr>
            <w:tcW w:w="5520" w:type="dxa"/>
            <w:vAlign w:val="bottom"/>
          </w:tcPr>
          <w:p w:rsidR="00C34F46" w:rsidRDefault="00C34F46">
            <w:pPr>
              <w:rPr>
                <w:sz w:val="2"/>
                <w:szCs w:val="2"/>
              </w:rPr>
            </w:pPr>
          </w:p>
        </w:tc>
        <w:tc>
          <w:tcPr>
            <w:tcW w:w="0" w:type="dxa"/>
            <w:vAlign w:val="bottom"/>
          </w:tcPr>
          <w:p w:rsidR="00C34F46" w:rsidRDefault="00C34F46">
            <w:pPr>
              <w:spacing w:line="20" w:lineRule="exact"/>
              <w:rPr>
                <w:sz w:val="1"/>
                <w:szCs w:val="1"/>
              </w:rPr>
            </w:pPr>
          </w:p>
        </w:tc>
      </w:tr>
      <w:tr w:rsidR="00C34F46">
        <w:trPr>
          <w:trHeight w:val="266"/>
        </w:trPr>
        <w:tc>
          <w:tcPr>
            <w:tcW w:w="1240" w:type="dxa"/>
            <w:tcBorders>
              <w:left w:val="single" w:sz="8" w:space="0" w:color="auto"/>
              <w:right w:val="single" w:sz="8" w:space="0" w:color="auto"/>
            </w:tcBorders>
            <w:vAlign w:val="bottom"/>
          </w:tcPr>
          <w:p w:rsidR="00C34F46" w:rsidRDefault="00C34F46">
            <w:pPr>
              <w:rPr>
                <w:sz w:val="23"/>
                <w:szCs w:val="23"/>
              </w:rPr>
            </w:pPr>
          </w:p>
        </w:tc>
        <w:tc>
          <w:tcPr>
            <w:tcW w:w="2720" w:type="dxa"/>
            <w:tcBorders>
              <w:right w:val="single" w:sz="8" w:space="0" w:color="auto"/>
            </w:tcBorders>
            <w:vAlign w:val="bottom"/>
          </w:tcPr>
          <w:p w:rsidR="00C34F46" w:rsidRDefault="00C34F46">
            <w:pPr>
              <w:rPr>
                <w:sz w:val="23"/>
                <w:szCs w:val="23"/>
              </w:rPr>
            </w:pPr>
          </w:p>
        </w:tc>
        <w:tc>
          <w:tcPr>
            <w:tcW w:w="5520" w:type="dxa"/>
            <w:tcBorders>
              <w:right w:val="single" w:sz="8" w:space="0" w:color="auto"/>
            </w:tcBorders>
            <w:vAlign w:val="bottom"/>
          </w:tcPr>
          <w:p w:rsidR="00C34F46" w:rsidRDefault="006450CC">
            <w:pPr>
              <w:spacing w:line="266" w:lineRule="exact"/>
              <w:ind w:left="100"/>
              <w:rPr>
                <w:sz w:val="20"/>
                <w:szCs w:val="20"/>
              </w:rPr>
            </w:pPr>
            <w:proofErr w:type="spellStart"/>
            <w:r>
              <w:rPr>
                <w:rFonts w:ascii="Arial" w:eastAsia="Arial" w:hAnsi="Arial" w:cs="Arial"/>
                <w:sz w:val="21"/>
                <w:szCs w:val="21"/>
              </w:rPr>
              <w:t>i</w:t>
            </w:r>
            <w:proofErr w:type="spellEnd"/>
            <w:r>
              <w:rPr>
                <w:rFonts w:ascii="Arial" w:eastAsia="Arial" w:hAnsi="Arial" w:cs="Arial"/>
                <w:sz w:val="21"/>
                <w:szCs w:val="21"/>
              </w:rPr>
              <w:t>)</w:t>
            </w:r>
            <w:r>
              <w:rPr>
                <w:rFonts w:eastAsia="Times New Roman"/>
                <w:sz w:val="24"/>
                <w:szCs w:val="24"/>
              </w:rPr>
              <w:t>If the material is not at all acceptable, then return the</w:t>
            </w:r>
          </w:p>
        </w:tc>
        <w:tc>
          <w:tcPr>
            <w:tcW w:w="0" w:type="dxa"/>
            <w:vAlign w:val="bottom"/>
          </w:tcPr>
          <w:p w:rsidR="00C34F46" w:rsidRDefault="00C34F46">
            <w:pPr>
              <w:rPr>
                <w:sz w:val="1"/>
                <w:szCs w:val="1"/>
              </w:rPr>
            </w:pPr>
          </w:p>
        </w:tc>
      </w:tr>
      <w:tr w:rsidR="00C34F46">
        <w:trPr>
          <w:trHeight w:val="274"/>
        </w:trPr>
        <w:tc>
          <w:tcPr>
            <w:tcW w:w="1240" w:type="dxa"/>
            <w:tcBorders>
              <w:left w:val="single" w:sz="8" w:space="0" w:color="auto"/>
              <w:right w:val="single" w:sz="8" w:space="0" w:color="auto"/>
            </w:tcBorders>
            <w:vAlign w:val="bottom"/>
          </w:tcPr>
          <w:p w:rsidR="00C34F46" w:rsidRDefault="00C34F46">
            <w:pPr>
              <w:rPr>
                <w:sz w:val="23"/>
                <w:szCs w:val="23"/>
              </w:rPr>
            </w:pPr>
          </w:p>
        </w:tc>
        <w:tc>
          <w:tcPr>
            <w:tcW w:w="2720" w:type="dxa"/>
            <w:tcBorders>
              <w:right w:val="single" w:sz="8" w:space="0" w:color="auto"/>
            </w:tcBorders>
            <w:vAlign w:val="bottom"/>
          </w:tcPr>
          <w:p w:rsidR="00C34F46" w:rsidRDefault="00C34F46">
            <w:pPr>
              <w:rPr>
                <w:sz w:val="23"/>
                <w:szCs w:val="23"/>
              </w:rPr>
            </w:pPr>
          </w:p>
        </w:tc>
        <w:tc>
          <w:tcPr>
            <w:tcW w:w="5520" w:type="dxa"/>
            <w:tcBorders>
              <w:right w:val="single" w:sz="8" w:space="0" w:color="auto"/>
            </w:tcBorders>
            <w:vAlign w:val="bottom"/>
          </w:tcPr>
          <w:p w:rsidR="00C34F46" w:rsidRDefault="006450CC">
            <w:pPr>
              <w:spacing w:line="273" w:lineRule="exact"/>
              <w:ind w:left="100"/>
              <w:rPr>
                <w:sz w:val="20"/>
                <w:szCs w:val="20"/>
              </w:rPr>
            </w:pPr>
            <w:r>
              <w:rPr>
                <w:rFonts w:eastAsia="Times New Roman"/>
                <w:sz w:val="24"/>
                <w:szCs w:val="24"/>
              </w:rPr>
              <w:t>non-acceptable material (or its part) &amp; recover its cost,</w:t>
            </w:r>
          </w:p>
        </w:tc>
        <w:tc>
          <w:tcPr>
            <w:tcW w:w="0" w:type="dxa"/>
            <w:vAlign w:val="bottom"/>
          </w:tcPr>
          <w:p w:rsidR="00C34F46" w:rsidRDefault="00C34F46">
            <w:pPr>
              <w:rPr>
                <w:sz w:val="1"/>
                <w:szCs w:val="1"/>
              </w:rPr>
            </w:pPr>
          </w:p>
        </w:tc>
      </w:tr>
      <w:tr w:rsidR="00C34F46">
        <w:trPr>
          <w:trHeight w:val="276"/>
        </w:trPr>
        <w:tc>
          <w:tcPr>
            <w:tcW w:w="1240" w:type="dxa"/>
            <w:tcBorders>
              <w:left w:val="single" w:sz="8" w:space="0" w:color="auto"/>
              <w:right w:val="single" w:sz="8" w:space="0" w:color="auto"/>
            </w:tcBorders>
            <w:vAlign w:val="bottom"/>
          </w:tcPr>
          <w:p w:rsidR="00C34F46" w:rsidRDefault="00C34F46">
            <w:pPr>
              <w:rPr>
                <w:sz w:val="24"/>
                <w:szCs w:val="24"/>
              </w:rPr>
            </w:pPr>
          </w:p>
        </w:tc>
        <w:tc>
          <w:tcPr>
            <w:tcW w:w="2720" w:type="dxa"/>
            <w:vMerge w:val="restart"/>
            <w:tcBorders>
              <w:right w:val="single" w:sz="8" w:space="0" w:color="auto"/>
            </w:tcBorders>
            <w:vAlign w:val="bottom"/>
          </w:tcPr>
          <w:p w:rsidR="00C34F46" w:rsidRDefault="006450CC">
            <w:pPr>
              <w:ind w:left="120"/>
              <w:rPr>
                <w:sz w:val="20"/>
                <w:szCs w:val="20"/>
              </w:rPr>
            </w:pPr>
            <w:r>
              <w:rPr>
                <w:rFonts w:eastAsia="Times New Roman"/>
                <w:sz w:val="24"/>
                <w:szCs w:val="24"/>
              </w:rPr>
              <w:t>The supplied equipment</w:t>
            </w:r>
          </w:p>
        </w:tc>
        <w:tc>
          <w:tcPr>
            <w:tcW w:w="5520" w:type="dxa"/>
            <w:tcBorders>
              <w:right w:val="single" w:sz="8" w:space="0" w:color="auto"/>
            </w:tcBorders>
            <w:vAlign w:val="bottom"/>
          </w:tcPr>
          <w:p w:rsidR="00C34F46" w:rsidRDefault="006450CC">
            <w:pPr>
              <w:ind w:left="100"/>
              <w:rPr>
                <w:sz w:val="20"/>
                <w:szCs w:val="20"/>
              </w:rPr>
            </w:pPr>
            <w:proofErr w:type="gramStart"/>
            <w:r>
              <w:rPr>
                <w:rFonts w:eastAsia="Times New Roman"/>
                <w:sz w:val="24"/>
                <w:szCs w:val="24"/>
              </w:rPr>
              <w:t>if</w:t>
            </w:r>
            <w:proofErr w:type="gramEnd"/>
            <w:r>
              <w:rPr>
                <w:rFonts w:eastAsia="Times New Roman"/>
                <w:sz w:val="24"/>
                <w:szCs w:val="24"/>
              </w:rPr>
              <w:t xml:space="preserve"> paid, from the o/s bills/ PG/ SD.  OR</w:t>
            </w:r>
          </w:p>
        </w:tc>
        <w:tc>
          <w:tcPr>
            <w:tcW w:w="0" w:type="dxa"/>
            <w:vAlign w:val="bottom"/>
          </w:tcPr>
          <w:p w:rsidR="00C34F46" w:rsidRDefault="00C34F46">
            <w:pPr>
              <w:rPr>
                <w:sz w:val="1"/>
                <w:szCs w:val="1"/>
              </w:rPr>
            </w:pPr>
          </w:p>
        </w:tc>
      </w:tr>
      <w:tr w:rsidR="00C34F46">
        <w:trPr>
          <w:trHeight w:val="94"/>
        </w:trPr>
        <w:tc>
          <w:tcPr>
            <w:tcW w:w="1240" w:type="dxa"/>
            <w:tcBorders>
              <w:left w:val="single" w:sz="8" w:space="0" w:color="auto"/>
              <w:right w:val="single" w:sz="8" w:space="0" w:color="auto"/>
            </w:tcBorders>
            <w:vAlign w:val="bottom"/>
          </w:tcPr>
          <w:p w:rsidR="00C34F46" w:rsidRDefault="00C34F46">
            <w:pPr>
              <w:rPr>
                <w:sz w:val="8"/>
                <w:szCs w:val="8"/>
              </w:rPr>
            </w:pPr>
          </w:p>
        </w:tc>
        <w:tc>
          <w:tcPr>
            <w:tcW w:w="2720" w:type="dxa"/>
            <w:vMerge/>
            <w:tcBorders>
              <w:right w:val="single" w:sz="8" w:space="0" w:color="auto"/>
            </w:tcBorders>
            <w:vAlign w:val="bottom"/>
          </w:tcPr>
          <w:p w:rsidR="00C34F46" w:rsidRDefault="00C34F46">
            <w:pPr>
              <w:rPr>
                <w:sz w:val="8"/>
                <w:szCs w:val="8"/>
              </w:rPr>
            </w:pPr>
          </w:p>
        </w:tc>
        <w:tc>
          <w:tcPr>
            <w:tcW w:w="5520" w:type="dxa"/>
            <w:vMerge w:val="restart"/>
            <w:tcBorders>
              <w:right w:val="single" w:sz="8" w:space="0" w:color="auto"/>
            </w:tcBorders>
            <w:vAlign w:val="bottom"/>
          </w:tcPr>
          <w:p w:rsidR="00C34F46" w:rsidRDefault="006450CC">
            <w:pPr>
              <w:spacing w:line="276" w:lineRule="exact"/>
              <w:ind w:left="100"/>
              <w:rPr>
                <w:sz w:val="20"/>
                <w:szCs w:val="20"/>
              </w:rPr>
            </w:pPr>
            <w:r>
              <w:rPr>
                <w:rFonts w:ascii="Arial" w:eastAsia="Arial" w:hAnsi="Arial" w:cs="Arial"/>
                <w:sz w:val="21"/>
                <w:szCs w:val="21"/>
              </w:rPr>
              <w:t>ii)</w:t>
            </w:r>
            <w:r>
              <w:rPr>
                <w:rFonts w:eastAsia="Times New Roman"/>
                <w:sz w:val="24"/>
                <w:szCs w:val="24"/>
              </w:rPr>
              <w:t>If the material is inducted in network &amp; it is not</w:t>
            </w:r>
          </w:p>
        </w:tc>
        <w:tc>
          <w:tcPr>
            <w:tcW w:w="0" w:type="dxa"/>
            <w:vAlign w:val="bottom"/>
          </w:tcPr>
          <w:p w:rsidR="00C34F46" w:rsidRDefault="00C34F46">
            <w:pPr>
              <w:rPr>
                <w:sz w:val="1"/>
                <w:szCs w:val="1"/>
              </w:rPr>
            </w:pPr>
          </w:p>
        </w:tc>
      </w:tr>
      <w:tr w:rsidR="00C34F46">
        <w:trPr>
          <w:trHeight w:val="182"/>
        </w:trPr>
        <w:tc>
          <w:tcPr>
            <w:tcW w:w="1240" w:type="dxa"/>
            <w:tcBorders>
              <w:left w:val="single" w:sz="8" w:space="0" w:color="auto"/>
              <w:right w:val="single" w:sz="8" w:space="0" w:color="auto"/>
            </w:tcBorders>
            <w:vAlign w:val="bottom"/>
          </w:tcPr>
          <w:p w:rsidR="00C34F46" w:rsidRDefault="00C34F46">
            <w:pPr>
              <w:rPr>
                <w:sz w:val="15"/>
                <w:szCs w:val="15"/>
              </w:rPr>
            </w:pPr>
          </w:p>
        </w:tc>
        <w:tc>
          <w:tcPr>
            <w:tcW w:w="2720" w:type="dxa"/>
            <w:vMerge w:val="restart"/>
            <w:tcBorders>
              <w:right w:val="single" w:sz="8" w:space="0" w:color="auto"/>
            </w:tcBorders>
            <w:vAlign w:val="bottom"/>
          </w:tcPr>
          <w:p w:rsidR="00C34F46" w:rsidRDefault="006450CC">
            <w:pPr>
              <w:ind w:left="120"/>
              <w:rPr>
                <w:sz w:val="20"/>
                <w:szCs w:val="20"/>
              </w:rPr>
            </w:pPr>
            <w:r>
              <w:rPr>
                <w:rFonts w:eastAsia="Times New Roman"/>
                <w:sz w:val="24"/>
                <w:szCs w:val="24"/>
              </w:rPr>
              <w:t>does not perform</w:t>
            </w:r>
          </w:p>
        </w:tc>
        <w:tc>
          <w:tcPr>
            <w:tcW w:w="5520" w:type="dxa"/>
            <w:vMerge/>
            <w:tcBorders>
              <w:right w:val="single" w:sz="8" w:space="0" w:color="auto"/>
            </w:tcBorders>
            <w:vAlign w:val="bottom"/>
          </w:tcPr>
          <w:p w:rsidR="00C34F46" w:rsidRDefault="00C34F46">
            <w:pPr>
              <w:rPr>
                <w:sz w:val="15"/>
                <w:szCs w:val="15"/>
              </w:rPr>
            </w:pPr>
          </w:p>
        </w:tc>
        <w:tc>
          <w:tcPr>
            <w:tcW w:w="0" w:type="dxa"/>
            <w:vAlign w:val="bottom"/>
          </w:tcPr>
          <w:p w:rsidR="00C34F46" w:rsidRDefault="00C34F46">
            <w:pPr>
              <w:rPr>
                <w:sz w:val="1"/>
                <w:szCs w:val="1"/>
              </w:rPr>
            </w:pPr>
          </w:p>
        </w:tc>
      </w:tr>
      <w:tr w:rsidR="00C34F46">
        <w:trPr>
          <w:trHeight w:val="115"/>
        </w:trPr>
        <w:tc>
          <w:tcPr>
            <w:tcW w:w="1240" w:type="dxa"/>
            <w:tcBorders>
              <w:left w:val="single" w:sz="8" w:space="0" w:color="auto"/>
              <w:right w:val="single" w:sz="8" w:space="0" w:color="auto"/>
            </w:tcBorders>
            <w:vAlign w:val="bottom"/>
          </w:tcPr>
          <w:p w:rsidR="00C34F46" w:rsidRDefault="00C34F46">
            <w:pPr>
              <w:rPr>
                <w:sz w:val="10"/>
                <w:szCs w:val="10"/>
              </w:rPr>
            </w:pPr>
          </w:p>
        </w:tc>
        <w:tc>
          <w:tcPr>
            <w:tcW w:w="2720" w:type="dxa"/>
            <w:vMerge/>
            <w:tcBorders>
              <w:right w:val="single" w:sz="8" w:space="0" w:color="auto"/>
            </w:tcBorders>
            <w:vAlign w:val="bottom"/>
          </w:tcPr>
          <w:p w:rsidR="00C34F46" w:rsidRDefault="00C34F46">
            <w:pPr>
              <w:rPr>
                <w:sz w:val="10"/>
                <w:szCs w:val="10"/>
              </w:rPr>
            </w:pPr>
          </w:p>
        </w:tc>
        <w:tc>
          <w:tcPr>
            <w:tcW w:w="5520" w:type="dxa"/>
            <w:vMerge w:val="restart"/>
            <w:tcBorders>
              <w:right w:val="single" w:sz="8" w:space="0" w:color="auto"/>
            </w:tcBorders>
            <w:vAlign w:val="bottom"/>
          </w:tcPr>
          <w:p w:rsidR="00C34F46" w:rsidRDefault="006450CC">
            <w:pPr>
              <w:spacing w:line="273" w:lineRule="exact"/>
              <w:ind w:left="100"/>
              <w:rPr>
                <w:sz w:val="20"/>
                <w:szCs w:val="20"/>
              </w:rPr>
            </w:pPr>
            <w:r>
              <w:rPr>
                <w:rFonts w:eastAsia="Times New Roman"/>
                <w:sz w:val="24"/>
                <w:szCs w:val="24"/>
              </w:rPr>
              <w:t>possible to return it and/ or material is acceptable with</w:t>
            </w:r>
          </w:p>
        </w:tc>
        <w:tc>
          <w:tcPr>
            <w:tcW w:w="0" w:type="dxa"/>
            <w:vAlign w:val="bottom"/>
          </w:tcPr>
          <w:p w:rsidR="00C34F46" w:rsidRDefault="00C34F46">
            <w:pPr>
              <w:rPr>
                <w:sz w:val="1"/>
                <w:szCs w:val="1"/>
              </w:rPr>
            </w:pPr>
          </w:p>
        </w:tc>
      </w:tr>
      <w:tr w:rsidR="00C34F46">
        <w:trPr>
          <w:trHeight w:val="158"/>
        </w:trPr>
        <w:tc>
          <w:tcPr>
            <w:tcW w:w="1240" w:type="dxa"/>
            <w:tcBorders>
              <w:left w:val="single" w:sz="8" w:space="0" w:color="auto"/>
              <w:right w:val="single" w:sz="8" w:space="0" w:color="auto"/>
            </w:tcBorders>
            <w:vAlign w:val="bottom"/>
          </w:tcPr>
          <w:p w:rsidR="00C34F46" w:rsidRDefault="00C34F46">
            <w:pPr>
              <w:rPr>
                <w:sz w:val="13"/>
                <w:szCs w:val="13"/>
              </w:rPr>
            </w:pPr>
          </w:p>
        </w:tc>
        <w:tc>
          <w:tcPr>
            <w:tcW w:w="2720" w:type="dxa"/>
            <w:vMerge w:val="restart"/>
            <w:tcBorders>
              <w:right w:val="single" w:sz="8" w:space="0" w:color="auto"/>
            </w:tcBorders>
            <w:vAlign w:val="bottom"/>
          </w:tcPr>
          <w:p w:rsidR="00C34F46" w:rsidRDefault="006450CC">
            <w:pPr>
              <w:ind w:left="120"/>
              <w:rPr>
                <w:sz w:val="20"/>
                <w:szCs w:val="20"/>
              </w:rPr>
            </w:pPr>
            <w:r>
              <w:rPr>
                <w:rFonts w:eastAsia="Times New Roman"/>
                <w:sz w:val="24"/>
                <w:szCs w:val="24"/>
              </w:rPr>
              <w:t>satisfactory in the field</w:t>
            </w:r>
          </w:p>
        </w:tc>
        <w:tc>
          <w:tcPr>
            <w:tcW w:w="5520" w:type="dxa"/>
            <w:vMerge/>
            <w:tcBorders>
              <w:right w:val="single" w:sz="8" w:space="0" w:color="auto"/>
            </w:tcBorders>
            <w:vAlign w:val="bottom"/>
          </w:tcPr>
          <w:p w:rsidR="00C34F46" w:rsidRDefault="00C34F46">
            <w:pPr>
              <w:rPr>
                <w:sz w:val="13"/>
                <w:szCs w:val="13"/>
              </w:rPr>
            </w:pPr>
          </w:p>
        </w:tc>
        <w:tc>
          <w:tcPr>
            <w:tcW w:w="0" w:type="dxa"/>
            <w:vAlign w:val="bottom"/>
          </w:tcPr>
          <w:p w:rsidR="00C34F46" w:rsidRDefault="00C34F46">
            <w:pPr>
              <w:rPr>
                <w:sz w:val="1"/>
                <w:szCs w:val="1"/>
              </w:rPr>
            </w:pPr>
          </w:p>
        </w:tc>
      </w:tr>
      <w:tr w:rsidR="00C34F46">
        <w:trPr>
          <w:trHeight w:val="139"/>
        </w:trPr>
        <w:tc>
          <w:tcPr>
            <w:tcW w:w="1240" w:type="dxa"/>
            <w:vMerge w:val="restart"/>
            <w:tcBorders>
              <w:left w:val="single" w:sz="8" w:space="0" w:color="auto"/>
              <w:right w:val="single" w:sz="8" w:space="0" w:color="auto"/>
            </w:tcBorders>
            <w:vAlign w:val="bottom"/>
          </w:tcPr>
          <w:p w:rsidR="00C34F46" w:rsidRDefault="006450CC">
            <w:pPr>
              <w:jc w:val="center"/>
              <w:rPr>
                <w:sz w:val="20"/>
                <w:szCs w:val="20"/>
              </w:rPr>
            </w:pPr>
            <w:r>
              <w:rPr>
                <w:rFonts w:eastAsia="Times New Roman"/>
                <w:w w:val="99"/>
                <w:sz w:val="24"/>
                <w:szCs w:val="24"/>
              </w:rPr>
              <w:t>5.1</w:t>
            </w:r>
          </w:p>
        </w:tc>
        <w:tc>
          <w:tcPr>
            <w:tcW w:w="2720" w:type="dxa"/>
            <w:vMerge/>
            <w:tcBorders>
              <w:right w:val="single" w:sz="8" w:space="0" w:color="auto"/>
            </w:tcBorders>
            <w:vAlign w:val="bottom"/>
          </w:tcPr>
          <w:p w:rsidR="00C34F46" w:rsidRDefault="00C34F46">
            <w:pPr>
              <w:rPr>
                <w:sz w:val="12"/>
                <w:szCs w:val="12"/>
              </w:rPr>
            </w:pPr>
          </w:p>
        </w:tc>
        <w:tc>
          <w:tcPr>
            <w:tcW w:w="5520" w:type="dxa"/>
            <w:vMerge w:val="restart"/>
            <w:tcBorders>
              <w:right w:val="single" w:sz="8" w:space="0" w:color="auto"/>
            </w:tcBorders>
            <w:vAlign w:val="bottom"/>
          </w:tcPr>
          <w:p w:rsidR="00C34F46" w:rsidRDefault="006450CC">
            <w:pPr>
              <w:ind w:left="100"/>
              <w:rPr>
                <w:sz w:val="20"/>
                <w:szCs w:val="20"/>
              </w:rPr>
            </w:pPr>
            <w:r>
              <w:rPr>
                <w:rFonts w:eastAsia="Times New Roman"/>
                <w:sz w:val="24"/>
                <w:szCs w:val="24"/>
              </w:rPr>
              <w:t>degraded performance, the purchaser may determine</w:t>
            </w:r>
          </w:p>
        </w:tc>
        <w:tc>
          <w:tcPr>
            <w:tcW w:w="0" w:type="dxa"/>
            <w:vAlign w:val="bottom"/>
          </w:tcPr>
          <w:p w:rsidR="00C34F46" w:rsidRDefault="00C34F46">
            <w:pPr>
              <w:rPr>
                <w:sz w:val="1"/>
                <w:szCs w:val="1"/>
              </w:rPr>
            </w:pPr>
          </w:p>
        </w:tc>
      </w:tr>
      <w:tr w:rsidR="00C34F46">
        <w:trPr>
          <w:trHeight w:val="147"/>
        </w:trPr>
        <w:tc>
          <w:tcPr>
            <w:tcW w:w="1240" w:type="dxa"/>
            <w:vMerge/>
            <w:tcBorders>
              <w:left w:val="single" w:sz="8" w:space="0" w:color="auto"/>
              <w:right w:val="single" w:sz="8" w:space="0" w:color="auto"/>
            </w:tcBorders>
            <w:vAlign w:val="bottom"/>
          </w:tcPr>
          <w:p w:rsidR="00C34F46" w:rsidRDefault="00C34F46">
            <w:pPr>
              <w:rPr>
                <w:sz w:val="12"/>
                <w:szCs w:val="12"/>
              </w:rPr>
            </w:pPr>
          </w:p>
        </w:tc>
        <w:tc>
          <w:tcPr>
            <w:tcW w:w="2720" w:type="dxa"/>
            <w:vMerge w:val="restart"/>
            <w:tcBorders>
              <w:right w:val="single" w:sz="8" w:space="0" w:color="auto"/>
            </w:tcBorders>
            <w:vAlign w:val="bottom"/>
          </w:tcPr>
          <w:p w:rsidR="00C34F46" w:rsidRDefault="006450CC">
            <w:pPr>
              <w:ind w:left="120"/>
              <w:rPr>
                <w:sz w:val="20"/>
                <w:szCs w:val="20"/>
              </w:rPr>
            </w:pPr>
            <w:r>
              <w:rPr>
                <w:rFonts w:eastAsia="Times New Roman"/>
                <w:sz w:val="24"/>
                <w:szCs w:val="24"/>
              </w:rPr>
              <w:t>in accordance with the</w:t>
            </w:r>
          </w:p>
        </w:tc>
        <w:tc>
          <w:tcPr>
            <w:tcW w:w="5520" w:type="dxa"/>
            <w:vMerge/>
            <w:tcBorders>
              <w:right w:val="single" w:sz="8" w:space="0" w:color="auto"/>
            </w:tcBorders>
            <w:vAlign w:val="bottom"/>
          </w:tcPr>
          <w:p w:rsidR="00C34F46" w:rsidRDefault="00C34F46">
            <w:pPr>
              <w:rPr>
                <w:sz w:val="12"/>
                <w:szCs w:val="12"/>
              </w:rPr>
            </w:pPr>
          </w:p>
        </w:tc>
        <w:tc>
          <w:tcPr>
            <w:tcW w:w="0" w:type="dxa"/>
            <w:vAlign w:val="bottom"/>
          </w:tcPr>
          <w:p w:rsidR="00C34F46" w:rsidRDefault="00C34F46">
            <w:pPr>
              <w:rPr>
                <w:sz w:val="1"/>
                <w:szCs w:val="1"/>
              </w:rPr>
            </w:pPr>
          </w:p>
        </w:tc>
      </w:tr>
      <w:tr w:rsidR="00C34F46">
        <w:trPr>
          <w:trHeight w:val="151"/>
        </w:trPr>
        <w:tc>
          <w:tcPr>
            <w:tcW w:w="1240" w:type="dxa"/>
            <w:tcBorders>
              <w:left w:val="single" w:sz="8" w:space="0" w:color="auto"/>
              <w:right w:val="single" w:sz="8" w:space="0" w:color="auto"/>
            </w:tcBorders>
            <w:vAlign w:val="bottom"/>
          </w:tcPr>
          <w:p w:rsidR="00C34F46" w:rsidRDefault="00C34F46">
            <w:pPr>
              <w:rPr>
                <w:sz w:val="13"/>
                <w:szCs w:val="13"/>
              </w:rPr>
            </w:pPr>
          </w:p>
        </w:tc>
        <w:tc>
          <w:tcPr>
            <w:tcW w:w="2720" w:type="dxa"/>
            <w:vMerge/>
            <w:tcBorders>
              <w:right w:val="single" w:sz="8" w:space="0" w:color="auto"/>
            </w:tcBorders>
            <w:vAlign w:val="bottom"/>
          </w:tcPr>
          <w:p w:rsidR="00C34F46" w:rsidRDefault="00C34F46">
            <w:pPr>
              <w:rPr>
                <w:sz w:val="13"/>
                <w:szCs w:val="13"/>
              </w:rPr>
            </w:pPr>
          </w:p>
        </w:tc>
        <w:tc>
          <w:tcPr>
            <w:tcW w:w="5520" w:type="dxa"/>
            <w:vMerge w:val="restart"/>
            <w:tcBorders>
              <w:right w:val="single" w:sz="8" w:space="0" w:color="auto"/>
            </w:tcBorders>
            <w:vAlign w:val="bottom"/>
          </w:tcPr>
          <w:p w:rsidR="00C34F46" w:rsidRDefault="006450CC">
            <w:pPr>
              <w:spacing w:line="264" w:lineRule="exact"/>
              <w:ind w:left="100"/>
              <w:rPr>
                <w:sz w:val="20"/>
                <w:szCs w:val="20"/>
              </w:rPr>
            </w:pPr>
            <w:r>
              <w:rPr>
                <w:rFonts w:eastAsia="Times New Roman"/>
                <w:sz w:val="24"/>
                <w:szCs w:val="24"/>
              </w:rPr>
              <w:t>the price for degraded equipment (Financial penalty =</w:t>
            </w:r>
          </w:p>
        </w:tc>
        <w:tc>
          <w:tcPr>
            <w:tcW w:w="0" w:type="dxa"/>
            <w:vAlign w:val="bottom"/>
          </w:tcPr>
          <w:p w:rsidR="00C34F46" w:rsidRDefault="00C34F46">
            <w:pPr>
              <w:rPr>
                <w:sz w:val="1"/>
                <w:szCs w:val="1"/>
              </w:rPr>
            </w:pPr>
          </w:p>
        </w:tc>
      </w:tr>
      <w:tr w:rsidR="00C34F46">
        <w:trPr>
          <w:trHeight w:val="113"/>
        </w:trPr>
        <w:tc>
          <w:tcPr>
            <w:tcW w:w="1240" w:type="dxa"/>
            <w:tcBorders>
              <w:left w:val="single" w:sz="8" w:space="0" w:color="auto"/>
              <w:right w:val="single" w:sz="8" w:space="0" w:color="auto"/>
            </w:tcBorders>
            <w:vAlign w:val="bottom"/>
          </w:tcPr>
          <w:p w:rsidR="00C34F46" w:rsidRDefault="00C34F46">
            <w:pPr>
              <w:rPr>
                <w:sz w:val="9"/>
                <w:szCs w:val="9"/>
              </w:rPr>
            </w:pPr>
          </w:p>
        </w:tc>
        <w:tc>
          <w:tcPr>
            <w:tcW w:w="2720" w:type="dxa"/>
            <w:vMerge w:val="restart"/>
            <w:tcBorders>
              <w:right w:val="single" w:sz="8" w:space="0" w:color="auto"/>
            </w:tcBorders>
            <w:vAlign w:val="bottom"/>
          </w:tcPr>
          <w:p w:rsidR="00C34F46" w:rsidRDefault="006450CC">
            <w:pPr>
              <w:ind w:left="120"/>
              <w:rPr>
                <w:sz w:val="20"/>
                <w:szCs w:val="20"/>
              </w:rPr>
            </w:pPr>
            <w:r>
              <w:rPr>
                <w:rFonts w:eastAsia="Times New Roman"/>
                <w:sz w:val="24"/>
                <w:szCs w:val="24"/>
              </w:rPr>
              <w:t>specifications mentioned</w:t>
            </w:r>
          </w:p>
        </w:tc>
        <w:tc>
          <w:tcPr>
            <w:tcW w:w="5520" w:type="dxa"/>
            <w:vMerge/>
            <w:tcBorders>
              <w:right w:val="single" w:sz="8" w:space="0" w:color="auto"/>
            </w:tcBorders>
            <w:vAlign w:val="bottom"/>
          </w:tcPr>
          <w:p w:rsidR="00C34F46" w:rsidRDefault="00C34F46">
            <w:pPr>
              <w:rPr>
                <w:sz w:val="9"/>
                <w:szCs w:val="9"/>
              </w:rPr>
            </w:pPr>
          </w:p>
        </w:tc>
        <w:tc>
          <w:tcPr>
            <w:tcW w:w="0" w:type="dxa"/>
            <w:vAlign w:val="bottom"/>
          </w:tcPr>
          <w:p w:rsidR="00C34F46" w:rsidRDefault="00C34F46">
            <w:pPr>
              <w:rPr>
                <w:sz w:val="1"/>
                <w:szCs w:val="1"/>
              </w:rPr>
            </w:pPr>
          </w:p>
        </w:tc>
      </w:tr>
      <w:tr w:rsidR="00C34F46">
        <w:trPr>
          <w:trHeight w:val="185"/>
        </w:trPr>
        <w:tc>
          <w:tcPr>
            <w:tcW w:w="1240" w:type="dxa"/>
            <w:tcBorders>
              <w:left w:val="single" w:sz="8" w:space="0" w:color="auto"/>
              <w:right w:val="single" w:sz="8" w:space="0" w:color="auto"/>
            </w:tcBorders>
            <w:vAlign w:val="bottom"/>
          </w:tcPr>
          <w:p w:rsidR="00C34F46" w:rsidRDefault="00C34F46">
            <w:pPr>
              <w:rPr>
                <w:sz w:val="16"/>
                <w:szCs w:val="16"/>
              </w:rPr>
            </w:pPr>
          </w:p>
        </w:tc>
        <w:tc>
          <w:tcPr>
            <w:tcW w:w="2720" w:type="dxa"/>
            <w:vMerge/>
            <w:tcBorders>
              <w:right w:val="single" w:sz="8" w:space="0" w:color="auto"/>
            </w:tcBorders>
            <w:vAlign w:val="bottom"/>
          </w:tcPr>
          <w:p w:rsidR="00C34F46" w:rsidRDefault="00C34F46">
            <w:pPr>
              <w:rPr>
                <w:sz w:val="16"/>
                <w:szCs w:val="16"/>
              </w:rPr>
            </w:pPr>
          </w:p>
        </w:tc>
        <w:tc>
          <w:tcPr>
            <w:tcW w:w="5520" w:type="dxa"/>
            <w:vMerge w:val="restart"/>
            <w:tcBorders>
              <w:right w:val="single" w:sz="8" w:space="0" w:color="auto"/>
            </w:tcBorders>
            <w:vAlign w:val="bottom"/>
          </w:tcPr>
          <w:p w:rsidR="00C34F46" w:rsidRDefault="006450CC">
            <w:pPr>
              <w:ind w:left="100"/>
              <w:rPr>
                <w:sz w:val="20"/>
                <w:szCs w:val="20"/>
              </w:rPr>
            </w:pPr>
            <w:r>
              <w:rPr>
                <w:rFonts w:eastAsia="Times New Roman"/>
                <w:sz w:val="24"/>
                <w:szCs w:val="24"/>
              </w:rPr>
              <w:t>Price – price determined for degraded equipment)</w:t>
            </w:r>
          </w:p>
        </w:tc>
        <w:tc>
          <w:tcPr>
            <w:tcW w:w="0" w:type="dxa"/>
            <w:vAlign w:val="bottom"/>
          </w:tcPr>
          <w:p w:rsidR="00C34F46" w:rsidRDefault="00C34F46">
            <w:pPr>
              <w:rPr>
                <w:sz w:val="1"/>
                <w:szCs w:val="1"/>
              </w:rPr>
            </w:pPr>
          </w:p>
        </w:tc>
      </w:tr>
      <w:tr w:rsidR="00C34F46">
        <w:trPr>
          <w:trHeight w:val="91"/>
        </w:trPr>
        <w:tc>
          <w:tcPr>
            <w:tcW w:w="1240" w:type="dxa"/>
            <w:tcBorders>
              <w:left w:val="single" w:sz="8" w:space="0" w:color="auto"/>
              <w:right w:val="single" w:sz="8" w:space="0" w:color="auto"/>
            </w:tcBorders>
            <w:vAlign w:val="bottom"/>
          </w:tcPr>
          <w:p w:rsidR="00C34F46" w:rsidRDefault="00C34F46">
            <w:pPr>
              <w:rPr>
                <w:sz w:val="7"/>
                <w:szCs w:val="7"/>
              </w:rPr>
            </w:pPr>
          </w:p>
        </w:tc>
        <w:tc>
          <w:tcPr>
            <w:tcW w:w="2720" w:type="dxa"/>
            <w:vMerge w:val="restart"/>
            <w:tcBorders>
              <w:right w:val="single" w:sz="8" w:space="0" w:color="auto"/>
            </w:tcBorders>
            <w:vAlign w:val="bottom"/>
          </w:tcPr>
          <w:p w:rsidR="00C34F46" w:rsidRDefault="006450CC">
            <w:pPr>
              <w:ind w:left="120"/>
              <w:rPr>
                <w:sz w:val="20"/>
                <w:szCs w:val="20"/>
              </w:rPr>
            </w:pPr>
            <w:proofErr w:type="gramStart"/>
            <w:r>
              <w:rPr>
                <w:rFonts w:eastAsia="Times New Roman"/>
                <w:sz w:val="24"/>
                <w:szCs w:val="24"/>
              </w:rPr>
              <w:t>in</w:t>
            </w:r>
            <w:proofErr w:type="gramEnd"/>
            <w:r>
              <w:rPr>
                <w:rFonts w:eastAsia="Times New Roman"/>
                <w:sz w:val="24"/>
                <w:szCs w:val="24"/>
              </w:rPr>
              <w:t xml:space="preserve"> the PO/ WO/Contract.</w:t>
            </w:r>
          </w:p>
        </w:tc>
        <w:tc>
          <w:tcPr>
            <w:tcW w:w="5520" w:type="dxa"/>
            <w:vMerge/>
            <w:tcBorders>
              <w:right w:val="single" w:sz="8" w:space="0" w:color="auto"/>
            </w:tcBorders>
            <w:vAlign w:val="bottom"/>
          </w:tcPr>
          <w:p w:rsidR="00C34F46" w:rsidRDefault="00C34F46">
            <w:pPr>
              <w:rPr>
                <w:sz w:val="7"/>
                <w:szCs w:val="7"/>
              </w:rPr>
            </w:pPr>
          </w:p>
        </w:tc>
        <w:tc>
          <w:tcPr>
            <w:tcW w:w="0" w:type="dxa"/>
            <w:vAlign w:val="bottom"/>
          </w:tcPr>
          <w:p w:rsidR="00C34F46" w:rsidRDefault="00C34F46">
            <w:pPr>
              <w:rPr>
                <w:sz w:val="1"/>
                <w:szCs w:val="1"/>
              </w:rPr>
            </w:pPr>
          </w:p>
        </w:tc>
      </w:tr>
      <w:tr w:rsidR="00C34F46">
        <w:trPr>
          <w:trHeight w:val="274"/>
        </w:trPr>
        <w:tc>
          <w:tcPr>
            <w:tcW w:w="1240" w:type="dxa"/>
            <w:tcBorders>
              <w:left w:val="single" w:sz="8" w:space="0" w:color="auto"/>
              <w:right w:val="single" w:sz="8" w:space="0" w:color="auto"/>
            </w:tcBorders>
            <w:vAlign w:val="bottom"/>
          </w:tcPr>
          <w:p w:rsidR="00C34F46" w:rsidRDefault="00C34F46">
            <w:pPr>
              <w:rPr>
                <w:sz w:val="23"/>
                <w:szCs w:val="23"/>
              </w:rPr>
            </w:pPr>
          </w:p>
        </w:tc>
        <w:tc>
          <w:tcPr>
            <w:tcW w:w="2720" w:type="dxa"/>
            <w:vMerge/>
            <w:tcBorders>
              <w:right w:val="single" w:sz="8" w:space="0" w:color="auto"/>
            </w:tcBorders>
            <w:vAlign w:val="bottom"/>
          </w:tcPr>
          <w:p w:rsidR="00C34F46" w:rsidRDefault="00C34F46">
            <w:pPr>
              <w:rPr>
                <w:sz w:val="23"/>
                <w:szCs w:val="23"/>
              </w:rPr>
            </w:pPr>
          </w:p>
        </w:tc>
        <w:tc>
          <w:tcPr>
            <w:tcW w:w="5520" w:type="dxa"/>
            <w:tcBorders>
              <w:right w:val="single" w:sz="8" w:space="0" w:color="auto"/>
            </w:tcBorders>
            <w:vAlign w:val="bottom"/>
          </w:tcPr>
          <w:p w:rsidR="00C34F46" w:rsidRDefault="006450CC">
            <w:pPr>
              <w:spacing w:line="273" w:lineRule="exact"/>
              <w:ind w:left="100"/>
              <w:rPr>
                <w:sz w:val="20"/>
                <w:szCs w:val="20"/>
              </w:rPr>
            </w:pPr>
            <w:proofErr w:type="gramStart"/>
            <w:r>
              <w:rPr>
                <w:rFonts w:eastAsia="Times New Roman"/>
                <w:sz w:val="24"/>
                <w:szCs w:val="24"/>
              </w:rPr>
              <w:t>himself</w:t>
            </w:r>
            <w:proofErr w:type="gramEnd"/>
            <w:r>
              <w:rPr>
                <w:rFonts w:eastAsia="Times New Roman"/>
                <w:sz w:val="24"/>
                <w:szCs w:val="24"/>
              </w:rPr>
              <w:t xml:space="preserve"> and/ or through a committee.</w:t>
            </w:r>
          </w:p>
        </w:tc>
        <w:tc>
          <w:tcPr>
            <w:tcW w:w="0" w:type="dxa"/>
            <w:vAlign w:val="bottom"/>
          </w:tcPr>
          <w:p w:rsidR="00C34F46" w:rsidRDefault="00C34F46">
            <w:pPr>
              <w:rPr>
                <w:sz w:val="1"/>
                <w:szCs w:val="1"/>
              </w:rPr>
            </w:pPr>
          </w:p>
        </w:tc>
      </w:tr>
      <w:tr w:rsidR="00C34F46">
        <w:trPr>
          <w:trHeight w:val="278"/>
        </w:trPr>
        <w:tc>
          <w:tcPr>
            <w:tcW w:w="1240" w:type="dxa"/>
            <w:tcBorders>
              <w:left w:val="single" w:sz="8" w:space="0" w:color="auto"/>
              <w:right w:val="single" w:sz="8" w:space="0" w:color="auto"/>
            </w:tcBorders>
            <w:vAlign w:val="bottom"/>
          </w:tcPr>
          <w:p w:rsidR="00C34F46" w:rsidRDefault="00C34F46">
            <w:pPr>
              <w:rPr>
                <w:sz w:val="24"/>
                <w:szCs w:val="24"/>
              </w:rPr>
            </w:pPr>
          </w:p>
        </w:tc>
        <w:tc>
          <w:tcPr>
            <w:tcW w:w="2720" w:type="dxa"/>
            <w:tcBorders>
              <w:right w:val="single" w:sz="8" w:space="0" w:color="auto"/>
            </w:tcBorders>
            <w:vAlign w:val="bottom"/>
          </w:tcPr>
          <w:p w:rsidR="00C34F46" w:rsidRDefault="00C34F46">
            <w:pPr>
              <w:rPr>
                <w:sz w:val="24"/>
                <w:szCs w:val="24"/>
              </w:rPr>
            </w:pPr>
          </w:p>
        </w:tc>
        <w:tc>
          <w:tcPr>
            <w:tcW w:w="5520" w:type="dxa"/>
            <w:tcBorders>
              <w:right w:val="single" w:sz="8" w:space="0" w:color="auto"/>
            </w:tcBorders>
            <w:vAlign w:val="bottom"/>
          </w:tcPr>
          <w:p w:rsidR="00C34F46" w:rsidRDefault="006450CC">
            <w:pPr>
              <w:ind w:left="100"/>
              <w:rPr>
                <w:sz w:val="20"/>
                <w:szCs w:val="20"/>
              </w:rPr>
            </w:pPr>
            <w:r>
              <w:rPr>
                <w:rFonts w:eastAsia="Times New Roman"/>
                <w:sz w:val="24"/>
                <w:szCs w:val="24"/>
              </w:rPr>
              <w:t>Undertake recovery of financial penalty from</w:t>
            </w:r>
          </w:p>
        </w:tc>
        <w:tc>
          <w:tcPr>
            <w:tcW w:w="0" w:type="dxa"/>
            <w:vAlign w:val="bottom"/>
          </w:tcPr>
          <w:p w:rsidR="00C34F46" w:rsidRDefault="00C34F46">
            <w:pPr>
              <w:rPr>
                <w:sz w:val="1"/>
                <w:szCs w:val="1"/>
              </w:rPr>
            </w:pPr>
          </w:p>
        </w:tc>
      </w:tr>
      <w:tr w:rsidR="00C34F46">
        <w:trPr>
          <w:trHeight w:val="298"/>
        </w:trPr>
        <w:tc>
          <w:tcPr>
            <w:tcW w:w="1240" w:type="dxa"/>
            <w:tcBorders>
              <w:left w:val="single" w:sz="8" w:space="0" w:color="auto"/>
              <w:right w:val="single" w:sz="8" w:space="0" w:color="auto"/>
            </w:tcBorders>
            <w:vAlign w:val="bottom"/>
          </w:tcPr>
          <w:p w:rsidR="00C34F46" w:rsidRDefault="00C34F46">
            <w:pPr>
              <w:rPr>
                <w:sz w:val="24"/>
                <w:szCs w:val="24"/>
              </w:rPr>
            </w:pPr>
          </w:p>
        </w:tc>
        <w:tc>
          <w:tcPr>
            <w:tcW w:w="2720" w:type="dxa"/>
            <w:tcBorders>
              <w:right w:val="single" w:sz="8" w:space="0" w:color="auto"/>
            </w:tcBorders>
            <w:vAlign w:val="bottom"/>
          </w:tcPr>
          <w:p w:rsidR="00C34F46" w:rsidRDefault="00C34F46">
            <w:pPr>
              <w:rPr>
                <w:sz w:val="24"/>
                <w:szCs w:val="24"/>
              </w:rPr>
            </w:pPr>
          </w:p>
        </w:tc>
        <w:tc>
          <w:tcPr>
            <w:tcW w:w="5520" w:type="dxa"/>
            <w:tcBorders>
              <w:right w:val="single" w:sz="8" w:space="0" w:color="auto"/>
            </w:tcBorders>
            <w:vAlign w:val="bottom"/>
          </w:tcPr>
          <w:p w:rsidR="00C34F46" w:rsidRDefault="006450CC">
            <w:pPr>
              <w:ind w:left="100"/>
              <w:rPr>
                <w:sz w:val="20"/>
                <w:szCs w:val="20"/>
              </w:rPr>
            </w:pPr>
            <w:r>
              <w:rPr>
                <w:rFonts w:eastAsia="Times New Roman"/>
                <w:sz w:val="24"/>
                <w:szCs w:val="24"/>
              </w:rPr>
              <w:t>outstanding dues of vendor including PG/ SD.</w:t>
            </w:r>
          </w:p>
        </w:tc>
        <w:tc>
          <w:tcPr>
            <w:tcW w:w="0" w:type="dxa"/>
            <w:vAlign w:val="bottom"/>
          </w:tcPr>
          <w:p w:rsidR="00C34F46" w:rsidRDefault="00C34F46">
            <w:pPr>
              <w:rPr>
                <w:sz w:val="1"/>
                <w:szCs w:val="1"/>
              </w:rPr>
            </w:pPr>
          </w:p>
        </w:tc>
      </w:tr>
      <w:tr w:rsidR="00C34F46">
        <w:trPr>
          <w:trHeight w:val="29"/>
        </w:trPr>
        <w:tc>
          <w:tcPr>
            <w:tcW w:w="1240" w:type="dxa"/>
            <w:tcBorders>
              <w:left w:val="single" w:sz="8" w:space="0" w:color="auto"/>
              <w:bottom w:val="single" w:sz="8" w:space="0" w:color="auto"/>
              <w:right w:val="single" w:sz="8" w:space="0" w:color="auto"/>
            </w:tcBorders>
            <w:vAlign w:val="bottom"/>
          </w:tcPr>
          <w:p w:rsidR="00C34F46" w:rsidRDefault="00C34F46">
            <w:pPr>
              <w:rPr>
                <w:sz w:val="2"/>
                <w:szCs w:val="2"/>
              </w:rPr>
            </w:pPr>
          </w:p>
        </w:tc>
        <w:tc>
          <w:tcPr>
            <w:tcW w:w="2720" w:type="dxa"/>
            <w:tcBorders>
              <w:bottom w:val="single" w:sz="8" w:space="0" w:color="auto"/>
              <w:right w:val="single" w:sz="8" w:space="0" w:color="auto"/>
            </w:tcBorders>
            <w:vAlign w:val="bottom"/>
          </w:tcPr>
          <w:p w:rsidR="00C34F46" w:rsidRDefault="00C34F46">
            <w:pPr>
              <w:rPr>
                <w:sz w:val="2"/>
                <w:szCs w:val="2"/>
              </w:rPr>
            </w:pPr>
          </w:p>
        </w:tc>
        <w:tc>
          <w:tcPr>
            <w:tcW w:w="5520" w:type="dxa"/>
            <w:tcBorders>
              <w:bottom w:val="single" w:sz="8" w:space="0" w:color="auto"/>
              <w:right w:val="single" w:sz="8" w:space="0" w:color="auto"/>
            </w:tcBorders>
            <w:vAlign w:val="bottom"/>
          </w:tcPr>
          <w:p w:rsidR="00C34F46" w:rsidRDefault="00C34F46">
            <w:pPr>
              <w:rPr>
                <w:sz w:val="2"/>
                <w:szCs w:val="2"/>
              </w:rPr>
            </w:pPr>
          </w:p>
        </w:tc>
        <w:tc>
          <w:tcPr>
            <w:tcW w:w="0" w:type="dxa"/>
            <w:vAlign w:val="bottom"/>
          </w:tcPr>
          <w:p w:rsidR="00C34F46" w:rsidRDefault="00C34F46">
            <w:pPr>
              <w:rPr>
                <w:sz w:val="1"/>
                <w:szCs w:val="1"/>
              </w:rPr>
            </w:pPr>
          </w:p>
        </w:tc>
      </w:tr>
      <w:tr w:rsidR="00C34F46">
        <w:trPr>
          <w:trHeight w:val="297"/>
        </w:trPr>
        <w:tc>
          <w:tcPr>
            <w:tcW w:w="1240" w:type="dxa"/>
            <w:tcBorders>
              <w:left w:val="single" w:sz="8" w:space="0" w:color="auto"/>
              <w:right w:val="single" w:sz="8" w:space="0" w:color="auto"/>
            </w:tcBorders>
            <w:vAlign w:val="bottom"/>
          </w:tcPr>
          <w:p w:rsidR="00C34F46" w:rsidRDefault="00C34F46">
            <w:pPr>
              <w:rPr>
                <w:sz w:val="24"/>
                <w:szCs w:val="24"/>
              </w:rPr>
            </w:pPr>
          </w:p>
        </w:tc>
        <w:tc>
          <w:tcPr>
            <w:tcW w:w="2720" w:type="dxa"/>
            <w:vMerge w:val="restart"/>
            <w:tcBorders>
              <w:right w:val="single" w:sz="8" w:space="0" w:color="auto"/>
            </w:tcBorders>
            <w:vAlign w:val="bottom"/>
          </w:tcPr>
          <w:p w:rsidR="00C34F46" w:rsidRDefault="006450CC">
            <w:pPr>
              <w:rPr>
                <w:sz w:val="20"/>
                <w:szCs w:val="20"/>
              </w:rPr>
            </w:pPr>
            <w:r>
              <w:rPr>
                <w:rFonts w:eastAsia="Times New Roman"/>
                <w:sz w:val="24"/>
                <w:szCs w:val="24"/>
              </w:rPr>
              <w:t>Major quality</w:t>
            </w:r>
          </w:p>
        </w:tc>
        <w:tc>
          <w:tcPr>
            <w:tcW w:w="5520" w:type="dxa"/>
            <w:tcBorders>
              <w:right w:val="single" w:sz="8" w:space="0" w:color="auto"/>
            </w:tcBorders>
            <w:vAlign w:val="bottom"/>
          </w:tcPr>
          <w:p w:rsidR="00C34F46" w:rsidRDefault="006450CC">
            <w:pPr>
              <w:ind w:left="100"/>
              <w:rPr>
                <w:sz w:val="20"/>
                <w:szCs w:val="20"/>
              </w:rPr>
            </w:pPr>
            <w:proofErr w:type="spellStart"/>
            <w:r>
              <w:rPr>
                <w:rFonts w:ascii="Arial" w:eastAsia="Arial" w:hAnsi="Arial" w:cs="Arial"/>
                <w:sz w:val="21"/>
                <w:szCs w:val="21"/>
              </w:rPr>
              <w:t>i</w:t>
            </w:r>
            <w:proofErr w:type="spellEnd"/>
            <w:r>
              <w:rPr>
                <w:rFonts w:ascii="Arial" w:eastAsia="Arial" w:hAnsi="Arial" w:cs="Arial"/>
                <w:sz w:val="21"/>
                <w:szCs w:val="21"/>
              </w:rPr>
              <w:t>)</w:t>
            </w:r>
            <w:r>
              <w:rPr>
                <w:rFonts w:eastAsia="Times New Roman"/>
                <w:sz w:val="24"/>
                <w:szCs w:val="24"/>
              </w:rPr>
              <w:t>If the material is not at all acceptable, then return the</w:t>
            </w:r>
          </w:p>
        </w:tc>
        <w:tc>
          <w:tcPr>
            <w:tcW w:w="0" w:type="dxa"/>
            <w:vAlign w:val="bottom"/>
          </w:tcPr>
          <w:p w:rsidR="00C34F46" w:rsidRDefault="00C34F46">
            <w:pPr>
              <w:rPr>
                <w:sz w:val="1"/>
                <w:szCs w:val="1"/>
              </w:rPr>
            </w:pPr>
          </w:p>
        </w:tc>
      </w:tr>
      <w:tr w:rsidR="00C34F46">
        <w:trPr>
          <w:trHeight w:val="276"/>
        </w:trPr>
        <w:tc>
          <w:tcPr>
            <w:tcW w:w="1240" w:type="dxa"/>
            <w:tcBorders>
              <w:left w:val="single" w:sz="8" w:space="0" w:color="auto"/>
              <w:right w:val="single" w:sz="8" w:space="0" w:color="auto"/>
            </w:tcBorders>
            <w:vAlign w:val="bottom"/>
          </w:tcPr>
          <w:p w:rsidR="00C34F46" w:rsidRDefault="00C34F46">
            <w:pPr>
              <w:rPr>
                <w:sz w:val="24"/>
                <w:szCs w:val="24"/>
              </w:rPr>
            </w:pPr>
          </w:p>
        </w:tc>
        <w:tc>
          <w:tcPr>
            <w:tcW w:w="2720" w:type="dxa"/>
            <w:vMerge/>
            <w:tcBorders>
              <w:right w:val="single" w:sz="8" w:space="0" w:color="auto"/>
            </w:tcBorders>
            <w:vAlign w:val="bottom"/>
          </w:tcPr>
          <w:p w:rsidR="00C34F46" w:rsidRDefault="00C34F46">
            <w:pPr>
              <w:rPr>
                <w:sz w:val="24"/>
                <w:szCs w:val="24"/>
              </w:rPr>
            </w:pPr>
          </w:p>
        </w:tc>
        <w:tc>
          <w:tcPr>
            <w:tcW w:w="5520" w:type="dxa"/>
            <w:tcBorders>
              <w:right w:val="single" w:sz="8" w:space="0" w:color="auto"/>
            </w:tcBorders>
            <w:vAlign w:val="bottom"/>
          </w:tcPr>
          <w:p w:rsidR="00C34F46" w:rsidRDefault="006450CC">
            <w:pPr>
              <w:ind w:left="100"/>
              <w:rPr>
                <w:sz w:val="20"/>
                <w:szCs w:val="20"/>
              </w:rPr>
            </w:pPr>
            <w:r>
              <w:rPr>
                <w:rFonts w:eastAsia="Times New Roman"/>
                <w:sz w:val="24"/>
                <w:szCs w:val="24"/>
              </w:rPr>
              <w:t>non-acceptable material (or its part) &amp; recover its cost,</w:t>
            </w:r>
          </w:p>
        </w:tc>
        <w:tc>
          <w:tcPr>
            <w:tcW w:w="0" w:type="dxa"/>
            <w:vAlign w:val="bottom"/>
          </w:tcPr>
          <w:p w:rsidR="00C34F46" w:rsidRDefault="00C34F46">
            <w:pPr>
              <w:rPr>
                <w:sz w:val="1"/>
                <w:szCs w:val="1"/>
              </w:rPr>
            </w:pPr>
          </w:p>
        </w:tc>
      </w:tr>
      <w:tr w:rsidR="00C34F46">
        <w:trPr>
          <w:trHeight w:val="276"/>
        </w:trPr>
        <w:tc>
          <w:tcPr>
            <w:tcW w:w="1240" w:type="dxa"/>
            <w:tcBorders>
              <w:left w:val="single" w:sz="8" w:space="0" w:color="auto"/>
              <w:right w:val="single" w:sz="8" w:space="0" w:color="auto"/>
            </w:tcBorders>
            <w:vAlign w:val="bottom"/>
          </w:tcPr>
          <w:p w:rsidR="00C34F46" w:rsidRDefault="00C34F46">
            <w:pPr>
              <w:rPr>
                <w:sz w:val="24"/>
                <w:szCs w:val="24"/>
              </w:rPr>
            </w:pPr>
          </w:p>
        </w:tc>
        <w:tc>
          <w:tcPr>
            <w:tcW w:w="2720" w:type="dxa"/>
            <w:tcBorders>
              <w:right w:val="single" w:sz="8" w:space="0" w:color="auto"/>
            </w:tcBorders>
            <w:vAlign w:val="bottom"/>
          </w:tcPr>
          <w:p w:rsidR="00C34F46" w:rsidRDefault="006450CC">
            <w:pPr>
              <w:spacing w:line="266" w:lineRule="exact"/>
              <w:rPr>
                <w:sz w:val="20"/>
                <w:szCs w:val="20"/>
              </w:rPr>
            </w:pPr>
            <w:r>
              <w:rPr>
                <w:rFonts w:eastAsia="Times New Roman"/>
                <w:sz w:val="24"/>
                <w:szCs w:val="24"/>
              </w:rPr>
              <w:t>problems (as</w:t>
            </w:r>
          </w:p>
        </w:tc>
        <w:tc>
          <w:tcPr>
            <w:tcW w:w="5520" w:type="dxa"/>
            <w:tcBorders>
              <w:right w:val="single" w:sz="8" w:space="0" w:color="auto"/>
            </w:tcBorders>
            <w:vAlign w:val="bottom"/>
          </w:tcPr>
          <w:p w:rsidR="00C34F46" w:rsidRDefault="006450CC">
            <w:pPr>
              <w:ind w:left="100"/>
              <w:rPr>
                <w:sz w:val="20"/>
                <w:szCs w:val="20"/>
              </w:rPr>
            </w:pPr>
            <w:r>
              <w:rPr>
                <w:rFonts w:eastAsia="Times New Roman"/>
                <w:sz w:val="24"/>
                <w:szCs w:val="24"/>
              </w:rPr>
              <w:t>if paid, from the o/s bills/BG/SD;</w:t>
            </w:r>
          </w:p>
        </w:tc>
        <w:tc>
          <w:tcPr>
            <w:tcW w:w="0" w:type="dxa"/>
            <w:vAlign w:val="bottom"/>
          </w:tcPr>
          <w:p w:rsidR="00C34F46" w:rsidRDefault="00C34F46">
            <w:pPr>
              <w:rPr>
                <w:sz w:val="1"/>
                <w:szCs w:val="1"/>
              </w:rPr>
            </w:pPr>
          </w:p>
        </w:tc>
      </w:tr>
      <w:tr w:rsidR="00C34F46">
        <w:trPr>
          <w:trHeight w:val="288"/>
        </w:trPr>
        <w:tc>
          <w:tcPr>
            <w:tcW w:w="1240" w:type="dxa"/>
            <w:tcBorders>
              <w:left w:val="single" w:sz="8" w:space="0" w:color="auto"/>
              <w:right w:val="single" w:sz="8" w:space="0" w:color="auto"/>
            </w:tcBorders>
            <w:vAlign w:val="bottom"/>
          </w:tcPr>
          <w:p w:rsidR="00C34F46" w:rsidRDefault="00C34F46">
            <w:pPr>
              <w:rPr>
                <w:sz w:val="24"/>
                <w:szCs w:val="24"/>
              </w:rPr>
            </w:pPr>
          </w:p>
        </w:tc>
        <w:tc>
          <w:tcPr>
            <w:tcW w:w="2720" w:type="dxa"/>
            <w:tcBorders>
              <w:right w:val="single" w:sz="8" w:space="0" w:color="auto"/>
            </w:tcBorders>
            <w:vAlign w:val="bottom"/>
          </w:tcPr>
          <w:p w:rsidR="00C34F46" w:rsidRDefault="006450CC">
            <w:pPr>
              <w:rPr>
                <w:sz w:val="20"/>
                <w:szCs w:val="20"/>
              </w:rPr>
            </w:pPr>
            <w:r>
              <w:rPr>
                <w:rFonts w:eastAsia="Times New Roman"/>
                <w:sz w:val="24"/>
                <w:szCs w:val="24"/>
              </w:rPr>
              <w:t>established by a joint</w:t>
            </w:r>
          </w:p>
        </w:tc>
        <w:tc>
          <w:tcPr>
            <w:tcW w:w="5520" w:type="dxa"/>
            <w:tcBorders>
              <w:right w:val="single" w:sz="8" w:space="0" w:color="auto"/>
            </w:tcBorders>
            <w:vAlign w:val="bottom"/>
          </w:tcPr>
          <w:p w:rsidR="00C34F46" w:rsidRDefault="006450CC">
            <w:pPr>
              <w:ind w:left="100"/>
              <w:rPr>
                <w:sz w:val="20"/>
                <w:szCs w:val="20"/>
              </w:rPr>
            </w:pPr>
            <w:r>
              <w:rPr>
                <w:rFonts w:eastAsia="Times New Roman"/>
                <w:sz w:val="24"/>
                <w:szCs w:val="24"/>
              </w:rPr>
              <w:t>OR</w:t>
            </w:r>
          </w:p>
        </w:tc>
        <w:tc>
          <w:tcPr>
            <w:tcW w:w="0" w:type="dxa"/>
            <w:vAlign w:val="bottom"/>
          </w:tcPr>
          <w:p w:rsidR="00C34F46" w:rsidRDefault="00C34F46">
            <w:pPr>
              <w:rPr>
                <w:sz w:val="1"/>
                <w:szCs w:val="1"/>
              </w:rPr>
            </w:pPr>
          </w:p>
        </w:tc>
      </w:tr>
      <w:tr w:rsidR="00C34F46">
        <w:trPr>
          <w:trHeight w:val="298"/>
        </w:trPr>
        <w:tc>
          <w:tcPr>
            <w:tcW w:w="1240" w:type="dxa"/>
            <w:tcBorders>
              <w:left w:val="single" w:sz="8" w:space="0" w:color="auto"/>
              <w:right w:val="single" w:sz="8" w:space="0" w:color="auto"/>
            </w:tcBorders>
            <w:vAlign w:val="bottom"/>
          </w:tcPr>
          <w:p w:rsidR="00C34F46" w:rsidRDefault="00C34F46">
            <w:pPr>
              <w:rPr>
                <w:sz w:val="24"/>
                <w:szCs w:val="24"/>
              </w:rPr>
            </w:pPr>
          </w:p>
        </w:tc>
        <w:tc>
          <w:tcPr>
            <w:tcW w:w="2720" w:type="dxa"/>
            <w:tcBorders>
              <w:right w:val="single" w:sz="8" w:space="0" w:color="auto"/>
            </w:tcBorders>
            <w:vAlign w:val="bottom"/>
          </w:tcPr>
          <w:p w:rsidR="00C34F46" w:rsidRDefault="006450CC">
            <w:pPr>
              <w:rPr>
                <w:sz w:val="20"/>
                <w:szCs w:val="20"/>
              </w:rPr>
            </w:pPr>
            <w:r>
              <w:rPr>
                <w:rFonts w:eastAsia="Times New Roman"/>
                <w:sz w:val="24"/>
                <w:szCs w:val="24"/>
              </w:rPr>
              <w:t>team / committee of</w:t>
            </w:r>
          </w:p>
        </w:tc>
        <w:tc>
          <w:tcPr>
            <w:tcW w:w="5520" w:type="dxa"/>
            <w:tcBorders>
              <w:right w:val="single" w:sz="8" w:space="0" w:color="auto"/>
            </w:tcBorders>
            <w:vAlign w:val="bottom"/>
          </w:tcPr>
          <w:p w:rsidR="00C34F46" w:rsidRDefault="006450CC">
            <w:pPr>
              <w:ind w:left="100"/>
              <w:rPr>
                <w:sz w:val="20"/>
                <w:szCs w:val="20"/>
              </w:rPr>
            </w:pPr>
            <w:r>
              <w:rPr>
                <w:rFonts w:ascii="Arial" w:eastAsia="Arial" w:hAnsi="Arial" w:cs="Arial"/>
                <w:sz w:val="21"/>
                <w:szCs w:val="21"/>
              </w:rPr>
              <w:t>ii)</w:t>
            </w:r>
            <w:r>
              <w:rPr>
                <w:rFonts w:eastAsia="Times New Roman"/>
                <w:sz w:val="24"/>
                <w:szCs w:val="24"/>
              </w:rPr>
              <w:t>If the material is inducted in network &amp; it is not</w:t>
            </w:r>
          </w:p>
        </w:tc>
        <w:tc>
          <w:tcPr>
            <w:tcW w:w="0" w:type="dxa"/>
            <w:vAlign w:val="bottom"/>
          </w:tcPr>
          <w:p w:rsidR="00C34F46" w:rsidRDefault="00C34F46">
            <w:pPr>
              <w:rPr>
                <w:sz w:val="1"/>
                <w:szCs w:val="1"/>
              </w:rPr>
            </w:pPr>
          </w:p>
        </w:tc>
      </w:tr>
      <w:tr w:rsidR="00C34F46">
        <w:trPr>
          <w:trHeight w:val="274"/>
        </w:trPr>
        <w:tc>
          <w:tcPr>
            <w:tcW w:w="1240" w:type="dxa"/>
            <w:tcBorders>
              <w:left w:val="single" w:sz="8" w:space="0" w:color="auto"/>
              <w:right w:val="single" w:sz="8" w:space="0" w:color="auto"/>
            </w:tcBorders>
            <w:vAlign w:val="bottom"/>
          </w:tcPr>
          <w:p w:rsidR="00C34F46" w:rsidRDefault="00C34F46">
            <w:pPr>
              <w:rPr>
                <w:sz w:val="23"/>
                <w:szCs w:val="23"/>
              </w:rPr>
            </w:pPr>
          </w:p>
        </w:tc>
        <w:tc>
          <w:tcPr>
            <w:tcW w:w="2720" w:type="dxa"/>
            <w:tcBorders>
              <w:right w:val="single" w:sz="8" w:space="0" w:color="auto"/>
            </w:tcBorders>
            <w:vAlign w:val="bottom"/>
          </w:tcPr>
          <w:p w:rsidR="00C34F46" w:rsidRDefault="006450CC">
            <w:pPr>
              <w:spacing w:line="274" w:lineRule="exact"/>
              <w:rPr>
                <w:sz w:val="20"/>
                <w:szCs w:val="20"/>
              </w:rPr>
            </w:pPr>
            <w:r>
              <w:rPr>
                <w:rFonts w:eastAsia="Times New Roman"/>
                <w:sz w:val="24"/>
                <w:szCs w:val="24"/>
              </w:rPr>
              <w:t>User unit(s) and QA</w:t>
            </w:r>
          </w:p>
        </w:tc>
        <w:tc>
          <w:tcPr>
            <w:tcW w:w="5520" w:type="dxa"/>
            <w:tcBorders>
              <w:right w:val="single" w:sz="8" w:space="0" w:color="auto"/>
            </w:tcBorders>
            <w:vAlign w:val="bottom"/>
          </w:tcPr>
          <w:p w:rsidR="00C34F46" w:rsidRDefault="006450CC">
            <w:pPr>
              <w:spacing w:line="264" w:lineRule="exact"/>
              <w:ind w:left="100"/>
              <w:rPr>
                <w:sz w:val="20"/>
                <w:szCs w:val="20"/>
              </w:rPr>
            </w:pPr>
            <w:r>
              <w:rPr>
                <w:rFonts w:eastAsia="Times New Roman"/>
                <w:sz w:val="24"/>
                <w:szCs w:val="24"/>
              </w:rPr>
              <w:t>possible to return it and/ or material is acceptable with</w:t>
            </w:r>
          </w:p>
        </w:tc>
        <w:tc>
          <w:tcPr>
            <w:tcW w:w="0" w:type="dxa"/>
            <w:vAlign w:val="bottom"/>
          </w:tcPr>
          <w:p w:rsidR="00C34F46" w:rsidRDefault="00C34F46">
            <w:pPr>
              <w:rPr>
                <w:sz w:val="1"/>
                <w:szCs w:val="1"/>
              </w:rPr>
            </w:pPr>
          </w:p>
        </w:tc>
      </w:tr>
      <w:tr w:rsidR="00C34F46">
        <w:trPr>
          <w:trHeight w:val="276"/>
        </w:trPr>
        <w:tc>
          <w:tcPr>
            <w:tcW w:w="1240" w:type="dxa"/>
            <w:tcBorders>
              <w:left w:val="single" w:sz="8" w:space="0" w:color="auto"/>
              <w:right w:val="single" w:sz="8" w:space="0" w:color="auto"/>
            </w:tcBorders>
            <w:vAlign w:val="bottom"/>
          </w:tcPr>
          <w:p w:rsidR="00C34F46" w:rsidRDefault="006450CC">
            <w:pPr>
              <w:jc w:val="center"/>
              <w:rPr>
                <w:sz w:val="20"/>
                <w:szCs w:val="20"/>
              </w:rPr>
            </w:pPr>
            <w:r>
              <w:rPr>
                <w:rFonts w:eastAsia="Times New Roman"/>
                <w:w w:val="99"/>
                <w:sz w:val="24"/>
                <w:szCs w:val="24"/>
              </w:rPr>
              <w:t>5.2</w:t>
            </w:r>
          </w:p>
        </w:tc>
        <w:tc>
          <w:tcPr>
            <w:tcW w:w="2720" w:type="dxa"/>
            <w:tcBorders>
              <w:right w:val="single" w:sz="8" w:space="0" w:color="auto"/>
            </w:tcBorders>
            <w:vAlign w:val="bottom"/>
          </w:tcPr>
          <w:p w:rsidR="00C34F46" w:rsidRDefault="006450CC">
            <w:pPr>
              <w:rPr>
                <w:sz w:val="20"/>
                <w:szCs w:val="20"/>
              </w:rPr>
            </w:pPr>
            <w:r>
              <w:rPr>
                <w:rFonts w:eastAsia="Times New Roman"/>
                <w:sz w:val="24"/>
                <w:szCs w:val="24"/>
              </w:rPr>
              <w:t>Circle) / performance</w:t>
            </w:r>
          </w:p>
        </w:tc>
        <w:tc>
          <w:tcPr>
            <w:tcW w:w="5520" w:type="dxa"/>
            <w:tcBorders>
              <w:right w:val="single" w:sz="8" w:space="0" w:color="auto"/>
            </w:tcBorders>
            <w:vAlign w:val="bottom"/>
          </w:tcPr>
          <w:p w:rsidR="00C34F46" w:rsidRDefault="006450CC">
            <w:pPr>
              <w:spacing w:line="264" w:lineRule="exact"/>
              <w:ind w:left="100"/>
              <w:rPr>
                <w:sz w:val="20"/>
                <w:szCs w:val="20"/>
              </w:rPr>
            </w:pPr>
            <w:r>
              <w:rPr>
                <w:rFonts w:eastAsia="Times New Roman"/>
                <w:sz w:val="24"/>
                <w:szCs w:val="24"/>
              </w:rPr>
              <w:t>degraded performance, the purchaser may determine</w:t>
            </w:r>
          </w:p>
        </w:tc>
        <w:tc>
          <w:tcPr>
            <w:tcW w:w="0" w:type="dxa"/>
            <w:vAlign w:val="bottom"/>
          </w:tcPr>
          <w:p w:rsidR="00C34F46" w:rsidRDefault="00C34F46">
            <w:pPr>
              <w:rPr>
                <w:sz w:val="1"/>
                <w:szCs w:val="1"/>
              </w:rPr>
            </w:pPr>
          </w:p>
        </w:tc>
      </w:tr>
      <w:tr w:rsidR="00C34F46">
        <w:trPr>
          <w:trHeight w:val="264"/>
        </w:trPr>
        <w:tc>
          <w:tcPr>
            <w:tcW w:w="1240" w:type="dxa"/>
            <w:tcBorders>
              <w:left w:val="single" w:sz="8" w:space="0" w:color="auto"/>
              <w:right w:val="single" w:sz="8" w:space="0" w:color="auto"/>
            </w:tcBorders>
            <w:vAlign w:val="bottom"/>
          </w:tcPr>
          <w:p w:rsidR="00C34F46" w:rsidRDefault="00C34F46"/>
        </w:tc>
        <w:tc>
          <w:tcPr>
            <w:tcW w:w="2720" w:type="dxa"/>
            <w:vMerge w:val="restart"/>
            <w:tcBorders>
              <w:right w:val="single" w:sz="8" w:space="0" w:color="auto"/>
            </w:tcBorders>
            <w:vAlign w:val="bottom"/>
          </w:tcPr>
          <w:p w:rsidR="00C34F46" w:rsidRDefault="006450CC">
            <w:pPr>
              <w:rPr>
                <w:sz w:val="20"/>
                <w:szCs w:val="20"/>
              </w:rPr>
            </w:pPr>
            <w:r>
              <w:rPr>
                <w:rFonts w:eastAsia="Times New Roman"/>
                <w:sz w:val="24"/>
                <w:szCs w:val="24"/>
              </w:rPr>
              <w:t>problems and non-</w:t>
            </w:r>
          </w:p>
        </w:tc>
        <w:tc>
          <w:tcPr>
            <w:tcW w:w="5520" w:type="dxa"/>
            <w:tcBorders>
              <w:right w:val="single" w:sz="8" w:space="0" w:color="auto"/>
            </w:tcBorders>
            <w:vAlign w:val="bottom"/>
          </w:tcPr>
          <w:p w:rsidR="00C34F46" w:rsidRDefault="006450CC">
            <w:pPr>
              <w:spacing w:line="264" w:lineRule="exact"/>
              <w:ind w:left="100"/>
              <w:rPr>
                <w:sz w:val="20"/>
                <w:szCs w:val="20"/>
              </w:rPr>
            </w:pPr>
            <w:r>
              <w:rPr>
                <w:rFonts w:eastAsia="Times New Roman"/>
                <w:sz w:val="24"/>
                <w:szCs w:val="24"/>
              </w:rPr>
              <w:t>the price for degraded equipment (Financial penalty =</w:t>
            </w:r>
          </w:p>
        </w:tc>
        <w:tc>
          <w:tcPr>
            <w:tcW w:w="0" w:type="dxa"/>
            <w:vAlign w:val="bottom"/>
          </w:tcPr>
          <w:p w:rsidR="00C34F46" w:rsidRDefault="00C34F46">
            <w:pPr>
              <w:rPr>
                <w:sz w:val="1"/>
                <w:szCs w:val="1"/>
              </w:rPr>
            </w:pPr>
          </w:p>
        </w:tc>
      </w:tr>
      <w:tr w:rsidR="00C34F46">
        <w:trPr>
          <w:trHeight w:val="79"/>
        </w:trPr>
        <w:tc>
          <w:tcPr>
            <w:tcW w:w="1240" w:type="dxa"/>
            <w:tcBorders>
              <w:left w:val="single" w:sz="8" w:space="0" w:color="auto"/>
              <w:right w:val="single" w:sz="8" w:space="0" w:color="auto"/>
            </w:tcBorders>
            <w:vAlign w:val="bottom"/>
          </w:tcPr>
          <w:p w:rsidR="00C34F46" w:rsidRDefault="00C34F46">
            <w:pPr>
              <w:rPr>
                <w:sz w:val="6"/>
                <w:szCs w:val="6"/>
              </w:rPr>
            </w:pPr>
          </w:p>
        </w:tc>
        <w:tc>
          <w:tcPr>
            <w:tcW w:w="2720" w:type="dxa"/>
            <w:vMerge/>
            <w:tcBorders>
              <w:right w:val="single" w:sz="8" w:space="0" w:color="auto"/>
            </w:tcBorders>
            <w:vAlign w:val="bottom"/>
          </w:tcPr>
          <w:p w:rsidR="00C34F46" w:rsidRDefault="00C34F46">
            <w:pPr>
              <w:rPr>
                <w:sz w:val="6"/>
                <w:szCs w:val="6"/>
              </w:rPr>
            </w:pPr>
          </w:p>
        </w:tc>
        <w:tc>
          <w:tcPr>
            <w:tcW w:w="5520" w:type="dxa"/>
            <w:vMerge w:val="restart"/>
            <w:tcBorders>
              <w:right w:val="single" w:sz="8" w:space="0" w:color="auto"/>
            </w:tcBorders>
            <w:vAlign w:val="bottom"/>
          </w:tcPr>
          <w:p w:rsidR="00C34F46" w:rsidRDefault="006450CC">
            <w:pPr>
              <w:ind w:left="100"/>
              <w:rPr>
                <w:sz w:val="20"/>
                <w:szCs w:val="20"/>
              </w:rPr>
            </w:pPr>
            <w:r>
              <w:rPr>
                <w:rFonts w:eastAsia="Times New Roman"/>
                <w:sz w:val="24"/>
                <w:szCs w:val="24"/>
              </w:rPr>
              <w:t>Price – price determined for degraded equipment)</w:t>
            </w:r>
          </w:p>
        </w:tc>
        <w:tc>
          <w:tcPr>
            <w:tcW w:w="0" w:type="dxa"/>
            <w:vAlign w:val="bottom"/>
          </w:tcPr>
          <w:p w:rsidR="00C34F46" w:rsidRDefault="00C34F46">
            <w:pPr>
              <w:rPr>
                <w:sz w:val="1"/>
                <w:szCs w:val="1"/>
              </w:rPr>
            </w:pPr>
          </w:p>
        </w:tc>
      </w:tr>
      <w:tr w:rsidR="00C34F46">
        <w:trPr>
          <w:trHeight w:val="197"/>
        </w:trPr>
        <w:tc>
          <w:tcPr>
            <w:tcW w:w="1240" w:type="dxa"/>
            <w:tcBorders>
              <w:left w:val="single" w:sz="8" w:space="0" w:color="auto"/>
              <w:right w:val="single" w:sz="8" w:space="0" w:color="auto"/>
            </w:tcBorders>
            <w:vAlign w:val="bottom"/>
          </w:tcPr>
          <w:p w:rsidR="00C34F46" w:rsidRDefault="00C34F46">
            <w:pPr>
              <w:rPr>
                <w:sz w:val="17"/>
                <w:szCs w:val="17"/>
              </w:rPr>
            </w:pPr>
          </w:p>
        </w:tc>
        <w:tc>
          <w:tcPr>
            <w:tcW w:w="2720" w:type="dxa"/>
            <w:vMerge w:val="restart"/>
            <w:tcBorders>
              <w:right w:val="single" w:sz="8" w:space="0" w:color="auto"/>
            </w:tcBorders>
            <w:vAlign w:val="bottom"/>
          </w:tcPr>
          <w:p w:rsidR="00C34F46" w:rsidRDefault="006450CC">
            <w:pPr>
              <w:rPr>
                <w:sz w:val="20"/>
                <w:szCs w:val="20"/>
              </w:rPr>
            </w:pPr>
            <w:r>
              <w:rPr>
                <w:rFonts w:eastAsia="Times New Roman"/>
                <w:sz w:val="24"/>
                <w:szCs w:val="24"/>
              </w:rPr>
              <w:t>rectification of defects</w:t>
            </w:r>
          </w:p>
        </w:tc>
        <w:tc>
          <w:tcPr>
            <w:tcW w:w="5520" w:type="dxa"/>
            <w:vMerge/>
            <w:tcBorders>
              <w:right w:val="single" w:sz="8" w:space="0" w:color="auto"/>
            </w:tcBorders>
            <w:vAlign w:val="bottom"/>
          </w:tcPr>
          <w:p w:rsidR="00C34F46" w:rsidRDefault="00C34F46">
            <w:pPr>
              <w:rPr>
                <w:sz w:val="17"/>
                <w:szCs w:val="17"/>
              </w:rPr>
            </w:pPr>
          </w:p>
        </w:tc>
        <w:tc>
          <w:tcPr>
            <w:tcW w:w="0" w:type="dxa"/>
            <w:vAlign w:val="bottom"/>
          </w:tcPr>
          <w:p w:rsidR="00C34F46" w:rsidRDefault="00C34F46">
            <w:pPr>
              <w:rPr>
                <w:sz w:val="1"/>
                <w:szCs w:val="1"/>
              </w:rPr>
            </w:pPr>
          </w:p>
        </w:tc>
      </w:tr>
      <w:tr w:rsidR="00C34F46">
        <w:trPr>
          <w:trHeight w:val="101"/>
        </w:trPr>
        <w:tc>
          <w:tcPr>
            <w:tcW w:w="1240" w:type="dxa"/>
            <w:tcBorders>
              <w:left w:val="single" w:sz="8" w:space="0" w:color="auto"/>
              <w:right w:val="single" w:sz="8" w:space="0" w:color="auto"/>
            </w:tcBorders>
            <w:vAlign w:val="bottom"/>
          </w:tcPr>
          <w:p w:rsidR="00C34F46" w:rsidRDefault="00C34F46">
            <w:pPr>
              <w:rPr>
                <w:sz w:val="8"/>
                <w:szCs w:val="8"/>
              </w:rPr>
            </w:pPr>
          </w:p>
        </w:tc>
        <w:tc>
          <w:tcPr>
            <w:tcW w:w="2720" w:type="dxa"/>
            <w:vMerge/>
            <w:tcBorders>
              <w:right w:val="single" w:sz="8" w:space="0" w:color="auto"/>
            </w:tcBorders>
            <w:vAlign w:val="bottom"/>
          </w:tcPr>
          <w:p w:rsidR="00C34F46" w:rsidRDefault="00C34F46">
            <w:pPr>
              <w:rPr>
                <w:sz w:val="8"/>
                <w:szCs w:val="8"/>
              </w:rPr>
            </w:pPr>
          </w:p>
        </w:tc>
        <w:tc>
          <w:tcPr>
            <w:tcW w:w="5520" w:type="dxa"/>
            <w:vMerge w:val="restart"/>
            <w:tcBorders>
              <w:right w:val="single" w:sz="8" w:space="0" w:color="auto"/>
            </w:tcBorders>
            <w:vAlign w:val="bottom"/>
          </w:tcPr>
          <w:p w:rsidR="00C34F46" w:rsidRDefault="006450CC">
            <w:pPr>
              <w:spacing w:line="273" w:lineRule="exact"/>
              <w:ind w:left="100"/>
              <w:rPr>
                <w:sz w:val="20"/>
                <w:szCs w:val="20"/>
              </w:rPr>
            </w:pPr>
            <w:proofErr w:type="gramStart"/>
            <w:r>
              <w:rPr>
                <w:rFonts w:eastAsia="Times New Roman"/>
                <w:sz w:val="24"/>
                <w:szCs w:val="24"/>
              </w:rPr>
              <w:t>himself</w:t>
            </w:r>
            <w:proofErr w:type="gramEnd"/>
            <w:r>
              <w:rPr>
                <w:rFonts w:eastAsia="Times New Roman"/>
                <w:sz w:val="24"/>
                <w:szCs w:val="24"/>
              </w:rPr>
              <w:t xml:space="preserve"> and/ or through a committee.</w:t>
            </w:r>
          </w:p>
        </w:tc>
        <w:tc>
          <w:tcPr>
            <w:tcW w:w="0" w:type="dxa"/>
            <w:vAlign w:val="bottom"/>
          </w:tcPr>
          <w:p w:rsidR="00C34F46" w:rsidRDefault="00C34F46">
            <w:pPr>
              <w:rPr>
                <w:sz w:val="1"/>
                <w:szCs w:val="1"/>
              </w:rPr>
            </w:pPr>
          </w:p>
        </w:tc>
      </w:tr>
      <w:tr w:rsidR="00C34F46">
        <w:trPr>
          <w:trHeight w:val="173"/>
        </w:trPr>
        <w:tc>
          <w:tcPr>
            <w:tcW w:w="1240" w:type="dxa"/>
            <w:tcBorders>
              <w:left w:val="single" w:sz="8" w:space="0" w:color="auto"/>
              <w:right w:val="single" w:sz="8" w:space="0" w:color="auto"/>
            </w:tcBorders>
            <w:vAlign w:val="bottom"/>
          </w:tcPr>
          <w:p w:rsidR="00C34F46" w:rsidRDefault="00C34F46">
            <w:pPr>
              <w:rPr>
                <w:sz w:val="15"/>
                <w:szCs w:val="15"/>
              </w:rPr>
            </w:pPr>
          </w:p>
        </w:tc>
        <w:tc>
          <w:tcPr>
            <w:tcW w:w="2720" w:type="dxa"/>
            <w:vMerge w:val="restart"/>
            <w:tcBorders>
              <w:right w:val="single" w:sz="8" w:space="0" w:color="auto"/>
            </w:tcBorders>
            <w:vAlign w:val="bottom"/>
          </w:tcPr>
          <w:p w:rsidR="00C34F46" w:rsidRDefault="006450CC">
            <w:pPr>
              <w:rPr>
                <w:sz w:val="20"/>
                <w:szCs w:val="20"/>
              </w:rPr>
            </w:pPr>
            <w:r>
              <w:rPr>
                <w:rFonts w:eastAsia="Times New Roman"/>
                <w:sz w:val="24"/>
                <w:szCs w:val="24"/>
              </w:rPr>
              <w:t>(based on reports of</w:t>
            </w:r>
          </w:p>
        </w:tc>
        <w:tc>
          <w:tcPr>
            <w:tcW w:w="5520" w:type="dxa"/>
            <w:vMerge/>
            <w:tcBorders>
              <w:right w:val="single" w:sz="8" w:space="0" w:color="auto"/>
            </w:tcBorders>
            <w:vAlign w:val="bottom"/>
          </w:tcPr>
          <w:p w:rsidR="00C34F46" w:rsidRDefault="00C34F46">
            <w:pPr>
              <w:rPr>
                <w:sz w:val="15"/>
                <w:szCs w:val="15"/>
              </w:rPr>
            </w:pPr>
          </w:p>
        </w:tc>
        <w:tc>
          <w:tcPr>
            <w:tcW w:w="0" w:type="dxa"/>
            <w:vAlign w:val="bottom"/>
          </w:tcPr>
          <w:p w:rsidR="00C34F46" w:rsidRDefault="00C34F46">
            <w:pPr>
              <w:rPr>
                <w:sz w:val="1"/>
                <w:szCs w:val="1"/>
              </w:rPr>
            </w:pPr>
          </w:p>
        </w:tc>
      </w:tr>
      <w:tr w:rsidR="00C34F46">
        <w:trPr>
          <w:trHeight w:val="125"/>
        </w:trPr>
        <w:tc>
          <w:tcPr>
            <w:tcW w:w="1240" w:type="dxa"/>
            <w:tcBorders>
              <w:left w:val="single" w:sz="8" w:space="0" w:color="auto"/>
              <w:right w:val="single" w:sz="8" w:space="0" w:color="auto"/>
            </w:tcBorders>
            <w:vAlign w:val="bottom"/>
          </w:tcPr>
          <w:p w:rsidR="00C34F46" w:rsidRDefault="00C34F46">
            <w:pPr>
              <w:rPr>
                <w:sz w:val="10"/>
                <w:szCs w:val="10"/>
              </w:rPr>
            </w:pPr>
          </w:p>
        </w:tc>
        <w:tc>
          <w:tcPr>
            <w:tcW w:w="2720" w:type="dxa"/>
            <w:vMerge/>
            <w:tcBorders>
              <w:right w:val="single" w:sz="8" w:space="0" w:color="auto"/>
            </w:tcBorders>
            <w:vAlign w:val="bottom"/>
          </w:tcPr>
          <w:p w:rsidR="00C34F46" w:rsidRDefault="00C34F46">
            <w:pPr>
              <w:rPr>
                <w:sz w:val="10"/>
                <w:szCs w:val="10"/>
              </w:rPr>
            </w:pPr>
          </w:p>
        </w:tc>
        <w:tc>
          <w:tcPr>
            <w:tcW w:w="5520" w:type="dxa"/>
            <w:vMerge w:val="restart"/>
            <w:tcBorders>
              <w:right w:val="single" w:sz="8" w:space="0" w:color="auto"/>
            </w:tcBorders>
            <w:vAlign w:val="bottom"/>
          </w:tcPr>
          <w:p w:rsidR="00C34F46" w:rsidRDefault="006450CC">
            <w:pPr>
              <w:ind w:left="100"/>
              <w:rPr>
                <w:sz w:val="20"/>
                <w:szCs w:val="20"/>
              </w:rPr>
            </w:pPr>
            <w:r>
              <w:rPr>
                <w:rFonts w:eastAsia="Times New Roman"/>
                <w:sz w:val="24"/>
                <w:szCs w:val="24"/>
              </w:rPr>
              <w:t>Undertake recovery of financial penalty from</w:t>
            </w:r>
          </w:p>
        </w:tc>
        <w:tc>
          <w:tcPr>
            <w:tcW w:w="0" w:type="dxa"/>
            <w:vAlign w:val="bottom"/>
          </w:tcPr>
          <w:p w:rsidR="00C34F46" w:rsidRDefault="00C34F46">
            <w:pPr>
              <w:rPr>
                <w:sz w:val="1"/>
                <w:szCs w:val="1"/>
              </w:rPr>
            </w:pPr>
          </w:p>
        </w:tc>
      </w:tr>
      <w:tr w:rsidR="00C34F46">
        <w:trPr>
          <w:trHeight w:val="154"/>
        </w:trPr>
        <w:tc>
          <w:tcPr>
            <w:tcW w:w="1240" w:type="dxa"/>
            <w:tcBorders>
              <w:left w:val="single" w:sz="8" w:space="0" w:color="auto"/>
              <w:right w:val="single" w:sz="8" w:space="0" w:color="auto"/>
            </w:tcBorders>
            <w:vAlign w:val="bottom"/>
          </w:tcPr>
          <w:p w:rsidR="00C34F46" w:rsidRDefault="00C34F46">
            <w:pPr>
              <w:rPr>
                <w:sz w:val="13"/>
                <w:szCs w:val="13"/>
              </w:rPr>
            </w:pPr>
          </w:p>
        </w:tc>
        <w:tc>
          <w:tcPr>
            <w:tcW w:w="2720" w:type="dxa"/>
            <w:vMerge w:val="restart"/>
            <w:tcBorders>
              <w:right w:val="single" w:sz="8" w:space="0" w:color="auto"/>
            </w:tcBorders>
            <w:vAlign w:val="bottom"/>
          </w:tcPr>
          <w:p w:rsidR="00C34F46" w:rsidRDefault="006450CC">
            <w:pPr>
              <w:rPr>
                <w:sz w:val="20"/>
                <w:szCs w:val="20"/>
              </w:rPr>
            </w:pPr>
            <w:r>
              <w:rPr>
                <w:rFonts w:eastAsia="Times New Roman"/>
                <w:sz w:val="24"/>
                <w:szCs w:val="24"/>
              </w:rPr>
              <w:t>field units and QA</w:t>
            </w:r>
          </w:p>
        </w:tc>
        <w:tc>
          <w:tcPr>
            <w:tcW w:w="5520" w:type="dxa"/>
            <w:vMerge/>
            <w:tcBorders>
              <w:right w:val="single" w:sz="8" w:space="0" w:color="auto"/>
            </w:tcBorders>
            <w:vAlign w:val="bottom"/>
          </w:tcPr>
          <w:p w:rsidR="00C34F46" w:rsidRDefault="00C34F46">
            <w:pPr>
              <w:rPr>
                <w:sz w:val="13"/>
                <w:szCs w:val="13"/>
              </w:rPr>
            </w:pPr>
          </w:p>
        </w:tc>
        <w:tc>
          <w:tcPr>
            <w:tcW w:w="0" w:type="dxa"/>
            <w:vAlign w:val="bottom"/>
          </w:tcPr>
          <w:p w:rsidR="00C34F46" w:rsidRDefault="00C34F46">
            <w:pPr>
              <w:rPr>
                <w:sz w:val="1"/>
                <w:szCs w:val="1"/>
              </w:rPr>
            </w:pPr>
          </w:p>
        </w:tc>
      </w:tr>
      <w:tr w:rsidR="00C34F46">
        <w:trPr>
          <w:trHeight w:val="144"/>
        </w:trPr>
        <w:tc>
          <w:tcPr>
            <w:tcW w:w="1240" w:type="dxa"/>
            <w:tcBorders>
              <w:left w:val="single" w:sz="8" w:space="0" w:color="auto"/>
              <w:right w:val="single" w:sz="8" w:space="0" w:color="auto"/>
            </w:tcBorders>
            <w:vAlign w:val="bottom"/>
          </w:tcPr>
          <w:p w:rsidR="00C34F46" w:rsidRDefault="00C34F46">
            <w:pPr>
              <w:rPr>
                <w:sz w:val="12"/>
                <w:szCs w:val="12"/>
              </w:rPr>
            </w:pPr>
          </w:p>
        </w:tc>
        <w:tc>
          <w:tcPr>
            <w:tcW w:w="2720" w:type="dxa"/>
            <w:vMerge/>
            <w:tcBorders>
              <w:right w:val="single" w:sz="8" w:space="0" w:color="auto"/>
            </w:tcBorders>
            <w:vAlign w:val="bottom"/>
          </w:tcPr>
          <w:p w:rsidR="00C34F46" w:rsidRDefault="00C34F46">
            <w:pPr>
              <w:rPr>
                <w:sz w:val="12"/>
                <w:szCs w:val="12"/>
              </w:rPr>
            </w:pPr>
          </w:p>
        </w:tc>
        <w:tc>
          <w:tcPr>
            <w:tcW w:w="5520" w:type="dxa"/>
            <w:vMerge w:val="restart"/>
            <w:tcBorders>
              <w:right w:val="single" w:sz="8" w:space="0" w:color="auto"/>
            </w:tcBorders>
            <w:vAlign w:val="bottom"/>
          </w:tcPr>
          <w:p w:rsidR="00C34F46" w:rsidRDefault="006450CC">
            <w:pPr>
              <w:ind w:left="100"/>
              <w:rPr>
                <w:sz w:val="20"/>
                <w:szCs w:val="20"/>
              </w:rPr>
            </w:pPr>
            <w:r>
              <w:rPr>
                <w:rFonts w:eastAsia="Times New Roman"/>
                <w:sz w:val="24"/>
                <w:szCs w:val="24"/>
              </w:rPr>
              <w:t>outstanding dues of vendor including PG/ SD; and</w:t>
            </w:r>
          </w:p>
        </w:tc>
        <w:tc>
          <w:tcPr>
            <w:tcW w:w="0" w:type="dxa"/>
            <w:vAlign w:val="bottom"/>
          </w:tcPr>
          <w:p w:rsidR="00C34F46" w:rsidRDefault="00C34F46">
            <w:pPr>
              <w:rPr>
                <w:sz w:val="1"/>
                <w:szCs w:val="1"/>
              </w:rPr>
            </w:pPr>
          </w:p>
        </w:tc>
      </w:tr>
      <w:tr w:rsidR="00C34F46">
        <w:trPr>
          <w:trHeight w:val="149"/>
        </w:trPr>
        <w:tc>
          <w:tcPr>
            <w:tcW w:w="1240" w:type="dxa"/>
            <w:tcBorders>
              <w:left w:val="single" w:sz="8" w:space="0" w:color="auto"/>
              <w:right w:val="single" w:sz="8" w:space="0" w:color="auto"/>
            </w:tcBorders>
            <w:vAlign w:val="bottom"/>
          </w:tcPr>
          <w:p w:rsidR="00C34F46" w:rsidRDefault="00C34F46">
            <w:pPr>
              <w:rPr>
                <w:sz w:val="12"/>
                <w:szCs w:val="12"/>
              </w:rPr>
            </w:pPr>
          </w:p>
        </w:tc>
        <w:tc>
          <w:tcPr>
            <w:tcW w:w="2720" w:type="dxa"/>
            <w:vMerge w:val="restart"/>
            <w:tcBorders>
              <w:right w:val="single" w:sz="8" w:space="0" w:color="auto"/>
            </w:tcBorders>
            <w:vAlign w:val="bottom"/>
          </w:tcPr>
          <w:p w:rsidR="00C34F46" w:rsidRDefault="006450CC">
            <w:pPr>
              <w:rPr>
                <w:sz w:val="20"/>
                <w:szCs w:val="20"/>
              </w:rPr>
            </w:pPr>
            <w:proofErr w:type="gramStart"/>
            <w:r>
              <w:rPr>
                <w:rFonts w:eastAsia="Times New Roman"/>
                <w:sz w:val="24"/>
                <w:szCs w:val="24"/>
              </w:rPr>
              <w:t>circle</w:t>
            </w:r>
            <w:proofErr w:type="gramEnd"/>
            <w:r>
              <w:rPr>
                <w:rFonts w:eastAsia="Times New Roman"/>
                <w:sz w:val="24"/>
                <w:szCs w:val="24"/>
              </w:rPr>
              <w:t>).</w:t>
            </w:r>
          </w:p>
        </w:tc>
        <w:tc>
          <w:tcPr>
            <w:tcW w:w="5520" w:type="dxa"/>
            <w:vMerge/>
            <w:tcBorders>
              <w:right w:val="single" w:sz="8" w:space="0" w:color="auto"/>
            </w:tcBorders>
            <w:vAlign w:val="bottom"/>
          </w:tcPr>
          <w:p w:rsidR="00C34F46" w:rsidRDefault="00C34F46">
            <w:pPr>
              <w:rPr>
                <w:sz w:val="12"/>
                <w:szCs w:val="12"/>
              </w:rPr>
            </w:pPr>
          </w:p>
        </w:tc>
        <w:tc>
          <w:tcPr>
            <w:tcW w:w="0" w:type="dxa"/>
            <w:vAlign w:val="bottom"/>
          </w:tcPr>
          <w:p w:rsidR="00C34F46" w:rsidRDefault="00C34F46">
            <w:pPr>
              <w:rPr>
                <w:sz w:val="1"/>
                <w:szCs w:val="1"/>
              </w:rPr>
            </w:pPr>
          </w:p>
        </w:tc>
      </w:tr>
      <w:tr w:rsidR="00C34F46">
        <w:trPr>
          <w:trHeight w:val="151"/>
        </w:trPr>
        <w:tc>
          <w:tcPr>
            <w:tcW w:w="1240" w:type="dxa"/>
            <w:tcBorders>
              <w:left w:val="single" w:sz="8" w:space="0" w:color="auto"/>
              <w:right w:val="single" w:sz="8" w:space="0" w:color="auto"/>
            </w:tcBorders>
            <w:vAlign w:val="bottom"/>
          </w:tcPr>
          <w:p w:rsidR="00C34F46" w:rsidRDefault="00C34F46">
            <w:pPr>
              <w:rPr>
                <w:sz w:val="13"/>
                <w:szCs w:val="13"/>
              </w:rPr>
            </w:pPr>
          </w:p>
        </w:tc>
        <w:tc>
          <w:tcPr>
            <w:tcW w:w="2720" w:type="dxa"/>
            <w:vMerge/>
            <w:tcBorders>
              <w:right w:val="single" w:sz="8" w:space="0" w:color="auto"/>
            </w:tcBorders>
            <w:vAlign w:val="bottom"/>
          </w:tcPr>
          <w:p w:rsidR="00C34F46" w:rsidRDefault="00C34F46">
            <w:pPr>
              <w:rPr>
                <w:sz w:val="13"/>
                <w:szCs w:val="13"/>
              </w:rPr>
            </w:pPr>
          </w:p>
        </w:tc>
        <w:tc>
          <w:tcPr>
            <w:tcW w:w="5520" w:type="dxa"/>
            <w:vMerge w:val="restart"/>
            <w:tcBorders>
              <w:right w:val="single" w:sz="8" w:space="0" w:color="auto"/>
            </w:tcBorders>
            <w:vAlign w:val="bottom"/>
          </w:tcPr>
          <w:p w:rsidR="00C34F46" w:rsidRDefault="006450CC">
            <w:pPr>
              <w:ind w:left="100"/>
              <w:rPr>
                <w:sz w:val="20"/>
                <w:szCs w:val="20"/>
              </w:rPr>
            </w:pPr>
            <w:proofErr w:type="gramStart"/>
            <w:r>
              <w:rPr>
                <w:rFonts w:ascii="Arial" w:eastAsia="Arial" w:hAnsi="Arial" w:cs="Arial"/>
                <w:sz w:val="21"/>
                <w:szCs w:val="21"/>
              </w:rPr>
              <w:t>iii)</w:t>
            </w:r>
            <w:proofErr w:type="gramEnd"/>
            <w:r>
              <w:rPr>
                <w:rFonts w:eastAsia="Times New Roman"/>
                <w:sz w:val="24"/>
                <w:szCs w:val="24"/>
              </w:rPr>
              <w:t>Withdrawal of TSEC/ IA issued by QA Circle.</w:t>
            </w:r>
          </w:p>
        </w:tc>
        <w:tc>
          <w:tcPr>
            <w:tcW w:w="0" w:type="dxa"/>
            <w:vAlign w:val="bottom"/>
          </w:tcPr>
          <w:p w:rsidR="00C34F46" w:rsidRDefault="00C34F46">
            <w:pPr>
              <w:rPr>
                <w:sz w:val="1"/>
                <w:szCs w:val="1"/>
              </w:rPr>
            </w:pPr>
          </w:p>
        </w:tc>
      </w:tr>
      <w:tr w:rsidR="00C34F46">
        <w:trPr>
          <w:trHeight w:val="139"/>
        </w:trPr>
        <w:tc>
          <w:tcPr>
            <w:tcW w:w="1240" w:type="dxa"/>
            <w:tcBorders>
              <w:left w:val="single" w:sz="8" w:space="0" w:color="auto"/>
              <w:right w:val="single" w:sz="8" w:space="0" w:color="auto"/>
            </w:tcBorders>
            <w:vAlign w:val="bottom"/>
          </w:tcPr>
          <w:p w:rsidR="00C34F46" w:rsidRDefault="00C34F46">
            <w:pPr>
              <w:rPr>
                <w:sz w:val="12"/>
                <w:szCs w:val="12"/>
              </w:rPr>
            </w:pPr>
          </w:p>
        </w:tc>
        <w:tc>
          <w:tcPr>
            <w:tcW w:w="2720" w:type="dxa"/>
            <w:tcBorders>
              <w:right w:val="single" w:sz="8" w:space="0" w:color="auto"/>
            </w:tcBorders>
            <w:vAlign w:val="bottom"/>
          </w:tcPr>
          <w:p w:rsidR="00C34F46" w:rsidRDefault="00C34F46">
            <w:pPr>
              <w:rPr>
                <w:sz w:val="12"/>
                <w:szCs w:val="12"/>
              </w:rPr>
            </w:pPr>
          </w:p>
        </w:tc>
        <w:tc>
          <w:tcPr>
            <w:tcW w:w="5520" w:type="dxa"/>
            <w:vMerge/>
            <w:tcBorders>
              <w:right w:val="single" w:sz="8" w:space="0" w:color="auto"/>
            </w:tcBorders>
            <w:vAlign w:val="bottom"/>
          </w:tcPr>
          <w:p w:rsidR="00C34F46" w:rsidRDefault="00C34F46">
            <w:pPr>
              <w:rPr>
                <w:sz w:val="12"/>
                <w:szCs w:val="12"/>
              </w:rPr>
            </w:pPr>
          </w:p>
        </w:tc>
        <w:tc>
          <w:tcPr>
            <w:tcW w:w="0" w:type="dxa"/>
            <w:vAlign w:val="bottom"/>
          </w:tcPr>
          <w:p w:rsidR="00C34F46" w:rsidRDefault="00C34F46">
            <w:pPr>
              <w:rPr>
                <w:sz w:val="1"/>
                <w:szCs w:val="1"/>
              </w:rPr>
            </w:pPr>
          </w:p>
        </w:tc>
      </w:tr>
      <w:tr w:rsidR="00C34F46">
        <w:trPr>
          <w:trHeight w:val="130"/>
        </w:trPr>
        <w:tc>
          <w:tcPr>
            <w:tcW w:w="1240" w:type="dxa"/>
            <w:tcBorders>
              <w:left w:val="single" w:sz="8" w:space="0" w:color="auto"/>
              <w:bottom w:val="single" w:sz="8" w:space="0" w:color="auto"/>
              <w:right w:val="single" w:sz="8" w:space="0" w:color="auto"/>
            </w:tcBorders>
            <w:vAlign w:val="bottom"/>
          </w:tcPr>
          <w:p w:rsidR="00C34F46" w:rsidRDefault="00C34F46">
            <w:pPr>
              <w:rPr>
                <w:sz w:val="11"/>
                <w:szCs w:val="11"/>
              </w:rPr>
            </w:pPr>
          </w:p>
        </w:tc>
        <w:tc>
          <w:tcPr>
            <w:tcW w:w="2720" w:type="dxa"/>
            <w:tcBorders>
              <w:bottom w:val="single" w:sz="8" w:space="0" w:color="auto"/>
              <w:right w:val="single" w:sz="8" w:space="0" w:color="auto"/>
            </w:tcBorders>
            <w:vAlign w:val="bottom"/>
          </w:tcPr>
          <w:p w:rsidR="00C34F46" w:rsidRDefault="00C34F46">
            <w:pPr>
              <w:rPr>
                <w:sz w:val="11"/>
                <w:szCs w:val="11"/>
              </w:rPr>
            </w:pPr>
          </w:p>
        </w:tc>
        <w:tc>
          <w:tcPr>
            <w:tcW w:w="5520" w:type="dxa"/>
            <w:tcBorders>
              <w:bottom w:val="single" w:sz="8" w:space="0" w:color="auto"/>
              <w:right w:val="single" w:sz="8" w:space="0" w:color="auto"/>
            </w:tcBorders>
            <w:vAlign w:val="bottom"/>
          </w:tcPr>
          <w:p w:rsidR="00C34F46" w:rsidRDefault="00C34F46">
            <w:pPr>
              <w:rPr>
                <w:sz w:val="11"/>
                <w:szCs w:val="11"/>
              </w:rPr>
            </w:pPr>
          </w:p>
        </w:tc>
        <w:tc>
          <w:tcPr>
            <w:tcW w:w="0" w:type="dxa"/>
            <w:vAlign w:val="bottom"/>
          </w:tcPr>
          <w:p w:rsidR="00C34F46" w:rsidRDefault="00C34F46">
            <w:pPr>
              <w:rPr>
                <w:sz w:val="1"/>
                <w:szCs w:val="1"/>
              </w:rPr>
            </w:pPr>
          </w:p>
        </w:tc>
      </w:tr>
      <w:tr w:rsidR="00C34F46">
        <w:trPr>
          <w:trHeight w:val="299"/>
        </w:trPr>
        <w:tc>
          <w:tcPr>
            <w:tcW w:w="1240" w:type="dxa"/>
            <w:tcBorders>
              <w:left w:val="single" w:sz="8" w:space="0" w:color="auto"/>
              <w:right w:val="single" w:sz="8" w:space="0" w:color="auto"/>
            </w:tcBorders>
            <w:vAlign w:val="bottom"/>
          </w:tcPr>
          <w:p w:rsidR="00C34F46" w:rsidRDefault="00C34F46">
            <w:pPr>
              <w:rPr>
                <w:sz w:val="24"/>
                <w:szCs w:val="24"/>
              </w:rPr>
            </w:pPr>
          </w:p>
        </w:tc>
        <w:tc>
          <w:tcPr>
            <w:tcW w:w="2720" w:type="dxa"/>
            <w:tcBorders>
              <w:right w:val="single" w:sz="8" w:space="0" w:color="auto"/>
            </w:tcBorders>
            <w:vAlign w:val="bottom"/>
          </w:tcPr>
          <w:p w:rsidR="00C34F46" w:rsidRDefault="006450CC">
            <w:pPr>
              <w:rPr>
                <w:sz w:val="20"/>
                <w:szCs w:val="20"/>
              </w:rPr>
            </w:pPr>
            <w:r>
              <w:rPr>
                <w:rFonts w:eastAsia="Times New Roman"/>
                <w:sz w:val="24"/>
                <w:szCs w:val="24"/>
              </w:rPr>
              <w:t>Submission of claims</w:t>
            </w:r>
          </w:p>
        </w:tc>
        <w:tc>
          <w:tcPr>
            <w:tcW w:w="5520" w:type="dxa"/>
            <w:tcBorders>
              <w:right w:val="single" w:sz="8" w:space="0" w:color="auto"/>
            </w:tcBorders>
            <w:vAlign w:val="bottom"/>
          </w:tcPr>
          <w:p w:rsidR="00C34F46" w:rsidRDefault="006450CC">
            <w:pPr>
              <w:ind w:left="100"/>
              <w:rPr>
                <w:sz w:val="20"/>
                <w:szCs w:val="20"/>
              </w:rPr>
            </w:pPr>
            <w:proofErr w:type="spellStart"/>
            <w:r>
              <w:rPr>
                <w:rFonts w:eastAsia="Times New Roman"/>
                <w:sz w:val="24"/>
                <w:szCs w:val="24"/>
              </w:rPr>
              <w:t>i</w:t>
            </w:r>
            <w:proofErr w:type="spellEnd"/>
            <w:r>
              <w:rPr>
                <w:rFonts w:eastAsia="Times New Roman"/>
                <w:sz w:val="24"/>
                <w:szCs w:val="24"/>
              </w:rPr>
              <w:t>) Recovery of over payment from the outstanding dues</w:t>
            </w:r>
          </w:p>
        </w:tc>
        <w:tc>
          <w:tcPr>
            <w:tcW w:w="0" w:type="dxa"/>
            <w:vAlign w:val="bottom"/>
          </w:tcPr>
          <w:p w:rsidR="00C34F46" w:rsidRDefault="00C34F46">
            <w:pPr>
              <w:rPr>
                <w:sz w:val="1"/>
                <w:szCs w:val="1"/>
              </w:rPr>
            </w:pPr>
          </w:p>
        </w:tc>
      </w:tr>
      <w:tr w:rsidR="00C34F46">
        <w:trPr>
          <w:trHeight w:val="298"/>
        </w:trPr>
        <w:tc>
          <w:tcPr>
            <w:tcW w:w="1240" w:type="dxa"/>
            <w:tcBorders>
              <w:left w:val="single" w:sz="8" w:space="0" w:color="auto"/>
              <w:right w:val="single" w:sz="8" w:space="0" w:color="auto"/>
            </w:tcBorders>
            <w:vAlign w:val="bottom"/>
          </w:tcPr>
          <w:p w:rsidR="00C34F46" w:rsidRDefault="00C34F46">
            <w:pPr>
              <w:rPr>
                <w:sz w:val="24"/>
                <w:szCs w:val="24"/>
              </w:rPr>
            </w:pPr>
          </w:p>
        </w:tc>
        <w:tc>
          <w:tcPr>
            <w:tcW w:w="2720" w:type="dxa"/>
            <w:tcBorders>
              <w:right w:val="single" w:sz="8" w:space="0" w:color="auto"/>
            </w:tcBorders>
            <w:vAlign w:val="bottom"/>
          </w:tcPr>
          <w:p w:rsidR="00C34F46" w:rsidRDefault="006450CC">
            <w:pPr>
              <w:rPr>
                <w:sz w:val="20"/>
                <w:szCs w:val="20"/>
              </w:rPr>
            </w:pPr>
            <w:r>
              <w:rPr>
                <w:rFonts w:eastAsia="Times New Roman"/>
                <w:sz w:val="24"/>
                <w:szCs w:val="24"/>
              </w:rPr>
              <w:t>to BSNL against a</w:t>
            </w:r>
          </w:p>
        </w:tc>
        <w:tc>
          <w:tcPr>
            <w:tcW w:w="5520" w:type="dxa"/>
            <w:tcBorders>
              <w:right w:val="single" w:sz="8" w:space="0" w:color="auto"/>
            </w:tcBorders>
            <w:vAlign w:val="bottom"/>
          </w:tcPr>
          <w:p w:rsidR="00C34F46" w:rsidRDefault="006450CC">
            <w:pPr>
              <w:ind w:left="100"/>
              <w:rPr>
                <w:sz w:val="20"/>
                <w:szCs w:val="20"/>
              </w:rPr>
            </w:pPr>
            <w:r>
              <w:rPr>
                <w:rFonts w:eastAsia="Times New Roman"/>
                <w:sz w:val="24"/>
                <w:szCs w:val="24"/>
              </w:rPr>
              <w:t>of Vendor including EMD/ PG &amp; SD etc. and by</w:t>
            </w:r>
          </w:p>
        </w:tc>
        <w:tc>
          <w:tcPr>
            <w:tcW w:w="0" w:type="dxa"/>
            <w:vAlign w:val="bottom"/>
          </w:tcPr>
          <w:p w:rsidR="00C34F46" w:rsidRDefault="00C34F46">
            <w:pPr>
              <w:rPr>
                <w:sz w:val="1"/>
                <w:szCs w:val="1"/>
              </w:rPr>
            </w:pPr>
          </w:p>
        </w:tc>
      </w:tr>
      <w:tr w:rsidR="00C34F46">
        <w:trPr>
          <w:trHeight w:val="298"/>
        </w:trPr>
        <w:tc>
          <w:tcPr>
            <w:tcW w:w="1240" w:type="dxa"/>
            <w:tcBorders>
              <w:left w:val="single" w:sz="8" w:space="0" w:color="auto"/>
              <w:right w:val="single" w:sz="8" w:space="0" w:color="auto"/>
            </w:tcBorders>
            <w:vAlign w:val="bottom"/>
          </w:tcPr>
          <w:p w:rsidR="00C34F46" w:rsidRDefault="00C34F46">
            <w:pPr>
              <w:rPr>
                <w:sz w:val="24"/>
                <w:szCs w:val="24"/>
              </w:rPr>
            </w:pPr>
          </w:p>
        </w:tc>
        <w:tc>
          <w:tcPr>
            <w:tcW w:w="2720" w:type="dxa"/>
            <w:tcBorders>
              <w:right w:val="single" w:sz="8" w:space="0" w:color="auto"/>
            </w:tcBorders>
            <w:vAlign w:val="bottom"/>
          </w:tcPr>
          <w:p w:rsidR="00C34F46" w:rsidRDefault="006450CC">
            <w:pPr>
              <w:rPr>
                <w:sz w:val="20"/>
                <w:szCs w:val="20"/>
              </w:rPr>
            </w:pPr>
            <w:r>
              <w:rPr>
                <w:rFonts w:eastAsia="Times New Roman"/>
                <w:sz w:val="24"/>
                <w:szCs w:val="24"/>
              </w:rPr>
              <w:t>contract</w:t>
            </w:r>
          </w:p>
        </w:tc>
        <w:tc>
          <w:tcPr>
            <w:tcW w:w="5520" w:type="dxa"/>
            <w:tcBorders>
              <w:right w:val="single" w:sz="8" w:space="0" w:color="auto"/>
            </w:tcBorders>
            <w:vAlign w:val="bottom"/>
          </w:tcPr>
          <w:p w:rsidR="00C34F46" w:rsidRDefault="006450CC">
            <w:pPr>
              <w:ind w:left="100"/>
              <w:rPr>
                <w:sz w:val="20"/>
                <w:szCs w:val="20"/>
              </w:rPr>
            </w:pPr>
            <w:r>
              <w:rPr>
                <w:rFonts w:eastAsia="Times New Roman"/>
                <w:sz w:val="24"/>
                <w:szCs w:val="24"/>
              </w:rPr>
              <w:t>invoking „</w:t>
            </w:r>
            <w:r>
              <w:rPr>
                <w:rFonts w:eastAsia="Times New Roman"/>
                <w:b/>
                <w:bCs/>
                <w:sz w:val="24"/>
                <w:szCs w:val="24"/>
              </w:rPr>
              <w:t>Set off</w:t>
            </w:r>
            <w:r>
              <w:rPr>
                <w:rFonts w:eastAsia="Times New Roman"/>
                <w:sz w:val="24"/>
                <w:szCs w:val="24"/>
              </w:rPr>
              <w:t>‟ clause 29 of Section III or by any</w:t>
            </w:r>
          </w:p>
        </w:tc>
        <w:tc>
          <w:tcPr>
            <w:tcW w:w="0" w:type="dxa"/>
            <w:vAlign w:val="bottom"/>
          </w:tcPr>
          <w:p w:rsidR="00C34F46" w:rsidRDefault="00C34F46">
            <w:pPr>
              <w:rPr>
                <w:sz w:val="1"/>
                <w:szCs w:val="1"/>
              </w:rPr>
            </w:pPr>
          </w:p>
        </w:tc>
      </w:tr>
      <w:tr w:rsidR="00C34F46">
        <w:trPr>
          <w:trHeight w:val="331"/>
        </w:trPr>
        <w:tc>
          <w:tcPr>
            <w:tcW w:w="1240" w:type="dxa"/>
            <w:tcBorders>
              <w:left w:val="single" w:sz="8" w:space="0" w:color="auto"/>
              <w:right w:val="single" w:sz="8" w:space="0" w:color="auto"/>
            </w:tcBorders>
            <w:vAlign w:val="bottom"/>
          </w:tcPr>
          <w:p w:rsidR="00C34F46" w:rsidRDefault="00C34F46">
            <w:pPr>
              <w:rPr>
                <w:sz w:val="24"/>
                <w:szCs w:val="24"/>
              </w:rPr>
            </w:pPr>
          </w:p>
        </w:tc>
        <w:tc>
          <w:tcPr>
            <w:tcW w:w="2720" w:type="dxa"/>
            <w:tcBorders>
              <w:right w:val="single" w:sz="8" w:space="0" w:color="auto"/>
            </w:tcBorders>
            <w:vAlign w:val="bottom"/>
          </w:tcPr>
          <w:p w:rsidR="00C34F46" w:rsidRDefault="006450CC">
            <w:pPr>
              <w:rPr>
                <w:sz w:val="20"/>
                <w:szCs w:val="20"/>
              </w:rPr>
            </w:pPr>
            <w:r>
              <w:rPr>
                <w:rFonts w:eastAsia="Times New Roman"/>
                <w:sz w:val="24"/>
                <w:szCs w:val="24"/>
              </w:rPr>
              <w:t>(a) for amount already</w:t>
            </w:r>
          </w:p>
        </w:tc>
        <w:tc>
          <w:tcPr>
            <w:tcW w:w="5520" w:type="dxa"/>
            <w:tcBorders>
              <w:right w:val="single" w:sz="8" w:space="0" w:color="auto"/>
            </w:tcBorders>
            <w:vAlign w:val="bottom"/>
          </w:tcPr>
          <w:p w:rsidR="00C34F46" w:rsidRDefault="006450CC">
            <w:pPr>
              <w:ind w:left="100"/>
              <w:rPr>
                <w:sz w:val="20"/>
                <w:szCs w:val="20"/>
              </w:rPr>
            </w:pPr>
            <w:proofErr w:type="gramStart"/>
            <w:r>
              <w:rPr>
                <w:rFonts w:eastAsia="Times New Roman"/>
                <w:sz w:val="24"/>
                <w:szCs w:val="24"/>
              </w:rPr>
              <w:t>other</w:t>
            </w:r>
            <w:proofErr w:type="gramEnd"/>
            <w:r>
              <w:rPr>
                <w:rFonts w:eastAsia="Times New Roman"/>
                <w:sz w:val="24"/>
                <w:szCs w:val="24"/>
              </w:rPr>
              <w:t xml:space="preserve"> legal tenable manner. ii) Banning of Business for</w:t>
            </w:r>
          </w:p>
        </w:tc>
        <w:tc>
          <w:tcPr>
            <w:tcW w:w="0" w:type="dxa"/>
            <w:vAlign w:val="bottom"/>
          </w:tcPr>
          <w:p w:rsidR="00C34F46" w:rsidRDefault="00C34F46">
            <w:pPr>
              <w:rPr>
                <w:sz w:val="1"/>
                <w:szCs w:val="1"/>
              </w:rPr>
            </w:pPr>
          </w:p>
        </w:tc>
      </w:tr>
      <w:tr w:rsidR="00C34F46">
        <w:trPr>
          <w:trHeight w:val="300"/>
        </w:trPr>
        <w:tc>
          <w:tcPr>
            <w:tcW w:w="1240" w:type="dxa"/>
            <w:tcBorders>
              <w:left w:val="single" w:sz="8" w:space="0" w:color="auto"/>
              <w:right w:val="single" w:sz="8" w:space="0" w:color="auto"/>
            </w:tcBorders>
            <w:vAlign w:val="bottom"/>
          </w:tcPr>
          <w:p w:rsidR="00C34F46" w:rsidRDefault="006450CC">
            <w:pPr>
              <w:jc w:val="center"/>
              <w:rPr>
                <w:sz w:val="20"/>
                <w:szCs w:val="20"/>
              </w:rPr>
            </w:pPr>
            <w:r>
              <w:rPr>
                <w:rFonts w:eastAsia="Times New Roman"/>
                <w:w w:val="99"/>
                <w:sz w:val="24"/>
                <w:szCs w:val="24"/>
              </w:rPr>
              <w:t>6</w:t>
            </w:r>
          </w:p>
        </w:tc>
        <w:tc>
          <w:tcPr>
            <w:tcW w:w="2720" w:type="dxa"/>
            <w:tcBorders>
              <w:right w:val="single" w:sz="8" w:space="0" w:color="auto"/>
            </w:tcBorders>
            <w:vAlign w:val="bottom"/>
          </w:tcPr>
          <w:p w:rsidR="00C34F46" w:rsidRDefault="006450CC">
            <w:pPr>
              <w:rPr>
                <w:sz w:val="20"/>
                <w:szCs w:val="20"/>
              </w:rPr>
            </w:pPr>
            <w:r>
              <w:rPr>
                <w:rFonts w:eastAsia="Times New Roman"/>
                <w:sz w:val="24"/>
                <w:szCs w:val="24"/>
              </w:rPr>
              <w:t>paid by BSNL</w:t>
            </w:r>
          </w:p>
        </w:tc>
        <w:tc>
          <w:tcPr>
            <w:tcW w:w="5520" w:type="dxa"/>
            <w:tcBorders>
              <w:right w:val="single" w:sz="8" w:space="0" w:color="auto"/>
            </w:tcBorders>
            <w:vAlign w:val="bottom"/>
          </w:tcPr>
          <w:p w:rsidR="00C34F46" w:rsidRDefault="006450CC">
            <w:pPr>
              <w:spacing w:line="264" w:lineRule="exact"/>
              <w:ind w:left="100"/>
              <w:rPr>
                <w:sz w:val="20"/>
                <w:szCs w:val="20"/>
              </w:rPr>
            </w:pPr>
            <w:r>
              <w:rPr>
                <w:rFonts w:eastAsia="Times New Roman"/>
                <w:sz w:val="24"/>
                <w:szCs w:val="24"/>
              </w:rPr>
              <w:t>3 years from date of issue of banning order or till the</w:t>
            </w:r>
          </w:p>
        </w:tc>
        <w:tc>
          <w:tcPr>
            <w:tcW w:w="0" w:type="dxa"/>
            <w:vAlign w:val="bottom"/>
          </w:tcPr>
          <w:p w:rsidR="00C34F46" w:rsidRDefault="00C34F46">
            <w:pPr>
              <w:rPr>
                <w:sz w:val="1"/>
                <w:szCs w:val="1"/>
              </w:rPr>
            </w:pPr>
          </w:p>
        </w:tc>
      </w:tr>
      <w:tr w:rsidR="00C34F46">
        <w:trPr>
          <w:trHeight w:val="36"/>
        </w:trPr>
        <w:tc>
          <w:tcPr>
            <w:tcW w:w="1240" w:type="dxa"/>
            <w:tcBorders>
              <w:left w:val="single" w:sz="8" w:space="0" w:color="auto"/>
              <w:right w:val="single" w:sz="8" w:space="0" w:color="auto"/>
            </w:tcBorders>
            <w:vAlign w:val="bottom"/>
          </w:tcPr>
          <w:p w:rsidR="00C34F46" w:rsidRDefault="00C34F46">
            <w:pPr>
              <w:rPr>
                <w:sz w:val="3"/>
                <w:szCs w:val="3"/>
              </w:rPr>
            </w:pPr>
          </w:p>
        </w:tc>
        <w:tc>
          <w:tcPr>
            <w:tcW w:w="2720" w:type="dxa"/>
            <w:tcBorders>
              <w:bottom w:val="single" w:sz="8" w:space="0" w:color="auto"/>
              <w:right w:val="single" w:sz="8" w:space="0" w:color="auto"/>
            </w:tcBorders>
            <w:vAlign w:val="bottom"/>
          </w:tcPr>
          <w:p w:rsidR="00C34F46" w:rsidRDefault="00C34F46">
            <w:pPr>
              <w:rPr>
                <w:sz w:val="3"/>
                <w:szCs w:val="3"/>
              </w:rPr>
            </w:pPr>
          </w:p>
        </w:tc>
        <w:tc>
          <w:tcPr>
            <w:tcW w:w="5520" w:type="dxa"/>
            <w:vMerge w:val="restart"/>
            <w:tcBorders>
              <w:right w:val="single" w:sz="8" w:space="0" w:color="auto"/>
            </w:tcBorders>
            <w:vAlign w:val="bottom"/>
          </w:tcPr>
          <w:p w:rsidR="00C34F46" w:rsidRDefault="006450CC">
            <w:pPr>
              <w:spacing w:line="264" w:lineRule="exact"/>
              <w:ind w:left="100"/>
              <w:rPr>
                <w:sz w:val="20"/>
                <w:szCs w:val="20"/>
              </w:rPr>
            </w:pPr>
            <w:r>
              <w:rPr>
                <w:rFonts w:eastAsia="Times New Roman"/>
                <w:sz w:val="24"/>
                <w:szCs w:val="24"/>
              </w:rPr>
              <w:t>date of recovery of over payment in full, whichever is</w:t>
            </w:r>
          </w:p>
        </w:tc>
        <w:tc>
          <w:tcPr>
            <w:tcW w:w="0" w:type="dxa"/>
            <w:vAlign w:val="bottom"/>
          </w:tcPr>
          <w:p w:rsidR="00C34F46" w:rsidRDefault="00C34F46">
            <w:pPr>
              <w:rPr>
                <w:sz w:val="1"/>
                <w:szCs w:val="1"/>
              </w:rPr>
            </w:pPr>
          </w:p>
        </w:tc>
      </w:tr>
      <w:tr w:rsidR="00C34F46">
        <w:trPr>
          <w:trHeight w:val="208"/>
        </w:trPr>
        <w:tc>
          <w:tcPr>
            <w:tcW w:w="1240" w:type="dxa"/>
            <w:tcBorders>
              <w:left w:val="single" w:sz="8" w:space="0" w:color="auto"/>
              <w:right w:val="single" w:sz="8" w:space="0" w:color="auto"/>
            </w:tcBorders>
            <w:vAlign w:val="bottom"/>
          </w:tcPr>
          <w:p w:rsidR="00C34F46" w:rsidRDefault="00C34F46">
            <w:pPr>
              <w:rPr>
                <w:sz w:val="18"/>
                <w:szCs w:val="18"/>
              </w:rPr>
            </w:pPr>
          </w:p>
        </w:tc>
        <w:tc>
          <w:tcPr>
            <w:tcW w:w="2720" w:type="dxa"/>
            <w:vMerge w:val="restart"/>
            <w:tcBorders>
              <w:right w:val="single" w:sz="8" w:space="0" w:color="auto"/>
            </w:tcBorders>
            <w:vAlign w:val="bottom"/>
          </w:tcPr>
          <w:p w:rsidR="00C34F46" w:rsidRDefault="006450CC">
            <w:pPr>
              <w:rPr>
                <w:sz w:val="20"/>
                <w:szCs w:val="20"/>
              </w:rPr>
            </w:pPr>
            <w:r>
              <w:rPr>
                <w:rFonts w:eastAsia="Times New Roman"/>
                <w:sz w:val="24"/>
                <w:szCs w:val="24"/>
              </w:rPr>
              <w:t>(b) for Quantity in</w:t>
            </w:r>
          </w:p>
        </w:tc>
        <w:tc>
          <w:tcPr>
            <w:tcW w:w="5520" w:type="dxa"/>
            <w:vMerge/>
            <w:tcBorders>
              <w:right w:val="single" w:sz="8" w:space="0" w:color="auto"/>
            </w:tcBorders>
            <w:vAlign w:val="bottom"/>
          </w:tcPr>
          <w:p w:rsidR="00C34F46" w:rsidRDefault="00C34F46">
            <w:pPr>
              <w:rPr>
                <w:sz w:val="18"/>
                <w:szCs w:val="18"/>
              </w:rPr>
            </w:pPr>
          </w:p>
        </w:tc>
        <w:tc>
          <w:tcPr>
            <w:tcW w:w="0" w:type="dxa"/>
            <w:vAlign w:val="bottom"/>
          </w:tcPr>
          <w:p w:rsidR="00C34F46" w:rsidRDefault="00C34F46">
            <w:pPr>
              <w:rPr>
                <w:sz w:val="1"/>
                <w:szCs w:val="1"/>
              </w:rPr>
            </w:pPr>
          </w:p>
        </w:tc>
      </w:tr>
      <w:tr w:rsidR="00C34F46">
        <w:trPr>
          <w:trHeight w:val="91"/>
        </w:trPr>
        <w:tc>
          <w:tcPr>
            <w:tcW w:w="1240" w:type="dxa"/>
            <w:tcBorders>
              <w:left w:val="single" w:sz="8" w:space="0" w:color="auto"/>
              <w:right w:val="single" w:sz="8" w:space="0" w:color="auto"/>
            </w:tcBorders>
            <w:vAlign w:val="bottom"/>
          </w:tcPr>
          <w:p w:rsidR="00C34F46" w:rsidRDefault="00C34F46">
            <w:pPr>
              <w:rPr>
                <w:sz w:val="7"/>
                <w:szCs w:val="7"/>
              </w:rPr>
            </w:pPr>
          </w:p>
        </w:tc>
        <w:tc>
          <w:tcPr>
            <w:tcW w:w="2720" w:type="dxa"/>
            <w:vMerge/>
            <w:tcBorders>
              <w:right w:val="single" w:sz="8" w:space="0" w:color="auto"/>
            </w:tcBorders>
            <w:vAlign w:val="bottom"/>
          </w:tcPr>
          <w:p w:rsidR="00C34F46" w:rsidRDefault="00C34F46">
            <w:pPr>
              <w:rPr>
                <w:sz w:val="7"/>
                <w:szCs w:val="7"/>
              </w:rPr>
            </w:pPr>
          </w:p>
        </w:tc>
        <w:tc>
          <w:tcPr>
            <w:tcW w:w="5520" w:type="dxa"/>
            <w:vMerge w:val="restart"/>
            <w:tcBorders>
              <w:right w:val="single" w:sz="8" w:space="0" w:color="auto"/>
            </w:tcBorders>
            <w:vAlign w:val="bottom"/>
          </w:tcPr>
          <w:p w:rsidR="00C34F46" w:rsidRDefault="006450CC">
            <w:pPr>
              <w:ind w:left="100"/>
              <w:rPr>
                <w:sz w:val="20"/>
                <w:szCs w:val="20"/>
              </w:rPr>
            </w:pPr>
            <w:proofErr w:type="gramStart"/>
            <w:r>
              <w:rPr>
                <w:rFonts w:eastAsia="Times New Roman"/>
                <w:sz w:val="24"/>
                <w:szCs w:val="24"/>
              </w:rPr>
              <w:t>later</w:t>
            </w:r>
            <w:proofErr w:type="gramEnd"/>
            <w:r>
              <w:rPr>
                <w:rFonts w:eastAsia="Times New Roman"/>
                <w:sz w:val="24"/>
                <w:szCs w:val="24"/>
              </w:rPr>
              <w:t>.</w:t>
            </w:r>
          </w:p>
        </w:tc>
        <w:tc>
          <w:tcPr>
            <w:tcW w:w="0" w:type="dxa"/>
            <w:vAlign w:val="bottom"/>
          </w:tcPr>
          <w:p w:rsidR="00C34F46" w:rsidRDefault="00C34F46">
            <w:pPr>
              <w:rPr>
                <w:sz w:val="1"/>
                <w:szCs w:val="1"/>
              </w:rPr>
            </w:pPr>
          </w:p>
        </w:tc>
      </w:tr>
      <w:tr w:rsidR="00C34F46">
        <w:trPr>
          <w:trHeight w:val="206"/>
        </w:trPr>
        <w:tc>
          <w:tcPr>
            <w:tcW w:w="1240" w:type="dxa"/>
            <w:tcBorders>
              <w:left w:val="single" w:sz="8" w:space="0" w:color="auto"/>
              <w:right w:val="single" w:sz="8" w:space="0" w:color="auto"/>
            </w:tcBorders>
            <w:vAlign w:val="bottom"/>
          </w:tcPr>
          <w:p w:rsidR="00C34F46" w:rsidRDefault="00C34F46">
            <w:pPr>
              <w:rPr>
                <w:sz w:val="17"/>
                <w:szCs w:val="17"/>
              </w:rPr>
            </w:pPr>
          </w:p>
        </w:tc>
        <w:tc>
          <w:tcPr>
            <w:tcW w:w="2720" w:type="dxa"/>
            <w:vMerge w:val="restart"/>
            <w:tcBorders>
              <w:right w:val="single" w:sz="8" w:space="0" w:color="auto"/>
            </w:tcBorders>
            <w:vAlign w:val="bottom"/>
          </w:tcPr>
          <w:p w:rsidR="00C34F46" w:rsidRDefault="006450CC">
            <w:pPr>
              <w:rPr>
                <w:sz w:val="20"/>
                <w:szCs w:val="20"/>
              </w:rPr>
            </w:pPr>
            <w:r>
              <w:rPr>
                <w:rFonts w:eastAsia="Times New Roman"/>
                <w:sz w:val="24"/>
                <w:szCs w:val="24"/>
              </w:rPr>
              <w:t>excess of that</w:t>
            </w:r>
          </w:p>
        </w:tc>
        <w:tc>
          <w:tcPr>
            <w:tcW w:w="5520" w:type="dxa"/>
            <w:vMerge/>
            <w:tcBorders>
              <w:right w:val="single" w:sz="8" w:space="0" w:color="auto"/>
            </w:tcBorders>
            <w:vAlign w:val="bottom"/>
          </w:tcPr>
          <w:p w:rsidR="00C34F46" w:rsidRDefault="00C34F46">
            <w:pPr>
              <w:rPr>
                <w:sz w:val="17"/>
                <w:szCs w:val="17"/>
              </w:rPr>
            </w:pPr>
          </w:p>
        </w:tc>
        <w:tc>
          <w:tcPr>
            <w:tcW w:w="0" w:type="dxa"/>
            <w:vAlign w:val="bottom"/>
          </w:tcPr>
          <w:p w:rsidR="00C34F46" w:rsidRDefault="00C34F46">
            <w:pPr>
              <w:rPr>
                <w:sz w:val="1"/>
                <w:szCs w:val="1"/>
              </w:rPr>
            </w:pPr>
          </w:p>
        </w:tc>
      </w:tr>
      <w:tr w:rsidR="00C34F46">
        <w:trPr>
          <w:trHeight w:val="91"/>
        </w:trPr>
        <w:tc>
          <w:tcPr>
            <w:tcW w:w="1240" w:type="dxa"/>
            <w:tcBorders>
              <w:left w:val="single" w:sz="8" w:space="0" w:color="auto"/>
              <w:right w:val="single" w:sz="8" w:space="0" w:color="auto"/>
            </w:tcBorders>
            <w:vAlign w:val="bottom"/>
          </w:tcPr>
          <w:p w:rsidR="00C34F46" w:rsidRDefault="00C34F46">
            <w:pPr>
              <w:rPr>
                <w:sz w:val="7"/>
                <w:szCs w:val="7"/>
              </w:rPr>
            </w:pPr>
          </w:p>
        </w:tc>
        <w:tc>
          <w:tcPr>
            <w:tcW w:w="2720" w:type="dxa"/>
            <w:vMerge/>
            <w:tcBorders>
              <w:right w:val="single" w:sz="8" w:space="0" w:color="auto"/>
            </w:tcBorders>
            <w:vAlign w:val="bottom"/>
          </w:tcPr>
          <w:p w:rsidR="00C34F46" w:rsidRDefault="00C34F46">
            <w:pPr>
              <w:rPr>
                <w:sz w:val="7"/>
                <w:szCs w:val="7"/>
              </w:rPr>
            </w:pPr>
          </w:p>
        </w:tc>
        <w:tc>
          <w:tcPr>
            <w:tcW w:w="5520" w:type="dxa"/>
            <w:tcBorders>
              <w:right w:val="single" w:sz="8" w:space="0" w:color="auto"/>
            </w:tcBorders>
            <w:vAlign w:val="bottom"/>
          </w:tcPr>
          <w:p w:rsidR="00C34F46" w:rsidRDefault="00C34F46">
            <w:pPr>
              <w:rPr>
                <w:sz w:val="7"/>
                <w:szCs w:val="7"/>
              </w:rPr>
            </w:pPr>
          </w:p>
        </w:tc>
        <w:tc>
          <w:tcPr>
            <w:tcW w:w="0" w:type="dxa"/>
            <w:vAlign w:val="bottom"/>
          </w:tcPr>
          <w:p w:rsidR="00C34F46" w:rsidRDefault="00C34F46">
            <w:pPr>
              <w:rPr>
                <w:sz w:val="1"/>
                <w:szCs w:val="1"/>
              </w:rPr>
            </w:pPr>
          </w:p>
        </w:tc>
      </w:tr>
      <w:tr w:rsidR="00C34F46">
        <w:trPr>
          <w:trHeight w:val="298"/>
        </w:trPr>
        <w:tc>
          <w:tcPr>
            <w:tcW w:w="1240" w:type="dxa"/>
            <w:tcBorders>
              <w:left w:val="single" w:sz="8" w:space="0" w:color="auto"/>
              <w:right w:val="single" w:sz="8" w:space="0" w:color="auto"/>
            </w:tcBorders>
            <w:vAlign w:val="bottom"/>
          </w:tcPr>
          <w:p w:rsidR="00C34F46" w:rsidRDefault="00C34F46">
            <w:pPr>
              <w:rPr>
                <w:sz w:val="24"/>
                <w:szCs w:val="24"/>
              </w:rPr>
            </w:pPr>
          </w:p>
        </w:tc>
        <w:tc>
          <w:tcPr>
            <w:tcW w:w="2720" w:type="dxa"/>
            <w:tcBorders>
              <w:right w:val="single" w:sz="8" w:space="0" w:color="auto"/>
            </w:tcBorders>
            <w:vAlign w:val="bottom"/>
          </w:tcPr>
          <w:p w:rsidR="00C34F46" w:rsidRDefault="006450CC">
            <w:pPr>
              <w:rPr>
                <w:sz w:val="20"/>
                <w:szCs w:val="20"/>
              </w:rPr>
            </w:pPr>
            <w:r>
              <w:rPr>
                <w:rFonts w:eastAsia="Times New Roman"/>
                <w:sz w:val="24"/>
                <w:szCs w:val="24"/>
              </w:rPr>
              <w:t>supplied by Vendor to</w:t>
            </w:r>
          </w:p>
        </w:tc>
        <w:tc>
          <w:tcPr>
            <w:tcW w:w="5520" w:type="dxa"/>
            <w:tcBorders>
              <w:right w:val="single" w:sz="8" w:space="0" w:color="auto"/>
            </w:tcBorders>
            <w:vAlign w:val="bottom"/>
          </w:tcPr>
          <w:p w:rsidR="00C34F46" w:rsidRDefault="00C34F46">
            <w:pPr>
              <w:rPr>
                <w:sz w:val="24"/>
                <w:szCs w:val="24"/>
              </w:rPr>
            </w:pPr>
          </w:p>
        </w:tc>
        <w:tc>
          <w:tcPr>
            <w:tcW w:w="0" w:type="dxa"/>
            <w:vAlign w:val="bottom"/>
          </w:tcPr>
          <w:p w:rsidR="00C34F46" w:rsidRDefault="00C34F46">
            <w:pPr>
              <w:rPr>
                <w:sz w:val="1"/>
                <w:szCs w:val="1"/>
              </w:rPr>
            </w:pPr>
          </w:p>
        </w:tc>
      </w:tr>
      <w:tr w:rsidR="00C34F46">
        <w:trPr>
          <w:trHeight w:val="298"/>
        </w:trPr>
        <w:tc>
          <w:tcPr>
            <w:tcW w:w="1240" w:type="dxa"/>
            <w:tcBorders>
              <w:left w:val="single" w:sz="8" w:space="0" w:color="auto"/>
              <w:right w:val="single" w:sz="8" w:space="0" w:color="auto"/>
            </w:tcBorders>
            <w:vAlign w:val="bottom"/>
          </w:tcPr>
          <w:p w:rsidR="00C34F46" w:rsidRDefault="00C34F46">
            <w:pPr>
              <w:rPr>
                <w:sz w:val="24"/>
                <w:szCs w:val="24"/>
              </w:rPr>
            </w:pPr>
          </w:p>
        </w:tc>
        <w:tc>
          <w:tcPr>
            <w:tcW w:w="2720" w:type="dxa"/>
            <w:tcBorders>
              <w:right w:val="single" w:sz="8" w:space="0" w:color="auto"/>
            </w:tcBorders>
            <w:vAlign w:val="bottom"/>
          </w:tcPr>
          <w:p w:rsidR="00C34F46" w:rsidRDefault="006450CC">
            <w:pPr>
              <w:rPr>
                <w:sz w:val="20"/>
                <w:szCs w:val="20"/>
              </w:rPr>
            </w:pPr>
            <w:r>
              <w:rPr>
                <w:rFonts w:eastAsia="Times New Roman"/>
                <w:sz w:val="24"/>
                <w:szCs w:val="24"/>
              </w:rPr>
              <w:t>BSNL.</w:t>
            </w:r>
          </w:p>
        </w:tc>
        <w:tc>
          <w:tcPr>
            <w:tcW w:w="5520" w:type="dxa"/>
            <w:tcBorders>
              <w:right w:val="single" w:sz="8" w:space="0" w:color="auto"/>
            </w:tcBorders>
            <w:vAlign w:val="bottom"/>
          </w:tcPr>
          <w:p w:rsidR="00C34F46" w:rsidRDefault="00C34F46">
            <w:pPr>
              <w:rPr>
                <w:sz w:val="24"/>
                <w:szCs w:val="24"/>
              </w:rPr>
            </w:pPr>
          </w:p>
        </w:tc>
        <w:tc>
          <w:tcPr>
            <w:tcW w:w="0" w:type="dxa"/>
            <w:vAlign w:val="bottom"/>
          </w:tcPr>
          <w:p w:rsidR="00C34F46" w:rsidRDefault="00C34F46">
            <w:pPr>
              <w:rPr>
                <w:sz w:val="1"/>
                <w:szCs w:val="1"/>
              </w:rPr>
            </w:pPr>
          </w:p>
        </w:tc>
      </w:tr>
      <w:tr w:rsidR="00C34F46">
        <w:trPr>
          <w:trHeight w:val="29"/>
        </w:trPr>
        <w:tc>
          <w:tcPr>
            <w:tcW w:w="1240" w:type="dxa"/>
            <w:tcBorders>
              <w:left w:val="single" w:sz="8" w:space="0" w:color="auto"/>
              <w:bottom w:val="single" w:sz="8" w:space="0" w:color="auto"/>
              <w:right w:val="single" w:sz="8" w:space="0" w:color="auto"/>
            </w:tcBorders>
            <w:vAlign w:val="bottom"/>
          </w:tcPr>
          <w:p w:rsidR="00C34F46" w:rsidRDefault="00C34F46">
            <w:pPr>
              <w:rPr>
                <w:sz w:val="2"/>
                <w:szCs w:val="2"/>
              </w:rPr>
            </w:pPr>
          </w:p>
        </w:tc>
        <w:tc>
          <w:tcPr>
            <w:tcW w:w="2720" w:type="dxa"/>
            <w:tcBorders>
              <w:bottom w:val="single" w:sz="8" w:space="0" w:color="auto"/>
              <w:right w:val="single" w:sz="8" w:space="0" w:color="auto"/>
            </w:tcBorders>
            <w:vAlign w:val="bottom"/>
          </w:tcPr>
          <w:p w:rsidR="00C34F46" w:rsidRDefault="00C34F46">
            <w:pPr>
              <w:rPr>
                <w:sz w:val="2"/>
                <w:szCs w:val="2"/>
              </w:rPr>
            </w:pPr>
          </w:p>
        </w:tc>
        <w:tc>
          <w:tcPr>
            <w:tcW w:w="5520" w:type="dxa"/>
            <w:tcBorders>
              <w:bottom w:val="single" w:sz="8" w:space="0" w:color="auto"/>
              <w:right w:val="single" w:sz="8" w:space="0" w:color="auto"/>
            </w:tcBorders>
            <w:vAlign w:val="bottom"/>
          </w:tcPr>
          <w:p w:rsidR="00C34F46" w:rsidRDefault="00C34F46">
            <w:pPr>
              <w:rPr>
                <w:sz w:val="2"/>
                <w:szCs w:val="2"/>
              </w:rPr>
            </w:pPr>
          </w:p>
        </w:tc>
        <w:tc>
          <w:tcPr>
            <w:tcW w:w="0" w:type="dxa"/>
            <w:vAlign w:val="bottom"/>
          </w:tcPr>
          <w:p w:rsidR="00C34F46" w:rsidRDefault="00C34F46">
            <w:pPr>
              <w:rPr>
                <w:sz w:val="1"/>
                <w:szCs w:val="1"/>
              </w:rPr>
            </w:pPr>
          </w:p>
        </w:tc>
      </w:tr>
    </w:tbl>
    <w:p w:rsidR="00C34F46" w:rsidRDefault="00AE37E1">
      <w:pPr>
        <w:spacing w:line="20" w:lineRule="exact"/>
        <w:rPr>
          <w:sz w:val="20"/>
          <w:szCs w:val="20"/>
        </w:rPr>
      </w:pPr>
      <w:r>
        <w:rPr>
          <w:sz w:val="20"/>
          <w:szCs w:val="20"/>
        </w:rPr>
        <w:pict>
          <v:rect id="Shape 32" o:spid="_x0000_s1057" style="position:absolute;margin-left:472.1pt;margin-top:-487.5pt;width:.95pt;height:1.9pt;z-index:-251637760;visibility:visible;mso-wrap-distance-left:0;mso-wrap-distance-right:0;mso-position-horizontal-relative:text;mso-position-vertical-relative:text" o:allowincell="f" fillcolor="black" stroked="f"/>
        </w:pict>
      </w: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18" w:lineRule="exact"/>
        <w:rPr>
          <w:sz w:val="20"/>
          <w:szCs w:val="20"/>
        </w:rPr>
      </w:pPr>
    </w:p>
    <w:p w:rsidR="00C34F46" w:rsidRDefault="006450CC">
      <w:pPr>
        <w:jc w:val="right"/>
        <w:rPr>
          <w:sz w:val="20"/>
          <w:szCs w:val="20"/>
        </w:rPr>
      </w:pPr>
      <w:r>
        <w:rPr>
          <w:rFonts w:eastAsia="Times New Roman"/>
          <w:b/>
          <w:bCs/>
          <w:sz w:val="24"/>
          <w:szCs w:val="24"/>
        </w:rPr>
        <w:t>Page 66 of 70</w:t>
      </w:r>
    </w:p>
    <w:p w:rsidR="00C34F46" w:rsidRDefault="00C34F46">
      <w:pPr>
        <w:sectPr w:rsidR="00C34F46">
          <w:pgSz w:w="11900" w:h="16838"/>
          <w:pgMar w:top="1251" w:right="1126" w:bottom="434" w:left="1300" w:header="0" w:footer="0" w:gutter="0"/>
          <w:cols w:space="720" w:equalWidth="0">
            <w:col w:w="9480"/>
          </w:cols>
        </w:sectPr>
      </w:pPr>
    </w:p>
    <w:p w:rsidR="00C34F46" w:rsidRDefault="00C34F46">
      <w:pPr>
        <w:spacing w:line="88" w:lineRule="exact"/>
        <w:rPr>
          <w:sz w:val="20"/>
          <w:szCs w:val="20"/>
        </w:rPr>
      </w:pPr>
      <w:bookmarkStart w:id="66" w:name="page67"/>
      <w:bookmarkEnd w:id="66"/>
    </w:p>
    <w:tbl>
      <w:tblPr>
        <w:tblW w:w="0" w:type="auto"/>
        <w:tblInd w:w="10" w:type="dxa"/>
        <w:tblLayout w:type="fixed"/>
        <w:tblCellMar>
          <w:left w:w="0" w:type="dxa"/>
          <w:right w:w="0" w:type="dxa"/>
        </w:tblCellMar>
        <w:tblLook w:val="04A0"/>
      </w:tblPr>
      <w:tblGrid>
        <w:gridCol w:w="1260"/>
        <w:gridCol w:w="920"/>
        <w:gridCol w:w="2480"/>
        <w:gridCol w:w="4820"/>
        <w:gridCol w:w="30"/>
      </w:tblGrid>
      <w:tr w:rsidR="00C34F46">
        <w:trPr>
          <w:trHeight w:val="324"/>
        </w:trPr>
        <w:tc>
          <w:tcPr>
            <w:tcW w:w="1260" w:type="dxa"/>
            <w:tcBorders>
              <w:top w:val="single" w:sz="8" w:space="0" w:color="auto"/>
              <w:left w:val="single" w:sz="8" w:space="0" w:color="auto"/>
              <w:right w:val="single" w:sz="8" w:space="0" w:color="auto"/>
            </w:tcBorders>
            <w:vAlign w:val="bottom"/>
          </w:tcPr>
          <w:p w:rsidR="00C34F46" w:rsidRDefault="006450CC">
            <w:pPr>
              <w:jc w:val="center"/>
              <w:rPr>
                <w:sz w:val="20"/>
                <w:szCs w:val="20"/>
              </w:rPr>
            </w:pPr>
            <w:r>
              <w:rPr>
                <w:rFonts w:eastAsia="Times New Roman"/>
                <w:b/>
                <w:bCs/>
                <w:w w:val="98"/>
                <w:sz w:val="24"/>
                <w:szCs w:val="24"/>
              </w:rPr>
              <w:t>S. No.</w:t>
            </w:r>
          </w:p>
        </w:tc>
        <w:tc>
          <w:tcPr>
            <w:tcW w:w="3400" w:type="dxa"/>
            <w:gridSpan w:val="2"/>
            <w:vMerge w:val="restart"/>
            <w:tcBorders>
              <w:top w:val="single" w:sz="8" w:space="0" w:color="auto"/>
              <w:right w:val="single" w:sz="8" w:space="0" w:color="auto"/>
            </w:tcBorders>
            <w:vAlign w:val="bottom"/>
          </w:tcPr>
          <w:p w:rsidR="00C34F46" w:rsidRDefault="006450CC">
            <w:pPr>
              <w:jc w:val="center"/>
              <w:rPr>
                <w:sz w:val="20"/>
                <w:szCs w:val="20"/>
              </w:rPr>
            </w:pPr>
            <w:r>
              <w:rPr>
                <w:rFonts w:eastAsia="Times New Roman"/>
                <w:b/>
                <w:bCs/>
                <w:w w:val="99"/>
                <w:sz w:val="24"/>
                <w:szCs w:val="24"/>
              </w:rPr>
              <w:t>Defaults of the bidder / vendor.</w:t>
            </w:r>
          </w:p>
        </w:tc>
        <w:tc>
          <w:tcPr>
            <w:tcW w:w="4820" w:type="dxa"/>
            <w:vMerge w:val="restart"/>
            <w:tcBorders>
              <w:top w:val="single" w:sz="8" w:space="0" w:color="auto"/>
              <w:right w:val="single" w:sz="8" w:space="0" w:color="auto"/>
            </w:tcBorders>
            <w:vAlign w:val="bottom"/>
          </w:tcPr>
          <w:p w:rsidR="00C34F46" w:rsidRDefault="006450CC">
            <w:pPr>
              <w:jc w:val="center"/>
              <w:rPr>
                <w:sz w:val="20"/>
                <w:szCs w:val="20"/>
              </w:rPr>
            </w:pPr>
            <w:r>
              <w:rPr>
                <w:rFonts w:eastAsia="Times New Roman"/>
                <w:b/>
                <w:bCs/>
                <w:w w:val="99"/>
                <w:sz w:val="24"/>
                <w:szCs w:val="24"/>
              </w:rPr>
              <w:t>Action to be taken</w:t>
            </w:r>
          </w:p>
        </w:tc>
        <w:tc>
          <w:tcPr>
            <w:tcW w:w="0" w:type="dxa"/>
            <w:vAlign w:val="bottom"/>
          </w:tcPr>
          <w:p w:rsidR="00C34F46" w:rsidRDefault="00C34F46">
            <w:pPr>
              <w:rPr>
                <w:sz w:val="1"/>
                <w:szCs w:val="1"/>
              </w:rPr>
            </w:pPr>
          </w:p>
        </w:tc>
      </w:tr>
      <w:tr w:rsidR="00C34F46">
        <w:trPr>
          <w:trHeight w:val="94"/>
        </w:trPr>
        <w:tc>
          <w:tcPr>
            <w:tcW w:w="1260" w:type="dxa"/>
            <w:tcBorders>
              <w:left w:val="single" w:sz="8" w:space="0" w:color="auto"/>
              <w:right w:val="single" w:sz="8" w:space="0" w:color="auto"/>
            </w:tcBorders>
            <w:vAlign w:val="bottom"/>
          </w:tcPr>
          <w:p w:rsidR="00C34F46" w:rsidRDefault="00C34F46">
            <w:pPr>
              <w:rPr>
                <w:sz w:val="8"/>
                <w:szCs w:val="8"/>
              </w:rPr>
            </w:pPr>
          </w:p>
        </w:tc>
        <w:tc>
          <w:tcPr>
            <w:tcW w:w="3400" w:type="dxa"/>
            <w:gridSpan w:val="2"/>
            <w:vMerge/>
            <w:tcBorders>
              <w:right w:val="single" w:sz="8" w:space="0" w:color="auto"/>
            </w:tcBorders>
            <w:vAlign w:val="bottom"/>
          </w:tcPr>
          <w:p w:rsidR="00C34F46" w:rsidRDefault="00C34F46">
            <w:pPr>
              <w:rPr>
                <w:sz w:val="8"/>
                <w:szCs w:val="8"/>
              </w:rPr>
            </w:pPr>
          </w:p>
        </w:tc>
        <w:tc>
          <w:tcPr>
            <w:tcW w:w="4820" w:type="dxa"/>
            <w:vMerge/>
            <w:tcBorders>
              <w:right w:val="single" w:sz="8" w:space="0" w:color="auto"/>
            </w:tcBorders>
            <w:vAlign w:val="bottom"/>
          </w:tcPr>
          <w:p w:rsidR="00C34F46" w:rsidRDefault="00C34F46">
            <w:pPr>
              <w:rPr>
                <w:sz w:val="8"/>
                <w:szCs w:val="8"/>
              </w:rPr>
            </w:pPr>
          </w:p>
        </w:tc>
        <w:tc>
          <w:tcPr>
            <w:tcW w:w="0" w:type="dxa"/>
            <w:vAlign w:val="bottom"/>
          </w:tcPr>
          <w:p w:rsidR="00C34F46" w:rsidRDefault="00C34F46">
            <w:pPr>
              <w:rPr>
                <w:sz w:val="1"/>
                <w:szCs w:val="1"/>
              </w:rPr>
            </w:pPr>
          </w:p>
        </w:tc>
      </w:tr>
      <w:tr w:rsidR="00C34F46">
        <w:trPr>
          <w:trHeight w:val="118"/>
        </w:trPr>
        <w:tc>
          <w:tcPr>
            <w:tcW w:w="1260" w:type="dxa"/>
            <w:tcBorders>
              <w:left w:val="single" w:sz="8" w:space="0" w:color="auto"/>
              <w:bottom w:val="single" w:sz="8" w:space="0" w:color="auto"/>
              <w:right w:val="single" w:sz="8" w:space="0" w:color="auto"/>
            </w:tcBorders>
            <w:vAlign w:val="bottom"/>
          </w:tcPr>
          <w:p w:rsidR="00C34F46" w:rsidRDefault="00C34F46">
            <w:pPr>
              <w:rPr>
                <w:sz w:val="10"/>
                <w:szCs w:val="10"/>
              </w:rPr>
            </w:pPr>
          </w:p>
        </w:tc>
        <w:tc>
          <w:tcPr>
            <w:tcW w:w="920" w:type="dxa"/>
            <w:tcBorders>
              <w:bottom w:val="single" w:sz="8" w:space="0" w:color="auto"/>
            </w:tcBorders>
            <w:vAlign w:val="bottom"/>
          </w:tcPr>
          <w:p w:rsidR="00C34F46" w:rsidRDefault="00C34F46">
            <w:pPr>
              <w:rPr>
                <w:sz w:val="10"/>
                <w:szCs w:val="10"/>
              </w:rPr>
            </w:pPr>
          </w:p>
        </w:tc>
        <w:tc>
          <w:tcPr>
            <w:tcW w:w="2480" w:type="dxa"/>
            <w:tcBorders>
              <w:bottom w:val="single" w:sz="8" w:space="0" w:color="auto"/>
              <w:right w:val="single" w:sz="8" w:space="0" w:color="auto"/>
            </w:tcBorders>
            <w:vAlign w:val="bottom"/>
          </w:tcPr>
          <w:p w:rsidR="00C34F46" w:rsidRDefault="00C34F46">
            <w:pPr>
              <w:rPr>
                <w:sz w:val="10"/>
                <w:szCs w:val="10"/>
              </w:rPr>
            </w:pPr>
          </w:p>
        </w:tc>
        <w:tc>
          <w:tcPr>
            <w:tcW w:w="4820" w:type="dxa"/>
            <w:tcBorders>
              <w:bottom w:val="single" w:sz="8" w:space="0" w:color="auto"/>
              <w:right w:val="single" w:sz="8" w:space="0" w:color="auto"/>
            </w:tcBorders>
            <w:vAlign w:val="bottom"/>
          </w:tcPr>
          <w:p w:rsidR="00C34F46" w:rsidRDefault="00C34F46">
            <w:pPr>
              <w:rPr>
                <w:sz w:val="10"/>
                <w:szCs w:val="10"/>
              </w:rPr>
            </w:pPr>
          </w:p>
        </w:tc>
        <w:tc>
          <w:tcPr>
            <w:tcW w:w="0" w:type="dxa"/>
            <w:vAlign w:val="bottom"/>
          </w:tcPr>
          <w:p w:rsidR="00C34F46" w:rsidRDefault="00C34F46">
            <w:pPr>
              <w:rPr>
                <w:sz w:val="1"/>
                <w:szCs w:val="1"/>
              </w:rPr>
            </w:pPr>
          </w:p>
        </w:tc>
      </w:tr>
      <w:tr w:rsidR="00C34F46">
        <w:trPr>
          <w:trHeight w:val="301"/>
        </w:trPr>
        <w:tc>
          <w:tcPr>
            <w:tcW w:w="1260" w:type="dxa"/>
            <w:tcBorders>
              <w:left w:val="single" w:sz="8" w:space="0" w:color="auto"/>
              <w:right w:val="single" w:sz="8" w:space="0" w:color="auto"/>
            </w:tcBorders>
            <w:vAlign w:val="bottom"/>
          </w:tcPr>
          <w:p w:rsidR="00C34F46" w:rsidRDefault="006450CC">
            <w:pPr>
              <w:ind w:right="560"/>
              <w:jc w:val="right"/>
              <w:rPr>
                <w:sz w:val="20"/>
                <w:szCs w:val="20"/>
              </w:rPr>
            </w:pPr>
            <w:r>
              <w:rPr>
                <w:rFonts w:eastAsia="Times New Roman"/>
                <w:sz w:val="24"/>
                <w:szCs w:val="24"/>
              </w:rPr>
              <w:t>A</w:t>
            </w:r>
          </w:p>
        </w:tc>
        <w:tc>
          <w:tcPr>
            <w:tcW w:w="920" w:type="dxa"/>
            <w:vAlign w:val="bottom"/>
          </w:tcPr>
          <w:p w:rsidR="00C34F46" w:rsidRDefault="00C34F46">
            <w:pPr>
              <w:rPr>
                <w:sz w:val="24"/>
                <w:szCs w:val="24"/>
              </w:rPr>
            </w:pPr>
          </w:p>
        </w:tc>
        <w:tc>
          <w:tcPr>
            <w:tcW w:w="2480" w:type="dxa"/>
            <w:tcBorders>
              <w:right w:val="single" w:sz="8" w:space="0" w:color="auto"/>
            </w:tcBorders>
            <w:vAlign w:val="bottom"/>
          </w:tcPr>
          <w:p w:rsidR="00C34F46" w:rsidRDefault="006450CC">
            <w:pPr>
              <w:ind w:right="800"/>
              <w:jc w:val="center"/>
              <w:rPr>
                <w:sz w:val="20"/>
                <w:szCs w:val="20"/>
              </w:rPr>
            </w:pPr>
            <w:r>
              <w:rPr>
                <w:rFonts w:eastAsia="Times New Roman"/>
                <w:w w:val="99"/>
                <w:sz w:val="24"/>
                <w:szCs w:val="24"/>
              </w:rPr>
              <w:t>B</w:t>
            </w:r>
          </w:p>
        </w:tc>
        <w:tc>
          <w:tcPr>
            <w:tcW w:w="4820" w:type="dxa"/>
            <w:tcBorders>
              <w:right w:val="single" w:sz="8" w:space="0" w:color="auto"/>
            </w:tcBorders>
            <w:vAlign w:val="bottom"/>
          </w:tcPr>
          <w:p w:rsidR="00C34F46" w:rsidRDefault="006450CC">
            <w:pPr>
              <w:jc w:val="center"/>
              <w:rPr>
                <w:sz w:val="20"/>
                <w:szCs w:val="20"/>
              </w:rPr>
            </w:pPr>
            <w:r>
              <w:rPr>
                <w:rFonts w:eastAsia="Times New Roman"/>
                <w:w w:val="99"/>
                <w:sz w:val="24"/>
                <w:szCs w:val="24"/>
              </w:rPr>
              <w:t>C</w:t>
            </w:r>
          </w:p>
        </w:tc>
        <w:tc>
          <w:tcPr>
            <w:tcW w:w="0" w:type="dxa"/>
            <w:vAlign w:val="bottom"/>
          </w:tcPr>
          <w:p w:rsidR="00C34F46" w:rsidRDefault="00C34F46">
            <w:pPr>
              <w:rPr>
                <w:sz w:val="1"/>
                <w:szCs w:val="1"/>
              </w:rPr>
            </w:pPr>
          </w:p>
        </w:tc>
      </w:tr>
      <w:tr w:rsidR="00C34F46">
        <w:trPr>
          <w:trHeight w:val="29"/>
        </w:trPr>
        <w:tc>
          <w:tcPr>
            <w:tcW w:w="1260" w:type="dxa"/>
            <w:tcBorders>
              <w:left w:val="single" w:sz="8" w:space="0" w:color="auto"/>
              <w:bottom w:val="single" w:sz="8" w:space="0" w:color="auto"/>
              <w:right w:val="single" w:sz="8" w:space="0" w:color="auto"/>
            </w:tcBorders>
            <w:vAlign w:val="bottom"/>
          </w:tcPr>
          <w:p w:rsidR="00C34F46" w:rsidRDefault="00C34F46">
            <w:pPr>
              <w:rPr>
                <w:sz w:val="2"/>
                <w:szCs w:val="2"/>
              </w:rPr>
            </w:pPr>
          </w:p>
        </w:tc>
        <w:tc>
          <w:tcPr>
            <w:tcW w:w="3400" w:type="dxa"/>
            <w:gridSpan w:val="2"/>
            <w:tcBorders>
              <w:bottom w:val="single" w:sz="8" w:space="0" w:color="auto"/>
              <w:right w:val="single" w:sz="8" w:space="0" w:color="auto"/>
            </w:tcBorders>
            <w:vAlign w:val="bottom"/>
          </w:tcPr>
          <w:p w:rsidR="00C34F46" w:rsidRDefault="00C34F46">
            <w:pPr>
              <w:rPr>
                <w:sz w:val="2"/>
                <w:szCs w:val="2"/>
              </w:rPr>
            </w:pPr>
          </w:p>
        </w:tc>
        <w:tc>
          <w:tcPr>
            <w:tcW w:w="4820" w:type="dxa"/>
            <w:tcBorders>
              <w:bottom w:val="single" w:sz="8" w:space="0" w:color="auto"/>
              <w:right w:val="single" w:sz="8" w:space="0" w:color="auto"/>
            </w:tcBorders>
            <w:vAlign w:val="bottom"/>
          </w:tcPr>
          <w:p w:rsidR="00C34F46" w:rsidRDefault="00C34F46">
            <w:pPr>
              <w:rPr>
                <w:sz w:val="2"/>
                <w:szCs w:val="2"/>
              </w:rPr>
            </w:pPr>
          </w:p>
        </w:tc>
        <w:tc>
          <w:tcPr>
            <w:tcW w:w="0" w:type="dxa"/>
            <w:vAlign w:val="bottom"/>
          </w:tcPr>
          <w:p w:rsidR="00C34F46" w:rsidRDefault="00C34F46">
            <w:pPr>
              <w:rPr>
                <w:sz w:val="1"/>
                <w:szCs w:val="1"/>
              </w:rPr>
            </w:pPr>
          </w:p>
        </w:tc>
      </w:tr>
      <w:tr w:rsidR="00C34F46">
        <w:trPr>
          <w:trHeight w:val="299"/>
        </w:trPr>
        <w:tc>
          <w:tcPr>
            <w:tcW w:w="1260" w:type="dxa"/>
            <w:tcBorders>
              <w:left w:val="single" w:sz="8" w:space="0" w:color="auto"/>
              <w:right w:val="single" w:sz="8" w:space="0" w:color="auto"/>
            </w:tcBorders>
            <w:vAlign w:val="bottom"/>
          </w:tcPr>
          <w:p w:rsidR="00C34F46" w:rsidRDefault="006450CC">
            <w:pPr>
              <w:ind w:right="480"/>
              <w:jc w:val="right"/>
              <w:rPr>
                <w:sz w:val="20"/>
                <w:szCs w:val="20"/>
              </w:rPr>
            </w:pPr>
            <w:r>
              <w:rPr>
                <w:rFonts w:eastAsia="Times New Roman"/>
                <w:sz w:val="24"/>
                <w:szCs w:val="24"/>
              </w:rPr>
              <w:t>6</w:t>
            </w:r>
          </w:p>
        </w:tc>
        <w:tc>
          <w:tcPr>
            <w:tcW w:w="3400" w:type="dxa"/>
            <w:gridSpan w:val="2"/>
            <w:tcBorders>
              <w:right w:val="single" w:sz="8" w:space="0" w:color="auto"/>
            </w:tcBorders>
            <w:vAlign w:val="bottom"/>
          </w:tcPr>
          <w:p w:rsidR="00C34F46" w:rsidRDefault="006450CC">
            <w:pPr>
              <w:rPr>
                <w:sz w:val="20"/>
                <w:szCs w:val="20"/>
              </w:rPr>
            </w:pPr>
            <w:r>
              <w:rPr>
                <w:rFonts w:eastAsia="Times New Roman"/>
                <w:sz w:val="24"/>
                <w:szCs w:val="24"/>
              </w:rPr>
              <w:t>c) for unit rate and/ or</w:t>
            </w:r>
          </w:p>
        </w:tc>
        <w:tc>
          <w:tcPr>
            <w:tcW w:w="4820" w:type="dxa"/>
            <w:tcBorders>
              <w:right w:val="single" w:sz="8" w:space="0" w:color="auto"/>
            </w:tcBorders>
            <w:vAlign w:val="bottom"/>
          </w:tcPr>
          <w:p w:rsidR="00C34F46" w:rsidRDefault="00C34F46">
            <w:pPr>
              <w:rPr>
                <w:sz w:val="24"/>
                <w:szCs w:val="24"/>
              </w:rPr>
            </w:pPr>
          </w:p>
        </w:tc>
        <w:tc>
          <w:tcPr>
            <w:tcW w:w="0" w:type="dxa"/>
            <w:vAlign w:val="bottom"/>
          </w:tcPr>
          <w:p w:rsidR="00C34F46" w:rsidRDefault="00C34F46">
            <w:pPr>
              <w:rPr>
                <w:sz w:val="1"/>
                <w:szCs w:val="1"/>
              </w:rPr>
            </w:pPr>
          </w:p>
        </w:tc>
      </w:tr>
      <w:tr w:rsidR="00C34F46">
        <w:trPr>
          <w:trHeight w:val="298"/>
        </w:trPr>
        <w:tc>
          <w:tcPr>
            <w:tcW w:w="1260" w:type="dxa"/>
            <w:tcBorders>
              <w:left w:val="single" w:sz="8" w:space="0" w:color="auto"/>
              <w:right w:val="single" w:sz="8" w:space="0" w:color="auto"/>
            </w:tcBorders>
            <w:vAlign w:val="bottom"/>
          </w:tcPr>
          <w:p w:rsidR="00C34F46" w:rsidRDefault="00C34F46">
            <w:pPr>
              <w:rPr>
                <w:sz w:val="24"/>
                <w:szCs w:val="24"/>
              </w:rPr>
            </w:pPr>
          </w:p>
        </w:tc>
        <w:tc>
          <w:tcPr>
            <w:tcW w:w="3400" w:type="dxa"/>
            <w:gridSpan w:val="2"/>
            <w:tcBorders>
              <w:right w:val="single" w:sz="8" w:space="0" w:color="auto"/>
            </w:tcBorders>
            <w:vAlign w:val="bottom"/>
          </w:tcPr>
          <w:p w:rsidR="00C34F46" w:rsidRDefault="006450CC">
            <w:pPr>
              <w:rPr>
                <w:sz w:val="20"/>
                <w:szCs w:val="20"/>
              </w:rPr>
            </w:pPr>
            <w:r>
              <w:rPr>
                <w:rFonts w:eastAsia="Times New Roman"/>
                <w:sz w:val="24"/>
                <w:szCs w:val="24"/>
              </w:rPr>
              <w:t>amount higher than that</w:t>
            </w:r>
          </w:p>
        </w:tc>
        <w:tc>
          <w:tcPr>
            <w:tcW w:w="4820" w:type="dxa"/>
            <w:vMerge w:val="restart"/>
            <w:tcBorders>
              <w:right w:val="single" w:sz="8" w:space="0" w:color="auto"/>
            </w:tcBorders>
            <w:vAlign w:val="bottom"/>
          </w:tcPr>
          <w:p w:rsidR="00C34F46" w:rsidRDefault="006450CC">
            <w:pPr>
              <w:jc w:val="center"/>
              <w:rPr>
                <w:sz w:val="20"/>
                <w:szCs w:val="20"/>
              </w:rPr>
            </w:pPr>
            <w:r>
              <w:rPr>
                <w:rFonts w:eastAsia="Times New Roman"/>
                <w:w w:val="99"/>
                <w:sz w:val="24"/>
                <w:szCs w:val="24"/>
              </w:rPr>
              <w:t>As above</w:t>
            </w:r>
          </w:p>
        </w:tc>
        <w:tc>
          <w:tcPr>
            <w:tcW w:w="0" w:type="dxa"/>
            <w:vAlign w:val="bottom"/>
          </w:tcPr>
          <w:p w:rsidR="00C34F46" w:rsidRDefault="00C34F46">
            <w:pPr>
              <w:rPr>
                <w:sz w:val="1"/>
                <w:szCs w:val="1"/>
              </w:rPr>
            </w:pPr>
          </w:p>
        </w:tc>
      </w:tr>
      <w:tr w:rsidR="00C34F46">
        <w:trPr>
          <w:trHeight w:val="158"/>
        </w:trPr>
        <w:tc>
          <w:tcPr>
            <w:tcW w:w="1260" w:type="dxa"/>
            <w:tcBorders>
              <w:left w:val="single" w:sz="8" w:space="0" w:color="auto"/>
              <w:right w:val="single" w:sz="8" w:space="0" w:color="auto"/>
            </w:tcBorders>
            <w:vAlign w:val="bottom"/>
          </w:tcPr>
          <w:p w:rsidR="00C34F46" w:rsidRDefault="00C34F46">
            <w:pPr>
              <w:rPr>
                <w:sz w:val="13"/>
                <w:szCs w:val="13"/>
              </w:rPr>
            </w:pPr>
          </w:p>
        </w:tc>
        <w:tc>
          <w:tcPr>
            <w:tcW w:w="3400" w:type="dxa"/>
            <w:gridSpan w:val="2"/>
            <w:vMerge w:val="restart"/>
            <w:tcBorders>
              <w:right w:val="single" w:sz="8" w:space="0" w:color="auto"/>
            </w:tcBorders>
            <w:vAlign w:val="bottom"/>
          </w:tcPr>
          <w:p w:rsidR="00C34F46" w:rsidRDefault="006450CC">
            <w:pPr>
              <w:rPr>
                <w:sz w:val="20"/>
                <w:szCs w:val="20"/>
              </w:rPr>
            </w:pPr>
            <w:r>
              <w:rPr>
                <w:rFonts w:eastAsia="Times New Roman"/>
                <w:sz w:val="24"/>
                <w:szCs w:val="24"/>
              </w:rPr>
              <w:t>approved by BSNL for that</w:t>
            </w:r>
          </w:p>
        </w:tc>
        <w:tc>
          <w:tcPr>
            <w:tcW w:w="4820" w:type="dxa"/>
            <w:vMerge/>
            <w:tcBorders>
              <w:right w:val="single" w:sz="8" w:space="0" w:color="auto"/>
            </w:tcBorders>
            <w:vAlign w:val="bottom"/>
          </w:tcPr>
          <w:p w:rsidR="00C34F46" w:rsidRDefault="00C34F46">
            <w:pPr>
              <w:rPr>
                <w:sz w:val="13"/>
                <w:szCs w:val="13"/>
              </w:rPr>
            </w:pPr>
          </w:p>
        </w:tc>
        <w:tc>
          <w:tcPr>
            <w:tcW w:w="0" w:type="dxa"/>
            <w:vAlign w:val="bottom"/>
          </w:tcPr>
          <w:p w:rsidR="00C34F46" w:rsidRDefault="00C34F46">
            <w:pPr>
              <w:rPr>
                <w:sz w:val="1"/>
                <w:szCs w:val="1"/>
              </w:rPr>
            </w:pPr>
          </w:p>
        </w:tc>
      </w:tr>
      <w:tr w:rsidR="00C34F46">
        <w:trPr>
          <w:trHeight w:val="139"/>
        </w:trPr>
        <w:tc>
          <w:tcPr>
            <w:tcW w:w="1260" w:type="dxa"/>
            <w:tcBorders>
              <w:left w:val="single" w:sz="8" w:space="0" w:color="auto"/>
              <w:right w:val="single" w:sz="8" w:space="0" w:color="auto"/>
            </w:tcBorders>
            <w:vAlign w:val="bottom"/>
          </w:tcPr>
          <w:p w:rsidR="00C34F46" w:rsidRDefault="00C34F46">
            <w:pPr>
              <w:rPr>
                <w:sz w:val="12"/>
                <w:szCs w:val="12"/>
              </w:rPr>
            </w:pPr>
          </w:p>
        </w:tc>
        <w:tc>
          <w:tcPr>
            <w:tcW w:w="3400" w:type="dxa"/>
            <w:gridSpan w:val="2"/>
            <w:vMerge/>
            <w:tcBorders>
              <w:right w:val="single" w:sz="8" w:space="0" w:color="auto"/>
            </w:tcBorders>
            <w:vAlign w:val="bottom"/>
          </w:tcPr>
          <w:p w:rsidR="00C34F46" w:rsidRDefault="00C34F46">
            <w:pPr>
              <w:rPr>
                <w:sz w:val="12"/>
                <w:szCs w:val="12"/>
              </w:rPr>
            </w:pPr>
          </w:p>
        </w:tc>
        <w:tc>
          <w:tcPr>
            <w:tcW w:w="4820" w:type="dxa"/>
            <w:tcBorders>
              <w:right w:val="single" w:sz="8" w:space="0" w:color="auto"/>
            </w:tcBorders>
            <w:vAlign w:val="bottom"/>
          </w:tcPr>
          <w:p w:rsidR="00C34F46" w:rsidRDefault="00C34F46">
            <w:pPr>
              <w:rPr>
                <w:sz w:val="12"/>
                <w:szCs w:val="12"/>
              </w:rPr>
            </w:pPr>
          </w:p>
        </w:tc>
        <w:tc>
          <w:tcPr>
            <w:tcW w:w="0" w:type="dxa"/>
            <w:vAlign w:val="bottom"/>
          </w:tcPr>
          <w:p w:rsidR="00C34F46" w:rsidRDefault="00C34F46">
            <w:pPr>
              <w:rPr>
                <w:sz w:val="1"/>
                <w:szCs w:val="1"/>
              </w:rPr>
            </w:pPr>
          </w:p>
        </w:tc>
      </w:tr>
      <w:tr w:rsidR="00C34F46">
        <w:trPr>
          <w:trHeight w:val="298"/>
        </w:trPr>
        <w:tc>
          <w:tcPr>
            <w:tcW w:w="1260" w:type="dxa"/>
            <w:tcBorders>
              <w:left w:val="single" w:sz="8" w:space="0" w:color="auto"/>
              <w:right w:val="single" w:sz="8" w:space="0" w:color="auto"/>
            </w:tcBorders>
            <w:vAlign w:val="bottom"/>
          </w:tcPr>
          <w:p w:rsidR="00C34F46" w:rsidRDefault="00C34F46">
            <w:pPr>
              <w:rPr>
                <w:sz w:val="24"/>
                <w:szCs w:val="24"/>
              </w:rPr>
            </w:pPr>
          </w:p>
        </w:tc>
        <w:tc>
          <w:tcPr>
            <w:tcW w:w="920" w:type="dxa"/>
            <w:vAlign w:val="bottom"/>
          </w:tcPr>
          <w:p w:rsidR="00C34F46" w:rsidRDefault="006450CC">
            <w:pPr>
              <w:rPr>
                <w:sz w:val="20"/>
                <w:szCs w:val="20"/>
              </w:rPr>
            </w:pPr>
            <w:proofErr w:type="gramStart"/>
            <w:r>
              <w:rPr>
                <w:rFonts w:eastAsia="Times New Roman"/>
                <w:w w:val="98"/>
                <w:sz w:val="24"/>
                <w:szCs w:val="24"/>
              </w:rPr>
              <w:t>purchase</w:t>
            </w:r>
            <w:proofErr w:type="gramEnd"/>
            <w:r>
              <w:rPr>
                <w:rFonts w:eastAsia="Times New Roman"/>
                <w:w w:val="98"/>
                <w:sz w:val="24"/>
                <w:szCs w:val="24"/>
              </w:rPr>
              <w:t>.</w:t>
            </w:r>
          </w:p>
        </w:tc>
        <w:tc>
          <w:tcPr>
            <w:tcW w:w="2480" w:type="dxa"/>
            <w:tcBorders>
              <w:right w:val="single" w:sz="8" w:space="0" w:color="auto"/>
            </w:tcBorders>
            <w:vAlign w:val="bottom"/>
          </w:tcPr>
          <w:p w:rsidR="00C34F46" w:rsidRDefault="00C34F46">
            <w:pPr>
              <w:rPr>
                <w:sz w:val="24"/>
                <w:szCs w:val="24"/>
              </w:rPr>
            </w:pPr>
          </w:p>
        </w:tc>
        <w:tc>
          <w:tcPr>
            <w:tcW w:w="4820" w:type="dxa"/>
            <w:tcBorders>
              <w:right w:val="single" w:sz="8" w:space="0" w:color="auto"/>
            </w:tcBorders>
            <w:vAlign w:val="bottom"/>
          </w:tcPr>
          <w:p w:rsidR="00C34F46" w:rsidRDefault="00C34F46">
            <w:pPr>
              <w:rPr>
                <w:sz w:val="24"/>
                <w:szCs w:val="24"/>
              </w:rPr>
            </w:pPr>
          </w:p>
        </w:tc>
        <w:tc>
          <w:tcPr>
            <w:tcW w:w="0" w:type="dxa"/>
            <w:vAlign w:val="bottom"/>
          </w:tcPr>
          <w:p w:rsidR="00C34F46" w:rsidRDefault="00C34F46">
            <w:pPr>
              <w:rPr>
                <w:sz w:val="1"/>
                <w:szCs w:val="1"/>
              </w:rPr>
            </w:pPr>
          </w:p>
        </w:tc>
      </w:tr>
      <w:tr w:rsidR="00C34F46">
        <w:trPr>
          <w:trHeight w:val="29"/>
        </w:trPr>
        <w:tc>
          <w:tcPr>
            <w:tcW w:w="1260" w:type="dxa"/>
            <w:tcBorders>
              <w:left w:val="single" w:sz="8" w:space="0" w:color="auto"/>
              <w:right w:val="single" w:sz="8" w:space="0" w:color="auto"/>
            </w:tcBorders>
            <w:vAlign w:val="bottom"/>
          </w:tcPr>
          <w:p w:rsidR="00C34F46" w:rsidRDefault="00C34F46">
            <w:pPr>
              <w:rPr>
                <w:sz w:val="2"/>
                <w:szCs w:val="2"/>
              </w:rPr>
            </w:pPr>
          </w:p>
        </w:tc>
        <w:tc>
          <w:tcPr>
            <w:tcW w:w="3400" w:type="dxa"/>
            <w:gridSpan w:val="2"/>
            <w:tcBorders>
              <w:bottom w:val="single" w:sz="8" w:space="0" w:color="auto"/>
              <w:right w:val="single" w:sz="8" w:space="0" w:color="auto"/>
            </w:tcBorders>
            <w:vAlign w:val="bottom"/>
          </w:tcPr>
          <w:p w:rsidR="00C34F46" w:rsidRDefault="00C34F46">
            <w:pPr>
              <w:rPr>
                <w:sz w:val="2"/>
                <w:szCs w:val="2"/>
              </w:rPr>
            </w:pPr>
          </w:p>
        </w:tc>
        <w:tc>
          <w:tcPr>
            <w:tcW w:w="4820" w:type="dxa"/>
            <w:tcBorders>
              <w:bottom w:val="single" w:sz="8" w:space="0" w:color="auto"/>
              <w:right w:val="single" w:sz="8" w:space="0" w:color="auto"/>
            </w:tcBorders>
            <w:vAlign w:val="bottom"/>
          </w:tcPr>
          <w:p w:rsidR="00C34F46" w:rsidRDefault="00C34F46">
            <w:pPr>
              <w:rPr>
                <w:sz w:val="2"/>
                <w:szCs w:val="2"/>
              </w:rPr>
            </w:pPr>
          </w:p>
        </w:tc>
        <w:tc>
          <w:tcPr>
            <w:tcW w:w="0" w:type="dxa"/>
            <w:vAlign w:val="bottom"/>
          </w:tcPr>
          <w:p w:rsidR="00C34F46" w:rsidRDefault="00C34F46">
            <w:pPr>
              <w:rPr>
                <w:sz w:val="1"/>
                <w:szCs w:val="1"/>
              </w:rPr>
            </w:pPr>
          </w:p>
        </w:tc>
      </w:tr>
      <w:tr w:rsidR="00C34F46">
        <w:trPr>
          <w:trHeight w:val="296"/>
        </w:trPr>
        <w:tc>
          <w:tcPr>
            <w:tcW w:w="1260" w:type="dxa"/>
            <w:tcBorders>
              <w:left w:val="single" w:sz="8" w:space="0" w:color="auto"/>
              <w:right w:val="single" w:sz="8" w:space="0" w:color="auto"/>
            </w:tcBorders>
            <w:vAlign w:val="bottom"/>
          </w:tcPr>
          <w:p w:rsidR="00C34F46" w:rsidRDefault="00C34F46">
            <w:pPr>
              <w:rPr>
                <w:sz w:val="24"/>
                <w:szCs w:val="24"/>
              </w:rPr>
            </w:pPr>
          </w:p>
        </w:tc>
        <w:tc>
          <w:tcPr>
            <w:tcW w:w="8220" w:type="dxa"/>
            <w:gridSpan w:val="3"/>
            <w:tcBorders>
              <w:right w:val="single" w:sz="8" w:space="0" w:color="auto"/>
            </w:tcBorders>
            <w:vAlign w:val="bottom"/>
          </w:tcPr>
          <w:p w:rsidR="00C34F46" w:rsidRDefault="006450CC">
            <w:pPr>
              <w:rPr>
                <w:sz w:val="20"/>
                <w:szCs w:val="20"/>
              </w:rPr>
            </w:pPr>
            <w:r>
              <w:rPr>
                <w:rFonts w:eastAsia="Times New Roman"/>
                <w:b/>
                <w:bCs/>
                <w:sz w:val="24"/>
                <w:szCs w:val="24"/>
              </w:rPr>
              <w:t>Note 5</w:t>
            </w:r>
            <w:r>
              <w:rPr>
                <w:rFonts w:eastAsia="Times New Roman"/>
                <w:sz w:val="24"/>
                <w:szCs w:val="24"/>
              </w:rPr>
              <w:t>:- The claims may be submitted with or without collusion of BSNL</w:t>
            </w:r>
          </w:p>
        </w:tc>
        <w:tc>
          <w:tcPr>
            <w:tcW w:w="0" w:type="dxa"/>
            <w:vAlign w:val="bottom"/>
          </w:tcPr>
          <w:p w:rsidR="00C34F46" w:rsidRDefault="00C34F46">
            <w:pPr>
              <w:rPr>
                <w:sz w:val="1"/>
                <w:szCs w:val="1"/>
              </w:rPr>
            </w:pPr>
          </w:p>
        </w:tc>
      </w:tr>
      <w:tr w:rsidR="00C34F46">
        <w:trPr>
          <w:trHeight w:val="298"/>
        </w:trPr>
        <w:tc>
          <w:tcPr>
            <w:tcW w:w="1260" w:type="dxa"/>
            <w:tcBorders>
              <w:left w:val="single" w:sz="8" w:space="0" w:color="auto"/>
              <w:right w:val="single" w:sz="8" w:space="0" w:color="auto"/>
            </w:tcBorders>
            <w:vAlign w:val="bottom"/>
          </w:tcPr>
          <w:p w:rsidR="00C34F46" w:rsidRDefault="00C34F46">
            <w:pPr>
              <w:rPr>
                <w:sz w:val="24"/>
                <w:szCs w:val="24"/>
              </w:rPr>
            </w:pPr>
          </w:p>
        </w:tc>
        <w:tc>
          <w:tcPr>
            <w:tcW w:w="3400" w:type="dxa"/>
            <w:gridSpan w:val="2"/>
            <w:vAlign w:val="bottom"/>
          </w:tcPr>
          <w:p w:rsidR="00C34F46" w:rsidRDefault="006450CC">
            <w:pPr>
              <w:rPr>
                <w:sz w:val="20"/>
                <w:szCs w:val="20"/>
              </w:rPr>
            </w:pPr>
            <w:r>
              <w:rPr>
                <w:rFonts w:eastAsia="Times New Roman"/>
                <w:sz w:val="24"/>
                <w:szCs w:val="24"/>
              </w:rPr>
              <w:t>Executive/ employees.</w:t>
            </w:r>
          </w:p>
        </w:tc>
        <w:tc>
          <w:tcPr>
            <w:tcW w:w="4820" w:type="dxa"/>
            <w:tcBorders>
              <w:right w:val="single" w:sz="8" w:space="0" w:color="auto"/>
            </w:tcBorders>
            <w:vAlign w:val="bottom"/>
          </w:tcPr>
          <w:p w:rsidR="00C34F46" w:rsidRDefault="00C34F46">
            <w:pPr>
              <w:rPr>
                <w:sz w:val="24"/>
                <w:szCs w:val="24"/>
              </w:rPr>
            </w:pPr>
          </w:p>
        </w:tc>
        <w:tc>
          <w:tcPr>
            <w:tcW w:w="0" w:type="dxa"/>
            <w:vAlign w:val="bottom"/>
          </w:tcPr>
          <w:p w:rsidR="00C34F46" w:rsidRDefault="00C34F46">
            <w:pPr>
              <w:rPr>
                <w:sz w:val="1"/>
                <w:szCs w:val="1"/>
              </w:rPr>
            </w:pPr>
          </w:p>
        </w:tc>
      </w:tr>
      <w:tr w:rsidR="00C34F46">
        <w:trPr>
          <w:trHeight w:val="29"/>
        </w:trPr>
        <w:tc>
          <w:tcPr>
            <w:tcW w:w="1260" w:type="dxa"/>
            <w:tcBorders>
              <w:left w:val="single" w:sz="8" w:space="0" w:color="auto"/>
              <w:right w:val="single" w:sz="8" w:space="0" w:color="auto"/>
            </w:tcBorders>
            <w:vAlign w:val="bottom"/>
          </w:tcPr>
          <w:p w:rsidR="00C34F46" w:rsidRDefault="00C34F46">
            <w:pPr>
              <w:rPr>
                <w:sz w:val="2"/>
                <w:szCs w:val="2"/>
              </w:rPr>
            </w:pPr>
          </w:p>
        </w:tc>
        <w:tc>
          <w:tcPr>
            <w:tcW w:w="920" w:type="dxa"/>
            <w:tcBorders>
              <w:bottom w:val="single" w:sz="8" w:space="0" w:color="auto"/>
            </w:tcBorders>
            <w:vAlign w:val="bottom"/>
          </w:tcPr>
          <w:p w:rsidR="00C34F46" w:rsidRDefault="00C34F46">
            <w:pPr>
              <w:rPr>
                <w:sz w:val="2"/>
                <w:szCs w:val="2"/>
              </w:rPr>
            </w:pPr>
          </w:p>
        </w:tc>
        <w:tc>
          <w:tcPr>
            <w:tcW w:w="7300" w:type="dxa"/>
            <w:gridSpan w:val="2"/>
            <w:tcBorders>
              <w:bottom w:val="single" w:sz="8" w:space="0" w:color="auto"/>
              <w:right w:val="single" w:sz="8" w:space="0" w:color="auto"/>
            </w:tcBorders>
            <w:vAlign w:val="bottom"/>
          </w:tcPr>
          <w:p w:rsidR="00C34F46" w:rsidRDefault="00C34F46">
            <w:pPr>
              <w:rPr>
                <w:sz w:val="2"/>
                <w:szCs w:val="2"/>
              </w:rPr>
            </w:pPr>
          </w:p>
        </w:tc>
        <w:tc>
          <w:tcPr>
            <w:tcW w:w="0" w:type="dxa"/>
            <w:vAlign w:val="bottom"/>
          </w:tcPr>
          <w:p w:rsidR="00C34F46" w:rsidRDefault="00C34F46">
            <w:pPr>
              <w:rPr>
                <w:sz w:val="1"/>
                <w:szCs w:val="1"/>
              </w:rPr>
            </w:pPr>
          </w:p>
        </w:tc>
      </w:tr>
      <w:tr w:rsidR="00C34F46">
        <w:trPr>
          <w:trHeight w:val="301"/>
        </w:trPr>
        <w:tc>
          <w:tcPr>
            <w:tcW w:w="1260" w:type="dxa"/>
            <w:tcBorders>
              <w:left w:val="single" w:sz="8" w:space="0" w:color="auto"/>
              <w:right w:val="single" w:sz="8" w:space="0" w:color="auto"/>
            </w:tcBorders>
            <w:vAlign w:val="bottom"/>
          </w:tcPr>
          <w:p w:rsidR="00C34F46" w:rsidRDefault="00C34F46">
            <w:pPr>
              <w:rPr>
                <w:sz w:val="24"/>
                <w:szCs w:val="24"/>
              </w:rPr>
            </w:pPr>
          </w:p>
        </w:tc>
        <w:tc>
          <w:tcPr>
            <w:tcW w:w="920" w:type="dxa"/>
            <w:vAlign w:val="bottom"/>
          </w:tcPr>
          <w:p w:rsidR="00C34F46" w:rsidRDefault="006450CC">
            <w:pPr>
              <w:rPr>
                <w:sz w:val="20"/>
                <w:szCs w:val="20"/>
              </w:rPr>
            </w:pPr>
            <w:r>
              <w:rPr>
                <w:rFonts w:eastAsia="Times New Roman"/>
                <w:b/>
                <w:bCs/>
                <w:sz w:val="24"/>
                <w:szCs w:val="24"/>
              </w:rPr>
              <w:t>Note 6:</w:t>
            </w:r>
            <w:r>
              <w:rPr>
                <w:rFonts w:eastAsia="Times New Roman"/>
                <w:sz w:val="24"/>
                <w:szCs w:val="24"/>
              </w:rPr>
              <w:t>-</w:t>
            </w:r>
          </w:p>
        </w:tc>
        <w:tc>
          <w:tcPr>
            <w:tcW w:w="7300" w:type="dxa"/>
            <w:gridSpan w:val="2"/>
            <w:tcBorders>
              <w:right w:val="single" w:sz="8" w:space="0" w:color="auto"/>
            </w:tcBorders>
            <w:vAlign w:val="bottom"/>
          </w:tcPr>
          <w:p w:rsidR="00C34F46" w:rsidRDefault="006450CC">
            <w:pPr>
              <w:ind w:left="20"/>
              <w:rPr>
                <w:sz w:val="20"/>
                <w:szCs w:val="20"/>
              </w:rPr>
            </w:pPr>
            <w:r>
              <w:rPr>
                <w:rFonts w:eastAsia="Times New Roman"/>
                <w:sz w:val="24"/>
                <w:szCs w:val="24"/>
              </w:rPr>
              <w:t>This penalty will be imposed irrespective of the fact that payment is</w:t>
            </w:r>
          </w:p>
        </w:tc>
        <w:tc>
          <w:tcPr>
            <w:tcW w:w="0" w:type="dxa"/>
            <w:vAlign w:val="bottom"/>
          </w:tcPr>
          <w:p w:rsidR="00C34F46" w:rsidRDefault="00C34F46">
            <w:pPr>
              <w:rPr>
                <w:sz w:val="1"/>
                <w:szCs w:val="1"/>
              </w:rPr>
            </w:pPr>
          </w:p>
        </w:tc>
      </w:tr>
      <w:tr w:rsidR="00C34F46">
        <w:trPr>
          <w:trHeight w:val="298"/>
        </w:trPr>
        <w:tc>
          <w:tcPr>
            <w:tcW w:w="1260" w:type="dxa"/>
            <w:tcBorders>
              <w:left w:val="single" w:sz="8" w:space="0" w:color="auto"/>
              <w:right w:val="single" w:sz="8" w:space="0" w:color="auto"/>
            </w:tcBorders>
            <w:vAlign w:val="bottom"/>
          </w:tcPr>
          <w:p w:rsidR="00C34F46" w:rsidRDefault="00C34F46">
            <w:pPr>
              <w:rPr>
                <w:sz w:val="24"/>
                <w:szCs w:val="24"/>
              </w:rPr>
            </w:pPr>
          </w:p>
        </w:tc>
        <w:tc>
          <w:tcPr>
            <w:tcW w:w="3400" w:type="dxa"/>
            <w:gridSpan w:val="2"/>
            <w:vAlign w:val="bottom"/>
          </w:tcPr>
          <w:p w:rsidR="00C34F46" w:rsidRDefault="006450CC">
            <w:pPr>
              <w:rPr>
                <w:sz w:val="20"/>
                <w:szCs w:val="20"/>
              </w:rPr>
            </w:pPr>
            <w:proofErr w:type="gramStart"/>
            <w:r>
              <w:rPr>
                <w:rFonts w:eastAsia="Times New Roman"/>
                <w:sz w:val="24"/>
                <w:szCs w:val="24"/>
              </w:rPr>
              <w:t>disbursed</w:t>
            </w:r>
            <w:proofErr w:type="gramEnd"/>
            <w:r>
              <w:rPr>
                <w:rFonts w:eastAsia="Times New Roman"/>
                <w:sz w:val="24"/>
                <w:szCs w:val="24"/>
              </w:rPr>
              <w:t xml:space="preserve"> by BSNL CHTD or not.</w:t>
            </w:r>
          </w:p>
        </w:tc>
        <w:tc>
          <w:tcPr>
            <w:tcW w:w="4820" w:type="dxa"/>
            <w:tcBorders>
              <w:right w:val="single" w:sz="8" w:space="0" w:color="auto"/>
            </w:tcBorders>
            <w:vAlign w:val="bottom"/>
          </w:tcPr>
          <w:p w:rsidR="00C34F46" w:rsidRDefault="00C34F46">
            <w:pPr>
              <w:rPr>
                <w:sz w:val="24"/>
                <w:szCs w:val="24"/>
              </w:rPr>
            </w:pPr>
          </w:p>
        </w:tc>
        <w:tc>
          <w:tcPr>
            <w:tcW w:w="0" w:type="dxa"/>
            <w:vAlign w:val="bottom"/>
          </w:tcPr>
          <w:p w:rsidR="00C34F46" w:rsidRDefault="00C34F46">
            <w:pPr>
              <w:rPr>
                <w:sz w:val="1"/>
                <w:szCs w:val="1"/>
              </w:rPr>
            </w:pPr>
          </w:p>
        </w:tc>
      </w:tr>
      <w:tr w:rsidR="00C34F46">
        <w:trPr>
          <w:trHeight w:val="29"/>
        </w:trPr>
        <w:tc>
          <w:tcPr>
            <w:tcW w:w="1260" w:type="dxa"/>
            <w:tcBorders>
              <w:left w:val="single" w:sz="8" w:space="0" w:color="auto"/>
              <w:bottom w:val="single" w:sz="8" w:space="0" w:color="auto"/>
              <w:right w:val="single" w:sz="8" w:space="0" w:color="auto"/>
            </w:tcBorders>
            <w:vAlign w:val="bottom"/>
          </w:tcPr>
          <w:p w:rsidR="00C34F46" w:rsidRDefault="00C34F46">
            <w:pPr>
              <w:rPr>
                <w:sz w:val="2"/>
                <w:szCs w:val="2"/>
              </w:rPr>
            </w:pPr>
          </w:p>
        </w:tc>
        <w:tc>
          <w:tcPr>
            <w:tcW w:w="920" w:type="dxa"/>
            <w:tcBorders>
              <w:bottom w:val="single" w:sz="8" w:space="0" w:color="auto"/>
            </w:tcBorders>
            <w:vAlign w:val="bottom"/>
          </w:tcPr>
          <w:p w:rsidR="00C34F46" w:rsidRDefault="00C34F46">
            <w:pPr>
              <w:rPr>
                <w:sz w:val="2"/>
                <w:szCs w:val="2"/>
              </w:rPr>
            </w:pPr>
          </w:p>
        </w:tc>
        <w:tc>
          <w:tcPr>
            <w:tcW w:w="2480" w:type="dxa"/>
            <w:tcBorders>
              <w:bottom w:val="single" w:sz="8" w:space="0" w:color="auto"/>
            </w:tcBorders>
            <w:vAlign w:val="bottom"/>
          </w:tcPr>
          <w:p w:rsidR="00C34F46" w:rsidRDefault="00C34F46">
            <w:pPr>
              <w:rPr>
                <w:sz w:val="2"/>
                <w:szCs w:val="2"/>
              </w:rPr>
            </w:pPr>
          </w:p>
        </w:tc>
        <w:tc>
          <w:tcPr>
            <w:tcW w:w="4820" w:type="dxa"/>
            <w:tcBorders>
              <w:bottom w:val="single" w:sz="8" w:space="0" w:color="auto"/>
              <w:right w:val="single" w:sz="8" w:space="0" w:color="auto"/>
            </w:tcBorders>
            <w:vAlign w:val="bottom"/>
          </w:tcPr>
          <w:p w:rsidR="00C34F46" w:rsidRDefault="00C34F46">
            <w:pPr>
              <w:rPr>
                <w:sz w:val="2"/>
                <w:szCs w:val="2"/>
              </w:rPr>
            </w:pPr>
          </w:p>
        </w:tc>
        <w:tc>
          <w:tcPr>
            <w:tcW w:w="0" w:type="dxa"/>
            <w:vAlign w:val="bottom"/>
          </w:tcPr>
          <w:p w:rsidR="00C34F46" w:rsidRDefault="00C34F46">
            <w:pPr>
              <w:rPr>
                <w:sz w:val="1"/>
                <w:szCs w:val="1"/>
              </w:rPr>
            </w:pPr>
          </w:p>
        </w:tc>
      </w:tr>
      <w:tr w:rsidR="00C34F46">
        <w:trPr>
          <w:trHeight w:val="299"/>
        </w:trPr>
        <w:tc>
          <w:tcPr>
            <w:tcW w:w="1260" w:type="dxa"/>
            <w:tcBorders>
              <w:left w:val="single" w:sz="8" w:space="0" w:color="auto"/>
              <w:right w:val="single" w:sz="8" w:space="0" w:color="auto"/>
            </w:tcBorders>
            <w:vAlign w:val="bottom"/>
          </w:tcPr>
          <w:p w:rsidR="00C34F46" w:rsidRDefault="00C34F46">
            <w:pPr>
              <w:rPr>
                <w:sz w:val="24"/>
                <w:szCs w:val="24"/>
              </w:rPr>
            </w:pPr>
          </w:p>
        </w:tc>
        <w:tc>
          <w:tcPr>
            <w:tcW w:w="920" w:type="dxa"/>
            <w:vAlign w:val="bottom"/>
          </w:tcPr>
          <w:p w:rsidR="00C34F46" w:rsidRDefault="00C34F46">
            <w:pPr>
              <w:rPr>
                <w:sz w:val="24"/>
                <w:szCs w:val="24"/>
              </w:rPr>
            </w:pPr>
          </w:p>
        </w:tc>
        <w:tc>
          <w:tcPr>
            <w:tcW w:w="2480" w:type="dxa"/>
            <w:tcBorders>
              <w:right w:val="single" w:sz="8" w:space="0" w:color="auto"/>
            </w:tcBorders>
            <w:vAlign w:val="bottom"/>
          </w:tcPr>
          <w:p w:rsidR="00C34F46" w:rsidRDefault="00C34F46">
            <w:pPr>
              <w:rPr>
                <w:sz w:val="24"/>
                <w:szCs w:val="24"/>
              </w:rPr>
            </w:pPr>
          </w:p>
        </w:tc>
        <w:tc>
          <w:tcPr>
            <w:tcW w:w="4820" w:type="dxa"/>
            <w:tcBorders>
              <w:right w:val="single" w:sz="8" w:space="0" w:color="auto"/>
            </w:tcBorders>
            <w:vAlign w:val="bottom"/>
          </w:tcPr>
          <w:p w:rsidR="00C34F46" w:rsidRDefault="006450CC">
            <w:pPr>
              <w:ind w:left="120"/>
              <w:rPr>
                <w:sz w:val="20"/>
                <w:szCs w:val="20"/>
              </w:rPr>
            </w:pPr>
            <w:proofErr w:type="spellStart"/>
            <w:proofErr w:type="gramStart"/>
            <w:r>
              <w:rPr>
                <w:rFonts w:ascii="Arial" w:eastAsia="Arial" w:hAnsi="Arial" w:cs="Arial"/>
                <w:sz w:val="21"/>
                <w:szCs w:val="21"/>
              </w:rPr>
              <w:t>i</w:t>
            </w:r>
            <w:proofErr w:type="spellEnd"/>
            <w:r>
              <w:rPr>
                <w:rFonts w:ascii="Arial" w:eastAsia="Arial" w:hAnsi="Arial" w:cs="Arial"/>
                <w:sz w:val="21"/>
                <w:szCs w:val="21"/>
              </w:rPr>
              <w:t>)</w:t>
            </w:r>
            <w:proofErr w:type="gramEnd"/>
            <w:r>
              <w:rPr>
                <w:rFonts w:eastAsia="Times New Roman"/>
                <w:sz w:val="24"/>
                <w:szCs w:val="24"/>
              </w:rPr>
              <w:t>Termination of PO/ WO</w:t>
            </w:r>
            <w:r>
              <w:rPr>
                <w:rFonts w:eastAsia="Times New Roman"/>
                <w:b/>
                <w:bCs/>
                <w:sz w:val="24"/>
                <w:szCs w:val="24"/>
              </w:rPr>
              <w:t>.</w:t>
            </w:r>
          </w:p>
        </w:tc>
        <w:tc>
          <w:tcPr>
            <w:tcW w:w="0" w:type="dxa"/>
            <w:vAlign w:val="bottom"/>
          </w:tcPr>
          <w:p w:rsidR="00C34F46" w:rsidRDefault="00C34F46">
            <w:pPr>
              <w:rPr>
                <w:sz w:val="1"/>
                <w:szCs w:val="1"/>
              </w:rPr>
            </w:pPr>
          </w:p>
        </w:tc>
      </w:tr>
      <w:tr w:rsidR="00C34F46">
        <w:trPr>
          <w:trHeight w:val="295"/>
        </w:trPr>
        <w:tc>
          <w:tcPr>
            <w:tcW w:w="1260" w:type="dxa"/>
            <w:tcBorders>
              <w:left w:val="single" w:sz="8" w:space="0" w:color="auto"/>
              <w:right w:val="single" w:sz="8" w:space="0" w:color="auto"/>
            </w:tcBorders>
            <w:vAlign w:val="bottom"/>
          </w:tcPr>
          <w:p w:rsidR="00C34F46" w:rsidRDefault="00C34F46">
            <w:pPr>
              <w:rPr>
                <w:sz w:val="24"/>
                <w:szCs w:val="24"/>
              </w:rPr>
            </w:pPr>
          </w:p>
        </w:tc>
        <w:tc>
          <w:tcPr>
            <w:tcW w:w="920" w:type="dxa"/>
            <w:vAlign w:val="bottom"/>
          </w:tcPr>
          <w:p w:rsidR="00C34F46" w:rsidRDefault="00C34F46">
            <w:pPr>
              <w:rPr>
                <w:sz w:val="24"/>
                <w:szCs w:val="24"/>
              </w:rPr>
            </w:pPr>
          </w:p>
        </w:tc>
        <w:tc>
          <w:tcPr>
            <w:tcW w:w="2480" w:type="dxa"/>
            <w:tcBorders>
              <w:right w:val="single" w:sz="8" w:space="0" w:color="auto"/>
            </w:tcBorders>
            <w:vAlign w:val="bottom"/>
          </w:tcPr>
          <w:p w:rsidR="00C34F46" w:rsidRDefault="00C34F46">
            <w:pPr>
              <w:rPr>
                <w:sz w:val="24"/>
                <w:szCs w:val="24"/>
              </w:rPr>
            </w:pPr>
          </w:p>
        </w:tc>
        <w:tc>
          <w:tcPr>
            <w:tcW w:w="4820" w:type="dxa"/>
            <w:tcBorders>
              <w:right w:val="single" w:sz="8" w:space="0" w:color="auto"/>
            </w:tcBorders>
            <w:vAlign w:val="bottom"/>
          </w:tcPr>
          <w:p w:rsidR="00C34F46" w:rsidRDefault="006450CC">
            <w:pPr>
              <w:ind w:left="120"/>
              <w:rPr>
                <w:sz w:val="20"/>
                <w:szCs w:val="20"/>
              </w:rPr>
            </w:pPr>
            <w:r>
              <w:rPr>
                <w:rFonts w:ascii="Arial" w:eastAsia="Arial" w:hAnsi="Arial" w:cs="Arial"/>
                <w:sz w:val="21"/>
                <w:szCs w:val="21"/>
              </w:rPr>
              <w:t>ii)</w:t>
            </w:r>
            <w:r>
              <w:rPr>
                <w:rFonts w:eastAsia="Times New Roman"/>
                <w:sz w:val="24"/>
                <w:szCs w:val="24"/>
              </w:rPr>
              <w:t>Banning of business for 3 years which</w:t>
            </w:r>
          </w:p>
        </w:tc>
        <w:tc>
          <w:tcPr>
            <w:tcW w:w="0" w:type="dxa"/>
            <w:vAlign w:val="bottom"/>
          </w:tcPr>
          <w:p w:rsidR="00C34F46" w:rsidRDefault="00C34F46">
            <w:pPr>
              <w:rPr>
                <w:sz w:val="1"/>
                <w:szCs w:val="1"/>
              </w:rPr>
            </w:pPr>
          </w:p>
        </w:tc>
      </w:tr>
      <w:tr w:rsidR="00C34F46">
        <w:trPr>
          <w:trHeight w:val="276"/>
        </w:trPr>
        <w:tc>
          <w:tcPr>
            <w:tcW w:w="1260" w:type="dxa"/>
            <w:tcBorders>
              <w:left w:val="single" w:sz="8" w:space="0" w:color="auto"/>
              <w:right w:val="single" w:sz="8" w:space="0" w:color="auto"/>
            </w:tcBorders>
            <w:vAlign w:val="bottom"/>
          </w:tcPr>
          <w:p w:rsidR="00C34F46" w:rsidRDefault="00C34F46">
            <w:pPr>
              <w:rPr>
                <w:sz w:val="24"/>
                <w:szCs w:val="24"/>
              </w:rPr>
            </w:pPr>
          </w:p>
        </w:tc>
        <w:tc>
          <w:tcPr>
            <w:tcW w:w="3400" w:type="dxa"/>
            <w:gridSpan w:val="2"/>
            <w:vMerge w:val="restart"/>
            <w:tcBorders>
              <w:right w:val="single" w:sz="8" w:space="0" w:color="auto"/>
            </w:tcBorders>
            <w:vAlign w:val="bottom"/>
          </w:tcPr>
          <w:p w:rsidR="00C34F46" w:rsidRDefault="006450CC">
            <w:pPr>
              <w:ind w:left="160"/>
              <w:rPr>
                <w:sz w:val="20"/>
                <w:szCs w:val="20"/>
              </w:rPr>
            </w:pPr>
            <w:r>
              <w:rPr>
                <w:rFonts w:eastAsia="Times New Roman"/>
                <w:sz w:val="24"/>
                <w:szCs w:val="24"/>
              </w:rPr>
              <w:t>a) Network Security/ Safety/</w:t>
            </w:r>
          </w:p>
        </w:tc>
        <w:tc>
          <w:tcPr>
            <w:tcW w:w="4820" w:type="dxa"/>
            <w:tcBorders>
              <w:right w:val="single" w:sz="8" w:space="0" w:color="auto"/>
            </w:tcBorders>
            <w:vAlign w:val="bottom"/>
          </w:tcPr>
          <w:p w:rsidR="00C34F46" w:rsidRDefault="006450CC">
            <w:pPr>
              <w:ind w:left="120"/>
              <w:rPr>
                <w:sz w:val="20"/>
                <w:szCs w:val="20"/>
              </w:rPr>
            </w:pPr>
            <w:r>
              <w:rPr>
                <w:rFonts w:eastAsia="Times New Roman"/>
                <w:sz w:val="24"/>
                <w:szCs w:val="24"/>
              </w:rPr>
              <w:t>implies barring further dealing with the vendor</w:t>
            </w:r>
          </w:p>
        </w:tc>
        <w:tc>
          <w:tcPr>
            <w:tcW w:w="0" w:type="dxa"/>
            <w:vAlign w:val="bottom"/>
          </w:tcPr>
          <w:p w:rsidR="00C34F46" w:rsidRDefault="00C34F46">
            <w:pPr>
              <w:rPr>
                <w:sz w:val="1"/>
                <w:szCs w:val="1"/>
              </w:rPr>
            </w:pPr>
          </w:p>
        </w:tc>
      </w:tr>
      <w:tr w:rsidR="00C34F46">
        <w:trPr>
          <w:trHeight w:val="106"/>
        </w:trPr>
        <w:tc>
          <w:tcPr>
            <w:tcW w:w="1260" w:type="dxa"/>
            <w:tcBorders>
              <w:left w:val="single" w:sz="8" w:space="0" w:color="auto"/>
              <w:right w:val="single" w:sz="8" w:space="0" w:color="auto"/>
            </w:tcBorders>
            <w:vAlign w:val="bottom"/>
          </w:tcPr>
          <w:p w:rsidR="00C34F46" w:rsidRDefault="00C34F46">
            <w:pPr>
              <w:rPr>
                <w:sz w:val="9"/>
                <w:szCs w:val="9"/>
              </w:rPr>
            </w:pPr>
          </w:p>
        </w:tc>
        <w:tc>
          <w:tcPr>
            <w:tcW w:w="3400" w:type="dxa"/>
            <w:gridSpan w:val="2"/>
            <w:vMerge/>
            <w:tcBorders>
              <w:right w:val="single" w:sz="8" w:space="0" w:color="auto"/>
            </w:tcBorders>
            <w:vAlign w:val="bottom"/>
          </w:tcPr>
          <w:p w:rsidR="00C34F46" w:rsidRDefault="00C34F46">
            <w:pPr>
              <w:rPr>
                <w:sz w:val="9"/>
                <w:szCs w:val="9"/>
              </w:rPr>
            </w:pPr>
          </w:p>
        </w:tc>
        <w:tc>
          <w:tcPr>
            <w:tcW w:w="4820" w:type="dxa"/>
            <w:vMerge w:val="restart"/>
            <w:tcBorders>
              <w:right w:val="single" w:sz="8" w:space="0" w:color="auto"/>
            </w:tcBorders>
            <w:vAlign w:val="bottom"/>
          </w:tcPr>
          <w:p w:rsidR="00C34F46" w:rsidRDefault="006450CC">
            <w:pPr>
              <w:spacing w:line="273" w:lineRule="exact"/>
              <w:ind w:left="120"/>
              <w:rPr>
                <w:sz w:val="20"/>
                <w:szCs w:val="20"/>
              </w:rPr>
            </w:pPr>
            <w:r>
              <w:rPr>
                <w:rFonts w:eastAsia="Times New Roman"/>
                <w:sz w:val="24"/>
                <w:szCs w:val="24"/>
              </w:rPr>
              <w:t>for procurement of Goods &amp; Services</w:t>
            </w:r>
          </w:p>
        </w:tc>
        <w:tc>
          <w:tcPr>
            <w:tcW w:w="0" w:type="dxa"/>
            <w:vAlign w:val="bottom"/>
          </w:tcPr>
          <w:p w:rsidR="00C34F46" w:rsidRDefault="00C34F46">
            <w:pPr>
              <w:rPr>
                <w:sz w:val="1"/>
                <w:szCs w:val="1"/>
              </w:rPr>
            </w:pPr>
          </w:p>
        </w:tc>
      </w:tr>
      <w:tr w:rsidR="00C34F46">
        <w:trPr>
          <w:trHeight w:val="168"/>
        </w:trPr>
        <w:tc>
          <w:tcPr>
            <w:tcW w:w="1260" w:type="dxa"/>
            <w:tcBorders>
              <w:left w:val="single" w:sz="8" w:space="0" w:color="auto"/>
              <w:right w:val="single" w:sz="8" w:space="0" w:color="auto"/>
            </w:tcBorders>
            <w:vAlign w:val="bottom"/>
          </w:tcPr>
          <w:p w:rsidR="00C34F46" w:rsidRDefault="00C34F46">
            <w:pPr>
              <w:rPr>
                <w:sz w:val="14"/>
                <w:szCs w:val="14"/>
              </w:rPr>
            </w:pPr>
          </w:p>
        </w:tc>
        <w:tc>
          <w:tcPr>
            <w:tcW w:w="3400" w:type="dxa"/>
            <w:gridSpan w:val="2"/>
            <w:vMerge w:val="restart"/>
            <w:tcBorders>
              <w:right w:val="single" w:sz="8" w:space="0" w:color="auto"/>
            </w:tcBorders>
            <w:vAlign w:val="bottom"/>
          </w:tcPr>
          <w:p w:rsidR="00C34F46" w:rsidRDefault="006450CC">
            <w:pPr>
              <w:ind w:left="160"/>
              <w:rPr>
                <w:sz w:val="20"/>
                <w:szCs w:val="20"/>
              </w:rPr>
            </w:pPr>
            <w:r>
              <w:rPr>
                <w:rFonts w:eastAsia="Times New Roman"/>
                <w:sz w:val="24"/>
                <w:szCs w:val="24"/>
              </w:rPr>
              <w:t>Privacy:-  If the vendor tampers</w:t>
            </w:r>
          </w:p>
        </w:tc>
        <w:tc>
          <w:tcPr>
            <w:tcW w:w="4820" w:type="dxa"/>
            <w:vMerge/>
            <w:tcBorders>
              <w:right w:val="single" w:sz="8" w:space="0" w:color="auto"/>
            </w:tcBorders>
            <w:vAlign w:val="bottom"/>
          </w:tcPr>
          <w:p w:rsidR="00C34F46" w:rsidRDefault="00C34F46">
            <w:pPr>
              <w:rPr>
                <w:sz w:val="14"/>
                <w:szCs w:val="14"/>
              </w:rPr>
            </w:pPr>
          </w:p>
        </w:tc>
        <w:tc>
          <w:tcPr>
            <w:tcW w:w="0" w:type="dxa"/>
            <w:vAlign w:val="bottom"/>
          </w:tcPr>
          <w:p w:rsidR="00C34F46" w:rsidRDefault="00C34F46">
            <w:pPr>
              <w:rPr>
                <w:sz w:val="1"/>
                <w:szCs w:val="1"/>
              </w:rPr>
            </w:pPr>
          </w:p>
        </w:tc>
      </w:tr>
      <w:tr w:rsidR="00C34F46">
        <w:trPr>
          <w:trHeight w:val="130"/>
        </w:trPr>
        <w:tc>
          <w:tcPr>
            <w:tcW w:w="1260" w:type="dxa"/>
            <w:tcBorders>
              <w:left w:val="single" w:sz="8" w:space="0" w:color="auto"/>
              <w:right w:val="single" w:sz="8" w:space="0" w:color="auto"/>
            </w:tcBorders>
            <w:vAlign w:val="bottom"/>
          </w:tcPr>
          <w:p w:rsidR="00C34F46" w:rsidRDefault="00C34F46">
            <w:pPr>
              <w:rPr>
                <w:sz w:val="11"/>
                <w:szCs w:val="11"/>
              </w:rPr>
            </w:pPr>
          </w:p>
        </w:tc>
        <w:tc>
          <w:tcPr>
            <w:tcW w:w="3400" w:type="dxa"/>
            <w:gridSpan w:val="2"/>
            <w:vMerge/>
            <w:tcBorders>
              <w:right w:val="single" w:sz="8" w:space="0" w:color="auto"/>
            </w:tcBorders>
            <w:vAlign w:val="bottom"/>
          </w:tcPr>
          <w:p w:rsidR="00C34F46" w:rsidRDefault="00C34F46">
            <w:pPr>
              <w:rPr>
                <w:sz w:val="11"/>
                <w:szCs w:val="11"/>
              </w:rPr>
            </w:pPr>
          </w:p>
        </w:tc>
        <w:tc>
          <w:tcPr>
            <w:tcW w:w="4820" w:type="dxa"/>
            <w:vMerge w:val="restart"/>
            <w:tcBorders>
              <w:right w:val="single" w:sz="8" w:space="0" w:color="auto"/>
            </w:tcBorders>
            <w:vAlign w:val="bottom"/>
          </w:tcPr>
          <w:p w:rsidR="00C34F46" w:rsidRDefault="006450CC">
            <w:pPr>
              <w:ind w:left="120"/>
              <w:rPr>
                <w:sz w:val="20"/>
                <w:szCs w:val="20"/>
              </w:rPr>
            </w:pPr>
            <w:r>
              <w:rPr>
                <w:rFonts w:eastAsia="Times New Roman"/>
                <w:sz w:val="24"/>
                <w:szCs w:val="24"/>
              </w:rPr>
              <w:t>including participation in future tenders</w:t>
            </w:r>
          </w:p>
        </w:tc>
        <w:tc>
          <w:tcPr>
            <w:tcW w:w="0" w:type="dxa"/>
            <w:vAlign w:val="bottom"/>
          </w:tcPr>
          <w:p w:rsidR="00C34F46" w:rsidRDefault="00C34F46">
            <w:pPr>
              <w:rPr>
                <w:sz w:val="1"/>
                <w:szCs w:val="1"/>
              </w:rPr>
            </w:pPr>
          </w:p>
        </w:tc>
      </w:tr>
      <w:tr w:rsidR="00C34F46">
        <w:trPr>
          <w:trHeight w:val="146"/>
        </w:trPr>
        <w:tc>
          <w:tcPr>
            <w:tcW w:w="1260" w:type="dxa"/>
            <w:tcBorders>
              <w:left w:val="single" w:sz="8" w:space="0" w:color="auto"/>
              <w:right w:val="single" w:sz="8" w:space="0" w:color="auto"/>
            </w:tcBorders>
            <w:vAlign w:val="bottom"/>
          </w:tcPr>
          <w:p w:rsidR="00C34F46" w:rsidRDefault="00C34F46">
            <w:pPr>
              <w:rPr>
                <w:sz w:val="12"/>
                <w:szCs w:val="12"/>
              </w:rPr>
            </w:pPr>
          </w:p>
        </w:tc>
        <w:tc>
          <w:tcPr>
            <w:tcW w:w="3400" w:type="dxa"/>
            <w:gridSpan w:val="2"/>
            <w:vMerge w:val="restart"/>
            <w:tcBorders>
              <w:right w:val="single" w:sz="8" w:space="0" w:color="auto"/>
            </w:tcBorders>
            <w:vAlign w:val="bottom"/>
          </w:tcPr>
          <w:p w:rsidR="00C34F46" w:rsidRDefault="006450CC">
            <w:pPr>
              <w:ind w:left="160"/>
              <w:rPr>
                <w:sz w:val="20"/>
                <w:szCs w:val="20"/>
              </w:rPr>
            </w:pPr>
            <w:r>
              <w:rPr>
                <w:rFonts w:eastAsia="Times New Roman"/>
                <w:sz w:val="24"/>
                <w:szCs w:val="24"/>
              </w:rPr>
              <w:t>with the hardware, software/</w:t>
            </w:r>
          </w:p>
        </w:tc>
        <w:tc>
          <w:tcPr>
            <w:tcW w:w="4820" w:type="dxa"/>
            <w:vMerge/>
            <w:tcBorders>
              <w:right w:val="single" w:sz="8" w:space="0" w:color="auto"/>
            </w:tcBorders>
            <w:vAlign w:val="bottom"/>
          </w:tcPr>
          <w:p w:rsidR="00C34F46" w:rsidRDefault="00C34F46">
            <w:pPr>
              <w:rPr>
                <w:sz w:val="12"/>
                <w:szCs w:val="12"/>
              </w:rPr>
            </w:pPr>
          </w:p>
        </w:tc>
        <w:tc>
          <w:tcPr>
            <w:tcW w:w="0" w:type="dxa"/>
            <w:vAlign w:val="bottom"/>
          </w:tcPr>
          <w:p w:rsidR="00C34F46" w:rsidRDefault="00C34F46">
            <w:pPr>
              <w:rPr>
                <w:sz w:val="1"/>
                <w:szCs w:val="1"/>
              </w:rPr>
            </w:pPr>
          </w:p>
        </w:tc>
      </w:tr>
      <w:tr w:rsidR="00C34F46">
        <w:trPr>
          <w:trHeight w:val="151"/>
        </w:trPr>
        <w:tc>
          <w:tcPr>
            <w:tcW w:w="1260" w:type="dxa"/>
            <w:tcBorders>
              <w:left w:val="single" w:sz="8" w:space="0" w:color="auto"/>
              <w:right w:val="single" w:sz="8" w:space="0" w:color="auto"/>
            </w:tcBorders>
            <w:vAlign w:val="bottom"/>
          </w:tcPr>
          <w:p w:rsidR="00C34F46" w:rsidRDefault="00C34F46">
            <w:pPr>
              <w:rPr>
                <w:sz w:val="13"/>
                <w:szCs w:val="13"/>
              </w:rPr>
            </w:pPr>
          </w:p>
        </w:tc>
        <w:tc>
          <w:tcPr>
            <w:tcW w:w="3400" w:type="dxa"/>
            <w:gridSpan w:val="2"/>
            <w:vMerge/>
            <w:tcBorders>
              <w:right w:val="single" w:sz="8" w:space="0" w:color="auto"/>
            </w:tcBorders>
            <w:vAlign w:val="bottom"/>
          </w:tcPr>
          <w:p w:rsidR="00C34F46" w:rsidRDefault="00C34F46">
            <w:pPr>
              <w:rPr>
                <w:sz w:val="13"/>
                <w:szCs w:val="13"/>
              </w:rPr>
            </w:pPr>
          </w:p>
        </w:tc>
        <w:tc>
          <w:tcPr>
            <w:tcW w:w="4820" w:type="dxa"/>
            <w:vMerge w:val="restart"/>
            <w:tcBorders>
              <w:right w:val="single" w:sz="8" w:space="0" w:color="auto"/>
            </w:tcBorders>
            <w:vAlign w:val="bottom"/>
          </w:tcPr>
          <w:p w:rsidR="00C34F46" w:rsidRDefault="006450CC">
            <w:pPr>
              <w:spacing w:line="273" w:lineRule="exact"/>
              <w:ind w:left="120"/>
              <w:rPr>
                <w:sz w:val="20"/>
                <w:szCs w:val="20"/>
              </w:rPr>
            </w:pPr>
            <w:r>
              <w:rPr>
                <w:rFonts w:eastAsia="Times New Roman"/>
                <w:sz w:val="24"/>
                <w:szCs w:val="24"/>
              </w:rPr>
              <w:t>invited by BSNL CHTD for 3 years from date</w:t>
            </w:r>
          </w:p>
        </w:tc>
        <w:tc>
          <w:tcPr>
            <w:tcW w:w="0" w:type="dxa"/>
            <w:vAlign w:val="bottom"/>
          </w:tcPr>
          <w:p w:rsidR="00C34F46" w:rsidRDefault="00C34F46">
            <w:pPr>
              <w:rPr>
                <w:sz w:val="1"/>
                <w:szCs w:val="1"/>
              </w:rPr>
            </w:pPr>
          </w:p>
        </w:tc>
      </w:tr>
      <w:tr w:rsidR="00C34F46">
        <w:trPr>
          <w:trHeight w:val="122"/>
        </w:trPr>
        <w:tc>
          <w:tcPr>
            <w:tcW w:w="1260" w:type="dxa"/>
            <w:tcBorders>
              <w:left w:val="single" w:sz="8" w:space="0" w:color="auto"/>
              <w:right w:val="single" w:sz="8" w:space="0" w:color="auto"/>
            </w:tcBorders>
            <w:vAlign w:val="bottom"/>
          </w:tcPr>
          <w:p w:rsidR="00C34F46" w:rsidRDefault="00C34F46">
            <w:pPr>
              <w:rPr>
                <w:sz w:val="10"/>
                <w:szCs w:val="10"/>
              </w:rPr>
            </w:pPr>
          </w:p>
        </w:tc>
        <w:tc>
          <w:tcPr>
            <w:tcW w:w="3400" w:type="dxa"/>
            <w:gridSpan w:val="2"/>
            <w:vMerge w:val="restart"/>
            <w:tcBorders>
              <w:right w:val="single" w:sz="8" w:space="0" w:color="auto"/>
            </w:tcBorders>
            <w:vAlign w:val="bottom"/>
          </w:tcPr>
          <w:p w:rsidR="00C34F46" w:rsidRDefault="006450CC">
            <w:pPr>
              <w:ind w:left="160"/>
              <w:rPr>
                <w:sz w:val="20"/>
                <w:szCs w:val="20"/>
              </w:rPr>
            </w:pPr>
            <w:r>
              <w:rPr>
                <w:rFonts w:eastAsia="Times New Roman"/>
                <w:sz w:val="24"/>
                <w:szCs w:val="24"/>
              </w:rPr>
              <w:t>firmware or in any other way</w:t>
            </w:r>
          </w:p>
        </w:tc>
        <w:tc>
          <w:tcPr>
            <w:tcW w:w="4820" w:type="dxa"/>
            <w:vMerge/>
            <w:tcBorders>
              <w:right w:val="single" w:sz="8" w:space="0" w:color="auto"/>
            </w:tcBorders>
            <w:vAlign w:val="bottom"/>
          </w:tcPr>
          <w:p w:rsidR="00C34F46" w:rsidRDefault="00C34F46">
            <w:pPr>
              <w:rPr>
                <w:sz w:val="10"/>
                <w:szCs w:val="10"/>
              </w:rPr>
            </w:pPr>
          </w:p>
        </w:tc>
        <w:tc>
          <w:tcPr>
            <w:tcW w:w="0" w:type="dxa"/>
            <w:vAlign w:val="bottom"/>
          </w:tcPr>
          <w:p w:rsidR="00C34F46" w:rsidRDefault="00C34F46">
            <w:pPr>
              <w:rPr>
                <w:sz w:val="1"/>
                <w:szCs w:val="1"/>
              </w:rPr>
            </w:pPr>
          </w:p>
        </w:tc>
      </w:tr>
      <w:tr w:rsidR="00C34F46">
        <w:trPr>
          <w:trHeight w:val="175"/>
        </w:trPr>
        <w:tc>
          <w:tcPr>
            <w:tcW w:w="1260" w:type="dxa"/>
            <w:tcBorders>
              <w:left w:val="single" w:sz="8" w:space="0" w:color="auto"/>
              <w:right w:val="single" w:sz="8" w:space="0" w:color="auto"/>
            </w:tcBorders>
            <w:vAlign w:val="bottom"/>
          </w:tcPr>
          <w:p w:rsidR="00C34F46" w:rsidRDefault="00C34F46">
            <w:pPr>
              <w:rPr>
                <w:sz w:val="15"/>
                <w:szCs w:val="15"/>
              </w:rPr>
            </w:pPr>
          </w:p>
        </w:tc>
        <w:tc>
          <w:tcPr>
            <w:tcW w:w="3400" w:type="dxa"/>
            <w:gridSpan w:val="2"/>
            <w:vMerge/>
            <w:tcBorders>
              <w:right w:val="single" w:sz="8" w:space="0" w:color="auto"/>
            </w:tcBorders>
            <w:vAlign w:val="bottom"/>
          </w:tcPr>
          <w:p w:rsidR="00C34F46" w:rsidRDefault="00C34F46">
            <w:pPr>
              <w:rPr>
                <w:sz w:val="15"/>
                <w:szCs w:val="15"/>
              </w:rPr>
            </w:pPr>
          </w:p>
        </w:tc>
        <w:tc>
          <w:tcPr>
            <w:tcW w:w="4820" w:type="dxa"/>
            <w:vMerge w:val="restart"/>
            <w:tcBorders>
              <w:right w:val="single" w:sz="8" w:space="0" w:color="auto"/>
            </w:tcBorders>
            <w:vAlign w:val="bottom"/>
          </w:tcPr>
          <w:p w:rsidR="00C34F46" w:rsidRDefault="006450CC">
            <w:pPr>
              <w:ind w:left="120"/>
              <w:rPr>
                <w:sz w:val="20"/>
                <w:szCs w:val="20"/>
              </w:rPr>
            </w:pPr>
            <w:proofErr w:type="gramStart"/>
            <w:r>
              <w:rPr>
                <w:rFonts w:eastAsia="Times New Roman"/>
                <w:sz w:val="24"/>
                <w:szCs w:val="24"/>
              </w:rPr>
              <w:t>of</w:t>
            </w:r>
            <w:proofErr w:type="gramEnd"/>
            <w:r>
              <w:rPr>
                <w:rFonts w:eastAsia="Times New Roman"/>
                <w:sz w:val="24"/>
                <w:szCs w:val="24"/>
              </w:rPr>
              <w:t xml:space="preserve"> issue of banning order.</w:t>
            </w:r>
          </w:p>
        </w:tc>
        <w:tc>
          <w:tcPr>
            <w:tcW w:w="0" w:type="dxa"/>
            <w:vAlign w:val="bottom"/>
          </w:tcPr>
          <w:p w:rsidR="00C34F46" w:rsidRDefault="00C34F46">
            <w:pPr>
              <w:rPr>
                <w:sz w:val="1"/>
                <w:szCs w:val="1"/>
              </w:rPr>
            </w:pPr>
          </w:p>
        </w:tc>
      </w:tr>
      <w:tr w:rsidR="00C34F46">
        <w:trPr>
          <w:trHeight w:val="101"/>
        </w:trPr>
        <w:tc>
          <w:tcPr>
            <w:tcW w:w="1260" w:type="dxa"/>
            <w:tcBorders>
              <w:left w:val="single" w:sz="8" w:space="0" w:color="auto"/>
              <w:right w:val="single" w:sz="8" w:space="0" w:color="auto"/>
            </w:tcBorders>
            <w:vAlign w:val="bottom"/>
          </w:tcPr>
          <w:p w:rsidR="00C34F46" w:rsidRDefault="00C34F46">
            <w:pPr>
              <w:rPr>
                <w:sz w:val="8"/>
                <w:szCs w:val="8"/>
              </w:rPr>
            </w:pPr>
          </w:p>
        </w:tc>
        <w:tc>
          <w:tcPr>
            <w:tcW w:w="920" w:type="dxa"/>
            <w:vMerge w:val="restart"/>
            <w:vAlign w:val="bottom"/>
          </w:tcPr>
          <w:p w:rsidR="00C34F46" w:rsidRDefault="006450CC">
            <w:pPr>
              <w:ind w:left="160"/>
              <w:rPr>
                <w:sz w:val="20"/>
                <w:szCs w:val="20"/>
              </w:rPr>
            </w:pPr>
            <w:r>
              <w:rPr>
                <w:rFonts w:eastAsia="Times New Roman"/>
                <w:sz w:val="24"/>
                <w:szCs w:val="24"/>
              </w:rPr>
              <w:t>that</w:t>
            </w:r>
          </w:p>
        </w:tc>
        <w:tc>
          <w:tcPr>
            <w:tcW w:w="2480" w:type="dxa"/>
            <w:tcBorders>
              <w:right w:val="single" w:sz="8" w:space="0" w:color="auto"/>
            </w:tcBorders>
            <w:vAlign w:val="bottom"/>
          </w:tcPr>
          <w:p w:rsidR="00C34F46" w:rsidRDefault="00C34F46">
            <w:pPr>
              <w:rPr>
                <w:sz w:val="8"/>
                <w:szCs w:val="8"/>
              </w:rPr>
            </w:pPr>
          </w:p>
        </w:tc>
        <w:tc>
          <w:tcPr>
            <w:tcW w:w="4820" w:type="dxa"/>
            <w:vMerge/>
            <w:tcBorders>
              <w:right w:val="single" w:sz="8" w:space="0" w:color="auto"/>
            </w:tcBorders>
            <w:vAlign w:val="bottom"/>
          </w:tcPr>
          <w:p w:rsidR="00C34F46" w:rsidRDefault="00C34F46">
            <w:pPr>
              <w:rPr>
                <w:sz w:val="8"/>
                <w:szCs w:val="8"/>
              </w:rPr>
            </w:pPr>
          </w:p>
        </w:tc>
        <w:tc>
          <w:tcPr>
            <w:tcW w:w="0" w:type="dxa"/>
            <w:vAlign w:val="bottom"/>
          </w:tcPr>
          <w:p w:rsidR="00C34F46" w:rsidRDefault="00C34F46">
            <w:pPr>
              <w:rPr>
                <w:sz w:val="1"/>
                <w:szCs w:val="1"/>
              </w:rPr>
            </w:pPr>
          </w:p>
        </w:tc>
      </w:tr>
      <w:tr w:rsidR="00C34F46">
        <w:trPr>
          <w:trHeight w:val="197"/>
        </w:trPr>
        <w:tc>
          <w:tcPr>
            <w:tcW w:w="1260" w:type="dxa"/>
            <w:tcBorders>
              <w:left w:val="single" w:sz="8" w:space="0" w:color="auto"/>
              <w:right w:val="single" w:sz="8" w:space="0" w:color="auto"/>
            </w:tcBorders>
            <w:vAlign w:val="bottom"/>
          </w:tcPr>
          <w:p w:rsidR="00C34F46" w:rsidRDefault="00C34F46">
            <w:pPr>
              <w:rPr>
                <w:sz w:val="17"/>
                <w:szCs w:val="17"/>
              </w:rPr>
            </w:pPr>
          </w:p>
        </w:tc>
        <w:tc>
          <w:tcPr>
            <w:tcW w:w="920" w:type="dxa"/>
            <w:vMerge/>
            <w:vAlign w:val="bottom"/>
          </w:tcPr>
          <w:p w:rsidR="00C34F46" w:rsidRDefault="00C34F46">
            <w:pPr>
              <w:rPr>
                <w:sz w:val="17"/>
                <w:szCs w:val="17"/>
              </w:rPr>
            </w:pPr>
          </w:p>
        </w:tc>
        <w:tc>
          <w:tcPr>
            <w:tcW w:w="2480" w:type="dxa"/>
            <w:tcBorders>
              <w:right w:val="single" w:sz="8" w:space="0" w:color="auto"/>
            </w:tcBorders>
            <w:vAlign w:val="bottom"/>
          </w:tcPr>
          <w:p w:rsidR="00C34F46" w:rsidRDefault="00C34F46">
            <w:pPr>
              <w:rPr>
                <w:sz w:val="17"/>
                <w:szCs w:val="17"/>
              </w:rPr>
            </w:pPr>
          </w:p>
        </w:tc>
        <w:tc>
          <w:tcPr>
            <w:tcW w:w="4820" w:type="dxa"/>
            <w:vMerge w:val="restart"/>
            <w:tcBorders>
              <w:right w:val="single" w:sz="8" w:space="0" w:color="auto"/>
            </w:tcBorders>
            <w:vAlign w:val="bottom"/>
          </w:tcPr>
          <w:p w:rsidR="00C34F46" w:rsidRDefault="006450CC">
            <w:pPr>
              <w:spacing w:line="276" w:lineRule="exact"/>
              <w:ind w:left="120"/>
              <w:rPr>
                <w:sz w:val="20"/>
                <w:szCs w:val="20"/>
              </w:rPr>
            </w:pPr>
            <w:r>
              <w:rPr>
                <w:rFonts w:ascii="Arial" w:eastAsia="Arial" w:hAnsi="Arial" w:cs="Arial"/>
                <w:sz w:val="21"/>
                <w:szCs w:val="21"/>
              </w:rPr>
              <w:t>iii)</w:t>
            </w:r>
            <w:r>
              <w:rPr>
                <w:rFonts w:eastAsia="Times New Roman"/>
                <w:sz w:val="24"/>
                <w:szCs w:val="24"/>
              </w:rPr>
              <w:t>Recovery of any loss incurred on this</w:t>
            </w:r>
          </w:p>
        </w:tc>
        <w:tc>
          <w:tcPr>
            <w:tcW w:w="0" w:type="dxa"/>
            <w:vAlign w:val="bottom"/>
          </w:tcPr>
          <w:p w:rsidR="00C34F46" w:rsidRDefault="00C34F46">
            <w:pPr>
              <w:rPr>
                <w:sz w:val="1"/>
                <w:szCs w:val="1"/>
              </w:rPr>
            </w:pPr>
          </w:p>
        </w:tc>
      </w:tr>
      <w:tr w:rsidR="00C34F46">
        <w:trPr>
          <w:trHeight w:val="79"/>
        </w:trPr>
        <w:tc>
          <w:tcPr>
            <w:tcW w:w="1260" w:type="dxa"/>
            <w:tcBorders>
              <w:left w:val="single" w:sz="8" w:space="0" w:color="auto"/>
              <w:right w:val="single" w:sz="8" w:space="0" w:color="auto"/>
            </w:tcBorders>
            <w:vAlign w:val="bottom"/>
          </w:tcPr>
          <w:p w:rsidR="00C34F46" w:rsidRDefault="00C34F46">
            <w:pPr>
              <w:rPr>
                <w:sz w:val="6"/>
                <w:szCs w:val="6"/>
              </w:rPr>
            </w:pPr>
          </w:p>
        </w:tc>
        <w:tc>
          <w:tcPr>
            <w:tcW w:w="920" w:type="dxa"/>
            <w:vAlign w:val="bottom"/>
          </w:tcPr>
          <w:p w:rsidR="00C34F46" w:rsidRDefault="00C34F46">
            <w:pPr>
              <w:rPr>
                <w:sz w:val="6"/>
                <w:szCs w:val="6"/>
              </w:rPr>
            </w:pPr>
          </w:p>
        </w:tc>
        <w:tc>
          <w:tcPr>
            <w:tcW w:w="2480" w:type="dxa"/>
            <w:tcBorders>
              <w:right w:val="single" w:sz="8" w:space="0" w:color="auto"/>
            </w:tcBorders>
            <w:vAlign w:val="bottom"/>
          </w:tcPr>
          <w:p w:rsidR="00C34F46" w:rsidRDefault="00C34F46">
            <w:pPr>
              <w:rPr>
                <w:sz w:val="6"/>
                <w:szCs w:val="6"/>
              </w:rPr>
            </w:pPr>
          </w:p>
        </w:tc>
        <w:tc>
          <w:tcPr>
            <w:tcW w:w="4820" w:type="dxa"/>
            <w:vMerge/>
            <w:tcBorders>
              <w:right w:val="single" w:sz="8" w:space="0" w:color="auto"/>
            </w:tcBorders>
            <w:vAlign w:val="bottom"/>
          </w:tcPr>
          <w:p w:rsidR="00C34F46" w:rsidRDefault="00C34F46">
            <w:pPr>
              <w:rPr>
                <w:sz w:val="6"/>
                <w:szCs w:val="6"/>
              </w:rPr>
            </w:pPr>
          </w:p>
        </w:tc>
        <w:tc>
          <w:tcPr>
            <w:tcW w:w="0" w:type="dxa"/>
            <w:vAlign w:val="bottom"/>
          </w:tcPr>
          <w:p w:rsidR="00C34F46" w:rsidRDefault="00C34F46">
            <w:pPr>
              <w:rPr>
                <w:sz w:val="1"/>
                <w:szCs w:val="1"/>
              </w:rPr>
            </w:pPr>
          </w:p>
        </w:tc>
      </w:tr>
      <w:tr w:rsidR="00C34F46">
        <w:trPr>
          <w:trHeight w:val="298"/>
        </w:trPr>
        <w:tc>
          <w:tcPr>
            <w:tcW w:w="1260" w:type="dxa"/>
            <w:tcBorders>
              <w:left w:val="single" w:sz="8" w:space="0" w:color="auto"/>
              <w:right w:val="single" w:sz="8" w:space="0" w:color="auto"/>
            </w:tcBorders>
            <w:vAlign w:val="bottom"/>
          </w:tcPr>
          <w:p w:rsidR="00C34F46" w:rsidRDefault="00C34F46">
            <w:pPr>
              <w:rPr>
                <w:sz w:val="24"/>
                <w:szCs w:val="24"/>
              </w:rPr>
            </w:pPr>
          </w:p>
        </w:tc>
        <w:tc>
          <w:tcPr>
            <w:tcW w:w="920" w:type="dxa"/>
            <w:vAlign w:val="bottom"/>
          </w:tcPr>
          <w:p w:rsidR="00C34F46" w:rsidRDefault="00C34F46">
            <w:pPr>
              <w:rPr>
                <w:sz w:val="24"/>
                <w:szCs w:val="24"/>
              </w:rPr>
            </w:pPr>
          </w:p>
        </w:tc>
        <w:tc>
          <w:tcPr>
            <w:tcW w:w="2480" w:type="dxa"/>
            <w:tcBorders>
              <w:right w:val="single" w:sz="8" w:space="0" w:color="auto"/>
            </w:tcBorders>
            <w:vAlign w:val="bottom"/>
          </w:tcPr>
          <w:p w:rsidR="00C34F46" w:rsidRDefault="00C34F46">
            <w:pPr>
              <w:rPr>
                <w:sz w:val="24"/>
                <w:szCs w:val="24"/>
              </w:rPr>
            </w:pPr>
          </w:p>
        </w:tc>
        <w:tc>
          <w:tcPr>
            <w:tcW w:w="4820" w:type="dxa"/>
            <w:tcBorders>
              <w:right w:val="single" w:sz="8" w:space="0" w:color="auto"/>
            </w:tcBorders>
            <w:vAlign w:val="bottom"/>
          </w:tcPr>
          <w:p w:rsidR="00C34F46" w:rsidRDefault="006450CC">
            <w:pPr>
              <w:ind w:left="120"/>
              <w:rPr>
                <w:sz w:val="20"/>
                <w:szCs w:val="20"/>
              </w:rPr>
            </w:pPr>
            <w:r>
              <w:rPr>
                <w:rFonts w:eastAsia="Times New Roman"/>
                <w:sz w:val="24"/>
                <w:szCs w:val="24"/>
              </w:rPr>
              <w:t>account from the Vendor from its PG/ SD/ O/s</w:t>
            </w:r>
          </w:p>
        </w:tc>
        <w:tc>
          <w:tcPr>
            <w:tcW w:w="0" w:type="dxa"/>
            <w:vAlign w:val="bottom"/>
          </w:tcPr>
          <w:p w:rsidR="00C34F46" w:rsidRDefault="00C34F46">
            <w:pPr>
              <w:rPr>
                <w:sz w:val="1"/>
                <w:szCs w:val="1"/>
              </w:rPr>
            </w:pPr>
          </w:p>
        </w:tc>
      </w:tr>
      <w:tr w:rsidR="00C34F46">
        <w:trPr>
          <w:trHeight w:val="300"/>
        </w:trPr>
        <w:tc>
          <w:tcPr>
            <w:tcW w:w="1260" w:type="dxa"/>
            <w:tcBorders>
              <w:left w:val="single" w:sz="8" w:space="0" w:color="auto"/>
              <w:right w:val="single" w:sz="8" w:space="0" w:color="auto"/>
            </w:tcBorders>
            <w:vAlign w:val="bottom"/>
          </w:tcPr>
          <w:p w:rsidR="00C34F46" w:rsidRDefault="00C34F46">
            <w:pPr>
              <w:rPr>
                <w:sz w:val="24"/>
                <w:szCs w:val="24"/>
              </w:rPr>
            </w:pPr>
          </w:p>
        </w:tc>
        <w:tc>
          <w:tcPr>
            <w:tcW w:w="920" w:type="dxa"/>
            <w:vAlign w:val="bottom"/>
          </w:tcPr>
          <w:p w:rsidR="00C34F46" w:rsidRDefault="00C34F46">
            <w:pPr>
              <w:rPr>
                <w:sz w:val="24"/>
                <w:szCs w:val="24"/>
              </w:rPr>
            </w:pPr>
          </w:p>
        </w:tc>
        <w:tc>
          <w:tcPr>
            <w:tcW w:w="2480" w:type="dxa"/>
            <w:tcBorders>
              <w:right w:val="single" w:sz="8" w:space="0" w:color="auto"/>
            </w:tcBorders>
            <w:vAlign w:val="bottom"/>
          </w:tcPr>
          <w:p w:rsidR="00C34F46" w:rsidRDefault="00C34F46">
            <w:pPr>
              <w:rPr>
                <w:sz w:val="24"/>
                <w:szCs w:val="24"/>
              </w:rPr>
            </w:pPr>
          </w:p>
        </w:tc>
        <w:tc>
          <w:tcPr>
            <w:tcW w:w="4820" w:type="dxa"/>
            <w:tcBorders>
              <w:right w:val="single" w:sz="8" w:space="0" w:color="auto"/>
            </w:tcBorders>
            <w:vAlign w:val="bottom"/>
          </w:tcPr>
          <w:p w:rsidR="00C34F46" w:rsidRDefault="006450CC">
            <w:pPr>
              <w:ind w:left="120"/>
              <w:rPr>
                <w:sz w:val="20"/>
                <w:szCs w:val="20"/>
              </w:rPr>
            </w:pPr>
            <w:r>
              <w:rPr>
                <w:rFonts w:eastAsia="Times New Roman"/>
                <w:sz w:val="24"/>
                <w:szCs w:val="24"/>
              </w:rPr>
              <w:t>bills etc.</w:t>
            </w:r>
          </w:p>
        </w:tc>
        <w:tc>
          <w:tcPr>
            <w:tcW w:w="0" w:type="dxa"/>
            <w:vAlign w:val="bottom"/>
          </w:tcPr>
          <w:p w:rsidR="00C34F46" w:rsidRDefault="00C34F46">
            <w:pPr>
              <w:rPr>
                <w:sz w:val="1"/>
                <w:szCs w:val="1"/>
              </w:rPr>
            </w:pPr>
          </w:p>
        </w:tc>
      </w:tr>
      <w:tr w:rsidR="00C34F46">
        <w:trPr>
          <w:trHeight w:val="30"/>
        </w:trPr>
        <w:tc>
          <w:tcPr>
            <w:tcW w:w="1260" w:type="dxa"/>
            <w:tcBorders>
              <w:left w:val="single" w:sz="8" w:space="0" w:color="auto"/>
              <w:right w:val="single" w:sz="8" w:space="0" w:color="auto"/>
            </w:tcBorders>
            <w:vAlign w:val="bottom"/>
          </w:tcPr>
          <w:p w:rsidR="00C34F46" w:rsidRDefault="00C34F46">
            <w:pPr>
              <w:rPr>
                <w:sz w:val="2"/>
                <w:szCs w:val="2"/>
              </w:rPr>
            </w:pPr>
          </w:p>
        </w:tc>
        <w:tc>
          <w:tcPr>
            <w:tcW w:w="3400" w:type="dxa"/>
            <w:gridSpan w:val="2"/>
            <w:tcBorders>
              <w:bottom w:val="single" w:sz="8" w:space="0" w:color="auto"/>
              <w:right w:val="single" w:sz="8" w:space="0" w:color="auto"/>
            </w:tcBorders>
            <w:vAlign w:val="bottom"/>
          </w:tcPr>
          <w:p w:rsidR="00C34F46" w:rsidRDefault="00C34F46">
            <w:pPr>
              <w:rPr>
                <w:sz w:val="2"/>
                <w:szCs w:val="2"/>
              </w:rPr>
            </w:pPr>
          </w:p>
        </w:tc>
        <w:tc>
          <w:tcPr>
            <w:tcW w:w="4820" w:type="dxa"/>
            <w:tcBorders>
              <w:bottom w:val="single" w:sz="8" w:space="0" w:color="auto"/>
              <w:right w:val="single" w:sz="8" w:space="0" w:color="auto"/>
            </w:tcBorders>
            <w:vAlign w:val="bottom"/>
          </w:tcPr>
          <w:p w:rsidR="00C34F46" w:rsidRDefault="00C34F46">
            <w:pPr>
              <w:rPr>
                <w:sz w:val="2"/>
                <w:szCs w:val="2"/>
              </w:rPr>
            </w:pPr>
          </w:p>
        </w:tc>
        <w:tc>
          <w:tcPr>
            <w:tcW w:w="0" w:type="dxa"/>
            <w:vAlign w:val="bottom"/>
          </w:tcPr>
          <w:p w:rsidR="00C34F46" w:rsidRDefault="00C34F46">
            <w:pPr>
              <w:rPr>
                <w:sz w:val="1"/>
                <w:szCs w:val="1"/>
              </w:rPr>
            </w:pPr>
          </w:p>
        </w:tc>
      </w:tr>
      <w:tr w:rsidR="00C34F46">
        <w:trPr>
          <w:trHeight w:val="296"/>
        </w:trPr>
        <w:tc>
          <w:tcPr>
            <w:tcW w:w="1260" w:type="dxa"/>
            <w:tcBorders>
              <w:left w:val="single" w:sz="8" w:space="0" w:color="auto"/>
              <w:right w:val="single" w:sz="8" w:space="0" w:color="auto"/>
            </w:tcBorders>
            <w:vAlign w:val="bottom"/>
          </w:tcPr>
          <w:p w:rsidR="00C34F46" w:rsidRDefault="00C34F46">
            <w:pPr>
              <w:rPr>
                <w:sz w:val="24"/>
                <w:szCs w:val="24"/>
              </w:rPr>
            </w:pPr>
          </w:p>
        </w:tc>
        <w:tc>
          <w:tcPr>
            <w:tcW w:w="3400" w:type="dxa"/>
            <w:gridSpan w:val="2"/>
            <w:tcBorders>
              <w:right w:val="single" w:sz="8" w:space="0" w:color="auto"/>
            </w:tcBorders>
            <w:vAlign w:val="bottom"/>
          </w:tcPr>
          <w:p w:rsidR="00C34F46" w:rsidRDefault="006450CC">
            <w:pPr>
              <w:ind w:left="160"/>
              <w:rPr>
                <w:sz w:val="20"/>
                <w:szCs w:val="20"/>
              </w:rPr>
            </w:pPr>
            <w:r>
              <w:rPr>
                <w:rFonts w:eastAsia="Times New Roman"/>
                <w:sz w:val="24"/>
                <w:szCs w:val="24"/>
              </w:rPr>
              <w:t>b) Disrupts/  Sabotages</w:t>
            </w:r>
          </w:p>
        </w:tc>
        <w:tc>
          <w:tcPr>
            <w:tcW w:w="4820" w:type="dxa"/>
            <w:tcBorders>
              <w:right w:val="single" w:sz="8" w:space="0" w:color="auto"/>
            </w:tcBorders>
            <w:vAlign w:val="bottom"/>
          </w:tcPr>
          <w:p w:rsidR="00C34F46" w:rsidRDefault="00C34F46">
            <w:pPr>
              <w:rPr>
                <w:sz w:val="24"/>
                <w:szCs w:val="24"/>
              </w:rPr>
            </w:pPr>
          </w:p>
        </w:tc>
        <w:tc>
          <w:tcPr>
            <w:tcW w:w="0" w:type="dxa"/>
            <w:vAlign w:val="bottom"/>
          </w:tcPr>
          <w:p w:rsidR="00C34F46" w:rsidRDefault="00C34F46">
            <w:pPr>
              <w:rPr>
                <w:sz w:val="1"/>
                <w:szCs w:val="1"/>
              </w:rPr>
            </w:pPr>
          </w:p>
        </w:tc>
      </w:tr>
      <w:tr w:rsidR="00C34F46">
        <w:trPr>
          <w:trHeight w:val="298"/>
        </w:trPr>
        <w:tc>
          <w:tcPr>
            <w:tcW w:w="1260" w:type="dxa"/>
            <w:tcBorders>
              <w:left w:val="single" w:sz="8" w:space="0" w:color="auto"/>
              <w:right w:val="single" w:sz="8" w:space="0" w:color="auto"/>
            </w:tcBorders>
            <w:vAlign w:val="bottom"/>
          </w:tcPr>
          <w:p w:rsidR="00C34F46" w:rsidRDefault="00C34F46">
            <w:pPr>
              <w:rPr>
                <w:sz w:val="24"/>
                <w:szCs w:val="24"/>
              </w:rPr>
            </w:pPr>
          </w:p>
        </w:tc>
        <w:tc>
          <w:tcPr>
            <w:tcW w:w="3400" w:type="dxa"/>
            <w:gridSpan w:val="2"/>
            <w:tcBorders>
              <w:right w:val="single" w:sz="8" w:space="0" w:color="auto"/>
            </w:tcBorders>
            <w:vAlign w:val="bottom"/>
          </w:tcPr>
          <w:p w:rsidR="00C34F46" w:rsidRDefault="006450CC">
            <w:pPr>
              <w:ind w:left="160"/>
              <w:rPr>
                <w:sz w:val="20"/>
                <w:szCs w:val="20"/>
              </w:rPr>
            </w:pPr>
            <w:r>
              <w:rPr>
                <w:rFonts w:eastAsia="Times New Roman"/>
                <w:sz w:val="24"/>
                <w:szCs w:val="24"/>
              </w:rPr>
              <w:t>functioning of the BSNL</w:t>
            </w:r>
          </w:p>
        </w:tc>
        <w:tc>
          <w:tcPr>
            <w:tcW w:w="4820" w:type="dxa"/>
            <w:tcBorders>
              <w:right w:val="single" w:sz="8" w:space="0" w:color="auto"/>
            </w:tcBorders>
            <w:vAlign w:val="bottom"/>
          </w:tcPr>
          <w:p w:rsidR="00C34F46" w:rsidRDefault="00C34F46">
            <w:pPr>
              <w:rPr>
                <w:sz w:val="24"/>
                <w:szCs w:val="24"/>
              </w:rPr>
            </w:pPr>
          </w:p>
        </w:tc>
        <w:tc>
          <w:tcPr>
            <w:tcW w:w="0" w:type="dxa"/>
            <w:vAlign w:val="bottom"/>
          </w:tcPr>
          <w:p w:rsidR="00C34F46" w:rsidRDefault="00C34F46">
            <w:pPr>
              <w:rPr>
                <w:sz w:val="1"/>
                <w:szCs w:val="1"/>
              </w:rPr>
            </w:pPr>
          </w:p>
        </w:tc>
      </w:tr>
      <w:tr w:rsidR="00C34F46">
        <w:trPr>
          <w:trHeight w:val="298"/>
        </w:trPr>
        <w:tc>
          <w:tcPr>
            <w:tcW w:w="1260" w:type="dxa"/>
            <w:tcBorders>
              <w:left w:val="single" w:sz="8" w:space="0" w:color="auto"/>
              <w:right w:val="single" w:sz="8" w:space="0" w:color="auto"/>
            </w:tcBorders>
            <w:vAlign w:val="bottom"/>
          </w:tcPr>
          <w:p w:rsidR="00C34F46" w:rsidRDefault="00C34F46">
            <w:pPr>
              <w:rPr>
                <w:sz w:val="24"/>
                <w:szCs w:val="24"/>
              </w:rPr>
            </w:pPr>
          </w:p>
        </w:tc>
        <w:tc>
          <w:tcPr>
            <w:tcW w:w="3400" w:type="dxa"/>
            <w:gridSpan w:val="2"/>
            <w:tcBorders>
              <w:right w:val="single" w:sz="8" w:space="0" w:color="auto"/>
            </w:tcBorders>
            <w:vAlign w:val="bottom"/>
          </w:tcPr>
          <w:p w:rsidR="00C34F46" w:rsidRDefault="006450CC">
            <w:pPr>
              <w:ind w:left="160"/>
              <w:rPr>
                <w:sz w:val="20"/>
                <w:szCs w:val="20"/>
              </w:rPr>
            </w:pPr>
            <w:r>
              <w:rPr>
                <w:rFonts w:eastAsia="Times New Roman"/>
                <w:sz w:val="24"/>
                <w:szCs w:val="24"/>
              </w:rPr>
              <w:t>network equipments such as</w:t>
            </w:r>
          </w:p>
        </w:tc>
        <w:tc>
          <w:tcPr>
            <w:tcW w:w="4820" w:type="dxa"/>
            <w:tcBorders>
              <w:right w:val="single" w:sz="8" w:space="0" w:color="auto"/>
            </w:tcBorders>
            <w:vAlign w:val="bottom"/>
          </w:tcPr>
          <w:p w:rsidR="00C34F46" w:rsidRDefault="00C34F46">
            <w:pPr>
              <w:rPr>
                <w:sz w:val="24"/>
                <w:szCs w:val="24"/>
              </w:rPr>
            </w:pPr>
          </w:p>
        </w:tc>
        <w:tc>
          <w:tcPr>
            <w:tcW w:w="0" w:type="dxa"/>
            <w:vAlign w:val="bottom"/>
          </w:tcPr>
          <w:p w:rsidR="00C34F46" w:rsidRDefault="00C34F46">
            <w:pPr>
              <w:rPr>
                <w:sz w:val="1"/>
                <w:szCs w:val="1"/>
              </w:rPr>
            </w:pPr>
          </w:p>
        </w:tc>
      </w:tr>
      <w:tr w:rsidR="00C34F46">
        <w:trPr>
          <w:trHeight w:val="298"/>
        </w:trPr>
        <w:tc>
          <w:tcPr>
            <w:tcW w:w="1260" w:type="dxa"/>
            <w:tcBorders>
              <w:left w:val="single" w:sz="8" w:space="0" w:color="auto"/>
              <w:right w:val="single" w:sz="8" w:space="0" w:color="auto"/>
            </w:tcBorders>
            <w:vAlign w:val="bottom"/>
          </w:tcPr>
          <w:p w:rsidR="00C34F46" w:rsidRDefault="00C34F46">
            <w:pPr>
              <w:rPr>
                <w:sz w:val="24"/>
                <w:szCs w:val="24"/>
              </w:rPr>
            </w:pPr>
          </w:p>
        </w:tc>
        <w:tc>
          <w:tcPr>
            <w:tcW w:w="3400" w:type="dxa"/>
            <w:gridSpan w:val="2"/>
            <w:tcBorders>
              <w:right w:val="single" w:sz="8" w:space="0" w:color="auto"/>
            </w:tcBorders>
            <w:vAlign w:val="bottom"/>
          </w:tcPr>
          <w:p w:rsidR="00C34F46" w:rsidRDefault="006450CC">
            <w:pPr>
              <w:ind w:left="160"/>
              <w:rPr>
                <w:sz w:val="20"/>
                <w:szCs w:val="20"/>
              </w:rPr>
            </w:pPr>
            <w:r>
              <w:rPr>
                <w:rFonts w:eastAsia="Times New Roman"/>
                <w:sz w:val="24"/>
                <w:szCs w:val="24"/>
              </w:rPr>
              <w:t>exchanges, BTS, BSC/ MSC,</w:t>
            </w:r>
          </w:p>
        </w:tc>
        <w:tc>
          <w:tcPr>
            <w:tcW w:w="4820" w:type="dxa"/>
            <w:vMerge w:val="restart"/>
            <w:tcBorders>
              <w:right w:val="single" w:sz="8" w:space="0" w:color="auto"/>
            </w:tcBorders>
            <w:vAlign w:val="bottom"/>
          </w:tcPr>
          <w:p w:rsidR="00C34F46" w:rsidRDefault="006450CC">
            <w:pPr>
              <w:ind w:left="180"/>
              <w:rPr>
                <w:sz w:val="20"/>
                <w:szCs w:val="20"/>
              </w:rPr>
            </w:pPr>
            <w:r>
              <w:rPr>
                <w:rFonts w:eastAsia="Times New Roman"/>
                <w:sz w:val="24"/>
                <w:szCs w:val="24"/>
              </w:rPr>
              <w:t>iv) Legal action will be initiated by BSNL</w:t>
            </w:r>
          </w:p>
        </w:tc>
        <w:tc>
          <w:tcPr>
            <w:tcW w:w="0" w:type="dxa"/>
            <w:vAlign w:val="bottom"/>
          </w:tcPr>
          <w:p w:rsidR="00C34F46" w:rsidRDefault="00C34F46">
            <w:pPr>
              <w:rPr>
                <w:sz w:val="1"/>
                <w:szCs w:val="1"/>
              </w:rPr>
            </w:pPr>
          </w:p>
        </w:tc>
      </w:tr>
      <w:tr w:rsidR="00C34F46">
        <w:trPr>
          <w:trHeight w:val="149"/>
        </w:trPr>
        <w:tc>
          <w:tcPr>
            <w:tcW w:w="1260" w:type="dxa"/>
            <w:tcBorders>
              <w:left w:val="single" w:sz="8" w:space="0" w:color="auto"/>
              <w:right w:val="single" w:sz="8" w:space="0" w:color="auto"/>
            </w:tcBorders>
            <w:vAlign w:val="bottom"/>
          </w:tcPr>
          <w:p w:rsidR="00C34F46" w:rsidRDefault="00C34F46">
            <w:pPr>
              <w:rPr>
                <w:sz w:val="12"/>
                <w:szCs w:val="12"/>
              </w:rPr>
            </w:pPr>
          </w:p>
        </w:tc>
        <w:tc>
          <w:tcPr>
            <w:tcW w:w="3400" w:type="dxa"/>
            <w:gridSpan w:val="2"/>
            <w:vMerge w:val="restart"/>
            <w:tcBorders>
              <w:right w:val="single" w:sz="8" w:space="0" w:color="auto"/>
            </w:tcBorders>
            <w:vAlign w:val="bottom"/>
          </w:tcPr>
          <w:p w:rsidR="00C34F46" w:rsidRDefault="006450CC">
            <w:pPr>
              <w:ind w:left="160"/>
              <w:rPr>
                <w:sz w:val="20"/>
                <w:szCs w:val="20"/>
              </w:rPr>
            </w:pPr>
            <w:r>
              <w:rPr>
                <w:rFonts w:eastAsia="Times New Roman"/>
                <w:sz w:val="24"/>
                <w:szCs w:val="24"/>
              </w:rPr>
              <w:t>Control equipment including</w:t>
            </w:r>
          </w:p>
        </w:tc>
        <w:tc>
          <w:tcPr>
            <w:tcW w:w="4820" w:type="dxa"/>
            <w:vMerge/>
            <w:tcBorders>
              <w:right w:val="single" w:sz="8" w:space="0" w:color="auto"/>
            </w:tcBorders>
            <w:vAlign w:val="bottom"/>
          </w:tcPr>
          <w:p w:rsidR="00C34F46" w:rsidRDefault="00C34F46">
            <w:pPr>
              <w:rPr>
                <w:sz w:val="12"/>
                <w:szCs w:val="12"/>
              </w:rPr>
            </w:pPr>
          </w:p>
        </w:tc>
        <w:tc>
          <w:tcPr>
            <w:tcW w:w="0" w:type="dxa"/>
            <w:vAlign w:val="bottom"/>
          </w:tcPr>
          <w:p w:rsidR="00C34F46" w:rsidRDefault="00C34F46">
            <w:pPr>
              <w:rPr>
                <w:sz w:val="1"/>
                <w:szCs w:val="1"/>
              </w:rPr>
            </w:pPr>
          </w:p>
        </w:tc>
      </w:tr>
      <w:tr w:rsidR="00C34F46">
        <w:trPr>
          <w:trHeight w:val="149"/>
        </w:trPr>
        <w:tc>
          <w:tcPr>
            <w:tcW w:w="1260" w:type="dxa"/>
            <w:tcBorders>
              <w:left w:val="single" w:sz="8" w:space="0" w:color="auto"/>
              <w:right w:val="single" w:sz="8" w:space="0" w:color="auto"/>
            </w:tcBorders>
            <w:vAlign w:val="bottom"/>
          </w:tcPr>
          <w:p w:rsidR="00C34F46" w:rsidRDefault="00C34F46">
            <w:pPr>
              <w:rPr>
                <w:sz w:val="12"/>
                <w:szCs w:val="12"/>
              </w:rPr>
            </w:pPr>
          </w:p>
        </w:tc>
        <w:tc>
          <w:tcPr>
            <w:tcW w:w="3400" w:type="dxa"/>
            <w:gridSpan w:val="2"/>
            <w:vMerge/>
            <w:tcBorders>
              <w:right w:val="single" w:sz="8" w:space="0" w:color="auto"/>
            </w:tcBorders>
            <w:vAlign w:val="bottom"/>
          </w:tcPr>
          <w:p w:rsidR="00C34F46" w:rsidRDefault="00C34F46">
            <w:pPr>
              <w:rPr>
                <w:sz w:val="12"/>
                <w:szCs w:val="12"/>
              </w:rPr>
            </w:pPr>
          </w:p>
        </w:tc>
        <w:tc>
          <w:tcPr>
            <w:tcW w:w="4820" w:type="dxa"/>
            <w:vMerge w:val="restart"/>
            <w:tcBorders>
              <w:right w:val="single" w:sz="8" w:space="0" w:color="auto"/>
            </w:tcBorders>
            <w:vAlign w:val="bottom"/>
          </w:tcPr>
          <w:p w:rsidR="00C34F46" w:rsidRDefault="006450CC">
            <w:pPr>
              <w:ind w:left="120"/>
              <w:rPr>
                <w:sz w:val="20"/>
                <w:szCs w:val="20"/>
              </w:rPr>
            </w:pPr>
            <w:proofErr w:type="gramStart"/>
            <w:r>
              <w:rPr>
                <w:rFonts w:eastAsia="Times New Roman"/>
                <w:sz w:val="24"/>
                <w:szCs w:val="24"/>
              </w:rPr>
              <w:t>against</w:t>
            </w:r>
            <w:proofErr w:type="gramEnd"/>
            <w:r>
              <w:rPr>
                <w:rFonts w:eastAsia="Times New Roman"/>
                <w:sz w:val="24"/>
                <w:szCs w:val="24"/>
              </w:rPr>
              <w:t xml:space="preserve"> the Vendor if required.</w:t>
            </w:r>
          </w:p>
        </w:tc>
        <w:tc>
          <w:tcPr>
            <w:tcW w:w="0" w:type="dxa"/>
            <w:vAlign w:val="bottom"/>
          </w:tcPr>
          <w:p w:rsidR="00C34F46" w:rsidRDefault="00C34F46">
            <w:pPr>
              <w:rPr>
                <w:sz w:val="1"/>
                <w:szCs w:val="1"/>
              </w:rPr>
            </w:pPr>
          </w:p>
        </w:tc>
      </w:tr>
      <w:tr w:rsidR="00C34F46">
        <w:trPr>
          <w:trHeight w:val="149"/>
        </w:trPr>
        <w:tc>
          <w:tcPr>
            <w:tcW w:w="1260" w:type="dxa"/>
            <w:tcBorders>
              <w:left w:val="single" w:sz="8" w:space="0" w:color="auto"/>
              <w:right w:val="single" w:sz="8" w:space="0" w:color="auto"/>
            </w:tcBorders>
            <w:vAlign w:val="bottom"/>
          </w:tcPr>
          <w:p w:rsidR="00C34F46" w:rsidRDefault="00C34F46">
            <w:pPr>
              <w:rPr>
                <w:sz w:val="12"/>
                <w:szCs w:val="12"/>
              </w:rPr>
            </w:pPr>
          </w:p>
        </w:tc>
        <w:tc>
          <w:tcPr>
            <w:tcW w:w="920" w:type="dxa"/>
            <w:vMerge w:val="restart"/>
            <w:vAlign w:val="bottom"/>
          </w:tcPr>
          <w:p w:rsidR="00C34F46" w:rsidRDefault="006450CC">
            <w:pPr>
              <w:ind w:left="160"/>
              <w:rPr>
                <w:sz w:val="20"/>
                <w:szCs w:val="20"/>
              </w:rPr>
            </w:pPr>
            <w:r>
              <w:rPr>
                <w:rFonts w:eastAsia="Times New Roman"/>
                <w:sz w:val="24"/>
                <w:szCs w:val="24"/>
              </w:rPr>
              <w:t>IN etc.,</w:t>
            </w:r>
          </w:p>
        </w:tc>
        <w:tc>
          <w:tcPr>
            <w:tcW w:w="2480" w:type="dxa"/>
            <w:vMerge w:val="restart"/>
            <w:tcBorders>
              <w:right w:val="single" w:sz="8" w:space="0" w:color="auto"/>
            </w:tcBorders>
            <w:vAlign w:val="bottom"/>
          </w:tcPr>
          <w:p w:rsidR="00C34F46" w:rsidRDefault="006450CC">
            <w:pPr>
              <w:ind w:left="60"/>
              <w:rPr>
                <w:sz w:val="20"/>
                <w:szCs w:val="20"/>
              </w:rPr>
            </w:pPr>
            <w:r>
              <w:rPr>
                <w:rFonts w:eastAsia="Times New Roman"/>
                <w:sz w:val="24"/>
                <w:szCs w:val="24"/>
              </w:rPr>
              <w:t>transmission</w:t>
            </w:r>
          </w:p>
        </w:tc>
        <w:tc>
          <w:tcPr>
            <w:tcW w:w="4820" w:type="dxa"/>
            <w:vMerge/>
            <w:tcBorders>
              <w:right w:val="single" w:sz="8" w:space="0" w:color="auto"/>
            </w:tcBorders>
            <w:vAlign w:val="bottom"/>
          </w:tcPr>
          <w:p w:rsidR="00C34F46" w:rsidRDefault="00C34F46">
            <w:pPr>
              <w:rPr>
                <w:sz w:val="12"/>
                <w:szCs w:val="12"/>
              </w:rPr>
            </w:pPr>
          </w:p>
        </w:tc>
        <w:tc>
          <w:tcPr>
            <w:tcW w:w="0" w:type="dxa"/>
            <w:vAlign w:val="bottom"/>
          </w:tcPr>
          <w:p w:rsidR="00C34F46" w:rsidRDefault="00C34F46">
            <w:pPr>
              <w:rPr>
                <w:sz w:val="1"/>
                <w:szCs w:val="1"/>
              </w:rPr>
            </w:pPr>
          </w:p>
        </w:tc>
      </w:tr>
      <w:tr w:rsidR="00C34F46">
        <w:trPr>
          <w:trHeight w:val="149"/>
        </w:trPr>
        <w:tc>
          <w:tcPr>
            <w:tcW w:w="1260" w:type="dxa"/>
            <w:vMerge w:val="restart"/>
            <w:tcBorders>
              <w:left w:val="single" w:sz="8" w:space="0" w:color="auto"/>
              <w:right w:val="single" w:sz="8" w:space="0" w:color="auto"/>
            </w:tcBorders>
            <w:vAlign w:val="bottom"/>
          </w:tcPr>
          <w:p w:rsidR="00C34F46" w:rsidRDefault="006450CC">
            <w:pPr>
              <w:spacing w:line="268" w:lineRule="exact"/>
              <w:ind w:right="440"/>
              <w:jc w:val="right"/>
              <w:rPr>
                <w:sz w:val="20"/>
                <w:szCs w:val="20"/>
              </w:rPr>
            </w:pPr>
            <w:r>
              <w:rPr>
                <w:rFonts w:eastAsia="Times New Roman"/>
                <w:sz w:val="24"/>
                <w:szCs w:val="24"/>
              </w:rPr>
              <w:t>7</w:t>
            </w:r>
          </w:p>
        </w:tc>
        <w:tc>
          <w:tcPr>
            <w:tcW w:w="920" w:type="dxa"/>
            <w:vMerge/>
            <w:vAlign w:val="bottom"/>
          </w:tcPr>
          <w:p w:rsidR="00C34F46" w:rsidRDefault="00C34F46">
            <w:pPr>
              <w:rPr>
                <w:sz w:val="12"/>
                <w:szCs w:val="12"/>
              </w:rPr>
            </w:pPr>
          </w:p>
        </w:tc>
        <w:tc>
          <w:tcPr>
            <w:tcW w:w="2480" w:type="dxa"/>
            <w:vMerge/>
            <w:tcBorders>
              <w:right w:val="single" w:sz="8" w:space="0" w:color="auto"/>
            </w:tcBorders>
            <w:vAlign w:val="bottom"/>
          </w:tcPr>
          <w:p w:rsidR="00C34F46" w:rsidRDefault="00C34F46">
            <w:pPr>
              <w:rPr>
                <w:sz w:val="12"/>
                <w:szCs w:val="12"/>
              </w:rPr>
            </w:pPr>
          </w:p>
        </w:tc>
        <w:tc>
          <w:tcPr>
            <w:tcW w:w="4820" w:type="dxa"/>
            <w:tcBorders>
              <w:right w:val="single" w:sz="8" w:space="0" w:color="auto"/>
            </w:tcBorders>
            <w:vAlign w:val="bottom"/>
          </w:tcPr>
          <w:p w:rsidR="00C34F46" w:rsidRDefault="00C34F46">
            <w:pPr>
              <w:rPr>
                <w:sz w:val="12"/>
                <w:szCs w:val="12"/>
              </w:rPr>
            </w:pPr>
          </w:p>
        </w:tc>
        <w:tc>
          <w:tcPr>
            <w:tcW w:w="0" w:type="dxa"/>
            <w:vAlign w:val="bottom"/>
          </w:tcPr>
          <w:p w:rsidR="00C34F46" w:rsidRDefault="00C34F46">
            <w:pPr>
              <w:rPr>
                <w:sz w:val="1"/>
                <w:szCs w:val="1"/>
              </w:rPr>
            </w:pPr>
          </w:p>
        </w:tc>
      </w:tr>
      <w:tr w:rsidR="00C34F46">
        <w:trPr>
          <w:trHeight w:val="120"/>
        </w:trPr>
        <w:tc>
          <w:tcPr>
            <w:tcW w:w="1260" w:type="dxa"/>
            <w:vMerge/>
            <w:tcBorders>
              <w:left w:val="single" w:sz="8" w:space="0" w:color="auto"/>
              <w:right w:val="single" w:sz="8" w:space="0" w:color="auto"/>
            </w:tcBorders>
            <w:vAlign w:val="bottom"/>
          </w:tcPr>
          <w:p w:rsidR="00C34F46" w:rsidRDefault="00C34F46">
            <w:pPr>
              <w:rPr>
                <w:sz w:val="10"/>
                <w:szCs w:val="10"/>
              </w:rPr>
            </w:pPr>
          </w:p>
        </w:tc>
        <w:tc>
          <w:tcPr>
            <w:tcW w:w="3400" w:type="dxa"/>
            <w:gridSpan w:val="2"/>
            <w:vMerge w:val="restart"/>
            <w:tcBorders>
              <w:right w:val="single" w:sz="8" w:space="0" w:color="auto"/>
            </w:tcBorders>
            <w:vAlign w:val="bottom"/>
          </w:tcPr>
          <w:p w:rsidR="00C34F46" w:rsidRDefault="006450CC">
            <w:pPr>
              <w:ind w:left="160"/>
              <w:rPr>
                <w:sz w:val="20"/>
                <w:szCs w:val="20"/>
              </w:rPr>
            </w:pPr>
            <w:r>
              <w:rPr>
                <w:rFonts w:eastAsia="Times New Roman"/>
                <w:sz w:val="24"/>
                <w:szCs w:val="24"/>
              </w:rPr>
              <w:t>equipments but not limited to</w:t>
            </w:r>
          </w:p>
        </w:tc>
        <w:tc>
          <w:tcPr>
            <w:tcW w:w="4820" w:type="dxa"/>
            <w:tcBorders>
              <w:right w:val="single" w:sz="8" w:space="0" w:color="auto"/>
            </w:tcBorders>
            <w:vAlign w:val="bottom"/>
          </w:tcPr>
          <w:p w:rsidR="00C34F46" w:rsidRDefault="00C34F46">
            <w:pPr>
              <w:rPr>
                <w:sz w:val="10"/>
                <w:szCs w:val="10"/>
              </w:rPr>
            </w:pPr>
          </w:p>
        </w:tc>
        <w:tc>
          <w:tcPr>
            <w:tcW w:w="0" w:type="dxa"/>
            <w:vAlign w:val="bottom"/>
          </w:tcPr>
          <w:p w:rsidR="00C34F46" w:rsidRDefault="00C34F46">
            <w:pPr>
              <w:rPr>
                <w:sz w:val="1"/>
                <w:szCs w:val="1"/>
              </w:rPr>
            </w:pPr>
          </w:p>
        </w:tc>
      </w:tr>
      <w:tr w:rsidR="00C34F46">
        <w:trPr>
          <w:trHeight w:val="178"/>
        </w:trPr>
        <w:tc>
          <w:tcPr>
            <w:tcW w:w="1260" w:type="dxa"/>
            <w:tcBorders>
              <w:left w:val="single" w:sz="8" w:space="0" w:color="auto"/>
              <w:right w:val="single" w:sz="8" w:space="0" w:color="auto"/>
            </w:tcBorders>
            <w:vAlign w:val="bottom"/>
          </w:tcPr>
          <w:p w:rsidR="00C34F46" w:rsidRDefault="00C34F46">
            <w:pPr>
              <w:rPr>
                <w:sz w:val="15"/>
                <w:szCs w:val="15"/>
              </w:rPr>
            </w:pPr>
          </w:p>
        </w:tc>
        <w:tc>
          <w:tcPr>
            <w:tcW w:w="3400" w:type="dxa"/>
            <w:gridSpan w:val="2"/>
            <w:vMerge/>
            <w:tcBorders>
              <w:right w:val="single" w:sz="8" w:space="0" w:color="auto"/>
            </w:tcBorders>
            <w:vAlign w:val="bottom"/>
          </w:tcPr>
          <w:p w:rsidR="00C34F46" w:rsidRDefault="00C34F46">
            <w:pPr>
              <w:rPr>
                <w:sz w:val="15"/>
                <w:szCs w:val="15"/>
              </w:rPr>
            </w:pPr>
          </w:p>
        </w:tc>
        <w:tc>
          <w:tcPr>
            <w:tcW w:w="4820" w:type="dxa"/>
            <w:tcBorders>
              <w:right w:val="single" w:sz="8" w:space="0" w:color="auto"/>
            </w:tcBorders>
            <w:vAlign w:val="bottom"/>
          </w:tcPr>
          <w:p w:rsidR="00C34F46" w:rsidRDefault="00C34F46">
            <w:pPr>
              <w:rPr>
                <w:sz w:val="15"/>
                <w:szCs w:val="15"/>
              </w:rPr>
            </w:pPr>
          </w:p>
        </w:tc>
        <w:tc>
          <w:tcPr>
            <w:tcW w:w="0" w:type="dxa"/>
            <w:vAlign w:val="bottom"/>
          </w:tcPr>
          <w:p w:rsidR="00C34F46" w:rsidRDefault="00C34F46">
            <w:pPr>
              <w:rPr>
                <w:sz w:val="1"/>
                <w:szCs w:val="1"/>
              </w:rPr>
            </w:pPr>
          </w:p>
        </w:tc>
      </w:tr>
      <w:tr w:rsidR="00C34F46">
        <w:trPr>
          <w:trHeight w:val="298"/>
        </w:trPr>
        <w:tc>
          <w:tcPr>
            <w:tcW w:w="1260" w:type="dxa"/>
            <w:tcBorders>
              <w:left w:val="single" w:sz="8" w:space="0" w:color="auto"/>
              <w:right w:val="single" w:sz="8" w:space="0" w:color="auto"/>
            </w:tcBorders>
            <w:vAlign w:val="bottom"/>
          </w:tcPr>
          <w:p w:rsidR="00C34F46" w:rsidRDefault="00C34F46">
            <w:pPr>
              <w:rPr>
                <w:sz w:val="24"/>
                <w:szCs w:val="24"/>
              </w:rPr>
            </w:pPr>
          </w:p>
        </w:tc>
        <w:tc>
          <w:tcPr>
            <w:tcW w:w="3400" w:type="dxa"/>
            <w:gridSpan w:val="2"/>
            <w:tcBorders>
              <w:right w:val="single" w:sz="8" w:space="0" w:color="auto"/>
            </w:tcBorders>
            <w:vAlign w:val="bottom"/>
          </w:tcPr>
          <w:p w:rsidR="00C34F46" w:rsidRDefault="006450CC">
            <w:pPr>
              <w:ind w:left="160"/>
              <w:rPr>
                <w:sz w:val="20"/>
                <w:szCs w:val="20"/>
              </w:rPr>
            </w:pPr>
            <w:r>
              <w:rPr>
                <w:rFonts w:eastAsia="Times New Roman"/>
                <w:sz w:val="24"/>
                <w:szCs w:val="24"/>
              </w:rPr>
              <w:t>these elements and/ or any</w:t>
            </w:r>
          </w:p>
        </w:tc>
        <w:tc>
          <w:tcPr>
            <w:tcW w:w="4820" w:type="dxa"/>
            <w:tcBorders>
              <w:right w:val="single" w:sz="8" w:space="0" w:color="auto"/>
            </w:tcBorders>
            <w:vAlign w:val="bottom"/>
          </w:tcPr>
          <w:p w:rsidR="00C34F46" w:rsidRDefault="00C34F46">
            <w:pPr>
              <w:rPr>
                <w:sz w:val="24"/>
                <w:szCs w:val="24"/>
              </w:rPr>
            </w:pPr>
          </w:p>
        </w:tc>
        <w:tc>
          <w:tcPr>
            <w:tcW w:w="0" w:type="dxa"/>
            <w:vAlign w:val="bottom"/>
          </w:tcPr>
          <w:p w:rsidR="00C34F46" w:rsidRDefault="00C34F46">
            <w:pPr>
              <w:rPr>
                <w:sz w:val="1"/>
                <w:szCs w:val="1"/>
              </w:rPr>
            </w:pPr>
          </w:p>
        </w:tc>
      </w:tr>
      <w:tr w:rsidR="00C34F46">
        <w:trPr>
          <w:trHeight w:val="298"/>
        </w:trPr>
        <w:tc>
          <w:tcPr>
            <w:tcW w:w="1260" w:type="dxa"/>
            <w:tcBorders>
              <w:left w:val="single" w:sz="8" w:space="0" w:color="auto"/>
              <w:right w:val="single" w:sz="8" w:space="0" w:color="auto"/>
            </w:tcBorders>
            <w:vAlign w:val="bottom"/>
          </w:tcPr>
          <w:p w:rsidR="00C34F46" w:rsidRDefault="00C34F46">
            <w:pPr>
              <w:rPr>
                <w:sz w:val="24"/>
                <w:szCs w:val="24"/>
              </w:rPr>
            </w:pPr>
          </w:p>
        </w:tc>
        <w:tc>
          <w:tcPr>
            <w:tcW w:w="3400" w:type="dxa"/>
            <w:gridSpan w:val="2"/>
            <w:tcBorders>
              <w:right w:val="single" w:sz="8" w:space="0" w:color="auto"/>
            </w:tcBorders>
            <w:vAlign w:val="bottom"/>
          </w:tcPr>
          <w:p w:rsidR="00C34F46" w:rsidRDefault="006450CC">
            <w:pPr>
              <w:ind w:left="160"/>
              <w:rPr>
                <w:sz w:val="20"/>
                <w:szCs w:val="20"/>
              </w:rPr>
            </w:pPr>
            <w:proofErr w:type="gramStart"/>
            <w:r>
              <w:rPr>
                <w:rFonts w:eastAsia="Times New Roman"/>
                <w:sz w:val="24"/>
                <w:szCs w:val="24"/>
              </w:rPr>
              <w:t>other</w:t>
            </w:r>
            <w:proofErr w:type="gramEnd"/>
            <w:r>
              <w:rPr>
                <w:rFonts w:eastAsia="Times New Roman"/>
                <w:sz w:val="24"/>
                <w:szCs w:val="24"/>
              </w:rPr>
              <w:t xml:space="preserve"> TSP through BSNL.</w:t>
            </w:r>
          </w:p>
        </w:tc>
        <w:tc>
          <w:tcPr>
            <w:tcW w:w="4820" w:type="dxa"/>
            <w:tcBorders>
              <w:right w:val="single" w:sz="8" w:space="0" w:color="auto"/>
            </w:tcBorders>
            <w:vAlign w:val="bottom"/>
          </w:tcPr>
          <w:p w:rsidR="00C34F46" w:rsidRDefault="00C34F46">
            <w:pPr>
              <w:rPr>
                <w:sz w:val="24"/>
                <w:szCs w:val="24"/>
              </w:rPr>
            </w:pPr>
          </w:p>
        </w:tc>
        <w:tc>
          <w:tcPr>
            <w:tcW w:w="0" w:type="dxa"/>
            <w:vAlign w:val="bottom"/>
          </w:tcPr>
          <w:p w:rsidR="00C34F46" w:rsidRDefault="00C34F46">
            <w:pPr>
              <w:rPr>
                <w:sz w:val="1"/>
                <w:szCs w:val="1"/>
              </w:rPr>
            </w:pPr>
          </w:p>
        </w:tc>
      </w:tr>
      <w:tr w:rsidR="00C34F46">
        <w:trPr>
          <w:trHeight w:val="29"/>
        </w:trPr>
        <w:tc>
          <w:tcPr>
            <w:tcW w:w="1260" w:type="dxa"/>
            <w:tcBorders>
              <w:left w:val="single" w:sz="8" w:space="0" w:color="auto"/>
              <w:right w:val="single" w:sz="8" w:space="0" w:color="auto"/>
            </w:tcBorders>
            <w:vAlign w:val="bottom"/>
          </w:tcPr>
          <w:p w:rsidR="00C34F46" w:rsidRDefault="00C34F46">
            <w:pPr>
              <w:rPr>
                <w:sz w:val="2"/>
                <w:szCs w:val="2"/>
              </w:rPr>
            </w:pPr>
          </w:p>
        </w:tc>
        <w:tc>
          <w:tcPr>
            <w:tcW w:w="3400" w:type="dxa"/>
            <w:gridSpan w:val="2"/>
            <w:tcBorders>
              <w:bottom w:val="single" w:sz="8" w:space="0" w:color="auto"/>
              <w:right w:val="single" w:sz="8" w:space="0" w:color="auto"/>
            </w:tcBorders>
            <w:vAlign w:val="bottom"/>
          </w:tcPr>
          <w:p w:rsidR="00C34F46" w:rsidRDefault="00C34F46">
            <w:pPr>
              <w:rPr>
                <w:sz w:val="2"/>
                <w:szCs w:val="2"/>
              </w:rPr>
            </w:pPr>
          </w:p>
        </w:tc>
        <w:tc>
          <w:tcPr>
            <w:tcW w:w="4820" w:type="dxa"/>
            <w:tcBorders>
              <w:bottom w:val="single" w:sz="8" w:space="0" w:color="auto"/>
              <w:right w:val="single" w:sz="8" w:space="0" w:color="auto"/>
            </w:tcBorders>
            <w:vAlign w:val="bottom"/>
          </w:tcPr>
          <w:p w:rsidR="00C34F46" w:rsidRDefault="00C34F46">
            <w:pPr>
              <w:rPr>
                <w:sz w:val="2"/>
                <w:szCs w:val="2"/>
              </w:rPr>
            </w:pPr>
          </w:p>
        </w:tc>
        <w:tc>
          <w:tcPr>
            <w:tcW w:w="0" w:type="dxa"/>
            <w:vAlign w:val="bottom"/>
          </w:tcPr>
          <w:p w:rsidR="00C34F46" w:rsidRDefault="00C34F46">
            <w:pPr>
              <w:rPr>
                <w:sz w:val="1"/>
                <w:szCs w:val="1"/>
              </w:rPr>
            </w:pPr>
          </w:p>
        </w:tc>
      </w:tr>
      <w:tr w:rsidR="00C34F46">
        <w:trPr>
          <w:trHeight w:val="296"/>
        </w:trPr>
        <w:tc>
          <w:tcPr>
            <w:tcW w:w="1260" w:type="dxa"/>
            <w:tcBorders>
              <w:left w:val="single" w:sz="8" w:space="0" w:color="auto"/>
              <w:right w:val="single" w:sz="8" w:space="0" w:color="auto"/>
            </w:tcBorders>
            <w:vAlign w:val="bottom"/>
          </w:tcPr>
          <w:p w:rsidR="00C34F46" w:rsidRDefault="00C34F46">
            <w:pPr>
              <w:rPr>
                <w:sz w:val="24"/>
                <w:szCs w:val="24"/>
              </w:rPr>
            </w:pPr>
          </w:p>
        </w:tc>
        <w:tc>
          <w:tcPr>
            <w:tcW w:w="3400" w:type="dxa"/>
            <w:gridSpan w:val="2"/>
            <w:tcBorders>
              <w:right w:val="single" w:sz="8" w:space="0" w:color="auto"/>
            </w:tcBorders>
            <w:vAlign w:val="bottom"/>
          </w:tcPr>
          <w:p w:rsidR="00C34F46" w:rsidRDefault="006450CC">
            <w:pPr>
              <w:ind w:left="160"/>
              <w:rPr>
                <w:sz w:val="20"/>
                <w:szCs w:val="20"/>
              </w:rPr>
            </w:pPr>
            <w:r>
              <w:rPr>
                <w:rFonts w:eastAsia="Times New Roman"/>
                <w:sz w:val="24"/>
                <w:szCs w:val="24"/>
              </w:rPr>
              <w:t>c) tampers with the billing</w:t>
            </w:r>
          </w:p>
        </w:tc>
        <w:tc>
          <w:tcPr>
            <w:tcW w:w="4820" w:type="dxa"/>
            <w:tcBorders>
              <w:right w:val="single" w:sz="8" w:space="0" w:color="auto"/>
            </w:tcBorders>
            <w:vAlign w:val="bottom"/>
          </w:tcPr>
          <w:p w:rsidR="00C34F46" w:rsidRDefault="00C34F46">
            <w:pPr>
              <w:rPr>
                <w:sz w:val="24"/>
                <w:szCs w:val="24"/>
              </w:rPr>
            </w:pPr>
          </w:p>
        </w:tc>
        <w:tc>
          <w:tcPr>
            <w:tcW w:w="0" w:type="dxa"/>
            <w:vAlign w:val="bottom"/>
          </w:tcPr>
          <w:p w:rsidR="00C34F46" w:rsidRDefault="00C34F46">
            <w:pPr>
              <w:rPr>
                <w:sz w:val="1"/>
                <w:szCs w:val="1"/>
              </w:rPr>
            </w:pPr>
          </w:p>
        </w:tc>
      </w:tr>
      <w:tr w:rsidR="00C34F46">
        <w:trPr>
          <w:trHeight w:val="301"/>
        </w:trPr>
        <w:tc>
          <w:tcPr>
            <w:tcW w:w="1260" w:type="dxa"/>
            <w:tcBorders>
              <w:left w:val="single" w:sz="8" w:space="0" w:color="auto"/>
              <w:right w:val="single" w:sz="8" w:space="0" w:color="auto"/>
            </w:tcBorders>
            <w:vAlign w:val="bottom"/>
          </w:tcPr>
          <w:p w:rsidR="00C34F46" w:rsidRDefault="00C34F46">
            <w:pPr>
              <w:rPr>
                <w:sz w:val="24"/>
                <w:szCs w:val="24"/>
              </w:rPr>
            </w:pPr>
          </w:p>
        </w:tc>
        <w:tc>
          <w:tcPr>
            <w:tcW w:w="3400" w:type="dxa"/>
            <w:gridSpan w:val="2"/>
            <w:tcBorders>
              <w:right w:val="single" w:sz="8" w:space="0" w:color="auto"/>
            </w:tcBorders>
            <w:vAlign w:val="bottom"/>
          </w:tcPr>
          <w:p w:rsidR="00C34F46" w:rsidRDefault="006450CC">
            <w:pPr>
              <w:ind w:left="160"/>
              <w:rPr>
                <w:sz w:val="20"/>
                <w:szCs w:val="20"/>
              </w:rPr>
            </w:pPr>
            <w:r>
              <w:rPr>
                <w:rFonts w:eastAsia="Times New Roman"/>
                <w:sz w:val="24"/>
                <w:szCs w:val="24"/>
              </w:rPr>
              <w:t>related data/ invoicing/ account</w:t>
            </w:r>
          </w:p>
        </w:tc>
        <w:tc>
          <w:tcPr>
            <w:tcW w:w="4820" w:type="dxa"/>
            <w:tcBorders>
              <w:right w:val="single" w:sz="8" w:space="0" w:color="auto"/>
            </w:tcBorders>
            <w:vAlign w:val="bottom"/>
          </w:tcPr>
          <w:p w:rsidR="00C34F46" w:rsidRDefault="00C34F46">
            <w:pPr>
              <w:rPr>
                <w:sz w:val="24"/>
                <w:szCs w:val="24"/>
              </w:rPr>
            </w:pPr>
          </w:p>
        </w:tc>
        <w:tc>
          <w:tcPr>
            <w:tcW w:w="0" w:type="dxa"/>
            <w:vAlign w:val="bottom"/>
          </w:tcPr>
          <w:p w:rsidR="00C34F46" w:rsidRDefault="00C34F46">
            <w:pPr>
              <w:rPr>
                <w:sz w:val="1"/>
                <w:szCs w:val="1"/>
              </w:rPr>
            </w:pPr>
          </w:p>
        </w:tc>
      </w:tr>
      <w:tr w:rsidR="00C34F46">
        <w:trPr>
          <w:trHeight w:val="298"/>
        </w:trPr>
        <w:tc>
          <w:tcPr>
            <w:tcW w:w="1260" w:type="dxa"/>
            <w:tcBorders>
              <w:left w:val="single" w:sz="8" w:space="0" w:color="auto"/>
              <w:right w:val="single" w:sz="8" w:space="0" w:color="auto"/>
            </w:tcBorders>
            <w:vAlign w:val="bottom"/>
          </w:tcPr>
          <w:p w:rsidR="00C34F46" w:rsidRDefault="00C34F46">
            <w:pPr>
              <w:rPr>
                <w:sz w:val="24"/>
                <w:szCs w:val="24"/>
              </w:rPr>
            </w:pPr>
          </w:p>
        </w:tc>
        <w:tc>
          <w:tcPr>
            <w:tcW w:w="3400" w:type="dxa"/>
            <w:gridSpan w:val="2"/>
            <w:tcBorders>
              <w:right w:val="single" w:sz="8" w:space="0" w:color="auto"/>
            </w:tcBorders>
            <w:vAlign w:val="bottom"/>
          </w:tcPr>
          <w:p w:rsidR="00C34F46" w:rsidRDefault="006450CC">
            <w:pPr>
              <w:ind w:left="160"/>
              <w:rPr>
                <w:sz w:val="20"/>
                <w:szCs w:val="20"/>
              </w:rPr>
            </w:pPr>
            <w:r>
              <w:rPr>
                <w:rFonts w:eastAsia="Times New Roman"/>
                <w:sz w:val="24"/>
                <w:szCs w:val="24"/>
              </w:rPr>
              <w:t>of the Customer/ User(s) of</w:t>
            </w:r>
          </w:p>
        </w:tc>
        <w:tc>
          <w:tcPr>
            <w:tcW w:w="4820" w:type="dxa"/>
            <w:tcBorders>
              <w:right w:val="single" w:sz="8" w:space="0" w:color="auto"/>
            </w:tcBorders>
            <w:vAlign w:val="bottom"/>
          </w:tcPr>
          <w:p w:rsidR="00C34F46" w:rsidRDefault="00C34F46">
            <w:pPr>
              <w:rPr>
                <w:sz w:val="24"/>
                <w:szCs w:val="24"/>
              </w:rPr>
            </w:pPr>
          </w:p>
        </w:tc>
        <w:tc>
          <w:tcPr>
            <w:tcW w:w="0" w:type="dxa"/>
            <w:vAlign w:val="bottom"/>
          </w:tcPr>
          <w:p w:rsidR="00C34F46" w:rsidRDefault="00C34F46">
            <w:pPr>
              <w:rPr>
                <w:sz w:val="1"/>
                <w:szCs w:val="1"/>
              </w:rPr>
            </w:pPr>
          </w:p>
        </w:tc>
      </w:tr>
      <w:tr w:rsidR="00C34F46">
        <w:trPr>
          <w:trHeight w:val="298"/>
        </w:trPr>
        <w:tc>
          <w:tcPr>
            <w:tcW w:w="1260" w:type="dxa"/>
            <w:tcBorders>
              <w:left w:val="single" w:sz="8" w:space="0" w:color="auto"/>
              <w:right w:val="single" w:sz="8" w:space="0" w:color="auto"/>
            </w:tcBorders>
            <w:vAlign w:val="bottom"/>
          </w:tcPr>
          <w:p w:rsidR="00C34F46" w:rsidRDefault="00C34F46">
            <w:pPr>
              <w:rPr>
                <w:sz w:val="24"/>
                <w:szCs w:val="24"/>
              </w:rPr>
            </w:pPr>
          </w:p>
        </w:tc>
        <w:tc>
          <w:tcPr>
            <w:tcW w:w="3400" w:type="dxa"/>
            <w:gridSpan w:val="2"/>
            <w:tcBorders>
              <w:right w:val="single" w:sz="8" w:space="0" w:color="auto"/>
            </w:tcBorders>
            <w:vAlign w:val="bottom"/>
          </w:tcPr>
          <w:p w:rsidR="00C34F46" w:rsidRDefault="006450CC">
            <w:pPr>
              <w:ind w:left="160"/>
              <w:rPr>
                <w:sz w:val="20"/>
                <w:szCs w:val="20"/>
              </w:rPr>
            </w:pPr>
            <w:r>
              <w:rPr>
                <w:rFonts w:eastAsia="Times New Roman"/>
                <w:sz w:val="24"/>
                <w:szCs w:val="24"/>
              </w:rPr>
              <w:t>BSNL and/ or any other</w:t>
            </w:r>
          </w:p>
        </w:tc>
        <w:tc>
          <w:tcPr>
            <w:tcW w:w="4820" w:type="dxa"/>
            <w:tcBorders>
              <w:right w:val="single" w:sz="8" w:space="0" w:color="auto"/>
            </w:tcBorders>
            <w:vAlign w:val="bottom"/>
          </w:tcPr>
          <w:p w:rsidR="00C34F46" w:rsidRDefault="00C34F46">
            <w:pPr>
              <w:rPr>
                <w:sz w:val="24"/>
                <w:szCs w:val="24"/>
              </w:rPr>
            </w:pPr>
          </w:p>
        </w:tc>
        <w:tc>
          <w:tcPr>
            <w:tcW w:w="0" w:type="dxa"/>
            <w:vAlign w:val="bottom"/>
          </w:tcPr>
          <w:p w:rsidR="00C34F46" w:rsidRDefault="00C34F46">
            <w:pPr>
              <w:rPr>
                <w:sz w:val="1"/>
                <w:szCs w:val="1"/>
              </w:rPr>
            </w:pPr>
          </w:p>
        </w:tc>
      </w:tr>
      <w:tr w:rsidR="00C34F46">
        <w:trPr>
          <w:trHeight w:val="298"/>
        </w:trPr>
        <w:tc>
          <w:tcPr>
            <w:tcW w:w="1260" w:type="dxa"/>
            <w:tcBorders>
              <w:left w:val="single" w:sz="8" w:space="0" w:color="auto"/>
              <w:right w:val="single" w:sz="8" w:space="0" w:color="auto"/>
            </w:tcBorders>
            <w:vAlign w:val="bottom"/>
          </w:tcPr>
          <w:p w:rsidR="00C34F46" w:rsidRDefault="00C34F46">
            <w:pPr>
              <w:rPr>
                <w:sz w:val="24"/>
                <w:szCs w:val="24"/>
              </w:rPr>
            </w:pPr>
          </w:p>
        </w:tc>
        <w:tc>
          <w:tcPr>
            <w:tcW w:w="920" w:type="dxa"/>
            <w:vAlign w:val="bottom"/>
          </w:tcPr>
          <w:p w:rsidR="00C34F46" w:rsidRDefault="006450CC">
            <w:pPr>
              <w:ind w:left="160"/>
              <w:rPr>
                <w:sz w:val="20"/>
                <w:szCs w:val="20"/>
              </w:rPr>
            </w:pPr>
            <w:r>
              <w:rPr>
                <w:rFonts w:eastAsia="Times New Roman"/>
                <w:sz w:val="24"/>
                <w:szCs w:val="24"/>
              </w:rPr>
              <w:t>TSP(s).</w:t>
            </w:r>
          </w:p>
        </w:tc>
        <w:tc>
          <w:tcPr>
            <w:tcW w:w="2480" w:type="dxa"/>
            <w:tcBorders>
              <w:right w:val="single" w:sz="8" w:space="0" w:color="auto"/>
            </w:tcBorders>
            <w:vAlign w:val="bottom"/>
          </w:tcPr>
          <w:p w:rsidR="00C34F46" w:rsidRDefault="00C34F46">
            <w:pPr>
              <w:rPr>
                <w:sz w:val="24"/>
                <w:szCs w:val="24"/>
              </w:rPr>
            </w:pPr>
          </w:p>
        </w:tc>
        <w:tc>
          <w:tcPr>
            <w:tcW w:w="4820" w:type="dxa"/>
            <w:tcBorders>
              <w:right w:val="single" w:sz="8" w:space="0" w:color="auto"/>
            </w:tcBorders>
            <w:vAlign w:val="bottom"/>
          </w:tcPr>
          <w:p w:rsidR="00C34F46" w:rsidRDefault="00C34F46">
            <w:pPr>
              <w:rPr>
                <w:sz w:val="24"/>
                <w:szCs w:val="24"/>
              </w:rPr>
            </w:pPr>
          </w:p>
        </w:tc>
        <w:tc>
          <w:tcPr>
            <w:tcW w:w="0" w:type="dxa"/>
            <w:vAlign w:val="bottom"/>
          </w:tcPr>
          <w:p w:rsidR="00C34F46" w:rsidRDefault="00C34F46">
            <w:pPr>
              <w:rPr>
                <w:sz w:val="1"/>
                <w:szCs w:val="1"/>
              </w:rPr>
            </w:pPr>
          </w:p>
        </w:tc>
      </w:tr>
      <w:tr w:rsidR="00C34F46">
        <w:trPr>
          <w:trHeight w:val="29"/>
        </w:trPr>
        <w:tc>
          <w:tcPr>
            <w:tcW w:w="1260" w:type="dxa"/>
            <w:tcBorders>
              <w:left w:val="single" w:sz="8" w:space="0" w:color="auto"/>
              <w:right w:val="single" w:sz="8" w:space="0" w:color="auto"/>
            </w:tcBorders>
            <w:vAlign w:val="bottom"/>
          </w:tcPr>
          <w:p w:rsidR="00C34F46" w:rsidRDefault="00C34F46">
            <w:pPr>
              <w:rPr>
                <w:sz w:val="2"/>
                <w:szCs w:val="2"/>
              </w:rPr>
            </w:pPr>
          </w:p>
        </w:tc>
        <w:tc>
          <w:tcPr>
            <w:tcW w:w="3400" w:type="dxa"/>
            <w:gridSpan w:val="2"/>
            <w:tcBorders>
              <w:bottom w:val="single" w:sz="8" w:space="0" w:color="auto"/>
              <w:right w:val="single" w:sz="8" w:space="0" w:color="auto"/>
            </w:tcBorders>
            <w:vAlign w:val="bottom"/>
          </w:tcPr>
          <w:p w:rsidR="00C34F46" w:rsidRDefault="00C34F46">
            <w:pPr>
              <w:rPr>
                <w:sz w:val="2"/>
                <w:szCs w:val="2"/>
              </w:rPr>
            </w:pPr>
          </w:p>
        </w:tc>
        <w:tc>
          <w:tcPr>
            <w:tcW w:w="4820" w:type="dxa"/>
            <w:tcBorders>
              <w:bottom w:val="single" w:sz="8" w:space="0" w:color="auto"/>
              <w:right w:val="single" w:sz="8" w:space="0" w:color="auto"/>
            </w:tcBorders>
            <w:vAlign w:val="bottom"/>
          </w:tcPr>
          <w:p w:rsidR="00C34F46" w:rsidRDefault="00C34F46">
            <w:pPr>
              <w:rPr>
                <w:sz w:val="2"/>
                <w:szCs w:val="2"/>
              </w:rPr>
            </w:pPr>
          </w:p>
        </w:tc>
        <w:tc>
          <w:tcPr>
            <w:tcW w:w="0" w:type="dxa"/>
            <w:vAlign w:val="bottom"/>
          </w:tcPr>
          <w:p w:rsidR="00C34F46" w:rsidRDefault="00C34F46">
            <w:pPr>
              <w:rPr>
                <w:sz w:val="1"/>
                <w:szCs w:val="1"/>
              </w:rPr>
            </w:pPr>
          </w:p>
        </w:tc>
      </w:tr>
      <w:tr w:rsidR="00C34F46">
        <w:trPr>
          <w:trHeight w:val="299"/>
        </w:trPr>
        <w:tc>
          <w:tcPr>
            <w:tcW w:w="1260" w:type="dxa"/>
            <w:tcBorders>
              <w:left w:val="single" w:sz="8" w:space="0" w:color="auto"/>
              <w:right w:val="single" w:sz="8" w:space="0" w:color="auto"/>
            </w:tcBorders>
            <w:vAlign w:val="bottom"/>
          </w:tcPr>
          <w:p w:rsidR="00C34F46" w:rsidRDefault="00C34F46">
            <w:pPr>
              <w:rPr>
                <w:sz w:val="24"/>
                <w:szCs w:val="24"/>
              </w:rPr>
            </w:pPr>
          </w:p>
        </w:tc>
        <w:tc>
          <w:tcPr>
            <w:tcW w:w="3400" w:type="dxa"/>
            <w:gridSpan w:val="2"/>
            <w:tcBorders>
              <w:right w:val="single" w:sz="8" w:space="0" w:color="auto"/>
            </w:tcBorders>
            <w:vAlign w:val="bottom"/>
          </w:tcPr>
          <w:p w:rsidR="00C34F46" w:rsidRDefault="006450CC">
            <w:pPr>
              <w:ind w:left="160"/>
              <w:rPr>
                <w:sz w:val="20"/>
                <w:szCs w:val="20"/>
              </w:rPr>
            </w:pPr>
            <w:r>
              <w:rPr>
                <w:rFonts w:eastAsia="Times New Roman"/>
                <w:sz w:val="24"/>
                <w:szCs w:val="24"/>
              </w:rPr>
              <w:t>d) hacks the account of BSNL</w:t>
            </w:r>
          </w:p>
        </w:tc>
        <w:tc>
          <w:tcPr>
            <w:tcW w:w="4820" w:type="dxa"/>
            <w:tcBorders>
              <w:right w:val="single" w:sz="8" w:space="0" w:color="auto"/>
            </w:tcBorders>
            <w:vAlign w:val="bottom"/>
          </w:tcPr>
          <w:p w:rsidR="00C34F46" w:rsidRDefault="00C34F46">
            <w:pPr>
              <w:rPr>
                <w:sz w:val="24"/>
                <w:szCs w:val="24"/>
              </w:rPr>
            </w:pPr>
          </w:p>
        </w:tc>
        <w:tc>
          <w:tcPr>
            <w:tcW w:w="0" w:type="dxa"/>
            <w:vAlign w:val="bottom"/>
          </w:tcPr>
          <w:p w:rsidR="00C34F46" w:rsidRDefault="00C34F46">
            <w:pPr>
              <w:rPr>
                <w:sz w:val="1"/>
                <w:szCs w:val="1"/>
              </w:rPr>
            </w:pPr>
          </w:p>
        </w:tc>
      </w:tr>
      <w:tr w:rsidR="00C34F46">
        <w:trPr>
          <w:trHeight w:val="298"/>
        </w:trPr>
        <w:tc>
          <w:tcPr>
            <w:tcW w:w="1260" w:type="dxa"/>
            <w:tcBorders>
              <w:left w:val="single" w:sz="8" w:space="0" w:color="auto"/>
              <w:right w:val="single" w:sz="8" w:space="0" w:color="auto"/>
            </w:tcBorders>
            <w:vAlign w:val="bottom"/>
          </w:tcPr>
          <w:p w:rsidR="00C34F46" w:rsidRDefault="00C34F46">
            <w:pPr>
              <w:rPr>
                <w:sz w:val="24"/>
                <w:szCs w:val="24"/>
              </w:rPr>
            </w:pPr>
          </w:p>
        </w:tc>
        <w:tc>
          <w:tcPr>
            <w:tcW w:w="3400" w:type="dxa"/>
            <w:gridSpan w:val="2"/>
            <w:tcBorders>
              <w:right w:val="single" w:sz="8" w:space="0" w:color="auto"/>
            </w:tcBorders>
            <w:vAlign w:val="bottom"/>
          </w:tcPr>
          <w:p w:rsidR="00C34F46" w:rsidRDefault="006450CC">
            <w:pPr>
              <w:ind w:left="160"/>
              <w:rPr>
                <w:sz w:val="20"/>
                <w:szCs w:val="20"/>
              </w:rPr>
            </w:pPr>
            <w:r>
              <w:rPr>
                <w:rFonts w:eastAsia="Times New Roman"/>
                <w:sz w:val="24"/>
                <w:szCs w:val="24"/>
              </w:rPr>
              <w:t>Customer for unauthorized use</w:t>
            </w:r>
          </w:p>
        </w:tc>
        <w:tc>
          <w:tcPr>
            <w:tcW w:w="4820" w:type="dxa"/>
            <w:tcBorders>
              <w:right w:val="single" w:sz="8" w:space="0" w:color="auto"/>
            </w:tcBorders>
            <w:vAlign w:val="bottom"/>
          </w:tcPr>
          <w:p w:rsidR="00C34F46" w:rsidRDefault="00C34F46">
            <w:pPr>
              <w:rPr>
                <w:sz w:val="24"/>
                <w:szCs w:val="24"/>
              </w:rPr>
            </w:pPr>
          </w:p>
        </w:tc>
        <w:tc>
          <w:tcPr>
            <w:tcW w:w="0" w:type="dxa"/>
            <w:vAlign w:val="bottom"/>
          </w:tcPr>
          <w:p w:rsidR="00C34F46" w:rsidRDefault="00C34F46">
            <w:pPr>
              <w:rPr>
                <w:sz w:val="1"/>
                <w:szCs w:val="1"/>
              </w:rPr>
            </w:pPr>
          </w:p>
        </w:tc>
      </w:tr>
      <w:tr w:rsidR="00C34F46">
        <w:trPr>
          <w:trHeight w:val="298"/>
        </w:trPr>
        <w:tc>
          <w:tcPr>
            <w:tcW w:w="1260" w:type="dxa"/>
            <w:tcBorders>
              <w:left w:val="single" w:sz="8" w:space="0" w:color="auto"/>
              <w:right w:val="single" w:sz="8" w:space="0" w:color="auto"/>
            </w:tcBorders>
            <w:vAlign w:val="bottom"/>
          </w:tcPr>
          <w:p w:rsidR="00C34F46" w:rsidRDefault="00C34F46">
            <w:pPr>
              <w:rPr>
                <w:sz w:val="24"/>
                <w:szCs w:val="24"/>
              </w:rPr>
            </w:pPr>
          </w:p>
        </w:tc>
        <w:tc>
          <w:tcPr>
            <w:tcW w:w="3400" w:type="dxa"/>
            <w:gridSpan w:val="2"/>
            <w:tcBorders>
              <w:right w:val="single" w:sz="8" w:space="0" w:color="auto"/>
            </w:tcBorders>
            <w:vAlign w:val="bottom"/>
          </w:tcPr>
          <w:p w:rsidR="00C34F46" w:rsidRDefault="006450CC">
            <w:pPr>
              <w:ind w:left="160"/>
              <w:rPr>
                <w:sz w:val="20"/>
                <w:szCs w:val="20"/>
              </w:rPr>
            </w:pPr>
            <w:r>
              <w:rPr>
                <w:rFonts w:eastAsia="Times New Roman"/>
                <w:sz w:val="24"/>
                <w:szCs w:val="24"/>
              </w:rPr>
              <w:t>i.e. to threaten others/ spread</w:t>
            </w:r>
          </w:p>
        </w:tc>
        <w:tc>
          <w:tcPr>
            <w:tcW w:w="4820" w:type="dxa"/>
            <w:tcBorders>
              <w:right w:val="single" w:sz="8" w:space="0" w:color="auto"/>
            </w:tcBorders>
            <w:vAlign w:val="bottom"/>
          </w:tcPr>
          <w:p w:rsidR="00C34F46" w:rsidRDefault="00C34F46">
            <w:pPr>
              <w:rPr>
                <w:sz w:val="24"/>
                <w:szCs w:val="24"/>
              </w:rPr>
            </w:pPr>
          </w:p>
        </w:tc>
        <w:tc>
          <w:tcPr>
            <w:tcW w:w="0" w:type="dxa"/>
            <w:vAlign w:val="bottom"/>
          </w:tcPr>
          <w:p w:rsidR="00C34F46" w:rsidRDefault="00C34F46">
            <w:pPr>
              <w:rPr>
                <w:sz w:val="1"/>
                <w:szCs w:val="1"/>
              </w:rPr>
            </w:pPr>
          </w:p>
        </w:tc>
      </w:tr>
      <w:tr w:rsidR="00C34F46">
        <w:trPr>
          <w:trHeight w:val="298"/>
        </w:trPr>
        <w:tc>
          <w:tcPr>
            <w:tcW w:w="1260" w:type="dxa"/>
            <w:tcBorders>
              <w:left w:val="single" w:sz="8" w:space="0" w:color="auto"/>
              <w:right w:val="single" w:sz="8" w:space="0" w:color="auto"/>
            </w:tcBorders>
            <w:vAlign w:val="bottom"/>
          </w:tcPr>
          <w:p w:rsidR="00C34F46" w:rsidRDefault="00C34F46">
            <w:pPr>
              <w:rPr>
                <w:sz w:val="24"/>
                <w:szCs w:val="24"/>
              </w:rPr>
            </w:pPr>
          </w:p>
        </w:tc>
        <w:tc>
          <w:tcPr>
            <w:tcW w:w="3400" w:type="dxa"/>
            <w:gridSpan w:val="2"/>
            <w:tcBorders>
              <w:right w:val="single" w:sz="8" w:space="0" w:color="auto"/>
            </w:tcBorders>
            <w:vAlign w:val="bottom"/>
          </w:tcPr>
          <w:p w:rsidR="00C34F46" w:rsidRDefault="006450CC">
            <w:pPr>
              <w:ind w:left="160"/>
              <w:rPr>
                <w:sz w:val="20"/>
                <w:szCs w:val="20"/>
              </w:rPr>
            </w:pPr>
            <w:r>
              <w:rPr>
                <w:rFonts w:eastAsia="Times New Roman"/>
                <w:sz w:val="24"/>
                <w:szCs w:val="24"/>
              </w:rPr>
              <w:t>improper news etc.</w:t>
            </w:r>
          </w:p>
        </w:tc>
        <w:tc>
          <w:tcPr>
            <w:tcW w:w="4820" w:type="dxa"/>
            <w:tcBorders>
              <w:right w:val="single" w:sz="8" w:space="0" w:color="auto"/>
            </w:tcBorders>
            <w:vAlign w:val="bottom"/>
          </w:tcPr>
          <w:p w:rsidR="00C34F46" w:rsidRDefault="00C34F46">
            <w:pPr>
              <w:rPr>
                <w:sz w:val="24"/>
                <w:szCs w:val="24"/>
              </w:rPr>
            </w:pPr>
          </w:p>
        </w:tc>
        <w:tc>
          <w:tcPr>
            <w:tcW w:w="0" w:type="dxa"/>
            <w:vAlign w:val="bottom"/>
          </w:tcPr>
          <w:p w:rsidR="00C34F46" w:rsidRDefault="00C34F46">
            <w:pPr>
              <w:rPr>
                <w:sz w:val="1"/>
                <w:szCs w:val="1"/>
              </w:rPr>
            </w:pPr>
          </w:p>
        </w:tc>
      </w:tr>
      <w:tr w:rsidR="00C34F46">
        <w:trPr>
          <w:trHeight w:val="32"/>
        </w:trPr>
        <w:tc>
          <w:tcPr>
            <w:tcW w:w="1260" w:type="dxa"/>
            <w:tcBorders>
              <w:left w:val="single" w:sz="8" w:space="0" w:color="auto"/>
              <w:right w:val="single" w:sz="8" w:space="0" w:color="auto"/>
            </w:tcBorders>
            <w:vAlign w:val="bottom"/>
          </w:tcPr>
          <w:p w:rsidR="00C34F46" w:rsidRDefault="00C34F46">
            <w:pPr>
              <w:rPr>
                <w:sz w:val="2"/>
                <w:szCs w:val="2"/>
              </w:rPr>
            </w:pPr>
          </w:p>
        </w:tc>
        <w:tc>
          <w:tcPr>
            <w:tcW w:w="3400" w:type="dxa"/>
            <w:gridSpan w:val="2"/>
            <w:tcBorders>
              <w:bottom w:val="single" w:sz="8" w:space="0" w:color="auto"/>
              <w:right w:val="single" w:sz="8" w:space="0" w:color="auto"/>
            </w:tcBorders>
            <w:vAlign w:val="bottom"/>
          </w:tcPr>
          <w:p w:rsidR="00C34F46" w:rsidRDefault="00C34F46">
            <w:pPr>
              <w:rPr>
                <w:sz w:val="2"/>
                <w:szCs w:val="2"/>
              </w:rPr>
            </w:pPr>
          </w:p>
        </w:tc>
        <w:tc>
          <w:tcPr>
            <w:tcW w:w="4820" w:type="dxa"/>
            <w:tcBorders>
              <w:bottom w:val="single" w:sz="8" w:space="0" w:color="auto"/>
              <w:right w:val="single" w:sz="8" w:space="0" w:color="auto"/>
            </w:tcBorders>
            <w:vAlign w:val="bottom"/>
          </w:tcPr>
          <w:p w:rsidR="00C34F46" w:rsidRDefault="00C34F46">
            <w:pPr>
              <w:rPr>
                <w:sz w:val="2"/>
                <w:szCs w:val="2"/>
              </w:rPr>
            </w:pPr>
          </w:p>
        </w:tc>
        <w:tc>
          <w:tcPr>
            <w:tcW w:w="0" w:type="dxa"/>
            <w:vAlign w:val="bottom"/>
          </w:tcPr>
          <w:p w:rsidR="00C34F46" w:rsidRDefault="00C34F46">
            <w:pPr>
              <w:rPr>
                <w:sz w:val="1"/>
                <w:szCs w:val="1"/>
              </w:rPr>
            </w:pPr>
          </w:p>
        </w:tc>
      </w:tr>
      <w:tr w:rsidR="00C34F46">
        <w:trPr>
          <w:trHeight w:val="296"/>
        </w:trPr>
        <w:tc>
          <w:tcPr>
            <w:tcW w:w="1260" w:type="dxa"/>
            <w:tcBorders>
              <w:left w:val="single" w:sz="8" w:space="0" w:color="auto"/>
              <w:right w:val="single" w:sz="8" w:space="0" w:color="auto"/>
            </w:tcBorders>
            <w:vAlign w:val="bottom"/>
          </w:tcPr>
          <w:p w:rsidR="00C34F46" w:rsidRDefault="00C34F46">
            <w:pPr>
              <w:rPr>
                <w:sz w:val="24"/>
                <w:szCs w:val="24"/>
              </w:rPr>
            </w:pPr>
          </w:p>
        </w:tc>
        <w:tc>
          <w:tcPr>
            <w:tcW w:w="3400" w:type="dxa"/>
            <w:gridSpan w:val="2"/>
            <w:tcBorders>
              <w:right w:val="single" w:sz="8" w:space="0" w:color="auto"/>
            </w:tcBorders>
            <w:vAlign w:val="bottom"/>
          </w:tcPr>
          <w:p w:rsidR="00C34F46" w:rsidRDefault="006450CC">
            <w:pPr>
              <w:ind w:left="160"/>
              <w:rPr>
                <w:sz w:val="20"/>
                <w:szCs w:val="20"/>
              </w:rPr>
            </w:pPr>
            <w:r>
              <w:rPr>
                <w:rFonts w:eastAsia="Times New Roman"/>
                <w:sz w:val="24"/>
                <w:szCs w:val="24"/>
              </w:rPr>
              <w:t>e) undertakes any action that</w:t>
            </w:r>
          </w:p>
        </w:tc>
        <w:tc>
          <w:tcPr>
            <w:tcW w:w="4820" w:type="dxa"/>
            <w:tcBorders>
              <w:right w:val="single" w:sz="8" w:space="0" w:color="auto"/>
            </w:tcBorders>
            <w:vAlign w:val="bottom"/>
          </w:tcPr>
          <w:p w:rsidR="00C34F46" w:rsidRDefault="00C34F46">
            <w:pPr>
              <w:rPr>
                <w:sz w:val="24"/>
                <w:szCs w:val="24"/>
              </w:rPr>
            </w:pPr>
          </w:p>
        </w:tc>
        <w:tc>
          <w:tcPr>
            <w:tcW w:w="0" w:type="dxa"/>
            <w:vAlign w:val="bottom"/>
          </w:tcPr>
          <w:p w:rsidR="00C34F46" w:rsidRDefault="00C34F46">
            <w:pPr>
              <w:rPr>
                <w:sz w:val="1"/>
                <w:szCs w:val="1"/>
              </w:rPr>
            </w:pPr>
          </w:p>
        </w:tc>
      </w:tr>
      <w:tr w:rsidR="00C34F46">
        <w:trPr>
          <w:trHeight w:val="298"/>
        </w:trPr>
        <w:tc>
          <w:tcPr>
            <w:tcW w:w="1260" w:type="dxa"/>
            <w:tcBorders>
              <w:left w:val="single" w:sz="8" w:space="0" w:color="auto"/>
              <w:right w:val="single" w:sz="8" w:space="0" w:color="auto"/>
            </w:tcBorders>
            <w:vAlign w:val="bottom"/>
          </w:tcPr>
          <w:p w:rsidR="00C34F46" w:rsidRDefault="00C34F46">
            <w:pPr>
              <w:rPr>
                <w:sz w:val="24"/>
                <w:szCs w:val="24"/>
              </w:rPr>
            </w:pPr>
          </w:p>
        </w:tc>
        <w:tc>
          <w:tcPr>
            <w:tcW w:w="3400" w:type="dxa"/>
            <w:gridSpan w:val="2"/>
            <w:tcBorders>
              <w:right w:val="single" w:sz="8" w:space="0" w:color="auto"/>
            </w:tcBorders>
            <w:vAlign w:val="bottom"/>
          </w:tcPr>
          <w:p w:rsidR="00C34F46" w:rsidRDefault="006450CC">
            <w:pPr>
              <w:ind w:left="160"/>
              <w:rPr>
                <w:sz w:val="20"/>
                <w:szCs w:val="20"/>
              </w:rPr>
            </w:pPr>
            <w:r>
              <w:rPr>
                <w:rFonts w:eastAsia="Times New Roman"/>
                <w:sz w:val="24"/>
                <w:szCs w:val="24"/>
              </w:rPr>
              <w:t>affects/ endangers the security</w:t>
            </w:r>
          </w:p>
        </w:tc>
        <w:tc>
          <w:tcPr>
            <w:tcW w:w="4820" w:type="dxa"/>
            <w:tcBorders>
              <w:right w:val="single" w:sz="8" w:space="0" w:color="auto"/>
            </w:tcBorders>
            <w:vAlign w:val="bottom"/>
          </w:tcPr>
          <w:p w:rsidR="00C34F46" w:rsidRDefault="00C34F46">
            <w:pPr>
              <w:rPr>
                <w:sz w:val="24"/>
                <w:szCs w:val="24"/>
              </w:rPr>
            </w:pPr>
          </w:p>
        </w:tc>
        <w:tc>
          <w:tcPr>
            <w:tcW w:w="0" w:type="dxa"/>
            <w:vAlign w:val="bottom"/>
          </w:tcPr>
          <w:p w:rsidR="00C34F46" w:rsidRDefault="00C34F46">
            <w:pPr>
              <w:rPr>
                <w:sz w:val="1"/>
                <w:szCs w:val="1"/>
              </w:rPr>
            </w:pPr>
          </w:p>
        </w:tc>
      </w:tr>
      <w:tr w:rsidR="00C34F46">
        <w:trPr>
          <w:trHeight w:val="298"/>
        </w:trPr>
        <w:tc>
          <w:tcPr>
            <w:tcW w:w="1260" w:type="dxa"/>
            <w:tcBorders>
              <w:left w:val="single" w:sz="8" w:space="0" w:color="auto"/>
              <w:right w:val="single" w:sz="8" w:space="0" w:color="auto"/>
            </w:tcBorders>
            <w:vAlign w:val="bottom"/>
          </w:tcPr>
          <w:p w:rsidR="00C34F46" w:rsidRDefault="00C34F46">
            <w:pPr>
              <w:rPr>
                <w:sz w:val="24"/>
                <w:szCs w:val="24"/>
              </w:rPr>
            </w:pPr>
          </w:p>
        </w:tc>
        <w:tc>
          <w:tcPr>
            <w:tcW w:w="3400" w:type="dxa"/>
            <w:gridSpan w:val="2"/>
            <w:tcBorders>
              <w:right w:val="single" w:sz="8" w:space="0" w:color="auto"/>
            </w:tcBorders>
            <w:vAlign w:val="bottom"/>
          </w:tcPr>
          <w:p w:rsidR="00C34F46" w:rsidRDefault="006450CC">
            <w:pPr>
              <w:ind w:left="160"/>
              <w:rPr>
                <w:sz w:val="20"/>
                <w:szCs w:val="20"/>
              </w:rPr>
            </w:pPr>
            <w:proofErr w:type="gramStart"/>
            <w:r>
              <w:rPr>
                <w:rFonts w:eastAsia="Times New Roman"/>
                <w:sz w:val="24"/>
                <w:szCs w:val="24"/>
              </w:rPr>
              <w:t>of</w:t>
            </w:r>
            <w:proofErr w:type="gramEnd"/>
            <w:r>
              <w:rPr>
                <w:rFonts w:eastAsia="Times New Roman"/>
                <w:sz w:val="24"/>
                <w:szCs w:val="24"/>
              </w:rPr>
              <w:t xml:space="preserve"> India.</w:t>
            </w:r>
          </w:p>
        </w:tc>
        <w:tc>
          <w:tcPr>
            <w:tcW w:w="4820" w:type="dxa"/>
            <w:tcBorders>
              <w:right w:val="single" w:sz="8" w:space="0" w:color="auto"/>
            </w:tcBorders>
            <w:vAlign w:val="bottom"/>
          </w:tcPr>
          <w:p w:rsidR="00C34F46" w:rsidRDefault="00C34F46">
            <w:pPr>
              <w:rPr>
                <w:sz w:val="24"/>
                <w:szCs w:val="24"/>
              </w:rPr>
            </w:pPr>
          </w:p>
        </w:tc>
        <w:tc>
          <w:tcPr>
            <w:tcW w:w="0" w:type="dxa"/>
            <w:vAlign w:val="bottom"/>
          </w:tcPr>
          <w:p w:rsidR="00C34F46" w:rsidRDefault="00C34F46">
            <w:pPr>
              <w:rPr>
                <w:sz w:val="1"/>
                <w:szCs w:val="1"/>
              </w:rPr>
            </w:pPr>
          </w:p>
        </w:tc>
      </w:tr>
      <w:tr w:rsidR="00C34F46">
        <w:trPr>
          <w:trHeight w:val="32"/>
        </w:trPr>
        <w:tc>
          <w:tcPr>
            <w:tcW w:w="1260" w:type="dxa"/>
            <w:tcBorders>
              <w:left w:val="single" w:sz="8" w:space="0" w:color="auto"/>
              <w:bottom w:val="single" w:sz="8" w:space="0" w:color="auto"/>
              <w:right w:val="single" w:sz="8" w:space="0" w:color="auto"/>
            </w:tcBorders>
            <w:vAlign w:val="bottom"/>
          </w:tcPr>
          <w:p w:rsidR="00C34F46" w:rsidRDefault="00C34F46">
            <w:pPr>
              <w:rPr>
                <w:sz w:val="2"/>
                <w:szCs w:val="2"/>
              </w:rPr>
            </w:pPr>
          </w:p>
        </w:tc>
        <w:tc>
          <w:tcPr>
            <w:tcW w:w="920" w:type="dxa"/>
            <w:tcBorders>
              <w:bottom w:val="single" w:sz="8" w:space="0" w:color="auto"/>
            </w:tcBorders>
            <w:vAlign w:val="bottom"/>
          </w:tcPr>
          <w:p w:rsidR="00C34F46" w:rsidRDefault="00C34F46">
            <w:pPr>
              <w:rPr>
                <w:sz w:val="2"/>
                <w:szCs w:val="2"/>
              </w:rPr>
            </w:pPr>
          </w:p>
        </w:tc>
        <w:tc>
          <w:tcPr>
            <w:tcW w:w="2480" w:type="dxa"/>
            <w:tcBorders>
              <w:bottom w:val="single" w:sz="8" w:space="0" w:color="auto"/>
              <w:right w:val="single" w:sz="8" w:space="0" w:color="auto"/>
            </w:tcBorders>
            <w:vAlign w:val="bottom"/>
          </w:tcPr>
          <w:p w:rsidR="00C34F46" w:rsidRDefault="00C34F46">
            <w:pPr>
              <w:rPr>
                <w:sz w:val="2"/>
                <w:szCs w:val="2"/>
              </w:rPr>
            </w:pPr>
          </w:p>
        </w:tc>
        <w:tc>
          <w:tcPr>
            <w:tcW w:w="4820" w:type="dxa"/>
            <w:tcBorders>
              <w:bottom w:val="single" w:sz="8" w:space="0" w:color="auto"/>
              <w:right w:val="single" w:sz="8" w:space="0" w:color="auto"/>
            </w:tcBorders>
            <w:vAlign w:val="bottom"/>
          </w:tcPr>
          <w:p w:rsidR="00C34F46" w:rsidRDefault="00C34F46">
            <w:pPr>
              <w:rPr>
                <w:sz w:val="2"/>
                <w:szCs w:val="2"/>
              </w:rPr>
            </w:pPr>
          </w:p>
        </w:tc>
        <w:tc>
          <w:tcPr>
            <w:tcW w:w="0" w:type="dxa"/>
            <w:vAlign w:val="bottom"/>
          </w:tcPr>
          <w:p w:rsidR="00C34F46" w:rsidRDefault="00C34F46">
            <w:pPr>
              <w:rPr>
                <w:sz w:val="1"/>
                <w:szCs w:val="1"/>
              </w:rPr>
            </w:pPr>
          </w:p>
        </w:tc>
      </w:tr>
    </w:tbl>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43" w:lineRule="exact"/>
        <w:rPr>
          <w:sz w:val="20"/>
          <w:szCs w:val="20"/>
        </w:rPr>
      </w:pPr>
    </w:p>
    <w:p w:rsidR="00C34F46" w:rsidRDefault="006450CC">
      <w:pPr>
        <w:jc w:val="right"/>
        <w:rPr>
          <w:sz w:val="20"/>
          <w:szCs w:val="20"/>
        </w:rPr>
      </w:pPr>
      <w:r>
        <w:rPr>
          <w:rFonts w:eastAsia="Times New Roman"/>
          <w:b/>
          <w:bCs/>
          <w:sz w:val="24"/>
          <w:szCs w:val="24"/>
        </w:rPr>
        <w:t>Page 67 of 70</w:t>
      </w:r>
    </w:p>
    <w:p w:rsidR="00C34F46" w:rsidRDefault="00C34F46">
      <w:pPr>
        <w:sectPr w:rsidR="00C34F46">
          <w:pgSz w:w="11900" w:h="16838"/>
          <w:pgMar w:top="1440" w:right="1126" w:bottom="434" w:left="1220" w:header="0" w:footer="0" w:gutter="0"/>
          <w:cols w:space="720" w:equalWidth="0">
            <w:col w:w="9560"/>
          </w:cols>
        </w:sectPr>
      </w:pPr>
    </w:p>
    <w:tbl>
      <w:tblPr>
        <w:tblW w:w="0" w:type="auto"/>
        <w:tblInd w:w="10" w:type="dxa"/>
        <w:tblLayout w:type="fixed"/>
        <w:tblCellMar>
          <w:left w:w="0" w:type="dxa"/>
          <w:right w:w="0" w:type="dxa"/>
        </w:tblCellMar>
        <w:tblLook w:val="04A0"/>
      </w:tblPr>
      <w:tblGrid>
        <w:gridCol w:w="680"/>
        <w:gridCol w:w="3260"/>
        <w:gridCol w:w="5380"/>
        <w:gridCol w:w="30"/>
      </w:tblGrid>
      <w:tr w:rsidR="00C34F46">
        <w:trPr>
          <w:trHeight w:val="326"/>
        </w:trPr>
        <w:tc>
          <w:tcPr>
            <w:tcW w:w="680" w:type="dxa"/>
            <w:tcBorders>
              <w:top w:val="single" w:sz="8" w:space="0" w:color="auto"/>
              <w:left w:val="single" w:sz="8" w:space="0" w:color="auto"/>
              <w:right w:val="single" w:sz="8" w:space="0" w:color="auto"/>
            </w:tcBorders>
            <w:vAlign w:val="bottom"/>
          </w:tcPr>
          <w:p w:rsidR="00C34F46" w:rsidRDefault="006450CC">
            <w:pPr>
              <w:jc w:val="center"/>
              <w:rPr>
                <w:sz w:val="20"/>
                <w:szCs w:val="20"/>
              </w:rPr>
            </w:pPr>
            <w:bookmarkStart w:id="67" w:name="page68"/>
            <w:bookmarkEnd w:id="67"/>
            <w:r>
              <w:rPr>
                <w:rFonts w:eastAsia="Times New Roman"/>
                <w:b/>
                <w:bCs/>
                <w:sz w:val="24"/>
                <w:szCs w:val="24"/>
              </w:rPr>
              <w:lastRenderedPageBreak/>
              <w:t>S.</w:t>
            </w:r>
          </w:p>
        </w:tc>
        <w:tc>
          <w:tcPr>
            <w:tcW w:w="3260" w:type="dxa"/>
            <w:tcBorders>
              <w:top w:val="single" w:sz="8" w:space="0" w:color="auto"/>
              <w:right w:val="single" w:sz="8" w:space="0" w:color="auto"/>
            </w:tcBorders>
            <w:vAlign w:val="bottom"/>
          </w:tcPr>
          <w:p w:rsidR="00C34F46" w:rsidRDefault="006450CC">
            <w:pPr>
              <w:jc w:val="center"/>
              <w:rPr>
                <w:sz w:val="20"/>
                <w:szCs w:val="20"/>
              </w:rPr>
            </w:pPr>
            <w:r>
              <w:rPr>
                <w:rFonts w:eastAsia="Times New Roman"/>
                <w:b/>
                <w:bCs/>
                <w:w w:val="99"/>
                <w:sz w:val="24"/>
                <w:szCs w:val="24"/>
              </w:rPr>
              <w:t>Defaults of the bidder /</w:t>
            </w:r>
          </w:p>
        </w:tc>
        <w:tc>
          <w:tcPr>
            <w:tcW w:w="5380" w:type="dxa"/>
            <w:vMerge w:val="restart"/>
            <w:tcBorders>
              <w:top w:val="single" w:sz="8" w:space="0" w:color="auto"/>
              <w:right w:val="single" w:sz="8" w:space="0" w:color="auto"/>
            </w:tcBorders>
            <w:vAlign w:val="bottom"/>
          </w:tcPr>
          <w:p w:rsidR="00C34F46" w:rsidRDefault="006450CC">
            <w:pPr>
              <w:ind w:left="1740"/>
              <w:rPr>
                <w:sz w:val="20"/>
                <w:szCs w:val="20"/>
              </w:rPr>
            </w:pPr>
            <w:r>
              <w:rPr>
                <w:rFonts w:eastAsia="Times New Roman"/>
                <w:b/>
                <w:bCs/>
                <w:sz w:val="24"/>
                <w:szCs w:val="24"/>
              </w:rPr>
              <w:t>Action to be taken</w:t>
            </w:r>
          </w:p>
        </w:tc>
        <w:tc>
          <w:tcPr>
            <w:tcW w:w="0" w:type="dxa"/>
            <w:vAlign w:val="bottom"/>
          </w:tcPr>
          <w:p w:rsidR="00C34F46" w:rsidRDefault="00C34F46">
            <w:pPr>
              <w:rPr>
                <w:sz w:val="1"/>
                <w:szCs w:val="1"/>
              </w:rPr>
            </w:pPr>
          </w:p>
        </w:tc>
      </w:tr>
      <w:tr w:rsidR="00C34F46">
        <w:trPr>
          <w:trHeight w:val="149"/>
        </w:trPr>
        <w:tc>
          <w:tcPr>
            <w:tcW w:w="680" w:type="dxa"/>
            <w:vMerge w:val="restart"/>
            <w:tcBorders>
              <w:left w:val="single" w:sz="8" w:space="0" w:color="auto"/>
              <w:right w:val="single" w:sz="8" w:space="0" w:color="auto"/>
            </w:tcBorders>
            <w:vAlign w:val="bottom"/>
          </w:tcPr>
          <w:p w:rsidR="00C34F46" w:rsidRDefault="006450CC">
            <w:pPr>
              <w:jc w:val="center"/>
              <w:rPr>
                <w:sz w:val="20"/>
                <w:szCs w:val="20"/>
              </w:rPr>
            </w:pPr>
            <w:r>
              <w:rPr>
                <w:rFonts w:eastAsia="Times New Roman"/>
                <w:b/>
                <w:bCs/>
                <w:sz w:val="24"/>
                <w:szCs w:val="24"/>
              </w:rPr>
              <w:t>No.</w:t>
            </w:r>
          </w:p>
        </w:tc>
        <w:tc>
          <w:tcPr>
            <w:tcW w:w="3260" w:type="dxa"/>
            <w:vMerge w:val="restart"/>
            <w:tcBorders>
              <w:right w:val="single" w:sz="8" w:space="0" w:color="auto"/>
            </w:tcBorders>
            <w:vAlign w:val="bottom"/>
          </w:tcPr>
          <w:p w:rsidR="00C34F46" w:rsidRDefault="006450CC">
            <w:pPr>
              <w:jc w:val="center"/>
              <w:rPr>
                <w:sz w:val="20"/>
                <w:szCs w:val="20"/>
              </w:rPr>
            </w:pPr>
            <w:proofErr w:type="gramStart"/>
            <w:r>
              <w:rPr>
                <w:rFonts w:eastAsia="Times New Roman"/>
                <w:b/>
                <w:bCs/>
                <w:w w:val="99"/>
                <w:sz w:val="24"/>
                <w:szCs w:val="24"/>
              </w:rPr>
              <w:t>vendor</w:t>
            </w:r>
            <w:proofErr w:type="gramEnd"/>
            <w:r>
              <w:rPr>
                <w:rFonts w:eastAsia="Times New Roman"/>
                <w:b/>
                <w:bCs/>
                <w:w w:val="99"/>
                <w:sz w:val="24"/>
                <w:szCs w:val="24"/>
              </w:rPr>
              <w:t>.</w:t>
            </w:r>
          </w:p>
        </w:tc>
        <w:tc>
          <w:tcPr>
            <w:tcW w:w="5380" w:type="dxa"/>
            <w:vMerge/>
            <w:tcBorders>
              <w:right w:val="single" w:sz="8" w:space="0" w:color="auto"/>
            </w:tcBorders>
            <w:vAlign w:val="bottom"/>
          </w:tcPr>
          <w:p w:rsidR="00C34F46" w:rsidRDefault="00C34F46">
            <w:pPr>
              <w:rPr>
                <w:sz w:val="12"/>
                <w:szCs w:val="12"/>
              </w:rPr>
            </w:pPr>
          </w:p>
        </w:tc>
        <w:tc>
          <w:tcPr>
            <w:tcW w:w="0" w:type="dxa"/>
            <w:vAlign w:val="bottom"/>
          </w:tcPr>
          <w:p w:rsidR="00C34F46" w:rsidRDefault="00C34F46">
            <w:pPr>
              <w:rPr>
                <w:sz w:val="1"/>
                <w:szCs w:val="1"/>
              </w:rPr>
            </w:pPr>
          </w:p>
        </w:tc>
      </w:tr>
      <w:tr w:rsidR="00C34F46">
        <w:trPr>
          <w:trHeight w:val="149"/>
        </w:trPr>
        <w:tc>
          <w:tcPr>
            <w:tcW w:w="680" w:type="dxa"/>
            <w:vMerge/>
            <w:tcBorders>
              <w:left w:val="single" w:sz="8" w:space="0" w:color="auto"/>
              <w:right w:val="single" w:sz="8" w:space="0" w:color="auto"/>
            </w:tcBorders>
            <w:vAlign w:val="bottom"/>
          </w:tcPr>
          <w:p w:rsidR="00C34F46" w:rsidRDefault="00C34F46">
            <w:pPr>
              <w:rPr>
                <w:sz w:val="12"/>
                <w:szCs w:val="12"/>
              </w:rPr>
            </w:pPr>
          </w:p>
        </w:tc>
        <w:tc>
          <w:tcPr>
            <w:tcW w:w="3260" w:type="dxa"/>
            <w:vMerge/>
            <w:tcBorders>
              <w:right w:val="single" w:sz="8" w:space="0" w:color="auto"/>
            </w:tcBorders>
            <w:vAlign w:val="bottom"/>
          </w:tcPr>
          <w:p w:rsidR="00C34F46" w:rsidRDefault="00C34F46">
            <w:pPr>
              <w:rPr>
                <w:sz w:val="12"/>
                <w:szCs w:val="12"/>
              </w:rPr>
            </w:pPr>
          </w:p>
        </w:tc>
        <w:tc>
          <w:tcPr>
            <w:tcW w:w="5380" w:type="dxa"/>
            <w:tcBorders>
              <w:right w:val="single" w:sz="8" w:space="0" w:color="auto"/>
            </w:tcBorders>
            <w:vAlign w:val="bottom"/>
          </w:tcPr>
          <w:p w:rsidR="00C34F46" w:rsidRDefault="00C34F46">
            <w:pPr>
              <w:rPr>
                <w:sz w:val="12"/>
                <w:szCs w:val="12"/>
              </w:rPr>
            </w:pPr>
          </w:p>
        </w:tc>
        <w:tc>
          <w:tcPr>
            <w:tcW w:w="0" w:type="dxa"/>
            <w:vAlign w:val="bottom"/>
          </w:tcPr>
          <w:p w:rsidR="00C34F46" w:rsidRDefault="00C34F46">
            <w:pPr>
              <w:rPr>
                <w:sz w:val="1"/>
                <w:szCs w:val="1"/>
              </w:rPr>
            </w:pPr>
          </w:p>
        </w:tc>
      </w:tr>
      <w:tr w:rsidR="00C34F46">
        <w:trPr>
          <w:trHeight w:val="24"/>
        </w:trPr>
        <w:tc>
          <w:tcPr>
            <w:tcW w:w="680" w:type="dxa"/>
            <w:tcBorders>
              <w:left w:val="single" w:sz="8" w:space="0" w:color="auto"/>
              <w:bottom w:val="single" w:sz="8" w:space="0" w:color="auto"/>
              <w:right w:val="single" w:sz="8" w:space="0" w:color="auto"/>
            </w:tcBorders>
            <w:vAlign w:val="bottom"/>
          </w:tcPr>
          <w:p w:rsidR="00C34F46" w:rsidRDefault="00C34F46">
            <w:pPr>
              <w:rPr>
                <w:sz w:val="2"/>
                <w:szCs w:val="2"/>
              </w:rPr>
            </w:pPr>
          </w:p>
        </w:tc>
        <w:tc>
          <w:tcPr>
            <w:tcW w:w="3260" w:type="dxa"/>
            <w:tcBorders>
              <w:bottom w:val="single" w:sz="8" w:space="0" w:color="auto"/>
              <w:right w:val="single" w:sz="8" w:space="0" w:color="auto"/>
            </w:tcBorders>
            <w:vAlign w:val="bottom"/>
          </w:tcPr>
          <w:p w:rsidR="00C34F46" w:rsidRDefault="00C34F46">
            <w:pPr>
              <w:rPr>
                <w:sz w:val="2"/>
                <w:szCs w:val="2"/>
              </w:rPr>
            </w:pPr>
          </w:p>
        </w:tc>
        <w:tc>
          <w:tcPr>
            <w:tcW w:w="5380" w:type="dxa"/>
            <w:tcBorders>
              <w:bottom w:val="single" w:sz="8" w:space="0" w:color="auto"/>
              <w:right w:val="single" w:sz="8" w:space="0" w:color="auto"/>
            </w:tcBorders>
            <w:vAlign w:val="bottom"/>
          </w:tcPr>
          <w:p w:rsidR="00C34F46" w:rsidRDefault="00C34F46">
            <w:pPr>
              <w:rPr>
                <w:sz w:val="2"/>
                <w:szCs w:val="2"/>
              </w:rPr>
            </w:pPr>
          </w:p>
        </w:tc>
        <w:tc>
          <w:tcPr>
            <w:tcW w:w="0" w:type="dxa"/>
            <w:vAlign w:val="bottom"/>
          </w:tcPr>
          <w:p w:rsidR="00C34F46" w:rsidRDefault="00C34F46">
            <w:pPr>
              <w:rPr>
                <w:sz w:val="1"/>
                <w:szCs w:val="1"/>
              </w:rPr>
            </w:pPr>
          </w:p>
        </w:tc>
      </w:tr>
      <w:tr w:rsidR="00C34F46">
        <w:trPr>
          <w:trHeight w:val="301"/>
        </w:trPr>
        <w:tc>
          <w:tcPr>
            <w:tcW w:w="680" w:type="dxa"/>
            <w:tcBorders>
              <w:left w:val="single" w:sz="8" w:space="0" w:color="auto"/>
              <w:right w:val="single" w:sz="8" w:space="0" w:color="auto"/>
            </w:tcBorders>
            <w:vAlign w:val="bottom"/>
          </w:tcPr>
          <w:p w:rsidR="00C34F46" w:rsidRDefault="006450CC">
            <w:pPr>
              <w:jc w:val="center"/>
              <w:rPr>
                <w:sz w:val="20"/>
                <w:szCs w:val="20"/>
              </w:rPr>
            </w:pPr>
            <w:r>
              <w:rPr>
                <w:rFonts w:eastAsia="Times New Roman"/>
                <w:sz w:val="24"/>
                <w:szCs w:val="24"/>
              </w:rPr>
              <w:t>A</w:t>
            </w:r>
          </w:p>
        </w:tc>
        <w:tc>
          <w:tcPr>
            <w:tcW w:w="3260" w:type="dxa"/>
            <w:tcBorders>
              <w:right w:val="single" w:sz="8" w:space="0" w:color="auto"/>
            </w:tcBorders>
            <w:vAlign w:val="bottom"/>
          </w:tcPr>
          <w:p w:rsidR="00C34F46" w:rsidRDefault="006450CC">
            <w:pPr>
              <w:jc w:val="center"/>
              <w:rPr>
                <w:sz w:val="20"/>
                <w:szCs w:val="20"/>
              </w:rPr>
            </w:pPr>
            <w:r>
              <w:rPr>
                <w:rFonts w:eastAsia="Times New Roman"/>
                <w:w w:val="99"/>
                <w:sz w:val="24"/>
                <w:szCs w:val="24"/>
              </w:rPr>
              <w:t>B</w:t>
            </w:r>
          </w:p>
        </w:tc>
        <w:tc>
          <w:tcPr>
            <w:tcW w:w="5380" w:type="dxa"/>
            <w:tcBorders>
              <w:right w:val="single" w:sz="8" w:space="0" w:color="auto"/>
            </w:tcBorders>
            <w:vAlign w:val="bottom"/>
          </w:tcPr>
          <w:p w:rsidR="00C34F46" w:rsidRDefault="006450CC">
            <w:pPr>
              <w:ind w:left="2600"/>
              <w:rPr>
                <w:sz w:val="20"/>
                <w:szCs w:val="20"/>
              </w:rPr>
            </w:pPr>
            <w:r>
              <w:rPr>
                <w:rFonts w:eastAsia="Times New Roman"/>
                <w:sz w:val="24"/>
                <w:szCs w:val="24"/>
              </w:rPr>
              <w:t>C</w:t>
            </w:r>
          </w:p>
        </w:tc>
        <w:tc>
          <w:tcPr>
            <w:tcW w:w="0" w:type="dxa"/>
            <w:vAlign w:val="bottom"/>
          </w:tcPr>
          <w:p w:rsidR="00C34F46" w:rsidRDefault="00C34F46">
            <w:pPr>
              <w:rPr>
                <w:sz w:val="1"/>
                <w:szCs w:val="1"/>
              </w:rPr>
            </w:pPr>
          </w:p>
        </w:tc>
      </w:tr>
      <w:tr w:rsidR="00C34F46">
        <w:trPr>
          <w:trHeight w:val="29"/>
        </w:trPr>
        <w:tc>
          <w:tcPr>
            <w:tcW w:w="680" w:type="dxa"/>
            <w:tcBorders>
              <w:left w:val="single" w:sz="8" w:space="0" w:color="auto"/>
              <w:bottom w:val="single" w:sz="8" w:space="0" w:color="auto"/>
              <w:right w:val="single" w:sz="8" w:space="0" w:color="auto"/>
            </w:tcBorders>
            <w:vAlign w:val="bottom"/>
          </w:tcPr>
          <w:p w:rsidR="00C34F46" w:rsidRDefault="00C34F46">
            <w:pPr>
              <w:rPr>
                <w:sz w:val="2"/>
                <w:szCs w:val="2"/>
              </w:rPr>
            </w:pPr>
          </w:p>
        </w:tc>
        <w:tc>
          <w:tcPr>
            <w:tcW w:w="3260" w:type="dxa"/>
            <w:tcBorders>
              <w:bottom w:val="single" w:sz="8" w:space="0" w:color="auto"/>
              <w:right w:val="single" w:sz="8" w:space="0" w:color="auto"/>
            </w:tcBorders>
            <w:vAlign w:val="bottom"/>
          </w:tcPr>
          <w:p w:rsidR="00C34F46" w:rsidRDefault="00C34F46">
            <w:pPr>
              <w:rPr>
                <w:sz w:val="2"/>
                <w:szCs w:val="2"/>
              </w:rPr>
            </w:pPr>
          </w:p>
        </w:tc>
        <w:tc>
          <w:tcPr>
            <w:tcW w:w="5380" w:type="dxa"/>
            <w:tcBorders>
              <w:bottom w:val="single" w:sz="8" w:space="0" w:color="auto"/>
              <w:right w:val="single" w:sz="8" w:space="0" w:color="auto"/>
            </w:tcBorders>
            <w:vAlign w:val="bottom"/>
          </w:tcPr>
          <w:p w:rsidR="00C34F46" w:rsidRDefault="00C34F46">
            <w:pPr>
              <w:rPr>
                <w:sz w:val="2"/>
                <w:szCs w:val="2"/>
              </w:rPr>
            </w:pPr>
          </w:p>
        </w:tc>
        <w:tc>
          <w:tcPr>
            <w:tcW w:w="0" w:type="dxa"/>
            <w:vAlign w:val="bottom"/>
          </w:tcPr>
          <w:p w:rsidR="00C34F46" w:rsidRDefault="00C34F46">
            <w:pPr>
              <w:rPr>
                <w:sz w:val="1"/>
                <w:szCs w:val="1"/>
              </w:rPr>
            </w:pPr>
          </w:p>
        </w:tc>
      </w:tr>
      <w:tr w:rsidR="00C34F46">
        <w:trPr>
          <w:trHeight w:val="299"/>
        </w:trPr>
        <w:tc>
          <w:tcPr>
            <w:tcW w:w="680" w:type="dxa"/>
            <w:tcBorders>
              <w:left w:val="single" w:sz="8" w:space="0" w:color="auto"/>
              <w:right w:val="single" w:sz="8" w:space="0" w:color="auto"/>
            </w:tcBorders>
            <w:vAlign w:val="bottom"/>
          </w:tcPr>
          <w:p w:rsidR="00C34F46" w:rsidRDefault="00C34F46">
            <w:pPr>
              <w:rPr>
                <w:sz w:val="24"/>
                <w:szCs w:val="24"/>
              </w:rPr>
            </w:pPr>
          </w:p>
        </w:tc>
        <w:tc>
          <w:tcPr>
            <w:tcW w:w="3260" w:type="dxa"/>
            <w:tcBorders>
              <w:right w:val="single" w:sz="8" w:space="0" w:color="auto"/>
            </w:tcBorders>
            <w:vAlign w:val="bottom"/>
          </w:tcPr>
          <w:p w:rsidR="00C34F46" w:rsidRDefault="00C34F46">
            <w:pPr>
              <w:rPr>
                <w:sz w:val="24"/>
                <w:szCs w:val="24"/>
              </w:rPr>
            </w:pPr>
          </w:p>
        </w:tc>
        <w:tc>
          <w:tcPr>
            <w:tcW w:w="5380" w:type="dxa"/>
            <w:tcBorders>
              <w:right w:val="single" w:sz="8" w:space="0" w:color="auto"/>
            </w:tcBorders>
            <w:vAlign w:val="bottom"/>
          </w:tcPr>
          <w:p w:rsidR="00C34F46" w:rsidRDefault="006450CC">
            <w:pPr>
              <w:ind w:left="120"/>
              <w:rPr>
                <w:sz w:val="20"/>
                <w:szCs w:val="20"/>
              </w:rPr>
            </w:pPr>
            <w:proofErr w:type="spellStart"/>
            <w:r>
              <w:rPr>
                <w:rFonts w:ascii="Arial" w:eastAsia="Arial" w:hAnsi="Arial" w:cs="Arial"/>
                <w:sz w:val="21"/>
                <w:szCs w:val="21"/>
              </w:rPr>
              <w:t>i</w:t>
            </w:r>
            <w:proofErr w:type="spellEnd"/>
            <w:r>
              <w:rPr>
                <w:rFonts w:ascii="Arial" w:eastAsia="Arial" w:hAnsi="Arial" w:cs="Arial"/>
                <w:sz w:val="21"/>
                <w:szCs w:val="21"/>
              </w:rPr>
              <w:t>)</w:t>
            </w:r>
            <w:r>
              <w:rPr>
                <w:rFonts w:eastAsia="Times New Roman"/>
                <w:sz w:val="24"/>
                <w:szCs w:val="24"/>
              </w:rPr>
              <w:t>Termination/ Short Closure of the PO/ WO</w:t>
            </w:r>
          </w:p>
        </w:tc>
        <w:tc>
          <w:tcPr>
            <w:tcW w:w="0" w:type="dxa"/>
            <w:vAlign w:val="bottom"/>
          </w:tcPr>
          <w:p w:rsidR="00C34F46" w:rsidRDefault="00C34F46">
            <w:pPr>
              <w:rPr>
                <w:sz w:val="1"/>
                <w:szCs w:val="1"/>
              </w:rPr>
            </w:pPr>
          </w:p>
        </w:tc>
      </w:tr>
      <w:tr w:rsidR="00C34F46">
        <w:trPr>
          <w:trHeight w:val="295"/>
        </w:trPr>
        <w:tc>
          <w:tcPr>
            <w:tcW w:w="680" w:type="dxa"/>
            <w:tcBorders>
              <w:left w:val="single" w:sz="8" w:space="0" w:color="auto"/>
              <w:right w:val="single" w:sz="8" w:space="0" w:color="auto"/>
            </w:tcBorders>
            <w:vAlign w:val="bottom"/>
          </w:tcPr>
          <w:p w:rsidR="00C34F46" w:rsidRDefault="00C34F46">
            <w:pPr>
              <w:rPr>
                <w:sz w:val="24"/>
                <w:szCs w:val="24"/>
              </w:rPr>
            </w:pPr>
          </w:p>
        </w:tc>
        <w:tc>
          <w:tcPr>
            <w:tcW w:w="3260" w:type="dxa"/>
            <w:tcBorders>
              <w:right w:val="single" w:sz="8" w:space="0" w:color="auto"/>
            </w:tcBorders>
            <w:vAlign w:val="bottom"/>
          </w:tcPr>
          <w:p w:rsidR="00C34F46" w:rsidRDefault="00C34F46">
            <w:pPr>
              <w:rPr>
                <w:sz w:val="24"/>
                <w:szCs w:val="24"/>
              </w:rPr>
            </w:pPr>
          </w:p>
        </w:tc>
        <w:tc>
          <w:tcPr>
            <w:tcW w:w="5380" w:type="dxa"/>
            <w:tcBorders>
              <w:right w:val="single" w:sz="8" w:space="0" w:color="auto"/>
            </w:tcBorders>
            <w:vAlign w:val="bottom"/>
          </w:tcPr>
          <w:p w:rsidR="00C34F46" w:rsidRDefault="006450CC">
            <w:pPr>
              <w:ind w:left="120"/>
              <w:rPr>
                <w:sz w:val="20"/>
                <w:szCs w:val="20"/>
              </w:rPr>
            </w:pPr>
            <w:r>
              <w:rPr>
                <w:rFonts w:ascii="Arial" w:eastAsia="Arial" w:hAnsi="Arial" w:cs="Arial"/>
                <w:sz w:val="21"/>
                <w:szCs w:val="21"/>
              </w:rPr>
              <w:t>ii)</w:t>
            </w:r>
            <w:r>
              <w:rPr>
                <w:rFonts w:eastAsia="Times New Roman"/>
                <w:sz w:val="24"/>
                <w:szCs w:val="24"/>
              </w:rPr>
              <w:t>Settle bills for the quantity received in correct</w:t>
            </w:r>
          </w:p>
        </w:tc>
        <w:tc>
          <w:tcPr>
            <w:tcW w:w="0" w:type="dxa"/>
            <w:vAlign w:val="bottom"/>
          </w:tcPr>
          <w:p w:rsidR="00C34F46" w:rsidRDefault="00C34F46">
            <w:pPr>
              <w:rPr>
                <w:sz w:val="1"/>
                <w:szCs w:val="1"/>
              </w:rPr>
            </w:pPr>
          </w:p>
        </w:tc>
      </w:tr>
      <w:tr w:rsidR="00C34F46">
        <w:trPr>
          <w:trHeight w:val="274"/>
        </w:trPr>
        <w:tc>
          <w:tcPr>
            <w:tcW w:w="680" w:type="dxa"/>
            <w:tcBorders>
              <w:left w:val="single" w:sz="8" w:space="0" w:color="auto"/>
              <w:right w:val="single" w:sz="8" w:space="0" w:color="auto"/>
            </w:tcBorders>
            <w:vAlign w:val="bottom"/>
          </w:tcPr>
          <w:p w:rsidR="00C34F46" w:rsidRDefault="00C34F46">
            <w:pPr>
              <w:rPr>
                <w:sz w:val="23"/>
                <w:szCs w:val="23"/>
              </w:rPr>
            </w:pPr>
          </w:p>
        </w:tc>
        <w:tc>
          <w:tcPr>
            <w:tcW w:w="3260" w:type="dxa"/>
            <w:tcBorders>
              <w:right w:val="single" w:sz="8" w:space="0" w:color="auto"/>
            </w:tcBorders>
            <w:vAlign w:val="bottom"/>
          </w:tcPr>
          <w:p w:rsidR="00C34F46" w:rsidRDefault="00C34F46">
            <w:pPr>
              <w:rPr>
                <w:sz w:val="23"/>
                <w:szCs w:val="23"/>
              </w:rPr>
            </w:pPr>
          </w:p>
        </w:tc>
        <w:tc>
          <w:tcPr>
            <w:tcW w:w="5380" w:type="dxa"/>
            <w:tcBorders>
              <w:right w:val="single" w:sz="8" w:space="0" w:color="auto"/>
            </w:tcBorders>
            <w:vAlign w:val="bottom"/>
          </w:tcPr>
          <w:p w:rsidR="00C34F46" w:rsidRDefault="006450CC">
            <w:pPr>
              <w:spacing w:line="273" w:lineRule="exact"/>
              <w:ind w:left="120"/>
              <w:rPr>
                <w:sz w:val="20"/>
                <w:szCs w:val="20"/>
              </w:rPr>
            </w:pPr>
            <w:r>
              <w:rPr>
                <w:rFonts w:eastAsia="Times New Roman"/>
                <w:sz w:val="24"/>
                <w:szCs w:val="24"/>
              </w:rPr>
              <w:t>quantity and quality if pending items do not affect</w:t>
            </w:r>
          </w:p>
        </w:tc>
        <w:tc>
          <w:tcPr>
            <w:tcW w:w="0" w:type="dxa"/>
            <w:vAlign w:val="bottom"/>
          </w:tcPr>
          <w:p w:rsidR="00C34F46" w:rsidRDefault="00C34F46">
            <w:pPr>
              <w:rPr>
                <w:sz w:val="1"/>
                <w:szCs w:val="1"/>
              </w:rPr>
            </w:pPr>
          </w:p>
        </w:tc>
      </w:tr>
      <w:tr w:rsidR="00C34F46">
        <w:trPr>
          <w:trHeight w:val="276"/>
        </w:trPr>
        <w:tc>
          <w:tcPr>
            <w:tcW w:w="680" w:type="dxa"/>
            <w:tcBorders>
              <w:left w:val="single" w:sz="8" w:space="0" w:color="auto"/>
              <w:right w:val="single" w:sz="8" w:space="0" w:color="auto"/>
            </w:tcBorders>
            <w:vAlign w:val="bottom"/>
          </w:tcPr>
          <w:p w:rsidR="00C34F46" w:rsidRDefault="00C34F46">
            <w:pPr>
              <w:rPr>
                <w:sz w:val="24"/>
                <w:szCs w:val="24"/>
              </w:rPr>
            </w:pPr>
          </w:p>
        </w:tc>
        <w:tc>
          <w:tcPr>
            <w:tcW w:w="3260" w:type="dxa"/>
            <w:tcBorders>
              <w:right w:val="single" w:sz="8" w:space="0" w:color="auto"/>
            </w:tcBorders>
            <w:vAlign w:val="bottom"/>
          </w:tcPr>
          <w:p w:rsidR="00C34F46" w:rsidRDefault="00C34F46">
            <w:pPr>
              <w:rPr>
                <w:sz w:val="24"/>
                <w:szCs w:val="24"/>
              </w:rPr>
            </w:pPr>
          </w:p>
        </w:tc>
        <w:tc>
          <w:tcPr>
            <w:tcW w:w="5380" w:type="dxa"/>
            <w:tcBorders>
              <w:right w:val="single" w:sz="8" w:space="0" w:color="auto"/>
            </w:tcBorders>
            <w:vAlign w:val="bottom"/>
          </w:tcPr>
          <w:p w:rsidR="00C34F46" w:rsidRDefault="006450CC">
            <w:pPr>
              <w:ind w:left="120"/>
              <w:rPr>
                <w:sz w:val="20"/>
                <w:szCs w:val="20"/>
              </w:rPr>
            </w:pPr>
            <w:proofErr w:type="gramStart"/>
            <w:r>
              <w:rPr>
                <w:rFonts w:eastAsia="Times New Roman"/>
                <w:sz w:val="24"/>
                <w:szCs w:val="24"/>
              </w:rPr>
              <w:t>working</w:t>
            </w:r>
            <w:proofErr w:type="gramEnd"/>
            <w:r>
              <w:rPr>
                <w:rFonts w:eastAsia="Times New Roman"/>
                <w:sz w:val="24"/>
                <w:szCs w:val="24"/>
              </w:rPr>
              <w:t xml:space="preserve"> or use of supplied items.</w:t>
            </w:r>
          </w:p>
        </w:tc>
        <w:tc>
          <w:tcPr>
            <w:tcW w:w="0" w:type="dxa"/>
            <w:vAlign w:val="bottom"/>
          </w:tcPr>
          <w:p w:rsidR="00C34F46" w:rsidRDefault="00C34F46">
            <w:pPr>
              <w:rPr>
                <w:sz w:val="1"/>
                <w:szCs w:val="1"/>
              </w:rPr>
            </w:pPr>
          </w:p>
        </w:tc>
      </w:tr>
      <w:tr w:rsidR="00C34F46">
        <w:trPr>
          <w:trHeight w:val="274"/>
        </w:trPr>
        <w:tc>
          <w:tcPr>
            <w:tcW w:w="680" w:type="dxa"/>
            <w:tcBorders>
              <w:left w:val="single" w:sz="8" w:space="0" w:color="auto"/>
              <w:right w:val="single" w:sz="8" w:space="0" w:color="auto"/>
            </w:tcBorders>
            <w:vAlign w:val="bottom"/>
          </w:tcPr>
          <w:p w:rsidR="00C34F46" w:rsidRDefault="00C34F46">
            <w:pPr>
              <w:rPr>
                <w:sz w:val="23"/>
                <w:szCs w:val="23"/>
              </w:rPr>
            </w:pPr>
          </w:p>
        </w:tc>
        <w:tc>
          <w:tcPr>
            <w:tcW w:w="3260" w:type="dxa"/>
            <w:tcBorders>
              <w:right w:val="single" w:sz="8" w:space="0" w:color="auto"/>
            </w:tcBorders>
            <w:vAlign w:val="bottom"/>
          </w:tcPr>
          <w:p w:rsidR="00C34F46" w:rsidRDefault="00C34F46">
            <w:pPr>
              <w:rPr>
                <w:sz w:val="23"/>
                <w:szCs w:val="23"/>
              </w:rPr>
            </w:pPr>
          </w:p>
        </w:tc>
        <w:tc>
          <w:tcPr>
            <w:tcW w:w="5380" w:type="dxa"/>
            <w:tcBorders>
              <w:right w:val="single" w:sz="8" w:space="0" w:color="auto"/>
            </w:tcBorders>
            <w:vAlign w:val="bottom"/>
          </w:tcPr>
          <w:p w:rsidR="00C34F46" w:rsidRDefault="006450CC">
            <w:pPr>
              <w:spacing w:line="274" w:lineRule="exact"/>
              <w:ind w:left="120"/>
              <w:rPr>
                <w:sz w:val="20"/>
                <w:szCs w:val="20"/>
              </w:rPr>
            </w:pPr>
            <w:r>
              <w:rPr>
                <w:rFonts w:ascii="Arial" w:eastAsia="Arial" w:hAnsi="Arial" w:cs="Arial"/>
                <w:sz w:val="21"/>
                <w:szCs w:val="21"/>
              </w:rPr>
              <w:t>iii)</w:t>
            </w:r>
            <w:r>
              <w:rPr>
                <w:rFonts w:eastAsia="Times New Roman"/>
                <w:sz w:val="24"/>
                <w:szCs w:val="24"/>
              </w:rPr>
              <w:t>No further supplies are to be accepted except that</w:t>
            </w:r>
          </w:p>
        </w:tc>
        <w:tc>
          <w:tcPr>
            <w:tcW w:w="0" w:type="dxa"/>
            <w:vAlign w:val="bottom"/>
          </w:tcPr>
          <w:p w:rsidR="00C34F46" w:rsidRDefault="00C34F46">
            <w:pPr>
              <w:rPr>
                <w:sz w:val="1"/>
                <w:szCs w:val="1"/>
              </w:rPr>
            </w:pPr>
          </w:p>
        </w:tc>
      </w:tr>
      <w:tr w:rsidR="00C34F46">
        <w:trPr>
          <w:trHeight w:val="276"/>
        </w:trPr>
        <w:tc>
          <w:tcPr>
            <w:tcW w:w="680" w:type="dxa"/>
            <w:tcBorders>
              <w:left w:val="single" w:sz="8" w:space="0" w:color="auto"/>
              <w:right w:val="single" w:sz="8" w:space="0" w:color="auto"/>
            </w:tcBorders>
            <w:vAlign w:val="bottom"/>
          </w:tcPr>
          <w:p w:rsidR="00C34F46" w:rsidRDefault="00C34F46">
            <w:pPr>
              <w:rPr>
                <w:sz w:val="24"/>
                <w:szCs w:val="24"/>
              </w:rPr>
            </w:pPr>
          </w:p>
        </w:tc>
        <w:tc>
          <w:tcPr>
            <w:tcW w:w="3260" w:type="dxa"/>
            <w:vMerge w:val="restart"/>
            <w:tcBorders>
              <w:right w:val="single" w:sz="8" w:space="0" w:color="auto"/>
            </w:tcBorders>
            <w:vAlign w:val="bottom"/>
          </w:tcPr>
          <w:p w:rsidR="00C34F46" w:rsidRDefault="006450CC">
            <w:pPr>
              <w:ind w:left="160"/>
              <w:rPr>
                <w:sz w:val="20"/>
                <w:szCs w:val="20"/>
              </w:rPr>
            </w:pPr>
            <w:r>
              <w:rPr>
                <w:rFonts w:eastAsia="Times New Roman"/>
                <w:sz w:val="24"/>
                <w:szCs w:val="24"/>
              </w:rPr>
              <w:t>If the vendor is declared</w:t>
            </w:r>
          </w:p>
        </w:tc>
        <w:tc>
          <w:tcPr>
            <w:tcW w:w="5380" w:type="dxa"/>
            <w:tcBorders>
              <w:right w:val="single" w:sz="8" w:space="0" w:color="auto"/>
            </w:tcBorders>
            <w:vAlign w:val="bottom"/>
          </w:tcPr>
          <w:p w:rsidR="00C34F46" w:rsidRDefault="006450CC">
            <w:pPr>
              <w:ind w:left="120"/>
              <w:rPr>
                <w:sz w:val="20"/>
                <w:szCs w:val="20"/>
              </w:rPr>
            </w:pPr>
            <w:proofErr w:type="gramStart"/>
            <w:r>
              <w:rPr>
                <w:rFonts w:eastAsia="Times New Roman"/>
                <w:sz w:val="24"/>
                <w:szCs w:val="24"/>
              </w:rPr>
              <w:t>required</w:t>
            </w:r>
            <w:proofErr w:type="gramEnd"/>
            <w:r>
              <w:rPr>
                <w:rFonts w:eastAsia="Times New Roman"/>
                <w:sz w:val="24"/>
                <w:szCs w:val="24"/>
              </w:rPr>
              <w:t xml:space="preserve"> to make the already supplied items work.</w:t>
            </w:r>
          </w:p>
        </w:tc>
        <w:tc>
          <w:tcPr>
            <w:tcW w:w="0" w:type="dxa"/>
            <w:vAlign w:val="bottom"/>
          </w:tcPr>
          <w:p w:rsidR="00C34F46" w:rsidRDefault="00C34F46">
            <w:pPr>
              <w:rPr>
                <w:sz w:val="1"/>
                <w:szCs w:val="1"/>
              </w:rPr>
            </w:pPr>
          </w:p>
        </w:tc>
      </w:tr>
      <w:tr w:rsidR="00C34F46">
        <w:trPr>
          <w:trHeight w:val="252"/>
        </w:trPr>
        <w:tc>
          <w:tcPr>
            <w:tcW w:w="680" w:type="dxa"/>
            <w:tcBorders>
              <w:left w:val="single" w:sz="8" w:space="0" w:color="auto"/>
              <w:right w:val="single" w:sz="8" w:space="0" w:color="auto"/>
            </w:tcBorders>
            <w:vAlign w:val="bottom"/>
          </w:tcPr>
          <w:p w:rsidR="00C34F46" w:rsidRDefault="00C34F46">
            <w:pPr>
              <w:rPr>
                <w:sz w:val="21"/>
                <w:szCs w:val="21"/>
              </w:rPr>
            </w:pPr>
          </w:p>
        </w:tc>
        <w:tc>
          <w:tcPr>
            <w:tcW w:w="3260" w:type="dxa"/>
            <w:vMerge/>
            <w:tcBorders>
              <w:right w:val="single" w:sz="8" w:space="0" w:color="auto"/>
            </w:tcBorders>
            <w:vAlign w:val="bottom"/>
          </w:tcPr>
          <w:p w:rsidR="00C34F46" w:rsidRDefault="00C34F46">
            <w:pPr>
              <w:rPr>
                <w:sz w:val="21"/>
                <w:szCs w:val="21"/>
              </w:rPr>
            </w:pPr>
          </w:p>
        </w:tc>
        <w:tc>
          <w:tcPr>
            <w:tcW w:w="5380" w:type="dxa"/>
            <w:tcBorders>
              <w:right w:val="single" w:sz="8" w:space="0" w:color="auto"/>
            </w:tcBorders>
            <w:vAlign w:val="bottom"/>
          </w:tcPr>
          <w:p w:rsidR="00C34F46" w:rsidRDefault="006450CC">
            <w:pPr>
              <w:spacing w:line="252" w:lineRule="exact"/>
              <w:ind w:left="120"/>
              <w:rPr>
                <w:sz w:val="20"/>
                <w:szCs w:val="20"/>
              </w:rPr>
            </w:pPr>
            <w:r>
              <w:rPr>
                <w:rFonts w:ascii="Arial" w:eastAsia="Arial" w:hAnsi="Arial" w:cs="Arial"/>
                <w:sz w:val="21"/>
                <w:szCs w:val="21"/>
              </w:rPr>
              <w:t>iv)</w:t>
            </w:r>
            <w:r>
              <w:rPr>
                <w:rFonts w:eastAsia="Times New Roman"/>
                <w:sz w:val="24"/>
                <w:szCs w:val="24"/>
              </w:rPr>
              <w:t>In case of turnkey projects, If the material is</w:t>
            </w:r>
          </w:p>
        </w:tc>
        <w:tc>
          <w:tcPr>
            <w:tcW w:w="0" w:type="dxa"/>
            <w:vAlign w:val="bottom"/>
          </w:tcPr>
          <w:p w:rsidR="00C34F46" w:rsidRDefault="00C34F46">
            <w:pPr>
              <w:rPr>
                <w:sz w:val="1"/>
                <w:szCs w:val="1"/>
              </w:rPr>
            </w:pPr>
          </w:p>
        </w:tc>
      </w:tr>
      <w:tr w:rsidR="00C34F46">
        <w:trPr>
          <w:trHeight w:val="274"/>
        </w:trPr>
        <w:tc>
          <w:tcPr>
            <w:tcW w:w="680" w:type="dxa"/>
            <w:tcBorders>
              <w:left w:val="single" w:sz="8" w:space="0" w:color="auto"/>
              <w:right w:val="single" w:sz="8" w:space="0" w:color="auto"/>
            </w:tcBorders>
            <w:vAlign w:val="bottom"/>
          </w:tcPr>
          <w:p w:rsidR="00C34F46" w:rsidRDefault="00C34F46">
            <w:pPr>
              <w:rPr>
                <w:sz w:val="23"/>
                <w:szCs w:val="23"/>
              </w:rPr>
            </w:pPr>
          </w:p>
        </w:tc>
        <w:tc>
          <w:tcPr>
            <w:tcW w:w="3260" w:type="dxa"/>
            <w:tcBorders>
              <w:right w:val="single" w:sz="8" w:space="0" w:color="auto"/>
            </w:tcBorders>
            <w:vAlign w:val="bottom"/>
          </w:tcPr>
          <w:p w:rsidR="00C34F46" w:rsidRDefault="006450CC">
            <w:pPr>
              <w:spacing w:line="264" w:lineRule="exact"/>
              <w:ind w:left="160"/>
              <w:rPr>
                <w:sz w:val="20"/>
                <w:szCs w:val="20"/>
              </w:rPr>
            </w:pPr>
            <w:r>
              <w:rPr>
                <w:rFonts w:eastAsia="Times New Roman"/>
                <w:sz w:val="24"/>
                <w:szCs w:val="24"/>
              </w:rPr>
              <w:t>bankrupt or insolvent or its</w:t>
            </w:r>
          </w:p>
        </w:tc>
        <w:tc>
          <w:tcPr>
            <w:tcW w:w="5380" w:type="dxa"/>
            <w:tcBorders>
              <w:right w:val="single" w:sz="8" w:space="0" w:color="auto"/>
            </w:tcBorders>
            <w:vAlign w:val="bottom"/>
          </w:tcPr>
          <w:p w:rsidR="00C34F46" w:rsidRDefault="006450CC">
            <w:pPr>
              <w:spacing w:line="274" w:lineRule="exact"/>
              <w:ind w:left="120"/>
              <w:rPr>
                <w:sz w:val="20"/>
                <w:szCs w:val="20"/>
              </w:rPr>
            </w:pPr>
            <w:r>
              <w:rPr>
                <w:rFonts w:eastAsia="Times New Roman"/>
                <w:sz w:val="24"/>
                <w:szCs w:val="24"/>
              </w:rPr>
              <w:t>commissioned and is usable without any degradation</w:t>
            </w:r>
          </w:p>
        </w:tc>
        <w:tc>
          <w:tcPr>
            <w:tcW w:w="0" w:type="dxa"/>
            <w:vAlign w:val="bottom"/>
          </w:tcPr>
          <w:p w:rsidR="00C34F46" w:rsidRDefault="00C34F46">
            <w:pPr>
              <w:rPr>
                <w:sz w:val="1"/>
                <w:szCs w:val="1"/>
              </w:rPr>
            </w:pPr>
          </w:p>
        </w:tc>
      </w:tr>
      <w:tr w:rsidR="00C34F46">
        <w:trPr>
          <w:trHeight w:val="281"/>
        </w:trPr>
        <w:tc>
          <w:tcPr>
            <w:tcW w:w="680" w:type="dxa"/>
            <w:tcBorders>
              <w:left w:val="single" w:sz="8" w:space="0" w:color="auto"/>
              <w:right w:val="single" w:sz="8" w:space="0" w:color="auto"/>
            </w:tcBorders>
            <w:vAlign w:val="bottom"/>
          </w:tcPr>
          <w:p w:rsidR="00C34F46" w:rsidRDefault="00C34F46">
            <w:pPr>
              <w:rPr>
                <w:sz w:val="24"/>
                <w:szCs w:val="24"/>
              </w:rPr>
            </w:pPr>
          </w:p>
        </w:tc>
        <w:tc>
          <w:tcPr>
            <w:tcW w:w="3260" w:type="dxa"/>
            <w:tcBorders>
              <w:right w:val="single" w:sz="8" w:space="0" w:color="auto"/>
            </w:tcBorders>
            <w:vAlign w:val="bottom"/>
          </w:tcPr>
          <w:p w:rsidR="00C34F46" w:rsidRDefault="006450CC">
            <w:pPr>
              <w:spacing w:line="264" w:lineRule="exact"/>
              <w:ind w:left="160"/>
              <w:rPr>
                <w:sz w:val="20"/>
                <w:szCs w:val="20"/>
              </w:rPr>
            </w:pPr>
            <w:r>
              <w:rPr>
                <w:rFonts w:eastAsia="Times New Roman"/>
                <w:sz w:val="24"/>
                <w:szCs w:val="24"/>
              </w:rPr>
              <w:t>financial</w:t>
            </w:r>
          </w:p>
        </w:tc>
        <w:tc>
          <w:tcPr>
            <w:tcW w:w="5380" w:type="dxa"/>
            <w:tcBorders>
              <w:right w:val="single" w:sz="8" w:space="0" w:color="auto"/>
            </w:tcBorders>
            <w:vAlign w:val="bottom"/>
          </w:tcPr>
          <w:p w:rsidR="00C34F46" w:rsidRDefault="006450CC">
            <w:pPr>
              <w:ind w:left="120"/>
              <w:rPr>
                <w:sz w:val="20"/>
                <w:szCs w:val="20"/>
              </w:rPr>
            </w:pPr>
            <w:r>
              <w:rPr>
                <w:rFonts w:eastAsia="Times New Roman"/>
                <w:sz w:val="24"/>
                <w:szCs w:val="24"/>
              </w:rPr>
              <w:t>of performance, then settle bills for the acceptable</w:t>
            </w:r>
          </w:p>
        </w:tc>
        <w:tc>
          <w:tcPr>
            <w:tcW w:w="0" w:type="dxa"/>
            <w:vAlign w:val="bottom"/>
          </w:tcPr>
          <w:p w:rsidR="00C34F46" w:rsidRDefault="00C34F46">
            <w:pPr>
              <w:rPr>
                <w:sz w:val="1"/>
                <w:szCs w:val="1"/>
              </w:rPr>
            </w:pPr>
          </w:p>
        </w:tc>
      </w:tr>
      <w:tr w:rsidR="00C34F46">
        <w:trPr>
          <w:trHeight w:val="295"/>
        </w:trPr>
        <w:tc>
          <w:tcPr>
            <w:tcW w:w="680" w:type="dxa"/>
            <w:tcBorders>
              <w:left w:val="single" w:sz="8" w:space="0" w:color="auto"/>
              <w:right w:val="single" w:sz="8" w:space="0" w:color="auto"/>
            </w:tcBorders>
            <w:vAlign w:val="bottom"/>
          </w:tcPr>
          <w:p w:rsidR="00C34F46" w:rsidRDefault="006450CC">
            <w:pPr>
              <w:jc w:val="center"/>
              <w:rPr>
                <w:sz w:val="20"/>
                <w:szCs w:val="20"/>
              </w:rPr>
            </w:pPr>
            <w:r>
              <w:rPr>
                <w:rFonts w:eastAsia="Times New Roman"/>
                <w:w w:val="99"/>
                <w:sz w:val="24"/>
                <w:szCs w:val="24"/>
              </w:rPr>
              <w:t>8</w:t>
            </w:r>
          </w:p>
        </w:tc>
        <w:tc>
          <w:tcPr>
            <w:tcW w:w="3260" w:type="dxa"/>
            <w:tcBorders>
              <w:right w:val="single" w:sz="8" w:space="0" w:color="auto"/>
            </w:tcBorders>
            <w:vAlign w:val="bottom"/>
          </w:tcPr>
          <w:p w:rsidR="00C34F46" w:rsidRDefault="006450CC">
            <w:pPr>
              <w:spacing w:line="264" w:lineRule="exact"/>
              <w:ind w:left="160"/>
              <w:rPr>
                <w:sz w:val="20"/>
                <w:szCs w:val="20"/>
              </w:rPr>
            </w:pPr>
            <w:r>
              <w:rPr>
                <w:rFonts w:eastAsia="Times New Roman"/>
                <w:sz w:val="24"/>
                <w:szCs w:val="24"/>
              </w:rPr>
              <w:t>position has become unsound</w:t>
            </w:r>
          </w:p>
        </w:tc>
        <w:tc>
          <w:tcPr>
            <w:tcW w:w="5380" w:type="dxa"/>
            <w:tcBorders>
              <w:right w:val="single" w:sz="8" w:space="0" w:color="auto"/>
            </w:tcBorders>
            <w:vAlign w:val="bottom"/>
          </w:tcPr>
          <w:p w:rsidR="00C34F46" w:rsidRDefault="006450CC">
            <w:pPr>
              <w:ind w:left="120"/>
              <w:rPr>
                <w:sz w:val="20"/>
                <w:szCs w:val="20"/>
              </w:rPr>
            </w:pPr>
            <w:proofErr w:type="gramStart"/>
            <w:r>
              <w:rPr>
                <w:rFonts w:eastAsia="Times New Roman"/>
                <w:sz w:val="24"/>
                <w:szCs w:val="24"/>
              </w:rPr>
              <w:t>equipment</w:t>
            </w:r>
            <w:proofErr w:type="gramEnd"/>
            <w:r>
              <w:rPr>
                <w:rFonts w:eastAsia="Times New Roman"/>
                <w:sz w:val="24"/>
                <w:szCs w:val="24"/>
              </w:rPr>
              <w:t>/ material (or its part).</w:t>
            </w:r>
          </w:p>
        </w:tc>
        <w:tc>
          <w:tcPr>
            <w:tcW w:w="0" w:type="dxa"/>
            <w:vAlign w:val="bottom"/>
          </w:tcPr>
          <w:p w:rsidR="00C34F46" w:rsidRDefault="00C34F46">
            <w:pPr>
              <w:rPr>
                <w:sz w:val="1"/>
                <w:szCs w:val="1"/>
              </w:rPr>
            </w:pPr>
          </w:p>
        </w:tc>
      </w:tr>
      <w:tr w:rsidR="00C34F46">
        <w:trPr>
          <w:trHeight w:val="274"/>
        </w:trPr>
        <w:tc>
          <w:tcPr>
            <w:tcW w:w="680" w:type="dxa"/>
            <w:tcBorders>
              <w:left w:val="single" w:sz="8" w:space="0" w:color="auto"/>
              <w:right w:val="single" w:sz="8" w:space="0" w:color="auto"/>
            </w:tcBorders>
            <w:vAlign w:val="bottom"/>
          </w:tcPr>
          <w:p w:rsidR="00C34F46" w:rsidRDefault="00C34F46">
            <w:pPr>
              <w:rPr>
                <w:sz w:val="23"/>
                <w:szCs w:val="23"/>
              </w:rPr>
            </w:pPr>
          </w:p>
        </w:tc>
        <w:tc>
          <w:tcPr>
            <w:tcW w:w="3260" w:type="dxa"/>
            <w:tcBorders>
              <w:right w:val="single" w:sz="8" w:space="0" w:color="auto"/>
            </w:tcBorders>
            <w:vAlign w:val="bottom"/>
          </w:tcPr>
          <w:p w:rsidR="00C34F46" w:rsidRDefault="006450CC">
            <w:pPr>
              <w:spacing w:line="266" w:lineRule="exact"/>
              <w:ind w:left="160"/>
              <w:rPr>
                <w:sz w:val="20"/>
                <w:szCs w:val="20"/>
              </w:rPr>
            </w:pPr>
            <w:r>
              <w:rPr>
                <w:rFonts w:eastAsia="Times New Roman"/>
                <w:sz w:val="24"/>
                <w:szCs w:val="24"/>
              </w:rPr>
              <w:t>and in case of a limited</w:t>
            </w:r>
          </w:p>
        </w:tc>
        <w:tc>
          <w:tcPr>
            <w:tcW w:w="5380" w:type="dxa"/>
            <w:tcBorders>
              <w:right w:val="single" w:sz="8" w:space="0" w:color="auto"/>
            </w:tcBorders>
            <w:vAlign w:val="bottom"/>
          </w:tcPr>
          <w:p w:rsidR="00C34F46" w:rsidRDefault="006450CC">
            <w:pPr>
              <w:spacing w:line="274" w:lineRule="exact"/>
              <w:ind w:left="120"/>
              <w:rPr>
                <w:sz w:val="20"/>
                <w:szCs w:val="20"/>
              </w:rPr>
            </w:pPr>
            <w:r>
              <w:rPr>
                <w:rFonts w:ascii="Arial" w:eastAsia="Arial" w:hAnsi="Arial" w:cs="Arial"/>
                <w:sz w:val="21"/>
                <w:szCs w:val="21"/>
              </w:rPr>
              <w:t>v)</w:t>
            </w:r>
            <w:r>
              <w:rPr>
                <w:rFonts w:eastAsia="Times New Roman"/>
                <w:sz w:val="24"/>
                <w:szCs w:val="24"/>
              </w:rPr>
              <w:t>In case of turnkey projects, if the material is</w:t>
            </w:r>
          </w:p>
        </w:tc>
        <w:tc>
          <w:tcPr>
            <w:tcW w:w="0" w:type="dxa"/>
            <w:vAlign w:val="bottom"/>
          </w:tcPr>
          <w:p w:rsidR="00C34F46" w:rsidRDefault="00C34F46">
            <w:pPr>
              <w:rPr>
                <w:sz w:val="1"/>
                <w:szCs w:val="1"/>
              </w:rPr>
            </w:pPr>
          </w:p>
        </w:tc>
      </w:tr>
      <w:tr w:rsidR="00C34F46">
        <w:trPr>
          <w:trHeight w:val="286"/>
        </w:trPr>
        <w:tc>
          <w:tcPr>
            <w:tcW w:w="680" w:type="dxa"/>
            <w:tcBorders>
              <w:left w:val="single" w:sz="8" w:space="0" w:color="auto"/>
              <w:right w:val="single" w:sz="8" w:space="0" w:color="auto"/>
            </w:tcBorders>
            <w:vAlign w:val="bottom"/>
          </w:tcPr>
          <w:p w:rsidR="00C34F46" w:rsidRDefault="00C34F46">
            <w:pPr>
              <w:rPr>
                <w:sz w:val="24"/>
                <w:szCs w:val="24"/>
              </w:rPr>
            </w:pPr>
          </w:p>
        </w:tc>
        <w:tc>
          <w:tcPr>
            <w:tcW w:w="3260" w:type="dxa"/>
            <w:tcBorders>
              <w:right w:val="single" w:sz="8" w:space="0" w:color="auto"/>
            </w:tcBorders>
            <w:vAlign w:val="bottom"/>
          </w:tcPr>
          <w:p w:rsidR="00C34F46" w:rsidRDefault="006450CC">
            <w:pPr>
              <w:ind w:left="160"/>
              <w:rPr>
                <w:sz w:val="20"/>
                <w:szCs w:val="20"/>
              </w:rPr>
            </w:pPr>
            <w:r>
              <w:rPr>
                <w:rFonts w:eastAsia="Times New Roman"/>
                <w:sz w:val="24"/>
                <w:szCs w:val="24"/>
              </w:rPr>
              <w:t>company, if it is wound up or</w:t>
            </w:r>
          </w:p>
        </w:tc>
        <w:tc>
          <w:tcPr>
            <w:tcW w:w="5380" w:type="dxa"/>
            <w:tcBorders>
              <w:right w:val="single" w:sz="8" w:space="0" w:color="auto"/>
            </w:tcBorders>
            <w:vAlign w:val="bottom"/>
          </w:tcPr>
          <w:p w:rsidR="00C34F46" w:rsidRDefault="006450CC">
            <w:pPr>
              <w:ind w:left="120"/>
              <w:rPr>
                <w:sz w:val="20"/>
                <w:szCs w:val="20"/>
              </w:rPr>
            </w:pPr>
            <w:r>
              <w:rPr>
                <w:rFonts w:eastAsia="Times New Roman"/>
                <w:sz w:val="24"/>
                <w:szCs w:val="24"/>
              </w:rPr>
              <w:t>inducted in network &amp; it is not possible to return it</w:t>
            </w:r>
          </w:p>
        </w:tc>
        <w:tc>
          <w:tcPr>
            <w:tcW w:w="0" w:type="dxa"/>
            <w:vAlign w:val="bottom"/>
          </w:tcPr>
          <w:p w:rsidR="00C34F46" w:rsidRDefault="00C34F46">
            <w:pPr>
              <w:rPr>
                <w:sz w:val="1"/>
                <w:szCs w:val="1"/>
              </w:rPr>
            </w:pPr>
          </w:p>
        </w:tc>
      </w:tr>
      <w:tr w:rsidR="00C34F46">
        <w:trPr>
          <w:trHeight w:val="276"/>
        </w:trPr>
        <w:tc>
          <w:tcPr>
            <w:tcW w:w="680" w:type="dxa"/>
            <w:tcBorders>
              <w:left w:val="single" w:sz="8" w:space="0" w:color="auto"/>
              <w:right w:val="single" w:sz="8" w:space="0" w:color="auto"/>
            </w:tcBorders>
            <w:vAlign w:val="bottom"/>
          </w:tcPr>
          <w:p w:rsidR="00C34F46" w:rsidRDefault="00C34F46">
            <w:pPr>
              <w:rPr>
                <w:sz w:val="24"/>
                <w:szCs w:val="24"/>
              </w:rPr>
            </w:pPr>
          </w:p>
        </w:tc>
        <w:tc>
          <w:tcPr>
            <w:tcW w:w="3260" w:type="dxa"/>
            <w:tcBorders>
              <w:right w:val="single" w:sz="8" w:space="0" w:color="auto"/>
            </w:tcBorders>
            <w:vAlign w:val="bottom"/>
          </w:tcPr>
          <w:p w:rsidR="00C34F46" w:rsidRDefault="006450CC">
            <w:pPr>
              <w:ind w:left="160"/>
              <w:rPr>
                <w:sz w:val="20"/>
                <w:szCs w:val="20"/>
              </w:rPr>
            </w:pPr>
            <w:proofErr w:type="gramStart"/>
            <w:r>
              <w:rPr>
                <w:rFonts w:eastAsia="Times New Roman"/>
                <w:sz w:val="24"/>
                <w:szCs w:val="24"/>
              </w:rPr>
              <w:t>it</w:t>
            </w:r>
            <w:proofErr w:type="gramEnd"/>
            <w:r>
              <w:rPr>
                <w:rFonts w:eastAsia="Times New Roman"/>
                <w:sz w:val="24"/>
                <w:szCs w:val="24"/>
              </w:rPr>
              <w:t xml:space="preserve"> is liquidated.</w:t>
            </w:r>
          </w:p>
        </w:tc>
        <w:tc>
          <w:tcPr>
            <w:tcW w:w="5380" w:type="dxa"/>
            <w:tcBorders>
              <w:right w:val="single" w:sz="8" w:space="0" w:color="auto"/>
            </w:tcBorders>
            <w:vAlign w:val="bottom"/>
          </w:tcPr>
          <w:p w:rsidR="00C34F46" w:rsidRDefault="006450CC">
            <w:pPr>
              <w:spacing w:line="264" w:lineRule="exact"/>
              <w:ind w:left="120"/>
              <w:rPr>
                <w:sz w:val="20"/>
                <w:szCs w:val="20"/>
              </w:rPr>
            </w:pPr>
            <w:r>
              <w:rPr>
                <w:rFonts w:eastAsia="Times New Roman"/>
                <w:sz w:val="24"/>
                <w:szCs w:val="24"/>
              </w:rPr>
              <w:t>and/ or material is acceptable with degraded</w:t>
            </w:r>
          </w:p>
        </w:tc>
        <w:tc>
          <w:tcPr>
            <w:tcW w:w="0" w:type="dxa"/>
            <w:vAlign w:val="bottom"/>
          </w:tcPr>
          <w:p w:rsidR="00C34F46" w:rsidRDefault="00C34F46">
            <w:pPr>
              <w:rPr>
                <w:sz w:val="1"/>
                <w:szCs w:val="1"/>
              </w:rPr>
            </w:pPr>
          </w:p>
        </w:tc>
      </w:tr>
      <w:tr w:rsidR="00C34F46">
        <w:trPr>
          <w:trHeight w:val="264"/>
        </w:trPr>
        <w:tc>
          <w:tcPr>
            <w:tcW w:w="680" w:type="dxa"/>
            <w:tcBorders>
              <w:left w:val="single" w:sz="8" w:space="0" w:color="auto"/>
              <w:right w:val="single" w:sz="8" w:space="0" w:color="auto"/>
            </w:tcBorders>
            <w:vAlign w:val="bottom"/>
          </w:tcPr>
          <w:p w:rsidR="00C34F46" w:rsidRDefault="00C34F46"/>
        </w:tc>
        <w:tc>
          <w:tcPr>
            <w:tcW w:w="3260" w:type="dxa"/>
            <w:tcBorders>
              <w:right w:val="single" w:sz="8" w:space="0" w:color="auto"/>
            </w:tcBorders>
            <w:vAlign w:val="bottom"/>
          </w:tcPr>
          <w:p w:rsidR="00C34F46" w:rsidRDefault="00C34F46"/>
        </w:tc>
        <w:tc>
          <w:tcPr>
            <w:tcW w:w="5380" w:type="dxa"/>
            <w:tcBorders>
              <w:right w:val="single" w:sz="8" w:space="0" w:color="auto"/>
            </w:tcBorders>
            <w:vAlign w:val="bottom"/>
          </w:tcPr>
          <w:p w:rsidR="00C34F46" w:rsidRDefault="006450CC">
            <w:pPr>
              <w:spacing w:line="264" w:lineRule="exact"/>
              <w:ind w:left="120"/>
              <w:rPr>
                <w:sz w:val="20"/>
                <w:szCs w:val="20"/>
              </w:rPr>
            </w:pPr>
            <w:r>
              <w:rPr>
                <w:rFonts w:eastAsia="Times New Roman"/>
                <w:sz w:val="24"/>
                <w:szCs w:val="24"/>
              </w:rPr>
              <w:t>performance, the purchaser may determine the price</w:t>
            </w:r>
          </w:p>
        </w:tc>
        <w:tc>
          <w:tcPr>
            <w:tcW w:w="0" w:type="dxa"/>
            <w:vAlign w:val="bottom"/>
          </w:tcPr>
          <w:p w:rsidR="00C34F46" w:rsidRDefault="00C34F46">
            <w:pPr>
              <w:rPr>
                <w:sz w:val="1"/>
                <w:szCs w:val="1"/>
              </w:rPr>
            </w:pPr>
          </w:p>
        </w:tc>
      </w:tr>
      <w:tr w:rsidR="00C34F46">
        <w:trPr>
          <w:trHeight w:val="274"/>
        </w:trPr>
        <w:tc>
          <w:tcPr>
            <w:tcW w:w="680" w:type="dxa"/>
            <w:tcBorders>
              <w:left w:val="single" w:sz="8" w:space="0" w:color="auto"/>
              <w:right w:val="single" w:sz="8" w:space="0" w:color="auto"/>
            </w:tcBorders>
            <w:vAlign w:val="bottom"/>
          </w:tcPr>
          <w:p w:rsidR="00C34F46" w:rsidRDefault="00C34F46">
            <w:pPr>
              <w:rPr>
                <w:sz w:val="23"/>
                <w:szCs w:val="23"/>
              </w:rPr>
            </w:pPr>
          </w:p>
        </w:tc>
        <w:tc>
          <w:tcPr>
            <w:tcW w:w="3260" w:type="dxa"/>
            <w:tcBorders>
              <w:right w:val="single" w:sz="8" w:space="0" w:color="auto"/>
            </w:tcBorders>
            <w:vAlign w:val="bottom"/>
          </w:tcPr>
          <w:p w:rsidR="00C34F46" w:rsidRDefault="00C34F46">
            <w:pPr>
              <w:rPr>
                <w:sz w:val="23"/>
                <w:szCs w:val="23"/>
              </w:rPr>
            </w:pPr>
          </w:p>
        </w:tc>
        <w:tc>
          <w:tcPr>
            <w:tcW w:w="5380" w:type="dxa"/>
            <w:tcBorders>
              <w:right w:val="single" w:sz="8" w:space="0" w:color="auto"/>
            </w:tcBorders>
            <w:vAlign w:val="bottom"/>
          </w:tcPr>
          <w:p w:rsidR="00C34F46" w:rsidRDefault="006450CC">
            <w:pPr>
              <w:spacing w:line="273" w:lineRule="exact"/>
              <w:ind w:left="120"/>
              <w:rPr>
                <w:sz w:val="20"/>
                <w:szCs w:val="20"/>
              </w:rPr>
            </w:pPr>
            <w:r>
              <w:rPr>
                <w:rFonts w:eastAsia="Times New Roman"/>
                <w:sz w:val="24"/>
                <w:szCs w:val="24"/>
              </w:rPr>
              <w:t>for degraded equipment (Financial penalty = Price –</w:t>
            </w:r>
          </w:p>
        </w:tc>
        <w:tc>
          <w:tcPr>
            <w:tcW w:w="0" w:type="dxa"/>
            <w:vAlign w:val="bottom"/>
          </w:tcPr>
          <w:p w:rsidR="00C34F46" w:rsidRDefault="00C34F46">
            <w:pPr>
              <w:rPr>
                <w:sz w:val="1"/>
                <w:szCs w:val="1"/>
              </w:rPr>
            </w:pPr>
          </w:p>
        </w:tc>
      </w:tr>
      <w:tr w:rsidR="00C34F46">
        <w:trPr>
          <w:trHeight w:val="276"/>
        </w:trPr>
        <w:tc>
          <w:tcPr>
            <w:tcW w:w="680" w:type="dxa"/>
            <w:tcBorders>
              <w:left w:val="single" w:sz="8" w:space="0" w:color="auto"/>
              <w:right w:val="single" w:sz="8" w:space="0" w:color="auto"/>
            </w:tcBorders>
            <w:vAlign w:val="bottom"/>
          </w:tcPr>
          <w:p w:rsidR="00C34F46" w:rsidRDefault="00C34F46">
            <w:pPr>
              <w:rPr>
                <w:sz w:val="24"/>
                <w:szCs w:val="24"/>
              </w:rPr>
            </w:pPr>
          </w:p>
        </w:tc>
        <w:tc>
          <w:tcPr>
            <w:tcW w:w="3260" w:type="dxa"/>
            <w:tcBorders>
              <w:right w:val="single" w:sz="8" w:space="0" w:color="auto"/>
            </w:tcBorders>
            <w:vAlign w:val="bottom"/>
          </w:tcPr>
          <w:p w:rsidR="00C34F46" w:rsidRDefault="00C34F46">
            <w:pPr>
              <w:rPr>
                <w:sz w:val="24"/>
                <w:szCs w:val="24"/>
              </w:rPr>
            </w:pPr>
          </w:p>
        </w:tc>
        <w:tc>
          <w:tcPr>
            <w:tcW w:w="5380" w:type="dxa"/>
            <w:tcBorders>
              <w:right w:val="single" w:sz="8" w:space="0" w:color="auto"/>
            </w:tcBorders>
            <w:vAlign w:val="bottom"/>
          </w:tcPr>
          <w:p w:rsidR="00C34F46" w:rsidRDefault="006450CC">
            <w:pPr>
              <w:ind w:left="120"/>
              <w:rPr>
                <w:sz w:val="20"/>
                <w:szCs w:val="20"/>
              </w:rPr>
            </w:pPr>
            <w:r>
              <w:rPr>
                <w:rFonts w:eastAsia="Times New Roman"/>
                <w:sz w:val="24"/>
                <w:szCs w:val="24"/>
              </w:rPr>
              <w:t>price determined for degraded equipment) himself</w:t>
            </w:r>
          </w:p>
        </w:tc>
        <w:tc>
          <w:tcPr>
            <w:tcW w:w="0" w:type="dxa"/>
            <w:vAlign w:val="bottom"/>
          </w:tcPr>
          <w:p w:rsidR="00C34F46" w:rsidRDefault="00C34F46">
            <w:pPr>
              <w:rPr>
                <w:sz w:val="1"/>
                <w:szCs w:val="1"/>
              </w:rPr>
            </w:pPr>
          </w:p>
        </w:tc>
      </w:tr>
      <w:tr w:rsidR="00C34F46">
        <w:trPr>
          <w:trHeight w:val="274"/>
        </w:trPr>
        <w:tc>
          <w:tcPr>
            <w:tcW w:w="680" w:type="dxa"/>
            <w:tcBorders>
              <w:left w:val="single" w:sz="8" w:space="0" w:color="auto"/>
              <w:right w:val="single" w:sz="8" w:space="0" w:color="auto"/>
            </w:tcBorders>
            <w:vAlign w:val="bottom"/>
          </w:tcPr>
          <w:p w:rsidR="00C34F46" w:rsidRDefault="00C34F46">
            <w:pPr>
              <w:rPr>
                <w:sz w:val="23"/>
                <w:szCs w:val="23"/>
              </w:rPr>
            </w:pPr>
          </w:p>
        </w:tc>
        <w:tc>
          <w:tcPr>
            <w:tcW w:w="3260" w:type="dxa"/>
            <w:tcBorders>
              <w:right w:val="single" w:sz="8" w:space="0" w:color="auto"/>
            </w:tcBorders>
            <w:vAlign w:val="bottom"/>
          </w:tcPr>
          <w:p w:rsidR="00C34F46" w:rsidRDefault="00C34F46">
            <w:pPr>
              <w:rPr>
                <w:sz w:val="23"/>
                <w:szCs w:val="23"/>
              </w:rPr>
            </w:pPr>
          </w:p>
        </w:tc>
        <w:tc>
          <w:tcPr>
            <w:tcW w:w="5380" w:type="dxa"/>
            <w:tcBorders>
              <w:right w:val="single" w:sz="8" w:space="0" w:color="auto"/>
            </w:tcBorders>
            <w:vAlign w:val="bottom"/>
          </w:tcPr>
          <w:p w:rsidR="00C34F46" w:rsidRDefault="006450CC">
            <w:pPr>
              <w:spacing w:line="273" w:lineRule="exact"/>
              <w:ind w:left="120"/>
              <w:rPr>
                <w:sz w:val="20"/>
                <w:szCs w:val="20"/>
              </w:rPr>
            </w:pPr>
            <w:proofErr w:type="gramStart"/>
            <w:r>
              <w:rPr>
                <w:rFonts w:eastAsia="Times New Roman"/>
                <w:sz w:val="24"/>
                <w:szCs w:val="24"/>
              </w:rPr>
              <w:t>and</w:t>
            </w:r>
            <w:proofErr w:type="gramEnd"/>
            <w:r>
              <w:rPr>
                <w:rFonts w:eastAsia="Times New Roman"/>
                <w:sz w:val="24"/>
                <w:szCs w:val="24"/>
              </w:rPr>
              <w:t>/ or through a committee.</w:t>
            </w:r>
          </w:p>
        </w:tc>
        <w:tc>
          <w:tcPr>
            <w:tcW w:w="0" w:type="dxa"/>
            <w:vAlign w:val="bottom"/>
          </w:tcPr>
          <w:p w:rsidR="00C34F46" w:rsidRDefault="00C34F46">
            <w:pPr>
              <w:rPr>
                <w:sz w:val="1"/>
                <w:szCs w:val="1"/>
              </w:rPr>
            </w:pPr>
          </w:p>
        </w:tc>
      </w:tr>
      <w:tr w:rsidR="00C34F46">
        <w:trPr>
          <w:trHeight w:val="278"/>
        </w:trPr>
        <w:tc>
          <w:tcPr>
            <w:tcW w:w="680" w:type="dxa"/>
            <w:tcBorders>
              <w:left w:val="single" w:sz="8" w:space="0" w:color="auto"/>
              <w:right w:val="single" w:sz="8" w:space="0" w:color="auto"/>
            </w:tcBorders>
            <w:vAlign w:val="bottom"/>
          </w:tcPr>
          <w:p w:rsidR="00C34F46" w:rsidRDefault="00C34F46">
            <w:pPr>
              <w:rPr>
                <w:sz w:val="24"/>
                <w:szCs w:val="24"/>
              </w:rPr>
            </w:pPr>
          </w:p>
        </w:tc>
        <w:tc>
          <w:tcPr>
            <w:tcW w:w="3260" w:type="dxa"/>
            <w:tcBorders>
              <w:right w:val="single" w:sz="8" w:space="0" w:color="auto"/>
            </w:tcBorders>
            <w:vAlign w:val="bottom"/>
          </w:tcPr>
          <w:p w:rsidR="00C34F46" w:rsidRDefault="00C34F46">
            <w:pPr>
              <w:rPr>
                <w:sz w:val="24"/>
                <w:szCs w:val="24"/>
              </w:rPr>
            </w:pPr>
          </w:p>
        </w:tc>
        <w:tc>
          <w:tcPr>
            <w:tcW w:w="5380" w:type="dxa"/>
            <w:tcBorders>
              <w:right w:val="single" w:sz="8" w:space="0" w:color="auto"/>
            </w:tcBorders>
            <w:vAlign w:val="bottom"/>
          </w:tcPr>
          <w:p w:rsidR="00C34F46" w:rsidRDefault="006450CC">
            <w:pPr>
              <w:ind w:left="120"/>
              <w:rPr>
                <w:sz w:val="20"/>
                <w:szCs w:val="20"/>
              </w:rPr>
            </w:pPr>
            <w:r>
              <w:rPr>
                <w:rFonts w:eastAsia="Times New Roman"/>
                <w:sz w:val="24"/>
                <w:szCs w:val="24"/>
              </w:rPr>
              <w:t>Undertake recovery of financial penalty from</w:t>
            </w:r>
          </w:p>
        </w:tc>
        <w:tc>
          <w:tcPr>
            <w:tcW w:w="0" w:type="dxa"/>
            <w:vAlign w:val="bottom"/>
          </w:tcPr>
          <w:p w:rsidR="00C34F46" w:rsidRDefault="00C34F46">
            <w:pPr>
              <w:rPr>
                <w:sz w:val="1"/>
                <w:szCs w:val="1"/>
              </w:rPr>
            </w:pPr>
          </w:p>
        </w:tc>
      </w:tr>
      <w:tr w:rsidR="00C34F46">
        <w:trPr>
          <w:trHeight w:val="298"/>
        </w:trPr>
        <w:tc>
          <w:tcPr>
            <w:tcW w:w="680" w:type="dxa"/>
            <w:tcBorders>
              <w:left w:val="single" w:sz="8" w:space="0" w:color="auto"/>
              <w:right w:val="single" w:sz="8" w:space="0" w:color="auto"/>
            </w:tcBorders>
            <w:vAlign w:val="bottom"/>
          </w:tcPr>
          <w:p w:rsidR="00C34F46" w:rsidRDefault="00C34F46">
            <w:pPr>
              <w:rPr>
                <w:sz w:val="24"/>
                <w:szCs w:val="24"/>
              </w:rPr>
            </w:pPr>
          </w:p>
        </w:tc>
        <w:tc>
          <w:tcPr>
            <w:tcW w:w="3260" w:type="dxa"/>
            <w:tcBorders>
              <w:right w:val="single" w:sz="8" w:space="0" w:color="auto"/>
            </w:tcBorders>
            <w:vAlign w:val="bottom"/>
          </w:tcPr>
          <w:p w:rsidR="00C34F46" w:rsidRDefault="00C34F46">
            <w:pPr>
              <w:rPr>
                <w:sz w:val="24"/>
                <w:szCs w:val="24"/>
              </w:rPr>
            </w:pPr>
          </w:p>
        </w:tc>
        <w:tc>
          <w:tcPr>
            <w:tcW w:w="5380" w:type="dxa"/>
            <w:tcBorders>
              <w:right w:val="single" w:sz="8" w:space="0" w:color="auto"/>
            </w:tcBorders>
            <w:vAlign w:val="bottom"/>
          </w:tcPr>
          <w:p w:rsidR="00C34F46" w:rsidRDefault="006450CC">
            <w:pPr>
              <w:ind w:left="120"/>
              <w:rPr>
                <w:sz w:val="20"/>
                <w:szCs w:val="20"/>
              </w:rPr>
            </w:pPr>
            <w:r>
              <w:rPr>
                <w:rFonts w:eastAsia="Times New Roman"/>
                <w:sz w:val="24"/>
                <w:szCs w:val="24"/>
              </w:rPr>
              <w:t>outstanding dues of vendor including PG/ SD.</w:t>
            </w:r>
          </w:p>
        </w:tc>
        <w:tc>
          <w:tcPr>
            <w:tcW w:w="0" w:type="dxa"/>
            <w:vAlign w:val="bottom"/>
          </w:tcPr>
          <w:p w:rsidR="00C34F46" w:rsidRDefault="00C34F46">
            <w:pPr>
              <w:rPr>
                <w:sz w:val="1"/>
                <w:szCs w:val="1"/>
              </w:rPr>
            </w:pPr>
          </w:p>
        </w:tc>
      </w:tr>
      <w:tr w:rsidR="00C34F46">
        <w:trPr>
          <w:trHeight w:val="29"/>
        </w:trPr>
        <w:tc>
          <w:tcPr>
            <w:tcW w:w="680" w:type="dxa"/>
            <w:tcBorders>
              <w:left w:val="single" w:sz="8" w:space="0" w:color="auto"/>
              <w:bottom w:val="single" w:sz="8" w:space="0" w:color="auto"/>
              <w:right w:val="single" w:sz="8" w:space="0" w:color="auto"/>
            </w:tcBorders>
            <w:vAlign w:val="bottom"/>
          </w:tcPr>
          <w:p w:rsidR="00C34F46" w:rsidRDefault="00C34F46">
            <w:pPr>
              <w:rPr>
                <w:sz w:val="2"/>
                <w:szCs w:val="2"/>
              </w:rPr>
            </w:pPr>
          </w:p>
        </w:tc>
        <w:tc>
          <w:tcPr>
            <w:tcW w:w="3260" w:type="dxa"/>
            <w:tcBorders>
              <w:bottom w:val="single" w:sz="8" w:space="0" w:color="auto"/>
              <w:right w:val="single" w:sz="8" w:space="0" w:color="auto"/>
            </w:tcBorders>
            <w:vAlign w:val="bottom"/>
          </w:tcPr>
          <w:p w:rsidR="00C34F46" w:rsidRDefault="00C34F46">
            <w:pPr>
              <w:rPr>
                <w:sz w:val="2"/>
                <w:szCs w:val="2"/>
              </w:rPr>
            </w:pPr>
          </w:p>
        </w:tc>
        <w:tc>
          <w:tcPr>
            <w:tcW w:w="5380" w:type="dxa"/>
            <w:tcBorders>
              <w:bottom w:val="single" w:sz="8" w:space="0" w:color="auto"/>
              <w:right w:val="single" w:sz="8" w:space="0" w:color="auto"/>
            </w:tcBorders>
            <w:vAlign w:val="bottom"/>
          </w:tcPr>
          <w:p w:rsidR="00C34F46" w:rsidRDefault="00C34F46">
            <w:pPr>
              <w:rPr>
                <w:sz w:val="2"/>
                <w:szCs w:val="2"/>
              </w:rPr>
            </w:pPr>
          </w:p>
        </w:tc>
        <w:tc>
          <w:tcPr>
            <w:tcW w:w="0" w:type="dxa"/>
            <w:vAlign w:val="bottom"/>
          </w:tcPr>
          <w:p w:rsidR="00C34F46" w:rsidRDefault="00C34F46">
            <w:pPr>
              <w:rPr>
                <w:sz w:val="1"/>
                <w:szCs w:val="1"/>
              </w:rPr>
            </w:pPr>
          </w:p>
        </w:tc>
      </w:tr>
      <w:tr w:rsidR="00C34F46">
        <w:trPr>
          <w:trHeight w:val="297"/>
        </w:trPr>
        <w:tc>
          <w:tcPr>
            <w:tcW w:w="680" w:type="dxa"/>
            <w:tcBorders>
              <w:left w:val="single" w:sz="8" w:space="0" w:color="auto"/>
              <w:right w:val="single" w:sz="8" w:space="0" w:color="auto"/>
            </w:tcBorders>
            <w:vAlign w:val="bottom"/>
          </w:tcPr>
          <w:p w:rsidR="00C34F46" w:rsidRDefault="00C34F46">
            <w:pPr>
              <w:rPr>
                <w:sz w:val="24"/>
                <w:szCs w:val="24"/>
              </w:rPr>
            </w:pPr>
          </w:p>
        </w:tc>
        <w:tc>
          <w:tcPr>
            <w:tcW w:w="3260" w:type="dxa"/>
            <w:tcBorders>
              <w:right w:val="single" w:sz="8" w:space="0" w:color="auto"/>
            </w:tcBorders>
            <w:vAlign w:val="bottom"/>
          </w:tcPr>
          <w:p w:rsidR="00C34F46" w:rsidRDefault="00C34F46">
            <w:pPr>
              <w:rPr>
                <w:sz w:val="24"/>
                <w:szCs w:val="24"/>
              </w:rPr>
            </w:pPr>
          </w:p>
        </w:tc>
        <w:tc>
          <w:tcPr>
            <w:tcW w:w="5380" w:type="dxa"/>
            <w:tcBorders>
              <w:right w:val="single" w:sz="8" w:space="0" w:color="auto"/>
            </w:tcBorders>
            <w:vAlign w:val="bottom"/>
          </w:tcPr>
          <w:p w:rsidR="00C34F46" w:rsidRDefault="006450CC">
            <w:pPr>
              <w:ind w:left="140"/>
              <w:rPr>
                <w:sz w:val="20"/>
                <w:szCs w:val="20"/>
              </w:rPr>
            </w:pPr>
            <w:proofErr w:type="spellStart"/>
            <w:r>
              <w:rPr>
                <w:rFonts w:eastAsia="Times New Roman"/>
                <w:sz w:val="24"/>
                <w:szCs w:val="24"/>
              </w:rPr>
              <w:t>i</w:t>
            </w:r>
            <w:proofErr w:type="spellEnd"/>
            <w:r>
              <w:rPr>
                <w:rFonts w:eastAsia="Times New Roman"/>
                <w:sz w:val="24"/>
                <w:szCs w:val="24"/>
              </w:rPr>
              <w:t>) Termination/ Short Closure of the PO/ WO ii)</w:t>
            </w:r>
          </w:p>
        </w:tc>
        <w:tc>
          <w:tcPr>
            <w:tcW w:w="0" w:type="dxa"/>
            <w:vAlign w:val="bottom"/>
          </w:tcPr>
          <w:p w:rsidR="00C34F46" w:rsidRDefault="00C34F46">
            <w:pPr>
              <w:rPr>
                <w:sz w:val="1"/>
                <w:szCs w:val="1"/>
              </w:rPr>
            </w:pPr>
          </w:p>
        </w:tc>
      </w:tr>
      <w:tr w:rsidR="00C34F46">
        <w:trPr>
          <w:trHeight w:val="276"/>
        </w:trPr>
        <w:tc>
          <w:tcPr>
            <w:tcW w:w="680" w:type="dxa"/>
            <w:tcBorders>
              <w:left w:val="single" w:sz="8" w:space="0" w:color="auto"/>
              <w:right w:val="single" w:sz="8" w:space="0" w:color="auto"/>
            </w:tcBorders>
            <w:vAlign w:val="bottom"/>
          </w:tcPr>
          <w:p w:rsidR="00C34F46" w:rsidRDefault="00C34F46">
            <w:pPr>
              <w:rPr>
                <w:sz w:val="24"/>
                <w:szCs w:val="24"/>
              </w:rPr>
            </w:pPr>
          </w:p>
        </w:tc>
        <w:tc>
          <w:tcPr>
            <w:tcW w:w="3260" w:type="dxa"/>
            <w:tcBorders>
              <w:right w:val="single" w:sz="8" w:space="0" w:color="auto"/>
            </w:tcBorders>
            <w:vAlign w:val="bottom"/>
          </w:tcPr>
          <w:p w:rsidR="00C34F46" w:rsidRDefault="00C34F46">
            <w:pPr>
              <w:rPr>
                <w:sz w:val="24"/>
                <w:szCs w:val="24"/>
              </w:rPr>
            </w:pPr>
          </w:p>
        </w:tc>
        <w:tc>
          <w:tcPr>
            <w:tcW w:w="5380" w:type="dxa"/>
            <w:tcBorders>
              <w:right w:val="single" w:sz="8" w:space="0" w:color="auto"/>
            </w:tcBorders>
            <w:vAlign w:val="bottom"/>
          </w:tcPr>
          <w:p w:rsidR="00C34F46" w:rsidRDefault="006450CC">
            <w:pPr>
              <w:ind w:left="140"/>
              <w:rPr>
                <w:sz w:val="20"/>
                <w:szCs w:val="20"/>
              </w:rPr>
            </w:pPr>
            <w:r>
              <w:rPr>
                <w:rFonts w:eastAsia="Times New Roman"/>
                <w:sz w:val="24"/>
                <w:szCs w:val="24"/>
              </w:rPr>
              <w:t>Settle bills for the material received in correct</w:t>
            </w:r>
          </w:p>
        </w:tc>
        <w:tc>
          <w:tcPr>
            <w:tcW w:w="0" w:type="dxa"/>
            <w:vAlign w:val="bottom"/>
          </w:tcPr>
          <w:p w:rsidR="00C34F46" w:rsidRDefault="00C34F46">
            <w:pPr>
              <w:rPr>
                <w:sz w:val="1"/>
                <w:szCs w:val="1"/>
              </w:rPr>
            </w:pPr>
          </w:p>
        </w:tc>
      </w:tr>
      <w:tr w:rsidR="00C34F46">
        <w:trPr>
          <w:trHeight w:val="276"/>
        </w:trPr>
        <w:tc>
          <w:tcPr>
            <w:tcW w:w="680" w:type="dxa"/>
            <w:tcBorders>
              <w:left w:val="single" w:sz="8" w:space="0" w:color="auto"/>
              <w:right w:val="single" w:sz="8" w:space="0" w:color="auto"/>
            </w:tcBorders>
            <w:vAlign w:val="bottom"/>
          </w:tcPr>
          <w:p w:rsidR="00C34F46" w:rsidRDefault="00C34F46">
            <w:pPr>
              <w:rPr>
                <w:sz w:val="24"/>
                <w:szCs w:val="24"/>
              </w:rPr>
            </w:pPr>
          </w:p>
        </w:tc>
        <w:tc>
          <w:tcPr>
            <w:tcW w:w="3260" w:type="dxa"/>
            <w:tcBorders>
              <w:right w:val="single" w:sz="8" w:space="0" w:color="auto"/>
            </w:tcBorders>
            <w:vAlign w:val="bottom"/>
          </w:tcPr>
          <w:p w:rsidR="00C34F46" w:rsidRDefault="00C34F46">
            <w:pPr>
              <w:rPr>
                <w:sz w:val="24"/>
                <w:szCs w:val="24"/>
              </w:rPr>
            </w:pPr>
          </w:p>
        </w:tc>
        <w:tc>
          <w:tcPr>
            <w:tcW w:w="5380" w:type="dxa"/>
            <w:tcBorders>
              <w:right w:val="single" w:sz="8" w:space="0" w:color="auto"/>
            </w:tcBorders>
            <w:vAlign w:val="bottom"/>
          </w:tcPr>
          <w:p w:rsidR="00C34F46" w:rsidRDefault="006450CC">
            <w:pPr>
              <w:ind w:left="140"/>
              <w:rPr>
                <w:sz w:val="20"/>
                <w:szCs w:val="20"/>
              </w:rPr>
            </w:pPr>
            <w:r>
              <w:rPr>
                <w:rFonts w:eastAsia="Times New Roman"/>
                <w:sz w:val="24"/>
                <w:szCs w:val="24"/>
              </w:rPr>
              <w:t>quantity and quality if pending items do not affect</w:t>
            </w:r>
          </w:p>
        </w:tc>
        <w:tc>
          <w:tcPr>
            <w:tcW w:w="0" w:type="dxa"/>
            <w:vAlign w:val="bottom"/>
          </w:tcPr>
          <w:p w:rsidR="00C34F46" w:rsidRDefault="00C34F46">
            <w:pPr>
              <w:rPr>
                <w:sz w:val="1"/>
                <w:szCs w:val="1"/>
              </w:rPr>
            </w:pPr>
          </w:p>
        </w:tc>
      </w:tr>
      <w:tr w:rsidR="00C34F46">
        <w:trPr>
          <w:trHeight w:val="276"/>
        </w:trPr>
        <w:tc>
          <w:tcPr>
            <w:tcW w:w="680" w:type="dxa"/>
            <w:tcBorders>
              <w:left w:val="single" w:sz="8" w:space="0" w:color="auto"/>
              <w:right w:val="single" w:sz="8" w:space="0" w:color="auto"/>
            </w:tcBorders>
            <w:vAlign w:val="bottom"/>
          </w:tcPr>
          <w:p w:rsidR="00C34F46" w:rsidRDefault="00C34F46">
            <w:pPr>
              <w:rPr>
                <w:sz w:val="24"/>
                <w:szCs w:val="24"/>
              </w:rPr>
            </w:pPr>
          </w:p>
        </w:tc>
        <w:tc>
          <w:tcPr>
            <w:tcW w:w="3260" w:type="dxa"/>
            <w:tcBorders>
              <w:right w:val="single" w:sz="8" w:space="0" w:color="auto"/>
            </w:tcBorders>
            <w:vAlign w:val="bottom"/>
          </w:tcPr>
          <w:p w:rsidR="00C34F46" w:rsidRDefault="00C34F46">
            <w:pPr>
              <w:rPr>
                <w:sz w:val="24"/>
                <w:szCs w:val="24"/>
              </w:rPr>
            </w:pPr>
          </w:p>
        </w:tc>
        <w:tc>
          <w:tcPr>
            <w:tcW w:w="5380" w:type="dxa"/>
            <w:tcBorders>
              <w:right w:val="single" w:sz="8" w:space="0" w:color="auto"/>
            </w:tcBorders>
            <w:vAlign w:val="bottom"/>
          </w:tcPr>
          <w:p w:rsidR="00C34F46" w:rsidRDefault="006450CC">
            <w:pPr>
              <w:ind w:left="140"/>
              <w:rPr>
                <w:sz w:val="20"/>
                <w:szCs w:val="20"/>
              </w:rPr>
            </w:pPr>
            <w:proofErr w:type="gramStart"/>
            <w:r>
              <w:rPr>
                <w:rFonts w:eastAsia="Times New Roman"/>
                <w:sz w:val="24"/>
                <w:szCs w:val="24"/>
              </w:rPr>
              <w:t>working</w:t>
            </w:r>
            <w:proofErr w:type="gramEnd"/>
            <w:r>
              <w:rPr>
                <w:rFonts w:eastAsia="Times New Roman"/>
                <w:sz w:val="24"/>
                <w:szCs w:val="24"/>
              </w:rPr>
              <w:t xml:space="preserve"> or use of supplied items.</w:t>
            </w:r>
          </w:p>
        </w:tc>
        <w:tc>
          <w:tcPr>
            <w:tcW w:w="0" w:type="dxa"/>
            <w:vAlign w:val="bottom"/>
          </w:tcPr>
          <w:p w:rsidR="00C34F46" w:rsidRDefault="00C34F46">
            <w:pPr>
              <w:rPr>
                <w:sz w:val="1"/>
                <w:szCs w:val="1"/>
              </w:rPr>
            </w:pPr>
          </w:p>
        </w:tc>
      </w:tr>
      <w:tr w:rsidR="00C34F46">
        <w:trPr>
          <w:trHeight w:val="276"/>
        </w:trPr>
        <w:tc>
          <w:tcPr>
            <w:tcW w:w="680" w:type="dxa"/>
            <w:tcBorders>
              <w:left w:val="single" w:sz="8" w:space="0" w:color="auto"/>
              <w:right w:val="single" w:sz="8" w:space="0" w:color="auto"/>
            </w:tcBorders>
            <w:vAlign w:val="bottom"/>
          </w:tcPr>
          <w:p w:rsidR="00C34F46" w:rsidRDefault="00C34F46">
            <w:pPr>
              <w:rPr>
                <w:sz w:val="24"/>
                <w:szCs w:val="24"/>
              </w:rPr>
            </w:pPr>
          </w:p>
        </w:tc>
        <w:tc>
          <w:tcPr>
            <w:tcW w:w="3260" w:type="dxa"/>
            <w:tcBorders>
              <w:right w:val="single" w:sz="8" w:space="0" w:color="auto"/>
            </w:tcBorders>
            <w:vAlign w:val="bottom"/>
          </w:tcPr>
          <w:p w:rsidR="00C34F46" w:rsidRDefault="00C34F46">
            <w:pPr>
              <w:rPr>
                <w:sz w:val="24"/>
                <w:szCs w:val="24"/>
              </w:rPr>
            </w:pPr>
          </w:p>
        </w:tc>
        <w:tc>
          <w:tcPr>
            <w:tcW w:w="5380" w:type="dxa"/>
            <w:tcBorders>
              <w:right w:val="single" w:sz="8" w:space="0" w:color="auto"/>
            </w:tcBorders>
            <w:vAlign w:val="bottom"/>
          </w:tcPr>
          <w:p w:rsidR="00C34F46" w:rsidRDefault="006450CC">
            <w:pPr>
              <w:ind w:left="140"/>
              <w:rPr>
                <w:sz w:val="20"/>
                <w:szCs w:val="20"/>
              </w:rPr>
            </w:pPr>
            <w:r>
              <w:rPr>
                <w:rFonts w:eastAsia="Times New Roman"/>
                <w:sz w:val="24"/>
                <w:szCs w:val="24"/>
              </w:rPr>
              <w:t>iii) No further supplies are to be accepted except that</w:t>
            </w:r>
          </w:p>
        </w:tc>
        <w:tc>
          <w:tcPr>
            <w:tcW w:w="0" w:type="dxa"/>
            <w:vAlign w:val="bottom"/>
          </w:tcPr>
          <w:p w:rsidR="00C34F46" w:rsidRDefault="00C34F46">
            <w:pPr>
              <w:rPr>
                <w:sz w:val="1"/>
                <w:szCs w:val="1"/>
              </w:rPr>
            </w:pPr>
          </w:p>
        </w:tc>
      </w:tr>
      <w:tr w:rsidR="00C34F46">
        <w:trPr>
          <w:trHeight w:val="276"/>
        </w:trPr>
        <w:tc>
          <w:tcPr>
            <w:tcW w:w="680" w:type="dxa"/>
            <w:tcBorders>
              <w:left w:val="single" w:sz="8" w:space="0" w:color="auto"/>
              <w:right w:val="single" w:sz="8" w:space="0" w:color="auto"/>
            </w:tcBorders>
            <w:vAlign w:val="bottom"/>
          </w:tcPr>
          <w:p w:rsidR="00C34F46" w:rsidRDefault="00C34F46">
            <w:pPr>
              <w:rPr>
                <w:sz w:val="24"/>
                <w:szCs w:val="24"/>
              </w:rPr>
            </w:pPr>
          </w:p>
        </w:tc>
        <w:tc>
          <w:tcPr>
            <w:tcW w:w="3260" w:type="dxa"/>
            <w:tcBorders>
              <w:right w:val="single" w:sz="8" w:space="0" w:color="auto"/>
            </w:tcBorders>
            <w:vAlign w:val="bottom"/>
          </w:tcPr>
          <w:p w:rsidR="00C34F46" w:rsidRDefault="00C34F46">
            <w:pPr>
              <w:rPr>
                <w:sz w:val="24"/>
                <w:szCs w:val="24"/>
              </w:rPr>
            </w:pPr>
          </w:p>
        </w:tc>
        <w:tc>
          <w:tcPr>
            <w:tcW w:w="5380" w:type="dxa"/>
            <w:tcBorders>
              <w:right w:val="single" w:sz="8" w:space="0" w:color="auto"/>
            </w:tcBorders>
            <w:vAlign w:val="bottom"/>
          </w:tcPr>
          <w:p w:rsidR="00C34F46" w:rsidRDefault="006450CC">
            <w:pPr>
              <w:ind w:left="140"/>
              <w:rPr>
                <w:sz w:val="20"/>
                <w:szCs w:val="20"/>
              </w:rPr>
            </w:pPr>
            <w:proofErr w:type="gramStart"/>
            <w:r>
              <w:rPr>
                <w:rFonts w:eastAsia="Times New Roman"/>
                <w:sz w:val="24"/>
                <w:szCs w:val="24"/>
              </w:rPr>
              <w:t>required</w:t>
            </w:r>
            <w:proofErr w:type="gramEnd"/>
            <w:r>
              <w:rPr>
                <w:rFonts w:eastAsia="Times New Roman"/>
                <w:sz w:val="24"/>
                <w:szCs w:val="24"/>
              </w:rPr>
              <w:t xml:space="preserve"> to make the already supplied items work.</w:t>
            </w:r>
          </w:p>
        </w:tc>
        <w:tc>
          <w:tcPr>
            <w:tcW w:w="0" w:type="dxa"/>
            <w:vAlign w:val="bottom"/>
          </w:tcPr>
          <w:p w:rsidR="00C34F46" w:rsidRDefault="00C34F46">
            <w:pPr>
              <w:rPr>
                <w:sz w:val="1"/>
                <w:szCs w:val="1"/>
              </w:rPr>
            </w:pPr>
          </w:p>
        </w:tc>
      </w:tr>
      <w:tr w:rsidR="00C34F46">
        <w:trPr>
          <w:trHeight w:val="288"/>
        </w:trPr>
        <w:tc>
          <w:tcPr>
            <w:tcW w:w="680" w:type="dxa"/>
            <w:tcBorders>
              <w:left w:val="single" w:sz="8" w:space="0" w:color="auto"/>
              <w:right w:val="single" w:sz="8" w:space="0" w:color="auto"/>
            </w:tcBorders>
            <w:vAlign w:val="bottom"/>
          </w:tcPr>
          <w:p w:rsidR="00C34F46" w:rsidRDefault="00C34F46">
            <w:pPr>
              <w:rPr>
                <w:sz w:val="24"/>
                <w:szCs w:val="24"/>
              </w:rPr>
            </w:pPr>
          </w:p>
        </w:tc>
        <w:tc>
          <w:tcPr>
            <w:tcW w:w="3260" w:type="dxa"/>
            <w:tcBorders>
              <w:right w:val="single" w:sz="8" w:space="0" w:color="auto"/>
            </w:tcBorders>
            <w:vAlign w:val="bottom"/>
          </w:tcPr>
          <w:p w:rsidR="00C34F46" w:rsidRDefault="006450CC">
            <w:pPr>
              <w:ind w:left="80"/>
              <w:rPr>
                <w:sz w:val="20"/>
                <w:szCs w:val="20"/>
              </w:rPr>
            </w:pPr>
            <w:r>
              <w:rPr>
                <w:rFonts w:eastAsia="Times New Roman"/>
                <w:sz w:val="24"/>
                <w:szCs w:val="24"/>
              </w:rPr>
              <w:t>In the event of the vendor, its</w:t>
            </w:r>
          </w:p>
        </w:tc>
        <w:tc>
          <w:tcPr>
            <w:tcW w:w="5380" w:type="dxa"/>
            <w:tcBorders>
              <w:right w:val="single" w:sz="8" w:space="0" w:color="auto"/>
            </w:tcBorders>
            <w:vAlign w:val="bottom"/>
          </w:tcPr>
          <w:p w:rsidR="00C34F46" w:rsidRDefault="006450CC">
            <w:pPr>
              <w:ind w:left="140"/>
              <w:rPr>
                <w:sz w:val="20"/>
                <w:szCs w:val="20"/>
              </w:rPr>
            </w:pPr>
            <w:r>
              <w:rPr>
                <w:rFonts w:eastAsia="Times New Roman"/>
                <w:sz w:val="24"/>
                <w:szCs w:val="24"/>
              </w:rPr>
              <w:t>iv) In case of turnkey projects, If the material is</w:t>
            </w:r>
          </w:p>
        </w:tc>
        <w:tc>
          <w:tcPr>
            <w:tcW w:w="0" w:type="dxa"/>
            <w:vAlign w:val="bottom"/>
          </w:tcPr>
          <w:p w:rsidR="00C34F46" w:rsidRDefault="00C34F46">
            <w:pPr>
              <w:rPr>
                <w:sz w:val="1"/>
                <w:szCs w:val="1"/>
              </w:rPr>
            </w:pPr>
          </w:p>
        </w:tc>
      </w:tr>
      <w:tr w:rsidR="00C34F46">
        <w:trPr>
          <w:trHeight w:val="283"/>
        </w:trPr>
        <w:tc>
          <w:tcPr>
            <w:tcW w:w="680" w:type="dxa"/>
            <w:tcBorders>
              <w:left w:val="single" w:sz="8" w:space="0" w:color="auto"/>
              <w:right w:val="single" w:sz="8" w:space="0" w:color="auto"/>
            </w:tcBorders>
            <w:vAlign w:val="bottom"/>
          </w:tcPr>
          <w:p w:rsidR="00C34F46" w:rsidRDefault="00C34F46">
            <w:pPr>
              <w:rPr>
                <w:sz w:val="24"/>
                <w:szCs w:val="24"/>
              </w:rPr>
            </w:pPr>
          </w:p>
        </w:tc>
        <w:tc>
          <w:tcPr>
            <w:tcW w:w="3260" w:type="dxa"/>
            <w:tcBorders>
              <w:right w:val="single" w:sz="8" w:space="0" w:color="auto"/>
            </w:tcBorders>
            <w:vAlign w:val="bottom"/>
          </w:tcPr>
          <w:p w:rsidR="00C34F46" w:rsidRDefault="006450CC">
            <w:pPr>
              <w:ind w:left="80"/>
              <w:rPr>
                <w:sz w:val="20"/>
                <w:szCs w:val="20"/>
              </w:rPr>
            </w:pPr>
            <w:r>
              <w:rPr>
                <w:rFonts w:eastAsia="Times New Roman"/>
                <w:sz w:val="24"/>
                <w:szCs w:val="24"/>
              </w:rPr>
              <w:t>proprietor, Director(s),</w:t>
            </w:r>
          </w:p>
        </w:tc>
        <w:tc>
          <w:tcPr>
            <w:tcW w:w="5380" w:type="dxa"/>
            <w:tcBorders>
              <w:right w:val="single" w:sz="8" w:space="0" w:color="auto"/>
            </w:tcBorders>
            <w:vAlign w:val="bottom"/>
          </w:tcPr>
          <w:p w:rsidR="00C34F46" w:rsidRDefault="006450CC">
            <w:pPr>
              <w:spacing w:line="268" w:lineRule="exact"/>
              <w:ind w:left="140"/>
              <w:rPr>
                <w:sz w:val="20"/>
                <w:szCs w:val="20"/>
              </w:rPr>
            </w:pPr>
            <w:r>
              <w:rPr>
                <w:rFonts w:eastAsia="Times New Roman"/>
                <w:sz w:val="24"/>
                <w:szCs w:val="24"/>
              </w:rPr>
              <w:t>commissioned and is usable without any degradation</w:t>
            </w:r>
          </w:p>
        </w:tc>
        <w:tc>
          <w:tcPr>
            <w:tcW w:w="0" w:type="dxa"/>
            <w:vAlign w:val="bottom"/>
          </w:tcPr>
          <w:p w:rsidR="00C34F46" w:rsidRDefault="00C34F46">
            <w:pPr>
              <w:rPr>
                <w:sz w:val="1"/>
                <w:szCs w:val="1"/>
              </w:rPr>
            </w:pPr>
          </w:p>
        </w:tc>
      </w:tr>
      <w:tr w:rsidR="00C34F46">
        <w:trPr>
          <w:trHeight w:val="278"/>
        </w:trPr>
        <w:tc>
          <w:tcPr>
            <w:tcW w:w="680" w:type="dxa"/>
            <w:tcBorders>
              <w:left w:val="single" w:sz="8" w:space="0" w:color="auto"/>
              <w:right w:val="single" w:sz="8" w:space="0" w:color="auto"/>
            </w:tcBorders>
            <w:vAlign w:val="bottom"/>
          </w:tcPr>
          <w:p w:rsidR="00C34F46" w:rsidRDefault="00C34F46">
            <w:pPr>
              <w:rPr>
                <w:sz w:val="24"/>
                <w:szCs w:val="24"/>
              </w:rPr>
            </w:pPr>
          </w:p>
        </w:tc>
        <w:tc>
          <w:tcPr>
            <w:tcW w:w="3260" w:type="dxa"/>
            <w:tcBorders>
              <w:right w:val="single" w:sz="8" w:space="0" w:color="auto"/>
            </w:tcBorders>
            <w:vAlign w:val="bottom"/>
          </w:tcPr>
          <w:p w:rsidR="00C34F46" w:rsidRDefault="006450CC">
            <w:pPr>
              <w:ind w:left="80"/>
              <w:rPr>
                <w:sz w:val="20"/>
                <w:szCs w:val="20"/>
              </w:rPr>
            </w:pPr>
            <w:r>
              <w:rPr>
                <w:rFonts w:eastAsia="Times New Roman"/>
                <w:sz w:val="24"/>
                <w:szCs w:val="24"/>
              </w:rPr>
              <w:t>partner(s) is / are convicted by</w:t>
            </w:r>
          </w:p>
        </w:tc>
        <w:tc>
          <w:tcPr>
            <w:tcW w:w="5380" w:type="dxa"/>
            <w:tcBorders>
              <w:right w:val="single" w:sz="8" w:space="0" w:color="auto"/>
            </w:tcBorders>
            <w:vAlign w:val="bottom"/>
          </w:tcPr>
          <w:p w:rsidR="00C34F46" w:rsidRDefault="006450CC">
            <w:pPr>
              <w:spacing w:line="264" w:lineRule="exact"/>
              <w:ind w:left="140"/>
              <w:rPr>
                <w:sz w:val="20"/>
                <w:szCs w:val="20"/>
              </w:rPr>
            </w:pPr>
            <w:r>
              <w:rPr>
                <w:rFonts w:eastAsia="Times New Roman"/>
                <w:sz w:val="24"/>
                <w:szCs w:val="24"/>
              </w:rPr>
              <w:t>of performance, then settle bills for the acceptable</w:t>
            </w:r>
          </w:p>
        </w:tc>
        <w:tc>
          <w:tcPr>
            <w:tcW w:w="0" w:type="dxa"/>
            <w:vAlign w:val="bottom"/>
          </w:tcPr>
          <w:p w:rsidR="00C34F46" w:rsidRDefault="00C34F46">
            <w:pPr>
              <w:rPr>
                <w:sz w:val="1"/>
                <w:szCs w:val="1"/>
              </w:rPr>
            </w:pPr>
          </w:p>
        </w:tc>
      </w:tr>
      <w:tr w:rsidR="00C34F46">
        <w:trPr>
          <w:trHeight w:val="264"/>
        </w:trPr>
        <w:tc>
          <w:tcPr>
            <w:tcW w:w="680" w:type="dxa"/>
            <w:vMerge w:val="restart"/>
            <w:tcBorders>
              <w:left w:val="single" w:sz="8" w:space="0" w:color="auto"/>
              <w:right w:val="single" w:sz="8" w:space="0" w:color="auto"/>
            </w:tcBorders>
            <w:vAlign w:val="bottom"/>
          </w:tcPr>
          <w:p w:rsidR="00C34F46" w:rsidRDefault="006450CC">
            <w:pPr>
              <w:jc w:val="center"/>
              <w:rPr>
                <w:sz w:val="20"/>
                <w:szCs w:val="20"/>
              </w:rPr>
            </w:pPr>
            <w:r>
              <w:rPr>
                <w:rFonts w:eastAsia="Times New Roman"/>
                <w:w w:val="99"/>
                <w:sz w:val="24"/>
                <w:szCs w:val="24"/>
              </w:rPr>
              <w:t>9</w:t>
            </w:r>
          </w:p>
        </w:tc>
        <w:tc>
          <w:tcPr>
            <w:tcW w:w="3260" w:type="dxa"/>
            <w:vMerge w:val="restart"/>
            <w:tcBorders>
              <w:right w:val="single" w:sz="8" w:space="0" w:color="auto"/>
            </w:tcBorders>
            <w:vAlign w:val="bottom"/>
          </w:tcPr>
          <w:p w:rsidR="00C34F46" w:rsidRDefault="006450CC">
            <w:pPr>
              <w:ind w:left="80"/>
              <w:rPr>
                <w:sz w:val="20"/>
                <w:szCs w:val="20"/>
              </w:rPr>
            </w:pPr>
            <w:r>
              <w:rPr>
                <w:rFonts w:eastAsia="Times New Roman"/>
                <w:sz w:val="24"/>
                <w:szCs w:val="24"/>
              </w:rPr>
              <w:t>a Court of Law following</w:t>
            </w:r>
          </w:p>
        </w:tc>
        <w:tc>
          <w:tcPr>
            <w:tcW w:w="5380" w:type="dxa"/>
            <w:tcBorders>
              <w:right w:val="single" w:sz="8" w:space="0" w:color="auto"/>
            </w:tcBorders>
            <w:vAlign w:val="bottom"/>
          </w:tcPr>
          <w:p w:rsidR="00C34F46" w:rsidRDefault="006450CC">
            <w:pPr>
              <w:spacing w:line="264" w:lineRule="exact"/>
              <w:ind w:left="140"/>
              <w:rPr>
                <w:sz w:val="20"/>
                <w:szCs w:val="20"/>
              </w:rPr>
            </w:pPr>
            <w:proofErr w:type="gramStart"/>
            <w:r>
              <w:rPr>
                <w:rFonts w:eastAsia="Times New Roman"/>
                <w:sz w:val="24"/>
                <w:szCs w:val="24"/>
              </w:rPr>
              <w:t>equipment</w:t>
            </w:r>
            <w:proofErr w:type="gramEnd"/>
            <w:r>
              <w:rPr>
                <w:rFonts w:eastAsia="Times New Roman"/>
                <w:sz w:val="24"/>
                <w:szCs w:val="24"/>
              </w:rPr>
              <w:t>/ material (or its part).</w:t>
            </w:r>
          </w:p>
        </w:tc>
        <w:tc>
          <w:tcPr>
            <w:tcW w:w="0" w:type="dxa"/>
            <w:vAlign w:val="bottom"/>
          </w:tcPr>
          <w:p w:rsidR="00C34F46" w:rsidRDefault="00C34F46">
            <w:pPr>
              <w:rPr>
                <w:sz w:val="1"/>
                <w:szCs w:val="1"/>
              </w:rPr>
            </w:pPr>
          </w:p>
        </w:tc>
      </w:tr>
      <w:tr w:rsidR="00C34F46">
        <w:trPr>
          <w:trHeight w:val="70"/>
        </w:trPr>
        <w:tc>
          <w:tcPr>
            <w:tcW w:w="680" w:type="dxa"/>
            <w:vMerge/>
            <w:tcBorders>
              <w:left w:val="single" w:sz="8" w:space="0" w:color="auto"/>
              <w:right w:val="single" w:sz="8" w:space="0" w:color="auto"/>
            </w:tcBorders>
            <w:vAlign w:val="bottom"/>
          </w:tcPr>
          <w:p w:rsidR="00C34F46" w:rsidRDefault="00C34F46">
            <w:pPr>
              <w:rPr>
                <w:sz w:val="6"/>
                <w:szCs w:val="6"/>
              </w:rPr>
            </w:pPr>
          </w:p>
        </w:tc>
        <w:tc>
          <w:tcPr>
            <w:tcW w:w="3260" w:type="dxa"/>
            <w:vMerge/>
            <w:tcBorders>
              <w:right w:val="single" w:sz="8" w:space="0" w:color="auto"/>
            </w:tcBorders>
            <w:vAlign w:val="bottom"/>
          </w:tcPr>
          <w:p w:rsidR="00C34F46" w:rsidRDefault="00C34F46">
            <w:pPr>
              <w:rPr>
                <w:sz w:val="6"/>
                <w:szCs w:val="6"/>
              </w:rPr>
            </w:pPr>
          </w:p>
        </w:tc>
        <w:tc>
          <w:tcPr>
            <w:tcW w:w="5380" w:type="dxa"/>
            <w:vMerge w:val="restart"/>
            <w:tcBorders>
              <w:right w:val="single" w:sz="8" w:space="0" w:color="auto"/>
            </w:tcBorders>
            <w:vAlign w:val="bottom"/>
          </w:tcPr>
          <w:p w:rsidR="00C34F46" w:rsidRDefault="006450CC">
            <w:pPr>
              <w:ind w:left="140"/>
              <w:rPr>
                <w:sz w:val="20"/>
                <w:szCs w:val="20"/>
              </w:rPr>
            </w:pPr>
            <w:r>
              <w:rPr>
                <w:rFonts w:eastAsia="Times New Roman"/>
                <w:sz w:val="24"/>
                <w:szCs w:val="24"/>
              </w:rPr>
              <w:t>v) In case of turnkey projects, If the material is</w:t>
            </w:r>
          </w:p>
        </w:tc>
        <w:tc>
          <w:tcPr>
            <w:tcW w:w="0" w:type="dxa"/>
            <w:vAlign w:val="bottom"/>
          </w:tcPr>
          <w:p w:rsidR="00C34F46" w:rsidRDefault="00C34F46">
            <w:pPr>
              <w:rPr>
                <w:sz w:val="1"/>
                <w:szCs w:val="1"/>
              </w:rPr>
            </w:pPr>
          </w:p>
        </w:tc>
      </w:tr>
      <w:tr w:rsidR="00C34F46">
        <w:trPr>
          <w:trHeight w:val="209"/>
        </w:trPr>
        <w:tc>
          <w:tcPr>
            <w:tcW w:w="680" w:type="dxa"/>
            <w:vMerge/>
            <w:tcBorders>
              <w:left w:val="single" w:sz="8" w:space="0" w:color="auto"/>
              <w:right w:val="single" w:sz="8" w:space="0" w:color="auto"/>
            </w:tcBorders>
            <w:vAlign w:val="bottom"/>
          </w:tcPr>
          <w:p w:rsidR="00C34F46" w:rsidRDefault="00C34F46">
            <w:pPr>
              <w:rPr>
                <w:sz w:val="18"/>
                <w:szCs w:val="18"/>
              </w:rPr>
            </w:pPr>
          </w:p>
        </w:tc>
        <w:tc>
          <w:tcPr>
            <w:tcW w:w="3260" w:type="dxa"/>
            <w:vMerge w:val="restart"/>
            <w:tcBorders>
              <w:right w:val="single" w:sz="8" w:space="0" w:color="auto"/>
            </w:tcBorders>
            <w:vAlign w:val="bottom"/>
          </w:tcPr>
          <w:p w:rsidR="00C34F46" w:rsidRDefault="006450CC">
            <w:pPr>
              <w:ind w:left="80"/>
              <w:rPr>
                <w:sz w:val="20"/>
                <w:szCs w:val="20"/>
              </w:rPr>
            </w:pPr>
            <w:r>
              <w:rPr>
                <w:rFonts w:eastAsia="Times New Roman"/>
                <w:sz w:val="24"/>
                <w:szCs w:val="24"/>
              </w:rPr>
              <w:t>prosecution for offences</w:t>
            </w:r>
          </w:p>
        </w:tc>
        <w:tc>
          <w:tcPr>
            <w:tcW w:w="5380" w:type="dxa"/>
            <w:vMerge/>
            <w:tcBorders>
              <w:right w:val="single" w:sz="8" w:space="0" w:color="auto"/>
            </w:tcBorders>
            <w:vAlign w:val="bottom"/>
          </w:tcPr>
          <w:p w:rsidR="00C34F46" w:rsidRDefault="00C34F46">
            <w:pPr>
              <w:rPr>
                <w:sz w:val="18"/>
                <w:szCs w:val="18"/>
              </w:rPr>
            </w:pPr>
          </w:p>
        </w:tc>
        <w:tc>
          <w:tcPr>
            <w:tcW w:w="0" w:type="dxa"/>
            <w:vAlign w:val="bottom"/>
          </w:tcPr>
          <w:p w:rsidR="00C34F46" w:rsidRDefault="00C34F46">
            <w:pPr>
              <w:rPr>
                <w:sz w:val="1"/>
                <w:szCs w:val="1"/>
              </w:rPr>
            </w:pPr>
          </w:p>
        </w:tc>
      </w:tr>
      <w:tr w:rsidR="00C34F46">
        <w:trPr>
          <w:trHeight w:val="89"/>
        </w:trPr>
        <w:tc>
          <w:tcPr>
            <w:tcW w:w="680" w:type="dxa"/>
            <w:tcBorders>
              <w:left w:val="single" w:sz="8" w:space="0" w:color="auto"/>
              <w:right w:val="single" w:sz="8" w:space="0" w:color="auto"/>
            </w:tcBorders>
            <w:vAlign w:val="bottom"/>
          </w:tcPr>
          <w:p w:rsidR="00C34F46" w:rsidRDefault="00C34F46">
            <w:pPr>
              <w:rPr>
                <w:sz w:val="7"/>
                <w:szCs w:val="7"/>
              </w:rPr>
            </w:pPr>
          </w:p>
        </w:tc>
        <w:tc>
          <w:tcPr>
            <w:tcW w:w="3260" w:type="dxa"/>
            <w:vMerge/>
            <w:tcBorders>
              <w:right w:val="single" w:sz="8" w:space="0" w:color="auto"/>
            </w:tcBorders>
            <w:vAlign w:val="bottom"/>
          </w:tcPr>
          <w:p w:rsidR="00C34F46" w:rsidRDefault="00C34F46">
            <w:pPr>
              <w:rPr>
                <w:sz w:val="7"/>
                <w:szCs w:val="7"/>
              </w:rPr>
            </w:pPr>
          </w:p>
        </w:tc>
        <w:tc>
          <w:tcPr>
            <w:tcW w:w="5380" w:type="dxa"/>
            <w:vMerge w:val="restart"/>
            <w:tcBorders>
              <w:right w:val="single" w:sz="8" w:space="0" w:color="auto"/>
            </w:tcBorders>
            <w:vAlign w:val="bottom"/>
          </w:tcPr>
          <w:p w:rsidR="00C34F46" w:rsidRDefault="006450CC">
            <w:pPr>
              <w:ind w:left="140"/>
              <w:rPr>
                <w:sz w:val="20"/>
                <w:szCs w:val="20"/>
              </w:rPr>
            </w:pPr>
            <w:r>
              <w:rPr>
                <w:rFonts w:eastAsia="Times New Roman"/>
                <w:sz w:val="24"/>
                <w:szCs w:val="24"/>
              </w:rPr>
              <w:t>inducted in network &amp; it is not possible to return it</w:t>
            </w:r>
          </w:p>
        </w:tc>
        <w:tc>
          <w:tcPr>
            <w:tcW w:w="0" w:type="dxa"/>
            <w:vAlign w:val="bottom"/>
          </w:tcPr>
          <w:p w:rsidR="00C34F46" w:rsidRDefault="00C34F46">
            <w:pPr>
              <w:rPr>
                <w:sz w:val="1"/>
                <w:szCs w:val="1"/>
              </w:rPr>
            </w:pPr>
          </w:p>
        </w:tc>
      </w:tr>
      <w:tr w:rsidR="00C34F46">
        <w:trPr>
          <w:trHeight w:val="187"/>
        </w:trPr>
        <w:tc>
          <w:tcPr>
            <w:tcW w:w="680" w:type="dxa"/>
            <w:tcBorders>
              <w:left w:val="single" w:sz="8" w:space="0" w:color="auto"/>
              <w:right w:val="single" w:sz="8" w:space="0" w:color="auto"/>
            </w:tcBorders>
            <w:vAlign w:val="bottom"/>
          </w:tcPr>
          <w:p w:rsidR="00C34F46" w:rsidRDefault="00C34F46">
            <w:pPr>
              <w:rPr>
                <w:sz w:val="16"/>
                <w:szCs w:val="16"/>
              </w:rPr>
            </w:pPr>
          </w:p>
        </w:tc>
        <w:tc>
          <w:tcPr>
            <w:tcW w:w="3260" w:type="dxa"/>
            <w:vMerge w:val="restart"/>
            <w:tcBorders>
              <w:right w:val="single" w:sz="8" w:space="0" w:color="auto"/>
            </w:tcBorders>
            <w:vAlign w:val="bottom"/>
          </w:tcPr>
          <w:p w:rsidR="00C34F46" w:rsidRDefault="006450CC">
            <w:pPr>
              <w:ind w:left="80"/>
              <w:rPr>
                <w:sz w:val="20"/>
                <w:szCs w:val="20"/>
              </w:rPr>
            </w:pPr>
            <w:r>
              <w:rPr>
                <w:rFonts w:eastAsia="Times New Roman"/>
                <w:sz w:val="24"/>
                <w:szCs w:val="24"/>
              </w:rPr>
              <w:t>involving moral turpitude in</w:t>
            </w:r>
          </w:p>
        </w:tc>
        <w:tc>
          <w:tcPr>
            <w:tcW w:w="5380" w:type="dxa"/>
            <w:vMerge/>
            <w:tcBorders>
              <w:right w:val="single" w:sz="8" w:space="0" w:color="auto"/>
            </w:tcBorders>
            <w:vAlign w:val="bottom"/>
          </w:tcPr>
          <w:p w:rsidR="00C34F46" w:rsidRDefault="00C34F46">
            <w:pPr>
              <w:rPr>
                <w:sz w:val="16"/>
                <w:szCs w:val="16"/>
              </w:rPr>
            </w:pPr>
          </w:p>
        </w:tc>
        <w:tc>
          <w:tcPr>
            <w:tcW w:w="0" w:type="dxa"/>
            <w:vAlign w:val="bottom"/>
          </w:tcPr>
          <w:p w:rsidR="00C34F46" w:rsidRDefault="00C34F46">
            <w:pPr>
              <w:rPr>
                <w:sz w:val="1"/>
                <w:szCs w:val="1"/>
              </w:rPr>
            </w:pPr>
          </w:p>
        </w:tc>
      </w:tr>
      <w:tr w:rsidR="00C34F46">
        <w:trPr>
          <w:trHeight w:val="111"/>
        </w:trPr>
        <w:tc>
          <w:tcPr>
            <w:tcW w:w="680" w:type="dxa"/>
            <w:tcBorders>
              <w:left w:val="single" w:sz="8" w:space="0" w:color="auto"/>
              <w:right w:val="single" w:sz="8" w:space="0" w:color="auto"/>
            </w:tcBorders>
            <w:vAlign w:val="bottom"/>
          </w:tcPr>
          <w:p w:rsidR="00C34F46" w:rsidRDefault="00C34F46">
            <w:pPr>
              <w:rPr>
                <w:sz w:val="9"/>
                <w:szCs w:val="9"/>
              </w:rPr>
            </w:pPr>
          </w:p>
        </w:tc>
        <w:tc>
          <w:tcPr>
            <w:tcW w:w="3260" w:type="dxa"/>
            <w:vMerge/>
            <w:tcBorders>
              <w:right w:val="single" w:sz="8" w:space="0" w:color="auto"/>
            </w:tcBorders>
            <w:vAlign w:val="bottom"/>
          </w:tcPr>
          <w:p w:rsidR="00C34F46" w:rsidRDefault="00C34F46">
            <w:pPr>
              <w:rPr>
                <w:sz w:val="9"/>
                <w:szCs w:val="9"/>
              </w:rPr>
            </w:pPr>
          </w:p>
        </w:tc>
        <w:tc>
          <w:tcPr>
            <w:tcW w:w="5380" w:type="dxa"/>
            <w:vMerge w:val="restart"/>
            <w:tcBorders>
              <w:right w:val="single" w:sz="8" w:space="0" w:color="auto"/>
            </w:tcBorders>
            <w:vAlign w:val="bottom"/>
          </w:tcPr>
          <w:p w:rsidR="00C34F46" w:rsidRDefault="006450CC">
            <w:pPr>
              <w:spacing w:line="274" w:lineRule="exact"/>
              <w:ind w:left="140"/>
              <w:rPr>
                <w:sz w:val="20"/>
                <w:szCs w:val="20"/>
              </w:rPr>
            </w:pPr>
            <w:r>
              <w:rPr>
                <w:rFonts w:eastAsia="Times New Roman"/>
                <w:sz w:val="24"/>
                <w:szCs w:val="24"/>
              </w:rPr>
              <w:t>and/ or material is acceptable with degraded</w:t>
            </w:r>
          </w:p>
        </w:tc>
        <w:tc>
          <w:tcPr>
            <w:tcW w:w="0" w:type="dxa"/>
            <w:vAlign w:val="bottom"/>
          </w:tcPr>
          <w:p w:rsidR="00C34F46" w:rsidRDefault="00C34F46">
            <w:pPr>
              <w:rPr>
                <w:sz w:val="1"/>
                <w:szCs w:val="1"/>
              </w:rPr>
            </w:pPr>
          </w:p>
        </w:tc>
      </w:tr>
      <w:tr w:rsidR="00C34F46">
        <w:trPr>
          <w:trHeight w:val="163"/>
        </w:trPr>
        <w:tc>
          <w:tcPr>
            <w:tcW w:w="680" w:type="dxa"/>
            <w:tcBorders>
              <w:left w:val="single" w:sz="8" w:space="0" w:color="auto"/>
              <w:right w:val="single" w:sz="8" w:space="0" w:color="auto"/>
            </w:tcBorders>
            <w:vAlign w:val="bottom"/>
          </w:tcPr>
          <w:p w:rsidR="00C34F46" w:rsidRDefault="00C34F46">
            <w:pPr>
              <w:rPr>
                <w:sz w:val="14"/>
                <w:szCs w:val="14"/>
              </w:rPr>
            </w:pPr>
          </w:p>
        </w:tc>
        <w:tc>
          <w:tcPr>
            <w:tcW w:w="3260" w:type="dxa"/>
            <w:vMerge w:val="restart"/>
            <w:tcBorders>
              <w:right w:val="single" w:sz="8" w:space="0" w:color="auto"/>
            </w:tcBorders>
            <w:vAlign w:val="bottom"/>
          </w:tcPr>
          <w:p w:rsidR="00C34F46" w:rsidRDefault="006450CC">
            <w:pPr>
              <w:ind w:left="80"/>
              <w:rPr>
                <w:sz w:val="20"/>
                <w:szCs w:val="20"/>
              </w:rPr>
            </w:pPr>
            <w:r>
              <w:rPr>
                <w:rFonts w:eastAsia="Times New Roman"/>
                <w:sz w:val="24"/>
                <w:szCs w:val="24"/>
              </w:rPr>
              <w:t>relation to the business</w:t>
            </w:r>
          </w:p>
        </w:tc>
        <w:tc>
          <w:tcPr>
            <w:tcW w:w="5380" w:type="dxa"/>
            <w:vMerge/>
            <w:tcBorders>
              <w:right w:val="single" w:sz="8" w:space="0" w:color="auto"/>
            </w:tcBorders>
            <w:vAlign w:val="bottom"/>
          </w:tcPr>
          <w:p w:rsidR="00C34F46" w:rsidRDefault="00C34F46">
            <w:pPr>
              <w:rPr>
                <w:sz w:val="14"/>
                <w:szCs w:val="14"/>
              </w:rPr>
            </w:pPr>
          </w:p>
        </w:tc>
        <w:tc>
          <w:tcPr>
            <w:tcW w:w="0" w:type="dxa"/>
            <w:vAlign w:val="bottom"/>
          </w:tcPr>
          <w:p w:rsidR="00C34F46" w:rsidRDefault="00C34F46">
            <w:pPr>
              <w:rPr>
                <w:sz w:val="1"/>
                <w:szCs w:val="1"/>
              </w:rPr>
            </w:pPr>
          </w:p>
        </w:tc>
      </w:tr>
      <w:tr w:rsidR="00C34F46">
        <w:trPr>
          <w:trHeight w:val="134"/>
        </w:trPr>
        <w:tc>
          <w:tcPr>
            <w:tcW w:w="680" w:type="dxa"/>
            <w:tcBorders>
              <w:left w:val="single" w:sz="8" w:space="0" w:color="auto"/>
              <w:right w:val="single" w:sz="8" w:space="0" w:color="auto"/>
            </w:tcBorders>
            <w:vAlign w:val="bottom"/>
          </w:tcPr>
          <w:p w:rsidR="00C34F46" w:rsidRDefault="00C34F46">
            <w:pPr>
              <w:rPr>
                <w:sz w:val="11"/>
                <w:szCs w:val="11"/>
              </w:rPr>
            </w:pPr>
          </w:p>
        </w:tc>
        <w:tc>
          <w:tcPr>
            <w:tcW w:w="3260" w:type="dxa"/>
            <w:vMerge/>
            <w:tcBorders>
              <w:right w:val="single" w:sz="8" w:space="0" w:color="auto"/>
            </w:tcBorders>
            <w:vAlign w:val="bottom"/>
          </w:tcPr>
          <w:p w:rsidR="00C34F46" w:rsidRDefault="00C34F46">
            <w:pPr>
              <w:rPr>
                <w:sz w:val="11"/>
                <w:szCs w:val="11"/>
              </w:rPr>
            </w:pPr>
          </w:p>
        </w:tc>
        <w:tc>
          <w:tcPr>
            <w:tcW w:w="5380" w:type="dxa"/>
            <w:vMerge w:val="restart"/>
            <w:tcBorders>
              <w:right w:val="single" w:sz="8" w:space="0" w:color="auto"/>
            </w:tcBorders>
            <w:vAlign w:val="bottom"/>
          </w:tcPr>
          <w:p w:rsidR="00C34F46" w:rsidRDefault="006450CC">
            <w:pPr>
              <w:ind w:left="140"/>
              <w:rPr>
                <w:sz w:val="20"/>
                <w:szCs w:val="20"/>
              </w:rPr>
            </w:pPr>
            <w:r>
              <w:rPr>
                <w:rFonts w:eastAsia="Times New Roman"/>
                <w:sz w:val="24"/>
                <w:szCs w:val="24"/>
              </w:rPr>
              <w:t>performance, the purchaser may</w:t>
            </w:r>
          </w:p>
        </w:tc>
        <w:tc>
          <w:tcPr>
            <w:tcW w:w="0" w:type="dxa"/>
            <w:vAlign w:val="bottom"/>
          </w:tcPr>
          <w:p w:rsidR="00C34F46" w:rsidRDefault="00C34F46">
            <w:pPr>
              <w:rPr>
                <w:sz w:val="1"/>
                <w:szCs w:val="1"/>
              </w:rPr>
            </w:pPr>
          </w:p>
        </w:tc>
      </w:tr>
      <w:tr w:rsidR="00C34F46">
        <w:trPr>
          <w:trHeight w:val="142"/>
        </w:trPr>
        <w:tc>
          <w:tcPr>
            <w:tcW w:w="680" w:type="dxa"/>
            <w:tcBorders>
              <w:left w:val="single" w:sz="8" w:space="0" w:color="auto"/>
              <w:right w:val="single" w:sz="8" w:space="0" w:color="auto"/>
            </w:tcBorders>
            <w:vAlign w:val="bottom"/>
          </w:tcPr>
          <w:p w:rsidR="00C34F46" w:rsidRDefault="00C34F46">
            <w:pPr>
              <w:rPr>
                <w:sz w:val="12"/>
                <w:szCs w:val="12"/>
              </w:rPr>
            </w:pPr>
          </w:p>
        </w:tc>
        <w:tc>
          <w:tcPr>
            <w:tcW w:w="3260" w:type="dxa"/>
            <w:vMerge w:val="restart"/>
            <w:tcBorders>
              <w:right w:val="single" w:sz="8" w:space="0" w:color="auto"/>
            </w:tcBorders>
            <w:vAlign w:val="bottom"/>
          </w:tcPr>
          <w:p w:rsidR="00C34F46" w:rsidRDefault="006450CC">
            <w:pPr>
              <w:ind w:left="80"/>
              <w:rPr>
                <w:sz w:val="20"/>
                <w:szCs w:val="20"/>
              </w:rPr>
            </w:pPr>
            <w:proofErr w:type="gramStart"/>
            <w:r>
              <w:rPr>
                <w:rFonts w:eastAsia="Times New Roman"/>
                <w:sz w:val="24"/>
                <w:szCs w:val="24"/>
              </w:rPr>
              <w:t>dealings</w:t>
            </w:r>
            <w:proofErr w:type="gramEnd"/>
            <w:r>
              <w:rPr>
                <w:rFonts w:eastAsia="Times New Roman"/>
                <w:sz w:val="24"/>
                <w:szCs w:val="24"/>
              </w:rPr>
              <w:t>.</w:t>
            </w:r>
          </w:p>
        </w:tc>
        <w:tc>
          <w:tcPr>
            <w:tcW w:w="5380" w:type="dxa"/>
            <w:vMerge/>
            <w:tcBorders>
              <w:right w:val="single" w:sz="8" w:space="0" w:color="auto"/>
            </w:tcBorders>
            <w:vAlign w:val="bottom"/>
          </w:tcPr>
          <w:p w:rsidR="00C34F46" w:rsidRDefault="00C34F46">
            <w:pPr>
              <w:rPr>
                <w:sz w:val="12"/>
                <w:szCs w:val="12"/>
              </w:rPr>
            </w:pPr>
          </w:p>
        </w:tc>
        <w:tc>
          <w:tcPr>
            <w:tcW w:w="0" w:type="dxa"/>
            <w:vAlign w:val="bottom"/>
          </w:tcPr>
          <w:p w:rsidR="00C34F46" w:rsidRDefault="00C34F46">
            <w:pPr>
              <w:rPr>
                <w:sz w:val="1"/>
                <w:szCs w:val="1"/>
              </w:rPr>
            </w:pPr>
          </w:p>
        </w:tc>
      </w:tr>
      <w:tr w:rsidR="00C34F46">
        <w:trPr>
          <w:trHeight w:val="156"/>
        </w:trPr>
        <w:tc>
          <w:tcPr>
            <w:tcW w:w="680" w:type="dxa"/>
            <w:tcBorders>
              <w:left w:val="single" w:sz="8" w:space="0" w:color="auto"/>
              <w:right w:val="single" w:sz="8" w:space="0" w:color="auto"/>
            </w:tcBorders>
            <w:vAlign w:val="bottom"/>
          </w:tcPr>
          <w:p w:rsidR="00C34F46" w:rsidRDefault="00C34F46">
            <w:pPr>
              <w:rPr>
                <w:sz w:val="13"/>
                <w:szCs w:val="13"/>
              </w:rPr>
            </w:pPr>
          </w:p>
        </w:tc>
        <w:tc>
          <w:tcPr>
            <w:tcW w:w="3260" w:type="dxa"/>
            <w:vMerge/>
            <w:tcBorders>
              <w:right w:val="single" w:sz="8" w:space="0" w:color="auto"/>
            </w:tcBorders>
            <w:vAlign w:val="bottom"/>
          </w:tcPr>
          <w:p w:rsidR="00C34F46" w:rsidRDefault="00C34F46">
            <w:pPr>
              <w:rPr>
                <w:sz w:val="13"/>
                <w:szCs w:val="13"/>
              </w:rPr>
            </w:pPr>
          </w:p>
        </w:tc>
        <w:tc>
          <w:tcPr>
            <w:tcW w:w="5380" w:type="dxa"/>
            <w:vMerge w:val="restart"/>
            <w:tcBorders>
              <w:right w:val="single" w:sz="8" w:space="0" w:color="auto"/>
            </w:tcBorders>
            <w:vAlign w:val="bottom"/>
          </w:tcPr>
          <w:p w:rsidR="00C34F46" w:rsidRDefault="006450CC">
            <w:pPr>
              <w:ind w:left="140"/>
              <w:rPr>
                <w:sz w:val="20"/>
                <w:szCs w:val="20"/>
              </w:rPr>
            </w:pPr>
            <w:r>
              <w:rPr>
                <w:rFonts w:eastAsia="Times New Roman"/>
                <w:sz w:val="24"/>
                <w:szCs w:val="24"/>
              </w:rPr>
              <w:t>determine the price for degraded equipment</w:t>
            </w:r>
          </w:p>
        </w:tc>
        <w:tc>
          <w:tcPr>
            <w:tcW w:w="0" w:type="dxa"/>
            <w:vAlign w:val="bottom"/>
          </w:tcPr>
          <w:p w:rsidR="00C34F46" w:rsidRDefault="00C34F46">
            <w:pPr>
              <w:rPr>
                <w:sz w:val="1"/>
                <w:szCs w:val="1"/>
              </w:rPr>
            </w:pPr>
          </w:p>
        </w:tc>
      </w:tr>
      <w:tr w:rsidR="00C34F46">
        <w:trPr>
          <w:trHeight w:val="120"/>
        </w:trPr>
        <w:tc>
          <w:tcPr>
            <w:tcW w:w="680" w:type="dxa"/>
            <w:tcBorders>
              <w:left w:val="single" w:sz="8" w:space="0" w:color="auto"/>
              <w:right w:val="single" w:sz="8" w:space="0" w:color="auto"/>
            </w:tcBorders>
            <w:vAlign w:val="bottom"/>
          </w:tcPr>
          <w:p w:rsidR="00C34F46" w:rsidRDefault="00C34F46">
            <w:pPr>
              <w:rPr>
                <w:sz w:val="10"/>
                <w:szCs w:val="10"/>
              </w:rPr>
            </w:pPr>
          </w:p>
        </w:tc>
        <w:tc>
          <w:tcPr>
            <w:tcW w:w="3260" w:type="dxa"/>
            <w:tcBorders>
              <w:right w:val="single" w:sz="8" w:space="0" w:color="auto"/>
            </w:tcBorders>
            <w:vAlign w:val="bottom"/>
          </w:tcPr>
          <w:p w:rsidR="00C34F46" w:rsidRDefault="00C34F46">
            <w:pPr>
              <w:rPr>
                <w:sz w:val="10"/>
                <w:szCs w:val="10"/>
              </w:rPr>
            </w:pPr>
          </w:p>
        </w:tc>
        <w:tc>
          <w:tcPr>
            <w:tcW w:w="5380" w:type="dxa"/>
            <w:vMerge/>
            <w:tcBorders>
              <w:right w:val="single" w:sz="8" w:space="0" w:color="auto"/>
            </w:tcBorders>
            <w:vAlign w:val="bottom"/>
          </w:tcPr>
          <w:p w:rsidR="00C34F46" w:rsidRDefault="00C34F46">
            <w:pPr>
              <w:rPr>
                <w:sz w:val="10"/>
                <w:szCs w:val="10"/>
              </w:rPr>
            </w:pPr>
          </w:p>
        </w:tc>
        <w:tc>
          <w:tcPr>
            <w:tcW w:w="0" w:type="dxa"/>
            <w:vAlign w:val="bottom"/>
          </w:tcPr>
          <w:p w:rsidR="00C34F46" w:rsidRDefault="00C34F46">
            <w:pPr>
              <w:rPr>
                <w:sz w:val="1"/>
                <w:szCs w:val="1"/>
              </w:rPr>
            </w:pPr>
          </w:p>
        </w:tc>
      </w:tr>
      <w:tr w:rsidR="00C34F46">
        <w:trPr>
          <w:trHeight w:val="298"/>
        </w:trPr>
        <w:tc>
          <w:tcPr>
            <w:tcW w:w="680" w:type="dxa"/>
            <w:tcBorders>
              <w:left w:val="single" w:sz="8" w:space="0" w:color="auto"/>
              <w:right w:val="single" w:sz="8" w:space="0" w:color="auto"/>
            </w:tcBorders>
            <w:vAlign w:val="bottom"/>
          </w:tcPr>
          <w:p w:rsidR="00C34F46" w:rsidRDefault="00C34F46">
            <w:pPr>
              <w:rPr>
                <w:sz w:val="24"/>
                <w:szCs w:val="24"/>
              </w:rPr>
            </w:pPr>
          </w:p>
        </w:tc>
        <w:tc>
          <w:tcPr>
            <w:tcW w:w="3260" w:type="dxa"/>
            <w:tcBorders>
              <w:right w:val="single" w:sz="8" w:space="0" w:color="auto"/>
            </w:tcBorders>
            <w:vAlign w:val="bottom"/>
          </w:tcPr>
          <w:p w:rsidR="00C34F46" w:rsidRDefault="00C34F46">
            <w:pPr>
              <w:rPr>
                <w:sz w:val="24"/>
                <w:szCs w:val="24"/>
              </w:rPr>
            </w:pPr>
          </w:p>
        </w:tc>
        <w:tc>
          <w:tcPr>
            <w:tcW w:w="5380" w:type="dxa"/>
            <w:tcBorders>
              <w:right w:val="single" w:sz="8" w:space="0" w:color="auto"/>
            </w:tcBorders>
            <w:vAlign w:val="bottom"/>
          </w:tcPr>
          <w:p w:rsidR="00C34F46" w:rsidRDefault="006450CC">
            <w:pPr>
              <w:ind w:left="140"/>
              <w:rPr>
                <w:sz w:val="20"/>
                <w:szCs w:val="20"/>
              </w:rPr>
            </w:pPr>
            <w:r>
              <w:rPr>
                <w:rFonts w:eastAsia="Times New Roman"/>
                <w:sz w:val="24"/>
                <w:szCs w:val="24"/>
              </w:rPr>
              <w:t>(Financial penalty = Price – price determined for</w:t>
            </w:r>
          </w:p>
        </w:tc>
        <w:tc>
          <w:tcPr>
            <w:tcW w:w="0" w:type="dxa"/>
            <w:vAlign w:val="bottom"/>
          </w:tcPr>
          <w:p w:rsidR="00C34F46" w:rsidRDefault="00C34F46">
            <w:pPr>
              <w:rPr>
                <w:sz w:val="1"/>
                <w:szCs w:val="1"/>
              </w:rPr>
            </w:pPr>
          </w:p>
        </w:tc>
      </w:tr>
      <w:tr w:rsidR="00C34F46">
        <w:trPr>
          <w:trHeight w:val="298"/>
        </w:trPr>
        <w:tc>
          <w:tcPr>
            <w:tcW w:w="680" w:type="dxa"/>
            <w:tcBorders>
              <w:left w:val="single" w:sz="8" w:space="0" w:color="auto"/>
              <w:right w:val="single" w:sz="8" w:space="0" w:color="auto"/>
            </w:tcBorders>
            <w:vAlign w:val="bottom"/>
          </w:tcPr>
          <w:p w:rsidR="00C34F46" w:rsidRDefault="00C34F46">
            <w:pPr>
              <w:rPr>
                <w:sz w:val="24"/>
                <w:szCs w:val="24"/>
              </w:rPr>
            </w:pPr>
          </w:p>
        </w:tc>
        <w:tc>
          <w:tcPr>
            <w:tcW w:w="3260" w:type="dxa"/>
            <w:tcBorders>
              <w:right w:val="single" w:sz="8" w:space="0" w:color="auto"/>
            </w:tcBorders>
            <w:vAlign w:val="bottom"/>
          </w:tcPr>
          <w:p w:rsidR="00C34F46" w:rsidRDefault="00C34F46">
            <w:pPr>
              <w:rPr>
                <w:sz w:val="24"/>
                <w:szCs w:val="24"/>
              </w:rPr>
            </w:pPr>
          </w:p>
        </w:tc>
        <w:tc>
          <w:tcPr>
            <w:tcW w:w="5380" w:type="dxa"/>
            <w:tcBorders>
              <w:right w:val="single" w:sz="8" w:space="0" w:color="auto"/>
            </w:tcBorders>
            <w:vAlign w:val="bottom"/>
          </w:tcPr>
          <w:p w:rsidR="00C34F46" w:rsidRDefault="006450CC">
            <w:pPr>
              <w:ind w:left="140"/>
              <w:rPr>
                <w:sz w:val="20"/>
                <w:szCs w:val="20"/>
              </w:rPr>
            </w:pPr>
            <w:r>
              <w:rPr>
                <w:rFonts w:eastAsia="Times New Roman"/>
                <w:sz w:val="24"/>
                <w:szCs w:val="24"/>
              </w:rPr>
              <w:t>degraded equipment) himself and/ or through a</w:t>
            </w:r>
          </w:p>
        </w:tc>
        <w:tc>
          <w:tcPr>
            <w:tcW w:w="0" w:type="dxa"/>
            <w:vAlign w:val="bottom"/>
          </w:tcPr>
          <w:p w:rsidR="00C34F46" w:rsidRDefault="00C34F46">
            <w:pPr>
              <w:rPr>
                <w:sz w:val="1"/>
                <w:szCs w:val="1"/>
              </w:rPr>
            </w:pPr>
          </w:p>
        </w:tc>
      </w:tr>
      <w:tr w:rsidR="00C34F46">
        <w:trPr>
          <w:trHeight w:val="300"/>
        </w:trPr>
        <w:tc>
          <w:tcPr>
            <w:tcW w:w="680" w:type="dxa"/>
            <w:tcBorders>
              <w:left w:val="single" w:sz="8" w:space="0" w:color="auto"/>
              <w:right w:val="single" w:sz="8" w:space="0" w:color="auto"/>
            </w:tcBorders>
            <w:vAlign w:val="bottom"/>
          </w:tcPr>
          <w:p w:rsidR="00C34F46" w:rsidRDefault="00C34F46">
            <w:pPr>
              <w:rPr>
                <w:sz w:val="24"/>
                <w:szCs w:val="24"/>
              </w:rPr>
            </w:pPr>
          </w:p>
        </w:tc>
        <w:tc>
          <w:tcPr>
            <w:tcW w:w="3260" w:type="dxa"/>
            <w:tcBorders>
              <w:right w:val="single" w:sz="8" w:space="0" w:color="auto"/>
            </w:tcBorders>
            <w:vAlign w:val="bottom"/>
          </w:tcPr>
          <w:p w:rsidR="00C34F46" w:rsidRDefault="00C34F46">
            <w:pPr>
              <w:rPr>
                <w:sz w:val="24"/>
                <w:szCs w:val="24"/>
              </w:rPr>
            </w:pPr>
          </w:p>
        </w:tc>
        <w:tc>
          <w:tcPr>
            <w:tcW w:w="5380" w:type="dxa"/>
            <w:tcBorders>
              <w:right w:val="single" w:sz="8" w:space="0" w:color="auto"/>
            </w:tcBorders>
            <w:vAlign w:val="bottom"/>
          </w:tcPr>
          <w:p w:rsidR="00C34F46" w:rsidRDefault="006450CC">
            <w:pPr>
              <w:ind w:left="140"/>
              <w:rPr>
                <w:sz w:val="20"/>
                <w:szCs w:val="20"/>
              </w:rPr>
            </w:pPr>
            <w:proofErr w:type="gramStart"/>
            <w:r>
              <w:rPr>
                <w:rFonts w:eastAsia="Times New Roman"/>
                <w:sz w:val="24"/>
                <w:szCs w:val="24"/>
              </w:rPr>
              <w:t>committee</w:t>
            </w:r>
            <w:proofErr w:type="gramEnd"/>
            <w:r>
              <w:rPr>
                <w:rFonts w:eastAsia="Times New Roman"/>
                <w:sz w:val="24"/>
                <w:szCs w:val="24"/>
              </w:rPr>
              <w:t>. Undertake recovery of financial penalty</w:t>
            </w:r>
          </w:p>
        </w:tc>
        <w:tc>
          <w:tcPr>
            <w:tcW w:w="0" w:type="dxa"/>
            <w:vAlign w:val="bottom"/>
          </w:tcPr>
          <w:p w:rsidR="00C34F46" w:rsidRDefault="00C34F46">
            <w:pPr>
              <w:rPr>
                <w:sz w:val="1"/>
                <w:szCs w:val="1"/>
              </w:rPr>
            </w:pPr>
          </w:p>
        </w:tc>
      </w:tr>
      <w:tr w:rsidR="00C34F46">
        <w:trPr>
          <w:trHeight w:val="298"/>
        </w:trPr>
        <w:tc>
          <w:tcPr>
            <w:tcW w:w="680" w:type="dxa"/>
            <w:tcBorders>
              <w:left w:val="single" w:sz="8" w:space="0" w:color="auto"/>
              <w:right w:val="single" w:sz="8" w:space="0" w:color="auto"/>
            </w:tcBorders>
            <w:vAlign w:val="bottom"/>
          </w:tcPr>
          <w:p w:rsidR="00C34F46" w:rsidRDefault="00C34F46">
            <w:pPr>
              <w:rPr>
                <w:sz w:val="24"/>
                <w:szCs w:val="24"/>
              </w:rPr>
            </w:pPr>
          </w:p>
        </w:tc>
        <w:tc>
          <w:tcPr>
            <w:tcW w:w="3260" w:type="dxa"/>
            <w:tcBorders>
              <w:right w:val="single" w:sz="8" w:space="0" w:color="auto"/>
            </w:tcBorders>
            <w:vAlign w:val="bottom"/>
          </w:tcPr>
          <w:p w:rsidR="00C34F46" w:rsidRDefault="00C34F46">
            <w:pPr>
              <w:rPr>
                <w:sz w:val="24"/>
                <w:szCs w:val="24"/>
              </w:rPr>
            </w:pPr>
          </w:p>
        </w:tc>
        <w:tc>
          <w:tcPr>
            <w:tcW w:w="5380" w:type="dxa"/>
            <w:tcBorders>
              <w:right w:val="single" w:sz="8" w:space="0" w:color="auto"/>
            </w:tcBorders>
            <w:vAlign w:val="bottom"/>
          </w:tcPr>
          <w:p w:rsidR="00C34F46" w:rsidRDefault="006450CC">
            <w:pPr>
              <w:ind w:left="140"/>
              <w:rPr>
                <w:sz w:val="20"/>
                <w:szCs w:val="20"/>
              </w:rPr>
            </w:pPr>
            <w:r>
              <w:rPr>
                <w:rFonts w:eastAsia="Times New Roman"/>
                <w:sz w:val="24"/>
                <w:szCs w:val="24"/>
              </w:rPr>
              <w:t>from outstanding dues of vendor including PG/ SD.</w:t>
            </w:r>
          </w:p>
        </w:tc>
        <w:tc>
          <w:tcPr>
            <w:tcW w:w="0" w:type="dxa"/>
            <w:vAlign w:val="bottom"/>
          </w:tcPr>
          <w:p w:rsidR="00C34F46" w:rsidRDefault="00C34F46">
            <w:pPr>
              <w:rPr>
                <w:sz w:val="1"/>
                <w:szCs w:val="1"/>
              </w:rPr>
            </w:pPr>
          </w:p>
        </w:tc>
      </w:tr>
      <w:tr w:rsidR="00C34F46">
        <w:trPr>
          <w:trHeight w:val="387"/>
        </w:trPr>
        <w:tc>
          <w:tcPr>
            <w:tcW w:w="680" w:type="dxa"/>
            <w:tcBorders>
              <w:left w:val="single" w:sz="8" w:space="0" w:color="auto"/>
              <w:bottom w:val="single" w:sz="8" w:space="0" w:color="auto"/>
              <w:right w:val="single" w:sz="8" w:space="0" w:color="auto"/>
            </w:tcBorders>
            <w:vAlign w:val="bottom"/>
          </w:tcPr>
          <w:p w:rsidR="00C34F46" w:rsidRDefault="00C34F46">
            <w:pPr>
              <w:rPr>
                <w:sz w:val="24"/>
                <w:szCs w:val="24"/>
              </w:rPr>
            </w:pPr>
          </w:p>
        </w:tc>
        <w:tc>
          <w:tcPr>
            <w:tcW w:w="3260" w:type="dxa"/>
            <w:tcBorders>
              <w:bottom w:val="single" w:sz="8" w:space="0" w:color="auto"/>
              <w:right w:val="single" w:sz="8" w:space="0" w:color="auto"/>
            </w:tcBorders>
            <w:vAlign w:val="bottom"/>
          </w:tcPr>
          <w:p w:rsidR="00C34F46" w:rsidRDefault="00C34F46">
            <w:pPr>
              <w:rPr>
                <w:sz w:val="24"/>
                <w:szCs w:val="24"/>
              </w:rPr>
            </w:pPr>
          </w:p>
        </w:tc>
        <w:tc>
          <w:tcPr>
            <w:tcW w:w="5380" w:type="dxa"/>
            <w:tcBorders>
              <w:bottom w:val="single" w:sz="8" w:space="0" w:color="auto"/>
              <w:right w:val="single" w:sz="8" w:space="0" w:color="auto"/>
            </w:tcBorders>
            <w:vAlign w:val="bottom"/>
          </w:tcPr>
          <w:p w:rsidR="00C34F46" w:rsidRDefault="00C34F46">
            <w:pPr>
              <w:rPr>
                <w:sz w:val="24"/>
                <w:szCs w:val="24"/>
              </w:rPr>
            </w:pPr>
          </w:p>
        </w:tc>
        <w:tc>
          <w:tcPr>
            <w:tcW w:w="0" w:type="dxa"/>
            <w:vAlign w:val="bottom"/>
          </w:tcPr>
          <w:p w:rsidR="00C34F46" w:rsidRDefault="00C34F46">
            <w:pPr>
              <w:rPr>
                <w:sz w:val="1"/>
                <w:szCs w:val="1"/>
              </w:rPr>
            </w:pPr>
          </w:p>
        </w:tc>
      </w:tr>
    </w:tbl>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6450CC">
      <w:pPr>
        <w:jc w:val="right"/>
        <w:rPr>
          <w:sz w:val="20"/>
          <w:szCs w:val="20"/>
        </w:rPr>
      </w:pPr>
      <w:r>
        <w:rPr>
          <w:rFonts w:eastAsia="Times New Roman"/>
          <w:b/>
          <w:bCs/>
          <w:sz w:val="24"/>
          <w:szCs w:val="24"/>
        </w:rPr>
        <w:t>Page 68 of 70</w:t>
      </w:r>
    </w:p>
    <w:p w:rsidR="00C34F46" w:rsidRDefault="00C34F46">
      <w:pPr>
        <w:sectPr w:rsidR="00C34F46">
          <w:pgSz w:w="11900" w:h="16838"/>
          <w:pgMar w:top="1251" w:right="1126" w:bottom="434" w:left="1220" w:header="0" w:footer="0" w:gutter="0"/>
          <w:cols w:space="720" w:equalWidth="0">
            <w:col w:w="9560"/>
          </w:cols>
        </w:sectPr>
      </w:pPr>
    </w:p>
    <w:tbl>
      <w:tblPr>
        <w:tblW w:w="0" w:type="auto"/>
        <w:tblInd w:w="10" w:type="dxa"/>
        <w:tblLayout w:type="fixed"/>
        <w:tblCellMar>
          <w:left w:w="0" w:type="dxa"/>
          <w:right w:w="0" w:type="dxa"/>
        </w:tblCellMar>
        <w:tblLook w:val="04A0"/>
      </w:tblPr>
      <w:tblGrid>
        <w:gridCol w:w="680"/>
        <w:gridCol w:w="4240"/>
        <w:gridCol w:w="4400"/>
        <w:gridCol w:w="30"/>
      </w:tblGrid>
      <w:tr w:rsidR="00C34F46">
        <w:trPr>
          <w:trHeight w:val="326"/>
        </w:trPr>
        <w:tc>
          <w:tcPr>
            <w:tcW w:w="680" w:type="dxa"/>
            <w:tcBorders>
              <w:top w:val="single" w:sz="8" w:space="0" w:color="auto"/>
              <w:left w:val="single" w:sz="8" w:space="0" w:color="auto"/>
              <w:right w:val="single" w:sz="8" w:space="0" w:color="auto"/>
            </w:tcBorders>
            <w:vAlign w:val="bottom"/>
          </w:tcPr>
          <w:p w:rsidR="00C34F46" w:rsidRDefault="006450CC">
            <w:pPr>
              <w:jc w:val="center"/>
              <w:rPr>
                <w:sz w:val="20"/>
                <w:szCs w:val="20"/>
              </w:rPr>
            </w:pPr>
            <w:bookmarkStart w:id="68" w:name="page69"/>
            <w:bookmarkEnd w:id="68"/>
            <w:r>
              <w:rPr>
                <w:rFonts w:eastAsia="Times New Roman"/>
                <w:b/>
                <w:bCs/>
                <w:sz w:val="24"/>
                <w:szCs w:val="24"/>
              </w:rPr>
              <w:lastRenderedPageBreak/>
              <w:t>S.</w:t>
            </w:r>
          </w:p>
        </w:tc>
        <w:tc>
          <w:tcPr>
            <w:tcW w:w="4240" w:type="dxa"/>
            <w:tcBorders>
              <w:top w:val="single" w:sz="8" w:space="0" w:color="auto"/>
              <w:right w:val="single" w:sz="8" w:space="0" w:color="auto"/>
            </w:tcBorders>
            <w:vAlign w:val="bottom"/>
          </w:tcPr>
          <w:p w:rsidR="00C34F46" w:rsidRDefault="006450CC">
            <w:pPr>
              <w:ind w:left="480"/>
              <w:rPr>
                <w:sz w:val="20"/>
                <w:szCs w:val="20"/>
              </w:rPr>
            </w:pPr>
            <w:r>
              <w:rPr>
                <w:rFonts w:eastAsia="Times New Roman"/>
                <w:b/>
                <w:bCs/>
                <w:sz w:val="24"/>
                <w:szCs w:val="24"/>
              </w:rPr>
              <w:t>Defaults of the bidder / vendor.</w:t>
            </w:r>
          </w:p>
        </w:tc>
        <w:tc>
          <w:tcPr>
            <w:tcW w:w="4400" w:type="dxa"/>
            <w:vMerge w:val="restart"/>
            <w:tcBorders>
              <w:top w:val="single" w:sz="8" w:space="0" w:color="auto"/>
              <w:right w:val="single" w:sz="8" w:space="0" w:color="auto"/>
            </w:tcBorders>
            <w:vAlign w:val="bottom"/>
          </w:tcPr>
          <w:p w:rsidR="00C34F46" w:rsidRDefault="006450CC">
            <w:pPr>
              <w:ind w:left="1240"/>
              <w:rPr>
                <w:sz w:val="20"/>
                <w:szCs w:val="20"/>
              </w:rPr>
            </w:pPr>
            <w:r>
              <w:rPr>
                <w:rFonts w:eastAsia="Times New Roman"/>
                <w:b/>
                <w:bCs/>
                <w:sz w:val="24"/>
                <w:szCs w:val="24"/>
              </w:rPr>
              <w:t>Action to be taken</w:t>
            </w:r>
          </w:p>
        </w:tc>
        <w:tc>
          <w:tcPr>
            <w:tcW w:w="0" w:type="dxa"/>
            <w:vAlign w:val="bottom"/>
          </w:tcPr>
          <w:p w:rsidR="00C34F46" w:rsidRDefault="00C34F46">
            <w:pPr>
              <w:rPr>
                <w:sz w:val="1"/>
                <w:szCs w:val="1"/>
              </w:rPr>
            </w:pPr>
          </w:p>
        </w:tc>
      </w:tr>
      <w:tr w:rsidR="00C34F46">
        <w:trPr>
          <w:trHeight w:val="149"/>
        </w:trPr>
        <w:tc>
          <w:tcPr>
            <w:tcW w:w="680" w:type="dxa"/>
            <w:vMerge w:val="restart"/>
            <w:tcBorders>
              <w:left w:val="single" w:sz="8" w:space="0" w:color="auto"/>
              <w:right w:val="single" w:sz="8" w:space="0" w:color="auto"/>
            </w:tcBorders>
            <w:vAlign w:val="bottom"/>
          </w:tcPr>
          <w:p w:rsidR="00C34F46" w:rsidRDefault="006450CC">
            <w:pPr>
              <w:jc w:val="center"/>
              <w:rPr>
                <w:sz w:val="20"/>
                <w:szCs w:val="20"/>
              </w:rPr>
            </w:pPr>
            <w:r>
              <w:rPr>
                <w:rFonts w:eastAsia="Times New Roman"/>
                <w:b/>
                <w:bCs/>
                <w:sz w:val="24"/>
                <w:szCs w:val="24"/>
              </w:rPr>
              <w:t>No.</w:t>
            </w:r>
          </w:p>
        </w:tc>
        <w:tc>
          <w:tcPr>
            <w:tcW w:w="4240" w:type="dxa"/>
            <w:tcBorders>
              <w:right w:val="single" w:sz="8" w:space="0" w:color="auto"/>
            </w:tcBorders>
            <w:vAlign w:val="bottom"/>
          </w:tcPr>
          <w:p w:rsidR="00C34F46" w:rsidRDefault="00C34F46">
            <w:pPr>
              <w:rPr>
                <w:sz w:val="12"/>
                <w:szCs w:val="12"/>
              </w:rPr>
            </w:pPr>
          </w:p>
        </w:tc>
        <w:tc>
          <w:tcPr>
            <w:tcW w:w="4400" w:type="dxa"/>
            <w:vMerge/>
            <w:tcBorders>
              <w:right w:val="single" w:sz="8" w:space="0" w:color="auto"/>
            </w:tcBorders>
            <w:vAlign w:val="bottom"/>
          </w:tcPr>
          <w:p w:rsidR="00C34F46" w:rsidRDefault="00C34F46">
            <w:pPr>
              <w:rPr>
                <w:sz w:val="12"/>
                <w:szCs w:val="12"/>
              </w:rPr>
            </w:pPr>
          </w:p>
        </w:tc>
        <w:tc>
          <w:tcPr>
            <w:tcW w:w="0" w:type="dxa"/>
            <w:vAlign w:val="bottom"/>
          </w:tcPr>
          <w:p w:rsidR="00C34F46" w:rsidRDefault="00C34F46">
            <w:pPr>
              <w:rPr>
                <w:sz w:val="1"/>
                <w:szCs w:val="1"/>
              </w:rPr>
            </w:pPr>
          </w:p>
        </w:tc>
      </w:tr>
      <w:tr w:rsidR="00C34F46">
        <w:trPr>
          <w:trHeight w:val="149"/>
        </w:trPr>
        <w:tc>
          <w:tcPr>
            <w:tcW w:w="680" w:type="dxa"/>
            <w:vMerge/>
            <w:tcBorders>
              <w:left w:val="single" w:sz="8" w:space="0" w:color="auto"/>
              <w:right w:val="single" w:sz="8" w:space="0" w:color="auto"/>
            </w:tcBorders>
            <w:vAlign w:val="bottom"/>
          </w:tcPr>
          <w:p w:rsidR="00C34F46" w:rsidRDefault="00C34F46">
            <w:pPr>
              <w:rPr>
                <w:sz w:val="12"/>
                <w:szCs w:val="12"/>
              </w:rPr>
            </w:pPr>
          </w:p>
        </w:tc>
        <w:tc>
          <w:tcPr>
            <w:tcW w:w="4240" w:type="dxa"/>
            <w:tcBorders>
              <w:right w:val="single" w:sz="8" w:space="0" w:color="auto"/>
            </w:tcBorders>
            <w:vAlign w:val="bottom"/>
          </w:tcPr>
          <w:p w:rsidR="00C34F46" w:rsidRDefault="00C34F46">
            <w:pPr>
              <w:rPr>
                <w:sz w:val="12"/>
                <w:szCs w:val="12"/>
              </w:rPr>
            </w:pPr>
          </w:p>
        </w:tc>
        <w:tc>
          <w:tcPr>
            <w:tcW w:w="4400" w:type="dxa"/>
            <w:tcBorders>
              <w:right w:val="single" w:sz="8" w:space="0" w:color="auto"/>
            </w:tcBorders>
            <w:vAlign w:val="bottom"/>
          </w:tcPr>
          <w:p w:rsidR="00C34F46" w:rsidRDefault="00C34F46">
            <w:pPr>
              <w:rPr>
                <w:sz w:val="12"/>
                <w:szCs w:val="12"/>
              </w:rPr>
            </w:pPr>
          </w:p>
        </w:tc>
        <w:tc>
          <w:tcPr>
            <w:tcW w:w="0" w:type="dxa"/>
            <w:vAlign w:val="bottom"/>
          </w:tcPr>
          <w:p w:rsidR="00C34F46" w:rsidRDefault="00C34F46">
            <w:pPr>
              <w:rPr>
                <w:sz w:val="1"/>
                <w:szCs w:val="1"/>
              </w:rPr>
            </w:pPr>
          </w:p>
        </w:tc>
      </w:tr>
      <w:tr w:rsidR="00C34F46">
        <w:trPr>
          <w:trHeight w:val="24"/>
        </w:trPr>
        <w:tc>
          <w:tcPr>
            <w:tcW w:w="680" w:type="dxa"/>
            <w:tcBorders>
              <w:left w:val="single" w:sz="8" w:space="0" w:color="auto"/>
              <w:bottom w:val="single" w:sz="8" w:space="0" w:color="auto"/>
              <w:right w:val="single" w:sz="8" w:space="0" w:color="auto"/>
            </w:tcBorders>
            <w:vAlign w:val="bottom"/>
          </w:tcPr>
          <w:p w:rsidR="00C34F46" w:rsidRDefault="00C34F46">
            <w:pPr>
              <w:rPr>
                <w:sz w:val="2"/>
                <w:szCs w:val="2"/>
              </w:rPr>
            </w:pPr>
          </w:p>
        </w:tc>
        <w:tc>
          <w:tcPr>
            <w:tcW w:w="4240" w:type="dxa"/>
            <w:tcBorders>
              <w:bottom w:val="single" w:sz="8" w:space="0" w:color="auto"/>
              <w:right w:val="single" w:sz="8" w:space="0" w:color="auto"/>
            </w:tcBorders>
            <w:vAlign w:val="bottom"/>
          </w:tcPr>
          <w:p w:rsidR="00C34F46" w:rsidRDefault="00C34F46">
            <w:pPr>
              <w:rPr>
                <w:sz w:val="2"/>
                <w:szCs w:val="2"/>
              </w:rPr>
            </w:pPr>
          </w:p>
        </w:tc>
        <w:tc>
          <w:tcPr>
            <w:tcW w:w="4400" w:type="dxa"/>
            <w:tcBorders>
              <w:bottom w:val="single" w:sz="8" w:space="0" w:color="auto"/>
              <w:right w:val="single" w:sz="8" w:space="0" w:color="auto"/>
            </w:tcBorders>
            <w:vAlign w:val="bottom"/>
          </w:tcPr>
          <w:p w:rsidR="00C34F46" w:rsidRDefault="00C34F46">
            <w:pPr>
              <w:rPr>
                <w:sz w:val="2"/>
                <w:szCs w:val="2"/>
              </w:rPr>
            </w:pPr>
          </w:p>
        </w:tc>
        <w:tc>
          <w:tcPr>
            <w:tcW w:w="0" w:type="dxa"/>
            <w:vAlign w:val="bottom"/>
          </w:tcPr>
          <w:p w:rsidR="00C34F46" w:rsidRDefault="00C34F46">
            <w:pPr>
              <w:rPr>
                <w:sz w:val="1"/>
                <w:szCs w:val="1"/>
              </w:rPr>
            </w:pPr>
          </w:p>
        </w:tc>
      </w:tr>
      <w:tr w:rsidR="00C34F46">
        <w:trPr>
          <w:trHeight w:val="301"/>
        </w:trPr>
        <w:tc>
          <w:tcPr>
            <w:tcW w:w="680" w:type="dxa"/>
            <w:tcBorders>
              <w:left w:val="single" w:sz="8" w:space="0" w:color="auto"/>
              <w:right w:val="single" w:sz="8" w:space="0" w:color="auto"/>
            </w:tcBorders>
            <w:vAlign w:val="bottom"/>
          </w:tcPr>
          <w:p w:rsidR="00C34F46" w:rsidRDefault="006450CC">
            <w:pPr>
              <w:jc w:val="center"/>
              <w:rPr>
                <w:sz w:val="20"/>
                <w:szCs w:val="20"/>
              </w:rPr>
            </w:pPr>
            <w:r>
              <w:rPr>
                <w:rFonts w:eastAsia="Times New Roman"/>
                <w:sz w:val="24"/>
                <w:szCs w:val="24"/>
              </w:rPr>
              <w:t>A</w:t>
            </w:r>
          </w:p>
        </w:tc>
        <w:tc>
          <w:tcPr>
            <w:tcW w:w="4240" w:type="dxa"/>
            <w:tcBorders>
              <w:right w:val="single" w:sz="8" w:space="0" w:color="auto"/>
            </w:tcBorders>
            <w:vAlign w:val="bottom"/>
          </w:tcPr>
          <w:p w:rsidR="00C34F46" w:rsidRDefault="006450CC">
            <w:pPr>
              <w:ind w:left="2020"/>
              <w:rPr>
                <w:sz w:val="20"/>
                <w:szCs w:val="20"/>
              </w:rPr>
            </w:pPr>
            <w:r>
              <w:rPr>
                <w:rFonts w:eastAsia="Times New Roman"/>
                <w:sz w:val="24"/>
                <w:szCs w:val="24"/>
              </w:rPr>
              <w:t>B</w:t>
            </w:r>
          </w:p>
        </w:tc>
        <w:tc>
          <w:tcPr>
            <w:tcW w:w="4400" w:type="dxa"/>
            <w:tcBorders>
              <w:right w:val="single" w:sz="8" w:space="0" w:color="auto"/>
            </w:tcBorders>
            <w:vAlign w:val="bottom"/>
          </w:tcPr>
          <w:p w:rsidR="00C34F46" w:rsidRDefault="006450CC">
            <w:pPr>
              <w:ind w:left="2080"/>
              <w:rPr>
                <w:sz w:val="20"/>
                <w:szCs w:val="20"/>
              </w:rPr>
            </w:pPr>
            <w:r>
              <w:rPr>
                <w:rFonts w:eastAsia="Times New Roman"/>
                <w:sz w:val="24"/>
                <w:szCs w:val="24"/>
              </w:rPr>
              <w:t>C</w:t>
            </w:r>
          </w:p>
        </w:tc>
        <w:tc>
          <w:tcPr>
            <w:tcW w:w="0" w:type="dxa"/>
            <w:vAlign w:val="bottom"/>
          </w:tcPr>
          <w:p w:rsidR="00C34F46" w:rsidRDefault="00C34F46">
            <w:pPr>
              <w:rPr>
                <w:sz w:val="1"/>
                <w:szCs w:val="1"/>
              </w:rPr>
            </w:pPr>
          </w:p>
        </w:tc>
      </w:tr>
      <w:tr w:rsidR="00C34F46">
        <w:trPr>
          <w:trHeight w:val="29"/>
        </w:trPr>
        <w:tc>
          <w:tcPr>
            <w:tcW w:w="680" w:type="dxa"/>
            <w:tcBorders>
              <w:left w:val="single" w:sz="8" w:space="0" w:color="auto"/>
              <w:bottom w:val="single" w:sz="8" w:space="0" w:color="auto"/>
              <w:right w:val="single" w:sz="8" w:space="0" w:color="auto"/>
            </w:tcBorders>
            <w:vAlign w:val="bottom"/>
          </w:tcPr>
          <w:p w:rsidR="00C34F46" w:rsidRDefault="00C34F46">
            <w:pPr>
              <w:rPr>
                <w:sz w:val="2"/>
                <w:szCs w:val="2"/>
              </w:rPr>
            </w:pPr>
          </w:p>
        </w:tc>
        <w:tc>
          <w:tcPr>
            <w:tcW w:w="4240" w:type="dxa"/>
            <w:tcBorders>
              <w:bottom w:val="single" w:sz="8" w:space="0" w:color="auto"/>
              <w:right w:val="single" w:sz="8" w:space="0" w:color="auto"/>
            </w:tcBorders>
            <w:vAlign w:val="bottom"/>
          </w:tcPr>
          <w:p w:rsidR="00C34F46" w:rsidRDefault="00C34F46">
            <w:pPr>
              <w:rPr>
                <w:sz w:val="2"/>
                <w:szCs w:val="2"/>
              </w:rPr>
            </w:pPr>
          </w:p>
        </w:tc>
        <w:tc>
          <w:tcPr>
            <w:tcW w:w="4400" w:type="dxa"/>
            <w:tcBorders>
              <w:bottom w:val="single" w:sz="8" w:space="0" w:color="auto"/>
              <w:right w:val="single" w:sz="8" w:space="0" w:color="auto"/>
            </w:tcBorders>
            <w:vAlign w:val="bottom"/>
          </w:tcPr>
          <w:p w:rsidR="00C34F46" w:rsidRDefault="00C34F46">
            <w:pPr>
              <w:rPr>
                <w:sz w:val="2"/>
                <w:szCs w:val="2"/>
              </w:rPr>
            </w:pPr>
          </w:p>
        </w:tc>
        <w:tc>
          <w:tcPr>
            <w:tcW w:w="0" w:type="dxa"/>
            <w:vAlign w:val="bottom"/>
          </w:tcPr>
          <w:p w:rsidR="00C34F46" w:rsidRDefault="00C34F46">
            <w:pPr>
              <w:rPr>
                <w:sz w:val="1"/>
                <w:szCs w:val="1"/>
              </w:rPr>
            </w:pPr>
          </w:p>
        </w:tc>
      </w:tr>
      <w:tr w:rsidR="00C34F46">
        <w:trPr>
          <w:trHeight w:val="356"/>
        </w:trPr>
        <w:tc>
          <w:tcPr>
            <w:tcW w:w="680" w:type="dxa"/>
            <w:tcBorders>
              <w:left w:val="single" w:sz="8" w:space="0" w:color="auto"/>
              <w:right w:val="single" w:sz="8" w:space="0" w:color="auto"/>
            </w:tcBorders>
            <w:vAlign w:val="bottom"/>
          </w:tcPr>
          <w:p w:rsidR="00C34F46" w:rsidRDefault="00C34F46">
            <w:pPr>
              <w:rPr>
                <w:sz w:val="24"/>
                <w:szCs w:val="24"/>
              </w:rPr>
            </w:pPr>
          </w:p>
        </w:tc>
        <w:tc>
          <w:tcPr>
            <w:tcW w:w="4240" w:type="dxa"/>
            <w:tcBorders>
              <w:right w:val="single" w:sz="8" w:space="0" w:color="auto"/>
            </w:tcBorders>
            <w:vAlign w:val="bottom"/>
          </w:tcPr>
          <w:p w:rsidR="00C34F46" w:rsidRDefault="006450CC">
            <w:pPr>
              <w:ind w:left="80"/>
              <w:rPr>
                <w:sz w:val="20"/>
                <w:szCs w:val="20"/>
              </w:rPr>
            </w:pPr>
            <w:r>
              <w:rPr>
                <w:rFonts w:eastAsia="Times New Roman"/>
                <w:sz w:val="24"/>
                <w:szCs w:val="24"/>
              </w:rPr>
              <w:t>If the vendor does not return/ refuses to</w:t>
            </w:r>
          </w:p>
        </w:tc>
        <w:tc>
          <w:tcPr>
            <w:tcW w:w="4400" w:type="dxa"/>
            <w:tcBorders>
              <w:right w:val="single" w:sz="8" w:space="0" w:color="auto"/>
            </w:tcBorders>
            <w:vAlign w:val="bottom"/>
          </w:tcPr>
          <w:p w:rsidR="00C34F46" w:rsidRDefault="006450CC">
            <w:pPr>
              <w:ind w:left="80"/>
              <w:rPr>
                <w:sz w:val="20"/>
                <w:szCs w:val="20"/>
              </w:rPr>
            </w:pPr>
            <w:proofErr w:type="spellStart"/>
            <w:r>
              <w:rPr>
                <w:rFonts w:eastAsia="Times New Roman"/>
                <w:sz w:val="24"/>
                <w:szCs w:val="24"/>
              </w:rPr>
              <w:t>i</w:t>
            </w:r>
            <w:proofErr w:type="spellEnd"/>
            <w:r>
              <w:rPr>
                <w:rFonts w:eastAsia="Times New Roman"/>
                <w:sz w:val="24"/>
                <w:szCs w:val="24"/>
              </w:rPr>
              <w:t>) Take action to appoint Arbitrator to</w:t>
            </w:r>
          </w:p>
        </w:tc>
        <w:tc>
          <w:tcPr>
            <w:tcW w:w="0" w:type="dxa"/>
            <w:vAlign w:val="bottom"/>
          </w:tcPr>
          <w:p w:rsidR="00C34F46" w:rsidRDefault="00C34F46">
            <w:pPr>
              <w:rPr>
                <w:sz w:val="1"/>
                <w:szCs w:val="1"/>
              </w:rPr>
            </w:pPr>
          </w:p>
        </w:tc>
      </w:tr>
      <w:tr w:rsidR="00C34F46">
        <w:trPr>
          <w:trHeight w:val="298"/>
        </w:trPr>
        <w:tc>
          <w:tcPr>
            <w:tcW w:w="680" w:type="dxa"/>
            <w:tcBorders>
              <w:left w:val="single" w:sz="8" w:space="0" w:color="auto"/>
              <w:right w:val="single" w:sz="8" w:space="0" w:color="auto"/>
            </w:tcBorders>
            <w:vAlign w:val="bottom"/>
          </w:tcPr>
          <w:p w:rsidR="00C34F46" w:rsidRDefault="00C34F46">
            <w:pPr>
              <w:rPr>
                <w:sz w:val="24"/>
                <w:szCs w:val="24"/>
              </w:rPr>
            </w:pPr>
          </w:p>
        </w:tc>
        <w:tc>
          <w:tcPr>
            <w:tcW w:w="4240" w:type="dxa"/>
            <w:tcBorders>
              <w:right w:val="single" w:sz="8" w:space="0" w:color="auto"/>
            </w:tcBorders>
            <w:vAlign w:val="bottom"/>
          </w:tcPr>
          <w:p w:rsidR="00C34F46" w:rsidRDefault="006450CC">
            <w:pPr>
              <w:ind w:left="80"/>
              <w:rPr>
                <w:sz w:val="20"/>
                <w:szCs w:val="20"/>
              </w:rPr>
            </w:pPr>
            <w:r>
              <w:rPr>
                <w:rFonts w:eastAsia="Times New Roman"/>
                <w:sz w:val="24"/>
                <w:szCs w:val="24"/>
              </w:rPr>
              <w:t>return BSNL‟s dues:</w:t>
            </w:r>
          </w:p>
        </w:tc>
        <w:tc>
          <w:tcPr>
            <w:tcW w:w="4400" w:type="dxa"/>
            <w:tcBorders>
              <w:right w:val="single" w:sz="8" w:space="0" w:color="auto"/>
            </w:tcBorders>
            <w:vAlign w:val="bottom"/>
          </w:tcPr>
          <w:p w:rsidR="00C34F46" w:rsidRDefault="006450CC">
            <w:pPr>
              <w:ind w:left="80"/>
              <w:rPr>
                <w:sz w:val="20"/>
                <w:szCs w:val="20"/>
              </w:rPr>
            </w:pPr>
            <w:proofErr w:type="gramStart"/>
            <w:r>
              <w:rPr>
                <w:rFonts w:eastAsia="Times New Roman"/>
                <w:sz w:val="24"/>
                <w:szCs w:val="24"/>
              </w:rPr>
              <w:t>adjudicate</w:t>
            </w:r>
            <w:proofErr w:type="gramEnd"/>
            <w:r>
              <w:rPr>
                <w:rFonts w:eastAsia="Times New Roman"/>
                <w:sz w:val="24"/>
                <w:szCs w:val="24"/>
              </w:rPr>
              <w:t xml:space="preserve"> the dispute.</w:t>
            </w:r>
          </w:p>
        </w:tc>
        <w:tc>
          <w:tcPr>
            <w:tcW w:w="0" w:type="dxa"/>
            <w:vAlign w:val="bottom"/>
          </w:tcPr>
          <w:p w:rsidR="00C34F46" w:rsidRDefault="00C34F46">
            <w:pPr>
              <w:rPr>
                <w:sz w:val="1"/>
                <w:szCs w:val="1"/>
              </w:rPr>
            </w:pPr>
          </w:p>
        </w:tc>
      </w:tr>
      <w:tr w:rsidR="00C34F46">
        <w:trPr>
          <w:trHeight w:val="89"/>
        </w:trPr>
        <w:tc>
          <w:tcPr>
            <w:tcW w:w="680" w:type="dxa"/>
            <w:tcBorders>
              <w:left w:val="single" w:sz="8" w:space="0" w:color="auto"/>
              <w:right w:val="single" w:sz="8" w:space="0" w:color="auto"/>
            </w:tcBorders>
            <w:vAlign w:val="bottom"/>
          </w:tcPr>
          <w:p w:rsidR="00C34F46" w:rsidRDefault="00C34F46">
            <w:pPr>
              <w:rPr>
                <w:sz w:val="7"/>
                <w:szCs w:val="7"/>
              </w:rPr>
            </w:pPr>
          </w:p>
        </w:tc>
        <w:tc>
          <w:tcPr>
            <w:tcW w:w="4240" w:type="dxa"/>
            <w:tcBorders>
              <w:bottom w:val="single" w:sz="8" w:space="0" w:color="auto"/>
              <w:right w:val="single" w:sz="8" w:space="0" w:color="auto"/>
            </w:tcBorders>
            <w:vAlign w:val="bottom"/>
          </w:tcPr>
          <w:p w:rsidR="00C34F46" w:rsidRDefault="00C34F46">
            <w:pPr>
              <w:rPr>
                <w:sz w:val="7"/>
                <w:szCs w:val="7"/>
              </w:rPr>
            </w:pPr>
          </w:p>
        </w:tc>
        <w:tc>
          <w:tcPr>
            <w:tcW w:w="4400" w:type="dxa"/>
            <w:tcBorders>
              <w:bottom w:val="single" w:sz="8" w:space="0" w:color="auto"/>
              <w:right w:val="single" w:sz="8" w:space="0" w:color="auto"/>
            </w:tcBorders>
            <w:vAlign w:val="bottom"/>
          </w:tcPr>
          <w:p w:rsidR="00C34F46" w:rsidRDefault="00C34F46">
            <w:pPr>
              <w:rPr>
                <w:sz w:val="7"/>
                <w:szCs w:val="7"/>
              </w:rPr>
            </w:pPr>
          </w:p>
        </w:tc>
        <w:tc>
          <w:tcPr>
            <w:tcW w:w="0" w:type="dxa"/>
            <w:vAlign w:val="bottom"/>
          </w:tcPr>
          <w:p w:rsidR="00C34F46" w:rsidRDefault="00C34F46">
            <w:pPr>
              <w:rPr>
                <w:sz w:val="1"/>
                <w:szCs w:val="1"/>
              </w:rPr>
            </w:pPr>
          </w:p>
        </w:tc>
      </w:tr>
      <w:tr w:rsidR="00C34F46">
        <w:trPr>
          <w:trHeight w:val="28"/>
        </w:trPr>
        <w:tc>
          <w:tcPr>
            <w:tcW w:w="680" w:type="dxa"/>
            <w:tcBorders>
              <w:left w:val="single" w:sz="8" w:space="0" w:color="auto"/>
              <w:right w:val="single" w:sz="8" w:space="0" w:color="auto"/>
            </w:tcBorders>
            <w:vAlign w:val="bottom"/>
          </w:tcPr>
          <w:p w:rsidR="00C34F46" w:rsidRDefault="00C34F46">
            <w:pPr>
              <w:rPr>
                <w:sz w:val="2"/>
                <w:szCs w:val="2"/>
              </w:rPr>
            </w:pPr>
          </w:p>
        </w:tc>
        <w:tc>
          <w:tcPr>
            <w:tcW w:w="4240" w:type="dxa"/>
            <w:vAlign w:val="bottom"/>
          </w:tcPr>
          <w:p w:rsidR="00C34F46" w:rsidRDefault="00C34F46">
            <w:pPr>
              <w:rPr>
                <w:sz w:val="2"/>
                <w:szCs w:val="2"/>
              </w:rPr>
            </w:pPr>
          </w:p>
        </w:tc>
        <w:tc>
          <w:tcPr>
            <w:tcW w:w="4400" w:type="dxa"/>
            <w:vMerge w:val="restart"/>
            <w:tcBorders>
              <w:right w:val="single" w:sz="8" w:space="0" w:color="auto"/>
            </w:tcBorders>
            <w:vAlign w:val="bottom"/>
          </w:tcPr>
          <w:p w:rsidR="00C34F46" w:rsidRDefault="006450CC">
            <w:pPr>
              <w:ind w:left="80"/>
              <w:rPr>
                <w:sz w:val="20"/>
                <w:szCs w:val="20"/>
              </w:rPr>
            </w:pPr>
            <w:r>
              <w:rPr>
                <w:rFonts w:eastAsia="Times New Roman"/>
                <w:sz w:val="24"/>
                <w:szCs w:val="24"/>
              </w:rPr>
              <w:t>iii) Take legal recourse i.e. filing recovery</w:t>
            </w:r>
          </w:p>
        </w:tc>
        <w:tc>
          <w:tcPr>
            <w:tcW w:w="0" w:type="dxa"/>
            <w:vAlign w:val="bottom"/>
          </w:tcPr>
          <w:p w:rsidR="00C34F46" w:rsidRDefault="00C34F46">
            <w:pPr>
              <w:spacing w:line="20" w:lineRule="exact"/>
              <w:rPr>
                <w:sz w:val="1"/>
                <w:szCs w:val="1"/>
              </w:rPr>
            </w:pPr>
          </w:p>
        </w:tc>
      </w:tr>
      <w:tr w:rsidR="00C34F46">
        <w:trPr>
          <w:trHeight w:val="266"/>
        </w:trPr>
        <w:tc>
          <w:tcPr>
            <w:tcW w:w="680" w:type="dxa"/>
            <w:tcBorders>
              <w:left w:val="single" w:sz="8" w:space="0" w:color="auto"/>
              <w:right w:val="single" w:sz="8" w:space="0" w:color="auto"/>
            </w:tcBorders>
            <w:vAlign w:val="bottom"/>
          </w:tcPr>
          <w:p w:rsidR="00C34F46" w:rsidRDefault="00C34F46">
            <w:pPr>
              <w:rPr>
                <w:sz w:val="23"/>
                <w:szCs w:val="23"/>
              </w:rPr>
            </w:pPr>
          </w:p>
        </w:tc>
        <w:tc>
          <w:tcPr>
            <w:tcW w:w="4240" w:type="dxa"/>
            <w:tcBorders>
              <w:right w:val="single" w:sz="8" w:space="0" w:color="auto"/>
            </w:tcBorders>
            <w:vAlign w:val="bottom"/>
          </w:tcPr>
          <w:p w:rsidR="00C34F46" w:rsidRDefault="00C34F46">
            <w:pPr>
              <w:rPr>
                <w:sz w:val="23"/>
                <w:szCs w:val="23"/>
              </w:rPr>
            </w:pPr>
          </w:p>
        </w:tc>
        <w:tc>
          <w:tcPr>
            <w:tcW w:w="4400" w:type="dxa"/>
            <w:vMerge/>
            <w:tcBorders>
              <w:right w:val="single" w:sz="8" w:space="0" w:color="auto"/>
            </w:tcBorders>
            <w:vAlign w:val="bottom"/>
          </w:tcPr>
          <w:p w:rsidR="00C34F46" w:rsidRDefault="00C34F46">
            <w:pPr>
              <w:rPr>
                <w:sz w:val="23"/>
                <w:szCs w:val="23"/>
              </w:rPr>
            </w:pPr>
          </w:p>
        </w:tc>
        <w:tc>
          <w:tcPr>
            <w:tcW w:w="0" w:type="dxa"/>
            <w:vAlign w:val="bottom"/>
          </w:tcPr>
          <w:p w:rsidR="00C34F46" w:rsidRDefault="00C34F46">
            <w:pPr>
              <w:rPr>
                <w:sz w:val="1"/>
                <w:szCs w:val="1"/>
              </w:rPr>
            </w:pPr>
          </w:p>
        </w:tc>
      </w:tr>
      <w:tr w:rsidR="00C34F46">
        <w:trPr>
          <w:trHeight w:val="276"/>
        </w:trPr>
        <w:tc>
          <w:tcPr>
            <w:tcW w:w="680" w:type="dxa"/>
            <w:tcBorders>
              <w:left w:val="single" w:sz="8" w:space="0" w:color="auto"/>
              <w:right w:val="single" w:sz="8" w:space="0" w:color="auto"/>
            </w:tcBorders>
            <w:vAlign w:val="bottom"/>
          </w:tcPr>
          <w:p w:rsidR="00C34F46" w:rsidRDefault="00C34F46">
            <w:pPr>
              <w:rPr>
                <w:sz w:val="24"/>
                <w:szCs w:val="24"/>
              </w:rPr>
            </w:pPr>
          </w:p>
        </w:tc>
        <w:tc>
          <w:tcPr>
            <w:tcW w:w="4240" w:type="dxa"/>
            <w:tcBorders>
              <w:right w:val="single" w:sz="8" w:space="0" w:color="auto"/>
            </w:tcBorders>
            <w:vAlign w:val="bottom"/>
          </w:tcPr>
          <w:p w:rsidR="00C34F46" w:rsidRDefault="00C34F46">
            <w:pPr>
              <w:rPr>
                <w:sz w:val="24"/>
                <w:szCs w:val="24"/>
              </w:rPr>
            </w:pPr>
          </w:p>
        </w:tc>
        <w:tc>
          <w:tcPr>
            <w:tcW w:w="4400" w:type="dxa"/>
            <w:tcBorders>
              <w:right w:val="single" w:sz="8" w:space="0" w:color="auto"/>
            </w:tcBorders>
            <w:vAlign w:val="bottom"/>
          </w:tcPr>
          <w:p w:rsidR="00C34F46" w:rsidRDefault="006450CC">
            <w:pPr>
              <w:ind w:left="80"/>
              <w:rPr>
                <w:sz w:val="20"/>
                <w:szCs w:val="20"/>
              </w:rPr>
            </w:pPr>
            <w:proofErr w:type="gramStart"/>
            <w:r>
              <w:rPr>
                <w:rFonts w:eastAsia="Times New Roman"/>
                <w:sz w:val="24"/>
                <w:szCs w:val="24"/>
              </w:rPr>
              <w:t>suite</w:t>
            </w:r>
            <w:proofErr w:type="gramEnd"/>
            <w:r>
              <w:rPr>
                <w:rFonts w:eastAsia="Times New Roman"/>
                <w:sz w:val="24"/>
                <w:szCs w:val="24"/>
              </w:rPr>
              <w:t xml:space="preserve"> in appropriate court.</w:t>
            </w:r>
          </w:p>
        </w:tc>
        <w:tc>
          <w:tcPr>
            <w:tcW w:w="0" w:type="dxa"/>
            <w:vAlign w:val="bottom"/>
          </w:tcPr>
          <w:p w:rsidR="00C34F46" w:rsidRDefault="00C34F46">
            <w:pPr>
              <w:rPr>
                <w:sz w:val="1"/>
                <w:szCs w:val="1"/>
              </w:rPr>
            </w:pPr>
          </w:p>
        </w:tc>
      </w:tr>
      <w:tr w:rsidR="00C34F46">
        <w:trPr>
          <w:trHeight w:val="576"/>
        </w:trPr>
        <w:tc>
          <w:tcPr>
            <w:tcW w:w="680" w:type="dxa"/>
            <w:tcBorders>
              <w:left w:val="single" w:sz="8" w:space="0" w:color="auto"/>
              <w:right w:val="single" w:sz="8" w:space="0" w:color="auto"/>
            </w:tcBorders>
            <w:vAlign w:val="bottom"/>
          </w:tcPr>
          <w:p w:rsidR="00C34F46" w:rsidRDefault="00C34F46">
            <w:pPr>
              <w:rPr>
                <w:sz w:val="24"/>
                <w:szCs w:val="24"/>
              </w:rPr>
            </w:pPr>
          </w:p>
        </w:tc>
        <w:tc>
          <w:tcPr>
            <w:tcW w:w="4240" w:type="dxa"/>
            <w:tcBorders>
              <w:right w:val="single" w:sz="8" w:space="0" w:color="auto"/>
            </w:tcBorders>
            <w:vAlign w:val="bottom"/>
          </w:tcPr>
          <w:p w:rsidR="00C34F46" w:rsidRDefault="00C34F46">
            <w:pPr>
              <w:rPr>
                <w:sz w:val="24"/>
                <w:szCs w:val="24"/>
              </w:rPr>
            </w:pPr>
          </w:p>
        </w:tc>
        <w:tc>
          <w:tcPr>
            <w:tcW w:w="4400" w:type="dxa"/>
            <w:tcBorders>
              <w:right w:val="single" w:sz="8" w:space="0" w:color="auto"/>
            </w:tcBorders>
            <w:vAlign w:val="bottom"/>
          </w:tcPr>
          <w:p w:rsidR="00C34F46" w:rsidRDefault="00CF3A70">
            <w:pPr>
              <w:rPr>
                <w:sz w:val="20"/>
                <w:szCs w:val="20"/>
              </w:rPr>
            </w:pPr>
            <w:proofErr w:type="gramStart"/>
            <w:r>
              <w:rPr>
                <w:rFonts w:eastAsia="Times New Roman"/>
                <w:sz w:val="24"/>
                <w:szCs w:val="24"/>
              </w:rPr>
              <w:t>t</w:t>
            </w:r>
            <w:r w:rsidR="006450CC">
              <w:rPr>
                <w:rFonts w:eastAsia="Times New Roman"/>
                <w:sz w:val="24"/>
                <w:szCs w:val="24"/>
              </w:rPr>
              <w:t>ermination</w:t>
            </w:r>
            <w:proofErr w:type="gramEnd"/>
            <w:r w:rsidR="006450CC">
              <w:rPr>
                <w:rFonts w:eastAsia="Times New Roman"/>
                <w:sz w:val="24"/>
                <w:szCs w:val="24"/>
              </w:rPr>
              <w:t xml:space="preserve"> of contract, if any.</w:t>
            </w:r>
          </w:p>
        </w:tc>
        <w:tc>
          <w:tcPr>
            <w:tcW w:w="0" w:type="dxa"/>
            <w:vAlign w:val="bottom"/>
          </w:tcPr>
          <w:p w:rsidR="00C34F46" w:rsidRDefault="00C34F46">
            <w:pPr>
              <w:rPr>
                <w:sz w:val="1"/>
                <w:szCs w:val="1"/>
              </w:rPr>
            </w:pPr>
          </w:p>
        </w:tc>
      </w:tr>
      <w:tr w:rsidR="00C34F46">
        <w:trPr>
          <w:trHeight w:val="306"/>
        </w:trPr>
        <w:tc>
          <w:tcPr>
            <w:tcW w:w="680" w:type="dxa"/>
            <w:tcBorders>
              <w:left w:val="single" w:sz="8" w:space="0" w:color="auto"/>
              <w:right w:val="single" w:sz="8" w:space="0" w:color="auto"/>
            </w:tcBorders>
            <w:vAlign w:val="bottom"/>
          </w:tcPr>
          <w:p w:rsidR="00C34F46" w:rsidRDefault="006450CC">
            <w:pPr>
              <w:jc w:val="center"/>
              <w:rPr>
                <w:sz w:val="20"/>
                <w:szCs w:val="20"/>
              </w:rPr>
            </w:pPr>
            <w:r>
              <w:rPr>
                <w:rFonts w:eastAsia="Times New Roman"/>
                <w:w w:val="99"/>
                <w:sz w:val="24"/>
                <w:szCs w:val="24"/>
              </w:rPr>
              <w:t>10</w:t>
            </w:r>
          </w:p>
        </w:tc>
        <w:tc>
          <w:tcPr>
            <w:tcW w:w="4240" w:type="dxa"/>
            <w:vMerge w:val="restart"/>
            <w:tcBorders>
              <w:right w:val="single" w:sz="8" w:space="0" w:color="auto"/>
            </w:tcBorders>
            <w:vAlign w:val="bottom"/>
          </w:tcPr>
          <w:p w:rsidR="00C34F46" w:rsidRDefault="006450CC">
            <w:pPr>
              <w:ind w:left="80"/>
              <w:rPr>
                <w:sz w:val="20"/>
                <w:szCs w:val="20"/>
              </w:rPr>
            </w:pPr>
            <w:proofErr w:type="gramStart"/>
            <w:r>
              <w:rPr>
                <w:rFonts w:ascii="Arial" w:eastAsia="Arial" w:hAnsi="Arial" w:cs="Arial"/>
                <w:sz w:val="21"/>
                <w:szCs w:val="21"/>
              </w:rPr>
              <w:t>a)</w:t>
            </w:r>
            <w:r>
              <w:rPr>
                <w:rFonts w:eastAsia="Times New Roman"/>
                <w:sz w:val="24"/>
                <w:szCs w:val="24"/>
              </w:rPr>
              <w:t>in</w:t>
            </w:r>
            <w:proofErr w:type="gramEnd"/>
            <w:r>
              <w:rPr>
                <w:rFonts w:eastAsia="Times New Roman"/>
                <w:sz w:val="24"/>
                <w:szCs w:val="24"/>
              </w:rPr>
              <w:t xml:space="preserve"> spite of order of Arbitrator.</w:t>
            </w:r>
          </w:p>
        </w:tc>
        <w:tc>
          <w:tcPr>
            <w:tcW w:w="4400" w:type="dxa"/>
            <w:tcBorders>
              <w:right w:val="single" w:sz="8" w:space="0" w:color="auto"/>
            </w:tcBorders>
            <w:vAlign w:val="bottom"/>
          </w:tcPr>
          <w:p w:rsidR="00C34F46" w:rsidRDefault="00CF3A70">
            <w:pPr>
              <w:ind w:left="60"/>
              <w:rPr>
                <w:sz w:val="20"/>
                <w:szCs w:val="20"/>
              </w:rPr>
            </w:pPr>
            <w:r>
              <w:rPr>
                <w:rFonts w:eastAsia="Times New Roman"/>
                <w:sz w:val="24"/>
                <w:szCs w:val="24"/>
              </w:rPr>
              <w:t>b</w:t>
            </w:r>
            <w:r w:rsidR="006450CC">
              <w:rPr>
                <w:rFonts w:eastAsia="Times New Roman"/>
                <w:sz w:val="24"/>
                <w:szCs w:val="24"/>
              </w:rPr>
              <w:t>anning of business for 3 years which</w:t>
            </w:r>
          </w:p>
        </w:tc>
        <w:tc>
          <w:tcPr>
            <w:tcW w:w="0" w:type="dxa"/>
            <w:vAlign w:val="bottom"/>
          </w:tcPr>
          <w:p w:rsidR="00C34F46" w:rsidRDefault="00C34F46">
            <w:pPr>
              <w:rPr>
                <w:sz w:val="1"/>
                <w:szCs w:val="1"/>
              </w:rPr>
            </w:pPr>
          </w:p>
        </w:tc>
      </w:tr>
      <w:tr w:rsidR="00C34F46">
        <w:trPr>
          <w:trHeight w:val="138"/>
        </w:trPr>
        <w:tc>
          <w:tcPr>
            <w:tcW w:w="680" w:type="dxa"/>
            <w:tcBorders>
              <w:left w:val="single" w:sz="8" w:space="0" w:color="auto"/>
              <w:right w:val="single" w:sz="8" w:space="0" w:color="auto"/>
            </w:tcBorders>
            <w:vAlign w:val="bottom"/>
          </w:tcPr>
          <w:p w:rsidR="00C34F46" w:rsidRDefault="00C34F46">
            <w:pPr>
              <w:rPr>
                <w:sz w:val="12"/>
                <w:szCs w:val="12"/>
              </w:rPr>
            </w:pPr>
          </w:p>
        </w:tc>
        <w:tc>
          <w:tcPr>
            <w:tcW w:w="4240" w:type="dxa"/>
            <w:vMerge/>
            <w:tcBorders>
              <w:right w:val="single" w:sz="8" w:space="0" w:color="auto"/>
            </w:tcBorders>
            <w:vAlign w:val="bottom"/>
          </w:tcPr>
          <w:p w:rsidR="00C34F46" w:rsidRDefault="00C34F46">
            <w:pPr>
              <w:rPr>
                <w:sz w:val="12"/>
                <w:szCs w:val="12"/>
              </w:rPr>
            </w:pPr>
          </w:p>
        </w:tc>
        <w:tc>
          <w:tcPr>
            <w:tcW w:w="4400" w:type="dxa"/>
            <w:vMerge w:val="restart"/>
            <w:tcBorders>
              <w:right w:val="single" w:sz="8" w:space="0" w:color="auto"/>
            </w:tcBorders>
            <w:vAlign w:val="bottom"/>
          </w:tcPr>
          <w:p w:rsidR="00C34F46" w:rsidRDefault="006450CC">
            <w:pPr>
              <w:spacing w:line="264" w:lineRule="exact"/>
              <w:ind w:left="80"/>
              <w:rPr>
                <w:sz w:val="20"/>
                <w:szCs w:val="20"/>
              </w:rPr>
            </w:pPr>
            <w:r>
              <w:rPr>
                <w:rFonts w:eastAsia="Times New Roman"/>
                <w:sz w:val="24"/>
                <w:szCs w:val="24"/>
              </w:rPr>
              <w:t>implies barring further dealing with the</w:t>
            </w:r>
          </w:p>
        </w:tc>
        <w:tc>
          <w:tcPr>
            <w:tcW w:w="0" w:type="dxa"/>
            <w:vAlign w:val="bottom"/>
          </w:tcPr>
          <w:p w:rsidR="00C34F46" w:rsidRDefault="00C34F46">
            <w:pPr>
              <w:rPr>
                <w:sz w:val="1"/>
                <w:szCs w:val="1"/>
              </w:rPr>
            </w:pPr>
          </w:p>
        </w:tc>
      </w:tr>
      <w:tr w:rsidR="00C34F46">
        <w:trPr>
          <w:trHeight w:val="125"/>
        </w:trPr>
        <w:tc>
          <w:tcPr>
            <w:tcW w:w="680" w:type="dxa"/>
            <w:tcBorders>
              <w:left w:val="single" w:sz="8" w:space="0" w:color="auto"/>
              <w:right w:val="single" w:sz="8" w:space="0" w:color="auto"/>
            </w:tcBorders>
            <w:vAlign w:val="bottom"/>
          </w:tcPr>
          <w:p w:rsidR="00C34F46" w:rsidRDefault="00C34F46">
            <w:pPr>
              <w:rPr>
                <w:sz w:val="10"/>
                <w:szCs w:val="10"/>
              </w:rPr>
            </w:pPr>
          </w:p>
        </w:tc>
        <w:tc>
          <w:tcPr>
            <w:tcW w:w="4240" w:type="dxa"/>
            <w:tcBorders>
              <w:right w:val="single" w:sz="8" w:space="0" w:color="auto"/>
            </w:tcBorders>
            <w:vAlign w:val="bottom"/>
          </w:tcPr>
          <w:p w:rsidR="00C34F46" w:rsidRDefault="00C34F46">
            <w:pPr>
              <w:rPr>
                <w:sz w:val="10"/>
                <w:szCs w:val="10"/>
              </w:rPr>
            </w:pPr>
          </w:p>
        </w:tc>
        <w:tc>
          <w:tcPr>
            <w:tcW w:w="4400" w:type="dxa"/>
            <w:vMerge/>
            <w:tcBorders>
              <w:right w:val="single" w:sz="8" w:space="0" w:color="auto"/>
            </w:tcBorders>
            <w:vAlign w:val="bottom"/>
          </w:tcPr>
          <w:p w:rsidR="00C34F46" w:rsidRDefault="00C34F46">
            <w:pPr>
              <w:rPr>
                <w:sz w:val="10"/>
                <w:szCs w:val="10"/>
              </w:rPr>
            </w:pPr>
          </w:p>
        </w:tc>
        <w:tc>
          <w:tcPr>
            <w:tcW w:w="0" w:type="dxa"/>
            <w:vAlign w:val="bottom"/>
          </w:tcPr>
          <w:p w:rsidR="00C34F46" w:rsidRDefault="00C34F46">
            <w:pPr>
              <w:rPr>
                <w:sz w:val="1"/>
                <w:szCs w:val="1"/>
              </w:rPr>
            </w:pPr>
          </w:p>
        </w:tc>
      </w:tr>
      <w:tr w:rsidR="00C34F46">
        <w:trPr>
          <w:trHeight w:val="271"/>
        </w:trPr>
        <w:tc>
          <w:tcPr>
            <w:tcW w:w="680" w:type="dxa"/>
            <w:tcBorders>
              <w:left w:val="single" w:sz="8" w:space="0" w:color="auto"/>
              <w:right w:val="single" w:sz="8" w:space="0" w:color="auto"/>
            </w:tcBorders>
            <w:vAlign w:val="bottom"/>
          </w:tcPr>
          <w:p w:rsidR="00C34F46" w:rsidRDefault="00C34F46">
            <w:pPr>
              <w:rPr>
                <w:sz w:val="23"/>
                <w:szCs w:val="23"/>
              </w:rPr>
            </w:pPr>
          </w:p>
        </w:tc>
        <w:tc>
          <w:tcPr>
            <w:tcW w:w="4240" w:type="dxa"/>
            <w:vMerge w:val="restart"/>
            <w:tcBorders>
              <w:right w:val="single" w:sz="8" w:space="0" w:color="auto"/>
            </w:tcBorders>
            <w:vAlign w:val="bottom"/>
          </w:tcPr>
          <w:p w:rsidR="00C34F46" w:rsidRDefault="006450CC">
            <w:pPr>
              <w:ind w:left="80"/>
              <w:rPr>
                <w:sz w:val="20"/>
                <w:szCs w:val="20"/>
              </w:rPr>
            </w:pPr>
            <w:r>
              <w:rPr>
                <w:rFonts w:ascii="Arial" w:eastAsia="Arial" w:hAnsi="Arial" w:cs="Arial"/>
                <w:sz w:val="21"/>
                <w:szCs w:val="21"/>
              </w:rPr>
              <w:t>b)</w:t>
            </w:r>
            <w:r>
              <w:rPr>
                <w:rFonts w:eastAsia="Times New Roman"/>
                <w:sz w:val="24"/>
                <w:szCs w:val="24"/>
              </w:rPr>
              <w:t>in spite of court orders</w:t>
            </w:r>
          </w:p>
        </w:tc>
        <w:tc>
          <w:tcPr>
            <w:tcW w:w="4400" w:type="dxa"/>
            <w:tcBorders>
              <w:right w:val="single" w:sz="8" w:space="0" w:color="auto"/>
            </w:tcBorders>
            <w:vAlign w:val="bottom"/>
          </w:tcPr>
          <w:p w:rsidR="00C34F46" w:rsidRDefault="006450CC">
            <w:pPr>
              <w:spacing w:line="271" w:lineRule="exact"/>
              <w:ind w:left="80"/>
              <w:rPr>
                <w:sz w:val="20"/>
                <w:szCs w:val="20"/>
              </w:rPr>
            </w:pPr>
            <w:r>
              <w:rPr>
                <w:rFonts w:eastAsia="Times New Roman"/>
                <w:sz w:val="24"/>
                <w:szCs w:val="24"/>
              </w:rPr>
              <w:t>vendor for procurement of Goods &amp;</w:t>
            </w:r>
          </w:p>
        </w:tc>
        <w:tc>
          <w:tcPr>
            <w:tcW w:w="0" w:type="dxa"/>
            <w:vAlign w:val="bottom"/>
          </w:tcPr>
          <w:p w:rsidR="00C34F46" w:rsidRDefault="00C34F46">
            <w:pPr>
              <w:rPr>
                <w:sz w:val="1"/>
                <w:szCs w:val="1"/>
              </w:rPr>
            </w:pPr>
          </w:p>
        </w:tc>
      </w:tr>
      <w:tr w:rsidR="00C34F46">
        <w:trPr>
          <w:trHeight w:val="180"/>
        </w:trPr>
        <w:tc>
          <w:tcPr>
            <w:tcW w:w="680" w:type="dxa"/>
            <w:tcBorders>
              <w:left w:val="single" w:sz="8" w:space="0" w:color="auto"/>
              <w:right w:val="single" w:sz="8" w:space="0" w:color="auto"/>
            </w:tcBorders>
            <w:vAlign w:val="bottom"/>
          </w:tcPr>
          <w:p w:rsidR="00C34F46" w:rsidRDefault="00C34F46">
            <w:pPr>
              <w:rPr>
                <w:sz w:val="15"/>
                <w:szCs w:val="15"/>
              </w:rPr>
            </w:pPr>
          </w:p>
        </w:tc>
        <w:tc>
          <w:tcPr>
            <w:tcW w:w="4240" w:type="dxa"/>
            <w:vMerge/>
            <w:tcBorders>
              <w:right w:val="single" w:sz="8" w:space="0" w:color="auto"/>
            </w:tcBorders>
            <w:vAlign w:val="bottom"/>
          </w:tcPr>
          <w:p w:rsidR="00C34F46" w:rsidRDefault="00C34F46">
            <w:pPr>
              <w:rPr>
                <w:sz w:val="15"/>
                <w:szCs w:val="15"/>
              </w:rPr>
            </w:pPr>
          </w:p>
        </w:tc>
        <w:tc>
          <w:tcPr>
            <w:tcW w:w="4400" w:type="dxa"/>
            <w:vMerge w:val="restart"/>
            <w:tcBorders>
              <w:right w:val="single" w:sz="8" w:space="0" w:color="auto"/>
            </w:tcBorders>
            <w:vAlign w:val="bottom"/>
          </w:tcPr>
          <w:p w:rsidR="00C34F46" w:rsidRDefault="006450CC">
            <w:pPr>
              <w:ind w:left="80"/>
              <w:rPr>
                <w:sz w:val="20"/>
                <w:szCs w:val="20"/>
              </w:rPr>
            </w:pPr>
            <w:r>
              <w:rPr>
                <w:rFonts w:eastAsia="Times New Roman"/>
                <w:sz w:val="24"/>
                <w:szCs w:val="24"/>
              </w:rPr>
              <w:t>Services including participation in future</w:t>
            </w:r>
          </w:p>
        </w:tc>
        <w:tc>
          <w:tcPr>
            <w:tcW w:w="0" w:type="dxa"/>
            <w:vAlign w:val="bottom"/>
          </w:tcPr>
          <w:p w:rsidR="00C34F46" w:rsidRDefault="00C34F46">
            <w:pPr>
              <w:rPr>
                <w:sz w:val="1"/>
                <w:szCs w:val="1"/>
              </w:rPr>
            </w:pPr>
          </w:p>
        </w:tc>
      </w:tr>
      <w:tr w:rsidR="00C34F46">
        <w:trPr>
          <w:trHeight w:val="103"/>
        </w:trPr>
        <w:tc>
          <w:tcPr>
            <w:tcW w:w="680" w:type="dxa"/>
            <w:tcBorders>
              <w:left w:val="single" w:sz="8" w:space="0" w:color="auto"/>
              <w:right w:val="single" w:sz="8" w:space="0" w:color="auto"/>
            </w:tcBorders>
            <w:vAlign w:val="bottom"/>
          </w:tcPr>
          <w:p w:rsidR="00C34F46" w:rsidRDefault="00C34F46">
            <w:pPr>
              <w:rPr>
                <w:sz w:val="8"/>
                <w:szCs w:val="8"/>
              </w:rPr>
            </w:pPr>
          </w:p>
        </w:tc>
        <w:tc>
          <w:tcPr>
            <w:tcW w:w="4240" w:type="dxa"/>
            <w:tcBorders>
              <w:right w:val="single" w:sz="8" w:space="0" w:color="auto"/>
            </w:tcBorders>
            <w:vAlign w:val="bottom"/>
          </w:tcPr>
          <w:p w:rsidR="00C34F46" w:rsidRDefault="00C34F46">
            <w:pPr>
              <w:rPr>
                <w:sz w:val="8"/>
                <w:szCs w:val="8"/>
              </w:rPr>
            </w:pPr>
          </w:p>
        </w:tc>
        <w:tc>
          <w:tcPr>
            <w:tcW w:w="4400" w:type="dxa"/>
            <w:vMerge/>
            <w:tcBorders>
              <w:right w:val="single" w:sz="8" w:space="0" w:color="auto"/>
            </w:tcBorders>
            <w:vAlign w:val="bottom"/>
          </w:tcPr>
          <w:p w:rsidR="00C34F46" w:rsidRDefault="00C34F46">
            <w:pPr>
              <w:rPr>
                <w:sz w:val="8"/>
                <w:szCs w:val="8"/>
              </w:rPr>
            </w:pPr>
          </w:p>
        </w:tc>
        <w:tc>
          <w:tcPr>
            <w:tcW w:w="0" w:type="dxa"/>
            <w:vAlign w:val="bottom"/>
          </w:tcPr>
          <w:p w:rsidR="00C34F46" w:rsidRDefault="00C34F46">
            <w:pPr>
              <w:rPr>
                <w:sz w:val="1"/>
                <w:szCs w:val="1"/>
              </w:rPr>
            </w:pPr>
          </w:p>
        </w:tc>
      </w:tr>
      <w:tr w:rsidR="00C34F46">
        <w:trPr>
          <w:trHeight w:val="298"/>
        </w:trPr>
        <w:tc>
          <w:tcPr>
            <w:tcW w:w="680" w:type="dxa"/>
            <w:tcBorders>
              <w:left w:val="single" w:sz="8" w:space="0" w:color="auto"/>
              <w:right w:val="single" w:sz="8" w:space="0" w:color="auto"/>
            </w:tcBorders>
            <w:vAlign w:val="bottom"/>
          </w:tcPr>
          <w:p w:rsidR="00C34F46" w:rsidRDefault="00C34F46">
            <w:pPr>
              <w:rPr>
                <w:sz w:val="24"/>
                <w:szCs w:val="24"/>
              </w:rPr>
            </w:pPr>
          </w:p>
        </w:tc>
        <w:tc>
          <w:tcPr>
            <w:tcW w:w="4240" w:type="dxa"/>
            <w:tcBorders>
              <w:right w:val="single" w:sz="8" w:space="0" w:color="auto"/>
            </w:tcBorders>
            <w:vAlign w:val="bottom"/>
          </w:tcPr>
          <w:p w:rsidR="00C34F46" w:rsidRDefault="00C34F46">
            <w:pPr>
              <w:rPr>
                <w:sz w:val="24"/>
                <w:szCs w:val="24"/>
              </w:rPr>
            </w:pPr>
          </w:p>
        </w:tc>
        <w:tc>
          <w:tcPr>
            <w:tcW w:w="4400" w:type="dxa"/>
            <w:tcBorders>
              <w:right w:val="single" w:sz="8" w:space="0" w:color="auto"/>
            </w:tcBorders>
            <w:vAlign w:val="bottom"/>
          </w:tcPr>
          <w:p w:rsidR="00C34F46" w:rsidRDefault="006450CC">
            <w:pPr>
              <w:ind w:left="80"/>
              <w:rPr>
                <w:sz w:val="20"/>
                <w:szCs w:val="20"/>
              </w:rPr>
            </w:pPr>
            <w:r>
              <w:rPr>
                <w:rFonts w:eastAsia="Times New Roman"/>
                <w:sz w:val="24"/>
                <w:szCs w:val="24"/>
              </w:rPr>
              <w:t>tenders invited by BSNL CHTD from date</w:t>
            </w:r>
          </w:p>
        </w:tc>
        <w:tc>
          <w:tcPr>
            <w:tcW w:w="0" w:type="dxa"/>
            <w:vAlign w:val="bottom"/>
          </w:tcPr>
          <w:p w:rsidR="00C34F46" w:rsidRDefault="00C34F46">
            <w:pPr>
              <w:rPr>
                <w:sz w:val="1"/>
                <w:szCs w:val="1"/>
              </w:rPr>
            </w:pPr>
          </w:p>
        </w:tc>
      </w:tr>
      <w:tr w:rsidR="00C34F46">
        <w:trPr>
          <w:trHeight w:val="298"/>
        </w:trPr>
        <w:tc>
          <w:tcPr>
            <w:tcW w:w="680" w:type="dxa"/>
            <w:tcBorders>
              <w:left w:val="single" w:sz="8" w:space="0" w:color="auto"/>
              <w:right w:val="single" w:sz="8" w:space="0" w:color="auto"/>
            </w:tcBorders>
            <w:vAlign w:val="bottom"/>
          </w:tcPr>
          <w:p w:rsidR="00C34F46" w:rsidRDefault="00C34F46">
            <w:pPr>
              <w:rPr>
                <w:sz w:val="24"/>
                <w:szCs w:val="24"/>
              </w:rPr>
            </w:pPr>
          </w:p>
        </w:tc>
        <w:tc>
          <w:tcPr>
            <w:tcW w:w="4240" w:type="dxa"/>
            <w:tcBorders>
              <w:right w:val="single" w:sz="8" w:space="0" w:color="auto"/>
            </w:tcBorders>
            <w:vAlign w:val="bottom"/>
          </w:tcPr>
          <w:p w:rsidR="00C34F46" w:rsidRDefault="00C34F46">
            <w:pPr>
              <w:rPr>
                <w:sz w:val="24"/>
                <w:szCs w:val="24"/>
              </w:rPr>
            </w:pPr>
          </w:p>
        </w:tc>
        <w:tc>
          <w:tcPr>
            <w:tcW w:w="4400" w:type="dxa"/>
            <w:tcBorders>
              <w:right w:val="single" w:sz="8" w:space="0" w:color="auto"/>
            </w:tcBorders>
            <w:vAlign w:val="bottom"/>
          </w:tcPr>
          <w:p w:rsidR="00C34F46" w:rsidRDefault="006450CC">
            <w:pPr>
              <w:ind w:left="80"/>
              <w:rPr>
                <w:sz w:val="20"/>
                <w:szCs w:val="20"/>
              </w:rPr>
            </w:pPr>
            <w:r>
              <w:rPr>
                <w:rFonts w:eastAsia="Times New Roman"/>
                <w:sz w:val="24"/>
                <w:szCs w:val="24"/>
              </w:rPr>
              <w:t>of issue of banning order or till the date by</w:t>
            </w:r>
          </w:p>
        </w:tc>
        <w:tc>
          <w:tcPr>
            <w:tcW w:w="0" w:type="dxa"/>
            <w:vAlign w:val="bottom"/>
          </w:tcPr>
          <w:p w:rsidR="00C34F46" w:rsidRDefault="00C34F46">
            <w:pPr>
              <w:rPr>
                <w:sz w:val="1"/>
                <w:szCs w:val="1"/>
              </w:rPr>
            </w:pPr>
          </w:p>
        </w:tc>
      </w:tr>
      <w:tr w:rsidR="00C34F46">
        <w:trPr>
          <w:trHeight w:val="298"/>
        </w:trPr>
        <w:tc>
          <w:tcPr>
            <w:tcW w:w="680" w:type="dxa"/>
            <w:tcBorders>
              <w:left w:val="single" w:sz="8" w:space="0" w:color="auto"/>
              <w:right w:val="single" w:sz="8" w:space="0" w:color="auto"/>
            </w:tcBorders>
            <w:vAlign w:val="bottom"/>
          </w:tcPr>
          <w:p w:rsidR="00C34F46" w:rsidRDefault="00C34F46">
            <w:pPr>
              <w:rPr>
                <w:sz w:val="24"/>
                <w:szCs w:val="24"/>
              </w:rPr>
            </w:pPr>
          </w:p>
        </w:tc>
        <w:tc>
          <w:tcPr>
            <w:tcW w:w="4240" w:type="dxa"/>
            <w:tcBorders>
              <w:right w:val="single" w:sz="8" w:space="0" w:color="auto"/>
            </w:tcBorders>
            <w:vAlign w:val="bottom"/>
          </w:tcPr>
          <w:p w:rsidR="00C34F46" w:rsidRDefault="00C34F46">
            <w:pPr>
              <w:rPr>
                <w:sz w:val="24"/>
                <w:szCs w:val="24"/>
              </w:rPr>
            </w:pPr>
          </w:p>
        </w:tc>
        <w:tc>
          <w:tcPr>
            <w:tcW w:w="4400" w:type="dxa"/>
            <w:tcBorders>
              <w:right w:val="single" w:sz="8" w:space="0" w:color="auto"/>
            </w:tcBorders>
            <w:vAlign w:val="bottom"/>
          </w:tcPr>
          <w:p w:rsidR="00C34F46" w:rsidRDefault="006450CC">
            <w:pPr>
              <w:ind w:left="80"/>
              <w:rPr>
                <w:sz w:val="20"/>
                <w:szCs w:val="20"/>
              </w:rPr>
            </w:pPr>
            <w:r>
              <w:rPr>
                <w:rFonts w:eastAsia="Times New Roman"/>
                <w:sz w:val="24"/>
                <w:szCs w:val="24"/>
              </w:rPr>
              <w:t>which vendor clears the BSNL‟s dues,</w:t>
            </w:r>
          </w:p>
        </w:tc>
        <w:tc>
          <w:tcPr>
            <w:tcW w:w="0" w:type="dxa"/>
            <w:vAlign w:val="bottom"/>
          </w:tcPr>
          <w:p w:rsidR="00C34F46" w:rsidRDefault="00C34F46">
            <w:pPr>
              <w:rPr>
                <w:sz w:val="1"/>
                <w:szCs w:val="1"/>
              </w:rPr>
            </w:pPr>
          </w:p>
        </w:tc>
      </w:tr>
      <w:tr w:rsidR="00C34F46">
        <w:trPr>
          <w:trHeight w:val="300"/>
        </w:trPr>
        <w:tc>
          <w:tcPr>
            <w:tcW w:w="680" w:type="dxa"/>
            <w:tcBorders>
              <w:left w:val="single" w:sz="8" w:space="0" w:color="auto"/>
              <w:right w:val="single" w:sz="8" w:space="0" w:color="auto"/>
            </w:tcBorders>
            <w:vAlign w:val="bottom"/>
          </w:tcPr>
          <w:p w:rsidR="00C34F46" w:rsidRDefault="00C34F46">
            <w:pPr>
              <w:rPr>
                <w:sz w:val="24"/>
                <w:szCs w:val="24"/>
              </w:rPr>
            </w:pPr>
          </w:p>
        </w:tc>
        <w:tc>
          <w:tcPr>
            <w:tcW w:w="4240" w:type="dxa"/>
            <w:tcBorders>
              <w:right w:val="single" w:sz="8" w:space="0" w:color="auto"/>
            </w:tcBorders>
            <w:vAlign w:val="bottom"/>
          </w:tcPr>
          <w:p w:rsidR="00C34F46" w:rsidRDefault="00C34F46">
            <w:pPr>
              <w:rPr>
                <w:sz w:val="24"/>
                <w:szCs w:val="24"/>
              </w:rPr>
            </w:pPr>
          </w:p>
        </w:tc>
        <w:tc>
          <w:tcPr>
            <w:tcW w:w="4400" w:type="dxa"/>
            <w:tcBorders>
              <w:right w:val="single" w:sz="8" w:space="0" w:color="auto"/>
            </w:tcBorders>
            <w:vAlign w:val="bottom"/>
          </w:tcPr>
          <w:p w:rsidR="00C34F46" w:rsidRDefault="006450CC">
            <w:pPr>
              <w:ind w:left="80"/>
              <w:rPr>
                <w:sz w:val="20"/>
                <w:szCs w:val="20"/>
              </w:rPr>
            </w:pPr>
            <w:proofErr w:type="gramStart"/>
            <w:r>
              <w:rPr>
                <w:rFonts w:eastAsia="Times New Roman"/>
                <w:sz w:val="24"/>
                <w:szCs w:val="24"/>
              </w:rPr>
              <w:t>whichever</w:t>
            </w:r>
            <w:proofErr w:type="gramEnd"/>
            <w:r>
              <w:rPr>
                <w:rFonts w:eastAsia="Times New Roman"/>
                <w:sz w:val="24"/>
                <w:szCs w:val="24"/>
              </w:rPr>
              <w:t xml:space="preserve"> is later.</w:t>
            </w:r>
          </w:p>
        </w:tc>
        <w:tc>
          <w:tcPr>
            <w:tcW w:w="0" w:type="dxa"/>
            <w:vAlign w:val="bottom"/>
          </w:tcPr>
          <w:p w:rsidR="00C34F46" w:rsidRDefault="00C34F46">
            <w:pPr>
              <w:rPr>
                <w:sz w:val="1"/>
                <w:szCs w:val="1"/>
              </w:rPr>
            </w:pPr>
          </w:p>
        </w:tc>
      </w:tr>
      <w:tr w:rsidR="00C34F46">
        <w:trPr>
          <w:trHeight w:val="29"/>
        </w:trPr>
        <w:tc>
          <w:tcPr>
            <w:tcW w:w="680" w:type="dxa"/>
            <w:tcBorders>
              <w:left w:val="single" w:sz="8" w:space="0" w:color="auto"/>
              <w:bottom w:val="single" w:sz="8" w:space="0" w:color="auto"/>
              <w:right w:val="single" w:sz="8" w:space="0" w:color="auto"/>
            </w:tcBorders>
            <w:vAlign w:val="bottom"/>
          </w:tcPr>
          <w:p w:rsidR="00C34F46" w:rsidRDefault="00C34F46">
            <w:pPr>
              <w:rPr>
                <w:sz w:val="2"/>
                <w:szCs w:val="2"/>
              </w:rPr>
            </w:pPr>
          </w:p>
        </w:tc>
        <w:tc>
          <w:tcPr>
            <w:tcW w:w="4240" w:type="dxa"/>
            <w:tcBorders>
              <w:bottom w:val="single" w:sz="8" w:space="0" w:color="auto"/>
              <w:right w:val="single" w:sz="8" w:space="0" w:color="auto"/>
            </w:tcBorders>
            <w:vAlign w:val="bottom"/>
          </w:tcPr>
          <w:p w:rsidR="00C34F46" w:rsidRDefault="00C34F46">
            <w:pPr>
              <w:rPr>
                <w:sz w:val="2"/>
                <w:szCs w:val="2"/>
              </w:rPr>
            </w:pPr>
          </w:p>
        </w:tc>
        <w:tc>
          <w:tcPr>
            <w:tcW w:w="4400" w:type="dxa"/>
            <w:tcBorders>
              <w:bottom w:val="single" w:sz="8" w:space="0" w:color="auto"/>
              <w:right w:val="single" w:sz="8" w:space="0" w:color="auto"/>
            </w:tcBorders>
            <w:vAlign w:val="bottom"/>
          </w:tcPr>
          <w:p w:rsidR="00C34F46" w:rsidRDefault="00C34F46">
            <w:pPr>
              <w:rPr>
                <w:sz w:val="2"/>
                <w:szCs w:val="2"/>
              </w:rPr>
            </w:pPr>
          </w:p>
        </w:tc>
        <w:tc>
          <w:tcPr>
            <w:tcW w:w="0" w:type="dxa"/>
            <w:vAlign w:val="bottom"/>
          </w:tcPr>
          <w:p w:rsidR="00C34F46" w:rsidRDefault="00C34F46">
            <w:pPr>
              <w:rPr>
                <w:sz w:val="1"/>
                <w:szCs w:val="1"/>
              </w:rPr>
            </w:pPr>
          </w:p>
        </w:tc>
      </w:tr>
      <w:tr w:rsidR="00C34F46">
        <w:trPr>
          <w:trHeight w:val="296"/>
        </w:trPr>
        <w:tc>
          <w:tcPr>
            <w:tcW w:w="680" w:type="dxa"/>
            <w:tcBorders>
              <w:left w:val="single" w:sz="8" w:space="0" w:color="auto"/>
              <w:right w:val="single" w:sz="8" w:space="0" w:color="auto"/>
            </w:tcBorders>
            <w:vAlign w:val="bottom"/>
          </w:tcPr>
          <w:p w:rsidR="00C34F46" w:rsidRDefault="00C34F46">
            <w:pPr>
              <w:rPr>
                <w:sz w:val="24"/>
                <w:szCs w:val="24"/>
              </w:rPr>
            </w:pPr>
          </w:p>
        </w:tc>
        <w:tc>
          <w:tcPr>
            <w:tcW w:w="4240" w:type="dxa"/>
            <w:tcBorders>
              <w:right w:val="single" w:sz="8" w:space="0" w:color="auto"/>
            </w:tcBorders>
            <w:vAlign w:val="bottom"/>
          </w:tcPr>
          <w:p w:rsidR="00C34F46" w:rsidRDefault="006450CC">
            <w:pPr>
              <w:ind w:left="80"/>
              <w:rPr>
                <w:sz w:val="20"/>
                <w:szCs w:val="20"/>
              </w:rPr>
            </w:pPr>
            <w:r>
              <w:rPr>
                <w:rFonts w:eastAsia="Times New Roman"/>
                <w:sz w:val="24"/>
                <w:szCs w:val="24"/>
              </w:rPr>
              <w:t>If the Central Bureau of</w:t>
            </w:r>
          </w:p>
        </w:tc>
        <w:tc>
          <w:tcPr>
            <w:tcW w:w="4400" w:type="dxa"/>
            <w:tcBorders>
              <w:right w:val="single" w:sz="8" w:space="0" w:color="auto"/>
            </w:tcBorders>
            <w:vAlign w:val="bottom"/>
          </w:tcPr>
          <w:p w:rsidR="00C34F46" w:rsidRDefault="00C34F46">
            <w:pPr>
              <w:rPr>
                <w:sz w:val="24"/>
                <w:szCs w:val="24"/>
              </w:rPr>
            </w:pPr>
          </w:p>
        </w:tc>
        <w:tc>
          <w:tcPr>
            <w:tcW w:w="0" w:type="dxa"/>
            <w:vAlign w:val="bottom"/>
          </w:tcPr>
          <w:p w:rsidR="00C34F46" w:rsidRDefault="00C34F46">
            <w:pPr>
              <w:rPr>
                <w:sz w:val="1"/>
                <w:szCs w:val="1"/>
              </w:rPr>
            </w:pPr>
          </w:p>
        </w:tc>
      </w:tr>
      <w:tr w:rsidR="00C34F46">
        <w:trPr>
          <w:trHeight w:val="298"/>
        </w:trPr>
        <w:tc>
          <w:tcPr>
            <w:tcW w:w="680" w:type="dxa"/>
            <w:tcBorders>
              <w:left w:val="single" w:sz="8" w:space="0" w:color="auto"/>
              <w:right w:val="single" w:sz="8" w:space="0" w:color="auto"/>
            </w:tcBorders>
            <w:vAlign w:val="bottom"/>
          </w:tcPr>
          <w:p w:rsidR="00C34F46" w:rsidRDefault="00C34F46">
            <w:pPr>
              <w:rPr>
                <w:sz w:val="24"/>
                <w:szCs w:val="24"/>
              </w:rPr>
            </w:pPr>
          </w:p>
        </w:tc>
        <w:tc>
          <w:tcPr>
            <w:tcW w:w="4240" w:type="dxa"/>
            <w:tcBorders>
              <w:right w:val="single" w:sz="8" w:space="0" w:color="auto"/>
            </w:tcBorders>
            <w:vAlign w:val="bottom"/>
          </w:tcPr>
          <w:p w:rsidR="00C34F46" w:rsidRDefault="006450CC">
            <w:pPr>
              <w:ind w:left="80"/>
              <w:rPr>
                <w:sz w:val="20"/>
                <w:szCs w:val="20"/>
              </w:rPr>
            </w:pPr>
            <w:r>
              <w:rPr>
                <w:rFonts w:eastAsia="Times New Roman"/>
                <w:sz w:val="24"/>
                <w:szCs w:val="24"/>
              </w:rPr>
              <w:t>Investigation/ Independent</w:t>
            </w:r>
          </w:p>
        </w:tc>
        <w:tc>
          <w:tcPr>
            <w:tcW w:w="4400" w:type="dxa"/>
            <w:vMerge w:val="restart"/>
            <w:tcBorders>
              <w:right w:val="single" w:sz="8" w:space="0" w:color="auto"/>
            </w:tcBorders>
            <w:vAlign w:val="bottom"/>
          </w:tcPr>
          <w:p w:rsidR="00C34F46" w:rsidRDefault="006450CC">
            <w:pPr>
              <w:ind w:left="80"/>
              <w:rPr>
                <w:sz w:val="20"/>
                <w:szCs w:val="20"/>
              </w:rPr>
            </w:pPr>
            <w:r>
              <w:rPr>
                <w:rFonts w:eastAsia="Times New Roman"/>
                <w:sz w:val="24"/>
                <w:szCs w:val="24"/>
              </w:rPr>
              <w:t>Take Action as per the directions of CBI</w:t>
            </w:r>
          </w:p>
        </w:tc>
        <w:tc>
          <w:tcPr>
            <w:tcW w:w="0" w:type="dxa"/>
            <w:vAlign w:val="bottom"/>
          </w:tcPr>
          <w:p w:rsidR="00C34F46" w:rsidRDefault="00C34F46">
            <w:pPr>
              <w:rPr>
                <w:sz w:val="1"/>
                <w:szCs w:val="1"/>
              </w:rPr>
            </w:pPr>
          </w:p>
        </w:tc>
      </w:tr>
      <w:tr w:rsidR="00C34F46">
        <w:trPr>
          <w:trHeight w:val="149"/>
        </w:trPr>
        <w:tc>
          <w:tcPr>
            <w:tcW w:w="680" w:type="dxa"/>
            <w:vMerge w:val="restart"/>
            <w:tcBorders>
              <w:left w:val="single" w:sz="8" w:space="0" w:color="auto"/>
              <w:right w:val="single" w:sz="8" w:space="0" w:color="auto"/>
            </w:tcBorders>
            <w:vAlign w:val="bottom"/>
          </w:tcPr>
          <w:p w:rsidR="00C34F46" w:rsidRDefault="006450CC">
            <w:pPr>
              <w:jc w:val="center"/>
              <w:rPr>
                <w:sz w:val="20"/>
                <w:szCs w:val="20"/>
              </w:rPr>
            </w:pPr>
            <w:r>
              <w:rPr>
                <w:rFonts w:eastAsia="Times New Roman"/>
                <w:w w:val="99"/>
                <w:sz w:val="24"/>
                <w:szCs w:val="24"/>
              </w:rPr>
              <w:t>11</w:t>
            </w:r>
          </w:p>
        </w:tc>
        <w:tc>
          <w:tcPr>
            <w:tcW w:w="4240" w:type="dxa"/>
            <w:vMerge w:val="restart"/>
            <w:tcBorders>
              <w:right w:val="single" w:sz="8" w:space="0" w:color="auto"/>
            </w:tcBorders>
            <w:vAlign w:val="bottom"/>
          </w:tcPr>
          <w:p w:rsidR="00C34F46" w:rsidRDefault="006450CC">
            <w:pPr>
              <w:ind w:left="80"/>
              <w:rPr>
                <w:sz w:val="20"/>
                <w:szCs w:val="20"/>
              </w:rPr>
            </w:pPr>
            <w:r>
              <w:rPr>
                <w:rFonts w:eastAsia="Times New Roman"/>
                <w:sz w:val="24"/>
                <w:szCs w:val="24"/>
              </w:rPr>
              <w:t>External Monitor (IEM) /</w:t>
            </w:r>
          </w:p>
        </w:tc>
        <w:tc>
          <w:tcPr>
            <w:tcW w:w="4400" w:type="dxa"/>
            <w:vMerge/>
            <w:tcBorders>
              <w:right w:val="single" w:sz="8" w:space="0" w:color="auto"/>
            </w:tcBorders>
            <w:vAlign w:val="bottom"/>
          </w:tcPr>
          <w:p w:rsidR="00C34F46" w:rsidRDefault="00C34F46">
            <w:pPr>
              <w:rPr>
                <w:sz w:val="12"/>
                <w:szCs w:val="12"/>
              </w:rPr>
            </w:pPr>
          </w:p>
        </w:tc>
        <w:tc>
          <w:tcPr>
            <w:tcW w:w="0" w:type="dxa"/>
            <w:vAlign w:val="bottom"/>
          </w:tcPr>
          <w:p w:rsidR="00C34F46" w:rsidRDefault="00C34F46">
            <w:pPr>
              <w:rPr>
                <w:sz w:val="1"/>
                <w:szCs w:val="1"/>
              </w:rPr>
            </w:pPr>
          </w:p>
        </w:tc>
      </w:tr>
      <w:tr w:rsidR="00C34F46">
        <w:trPr>
          <w:trHeight w:val="149"/>
        </w:trPr>
        <w:tc>
          <w:tcPr>
            <w:tcW w:w="680" w:type="dxa"/>
            <w:vMerge/>
            <w:tcBorders>
              <w:left w:val="single" w:sz="8" w:space="0" w:color="auto"/>
              <w:right w:val="single" w:sz="8" w:space="0" w:color="auto"/>
            </w:tcBorders>
            <w:vAlign w:val="bottom"/>
          </w:tcPr>
          <w:p w:rsidR="00C34F46" w:rsidRDefault="00C34F46">
            <w:pPr>
              <w:rPr>
                <w:sz w:val="12"/>
                <w:szCs w:val="12"/>
              </w:rPr>
            </w:pPr>
          </w:p>
        </w:tc>
        <w:tc>
          <w:tcPr>
            <w:tcW w:w="4240" w:type="dxa"/>
            <w:vMerge/>
            <w:tcBorders>
              <w:right w:val="single" w:sz="8" w:space="0" w:color="auto"/>
            </w:tcBorders>
            <w:vAlign w:val="bottom"/>
          </w:tcPr>
          <w:p w:rsidR="00C34F46" w:rsidRDefault="00C34F46">
            <w:pPr>
              <w:rPr>
                <w:sz w:val="12"/>
                <w:szCs w:val="12"/>
              </w:rPr>
            </w:pPr>
          </w:p>
        </w:tc>
        <w:tc>
          <w:tcPr>
            <w:tcW w:w="4400" w:type="dxa"/>
            <w:vMerge w:val="restart"/>
            <w:tcBorders>
              <w:right w:val="single" w:sz="8" w:space="0" w:color="auto"/>
            </w:tcBorders>
            <w:vAlign w:val="bottom"/>
          </w:tcPr>
          <w:p w:rsidR="00C34F46" w:rsidRDefault="006450CC">
            <w:pPr>
              <w:ind w:left="80"/>
              <w:rPr>
                <w:sz w:val="20"/>
                <w:szCs w:val="20"/>
              </w:rPr>
            </w:pPr>
            <w:proofErr w:type="gramStart"/>
            <w:r>
              <w:rPr>
                <w:rFonts w:eastAsia="Times New Roman"/>
                <w:sz w:val="24"/>
                <w:szCs w:val="24"/>
              </w:rPr>
              <w:t>or</w:t>
            </w:r>
            <w:proofErr w:type="gramEnd"/>
            <w:r>
              <w:rPr>
                <w:rFonts w:eastAsia="Times New Roman"/>
                <w:sz w:val="24"/>
                <w:szCs w:val="24"/>
              </w:rPr>
              <w:t xml:space="preserve"> concerned department.</w:t>
            </w:r>
          </w:p>
        </w:tc>
        <w:tc>
          <w:tcPr>
            <w:tcW w:w="0" w:type="dxa"/>
            <w:vAlign w:val="bottom"/>
          </w:tcPr>
          <w:p w:rsidR="00C34F46" w:rsidRDefault="00C34F46">
            <w:pPr>
              <w:rPr>
                <w:sz w:val="1"/>
                <w:szCs w:val="1"/>
              </w:rPr>
            </w:pPr>
          </w:p>
        </w:tc>
      </w:tr>
      <w:tr w:rsidR="00C34F46">
        <w:trPr>
          <w:trHeight w:val="149"/>
        </w:trPr>
        <w:tc>
          <w:tcPr>
            <w:tcW w:w="680" w:type="dxa"/>
            <w:tcBorders>
              <w:left w:val="single" w:sz="8" w:space="0" w:color="auto"/>
              <w:right w:val="single" w:sz="8" w:space="0" w:color="auto"/>
            </w:tcBorders>
            <w:vAlign w:val="bottom"/>
          </w:tcPr>
          <w:p w:rsidR="00C34F46" w:rsidRDefault="00C34F46">
            <w:pPr>
              <w:rPr>
                <w:sz w:val="12"/>
                <w:szCs w:val="12"/>
              </w:rPr>
            </w:pPr>
          </w:p>
        </w:tc>
        <w:tc>
          <w:tcPr>
            <w:tcW w:w="4240" w:type="dxa"/>
            <w:vMerge w:val="restart"/>
            <w:tcBorders>
              <w:right w:val="single" w:sz="8" w:space="0" w:color="auto"/>
            </w:tcBorders>
            <w:vAlign w:val="bottom"/>
          </w:tcPr>
          <w:p w:rsidR="00C34F46" w:rsidRDefault="006450CC">
            <w:pPr>
              <w:ind w:left="80"/>
              <w:rPr>
                <w:sz w:val="20"/>
                <w:szCs w:val="20"/>
              </w:rPr>
            </w:pPr>
            <w:r>
              <w:rPr>
                <w:rFonts w:eastAsia="Times New Roman"/>
                <w:sz w:val="24"/>
                <w:szCs w:val="24"/>
              </w:rPr>
              <w:t>Income Tax/ GST/ Excise / Custom</w:t>
            </w:r>
          </w:p>
        </w:tc>
        <w:tc>
          <w:tcPr>
            <w:tcW w:w="4400" w:type="dxa"/>
            <w:vMerge/>
            <w:tcBorders>
              <w:right w:val="single" w:sz="8" w:space="0" w:color="auto"/>
            </w:tcBorders>
            <w:vAlign w:val="bottom"/>
          </w:tcPr>
          <w:p w:rsidR="00C34F46" w:rsidRDefault="00C34F46">
            <w:pPr>
              <w:rPr>
                <w:sz w:val="12"/>
                <w:szCs w:val="12"/>
              </w:rPr>
            </w:pPr>
          </w:p>
        </w:tc>
        <w:tc>
          <w:tcPr>
            <w:tcW w:w="0" w:type="dxa"/>
            <w:vAlign w:val="bottom"/>
          </w:tcPr>
          <w:p w:rsidR="00C34F46" w:rsidRDefault="00C34F46">
            <w:pPr>
              <w:rPr>
                <w:sz w:val="1"/>
                <w:szCs w:val="1"/>
              </w:rPr>
            </w:pPr>
          </w:p>
        </w:tc>
      </w:tr>
      <w:tr w:rsidR="00C34F46">
        <w:trPr>
          <w:trHeight w:val="149"/>
        </w:trPr>
        <w:tc>
          <w:tcPr>
            <w:tcW w:w="680" w:type="dxa"/>
            <w:tcBorders>
              <w:left w:val="single" w:sz="8" w:space="0" w:color="auto"/>
              <w:right w:val="single" w:sz="8" w:space="0" w:color="auto"/>
            </w:tcBorders>
            <w:vAlign w:val="bottom"/>
          </w:tcPr>
          <w:p w:rsidR="00C34F46" w:rsidRDefault="00C34F46">
            <w:pPr>
              <w:rPr>
                <w:sz w:val="12"/>
                <w:szCs w:val="12"/>
              </w:rPr>
            </w:pPr>
          </w:p>
        </w:tc>
        <w:tc>
          <w:tcPr>
            <w:tcW w:w="4240" w:type="dxa"/>
            <w:vMerge/>
            <w:tcBorders>
              <w:right w:val="single" w:sz="8" w:space="0" w:color="auto"/>
            </w:tcBorders>
            <w:vAlign w:val="bottom"/>
          </w:tcPr>
          <w:p w:rsidR="00C34F46" w:rsidRDefault="00C34F46">
            <w:pPr>
              <w:rPr>
                <w:sz w:val="12"/>
                <w:szCs w:val="12"/>
              </w:rPr>
            </w:pPr>
          </w:p>
        </w:tc>
        <w:tc>
          <w:tcPr>
            <w:tcW w:w="4400" w:type="dxa"/>
            <w:tcBorders>
              <w:right w:val="single" w:sz="8" w:space="0" w:color="auto"/>
            </w:tcBorders>
            <w:vAlign w:val="bottom"/>
          </w:tcPr>
          <w:p w:rsidR="00C34F46" w:rsidRDefault="00C34F46">
            <w:pPr>
              <w:rPr>
                <w:sz w:val="12"/>
                <w:szCs w:val="12"/>
              </w:rPr>
            </w:pPr>
          </w:p>
        </w:tc>
        <w:tc>
          <w:tcPr>
            <w:tcW w:w="0" w:type="dxa"/>
            <w:vAlign w:val="bottom"/>
          </w:tcPr>
          <w:p w:rsidR="00C34F46" w:rsidRDefault="00C34F46">
            <w:pPr>
              <w:rPr>
                <w:sz w:val="1"/>
                <w:szCs w:val="1"/>
              </w:rPr>
            </w:pPr>
          </w:p>
        </w:tc>
      </w:tr>
      <w:tr w:rsidR="00C34F46">
        <w:trPr>
          <w:trHeight w:val="298"/>
        </w:trPr>
        <w:tc>
          <w:tcPr>
            <w:tcW w:w="680" w:type="dxa"/>
            <w:tcBorders>
              <w:left w:val="single" w:sz="8" w:space="0" w:color="auto"/>
              <w:right w:val="single" w:sz="8" w:space="0" w:color="auto"/>
            </w:tcBorders>
            <w:vAlign w:val="bottom"/>
          </w:tcPr>
          <w:p w:rsidR="00C34F46" w:rsidRDefault="00C34F46">
            <w:pPr>
              <w:rPr>
                <w:sz w:val="24"/>
                <w:szCs w:val="24"/>
              </w:rPr>
            </w:pPr>
          </w:p>
        </w:tc>
        <w:tc>
          <w:tcPr>
            <w:tcW w:w="4240" w:type="dxa"/>
            <w:tcBorders>
              <w:right w:val="single" w:sz="8" w:space="0" w:color="auto"/>
            </w:tcBorders>
            <w:vAlign w:val="bottom"/>
          </w:tcPr>
          <w:p w:rsidR="00C34F46" w:rsidRDefault="006450CC">
            <w:pPr>
              <w:ind w:left="80"/>
              <w:rPr>
                <w:sz w:val="20"/>
                <w:szCs w:val="20"/>
              </w:rPr>
            </w:pPr>
            <w:r>
              <w:rPr>
                <w:rFonts w:eastAsia="Times New Roman"/>
                <w:sz w:val="24"/>
                <w:szCs w:val="24"/>
              </w:rPr>
              <w:t>Departments recommends such a course</w:t>
            </w:r>
          </w:p>
        </w:tc>
        <w:tc>
          <w:tcPr>
            <w:tcW w:w="4400" w:type="dxa"/>
            <w:tcBorders>
              <w:right w:val="single" w:sz="8" w:space="0" w:color="auto"/>
            </w:tcBorders>
            <w:vAlign w:val="bottom"/>
          </w:tcPr>
          <w:p w:rsidR="00C34F46" w:rsidRDefault="00C34F46">
            <w:pPr>
              <w:rPr>
                <w:sz w:val="24"/>
                <w:szCs w:val="24"/>
              </w:rPr>
            </w:pPr>
          </w:p>
        </w:tc>
        <w:tc>
          <w:tcPr>
            <w:tcW w:w="0" w:type="dxa"/>
            <w:vAlign w:val="bottom"/>
          </w:tcPr>
          <w:p w:rsidR="00C34F46" w:rsidRDefault="00C34F46">
            <w:pPr>
              <w:rPr>
                <w:sz w:val="1"/>
                <w:szCs w:val="1"/>
              </w:rPr>
            </w:pPr>
          </w:p>
        </w:tc>
      </w:tr>
      <w:tr w:rsidR="00C34F46">
        <w:trPr>
          <w:trHeight w:val="32"/>
        </w:trPr>
        <w:tc>
          <w:tcPr>
            <w:tcW w:w="680" w:type="dxa"/>
            <w:tcBorders>
              <w:left w:val="single" w:sz="8" w:space="0" w:color="auto"/>
              <w:bottom w:val="single" w:sz="8" w:space="0" w:color="auto"/>
              <w:right w:val="single" w:sz="8" w:space="0" w:color="auto"/>
            </w:tcBorders>
            <w:vAlign w:val="bottom"/>
          </w:tcPr>
          <w:p w:rsidR="00C34F46" w:rsidRDefault="00C34F46">
            <w:pPr>
              <w:rPr>
                <w:sz w:val="2"/>
                <w:szCs w:val="2"/>
              </w:rPr>
            </w:pPr>
          </w:p>
        </w:tc>
        <w:tc>
          <w:tcPr>
            <w:tcW w:w="4240" w:type="dxa"/>
            <w:tcBorders>
              <w:bottom w:val="single" w:sz="8" w:space="0" w:color="auto"/>
              <w:right w:val="single" w:sz="8" w:space="0" w:color="auto"/>
            </w:tcBorders>
            <w:vAlign w:val="bottom"/>
          </w:tcPr>
          <w:p w:rsidR="00C34F46" w:rsidRDefault="00C34F46">
            <w:pPr>
              <w:rPr>
                <w:sz w:val="2"/>
                <w:szCs w:val="2"/>
              </w:rPr>
            </w:pPr>
          </w:p>
        </w:tc>
        <w:tc>
          <w:tcPr>
            <w:tcW w:w="4400" w:type="dxa"/>
            <w:tcBorders>
              <w:bottom w:val="single" w:sz="8" w:space="0" w:color="auto"/>
              <w:right w:val="single" w:sz="8" w:space="0" w:color="auto"/>
            </w:tcBorders>
            <w:vAlign w:val="bottom"/>
          </w:tcPr>
          <w:p w:rsidR="00C34F46" w:rsidRDefault="00C34F46">
            <w:pPr>
              <w:rPr>
                <w:sz w:val="2"/>
                <w:szCs w:val="2"/>
              </w:rPr>
            </w:pPr>
          </w:p>
        </w:tc>
        <w:tc>
          <w:tcPr>
            <w:tcW w:w="0" w:type="dxa"/>
            <w:vAlign w:val="bottom"/>
          </w:tcPr>
          <w:p w:rsidR="00C34F46" w:rsidRDefault="00C34F46">
            <w:pPr>
              <w:rPr>
                <w:sz w:val="1"/>
                <w:szCs w:val="1"/>
              </w:rPr>
            </w:pPr>
          </w:p>
        </w:tc>
      </w:tr>
      <w:tr w:rsidR="00C34F46">
        <w:trPr>
          <w:trHeight w:val="400"/>
        </w:trPr>
        <w:tc>
          <w:tcPr>
            <w:tcW w:w="680" w:type="dxa"/>
            <w:tcBorders>
              <w:left w:val="single" w:sz="8" w:space="0" w:color="auto"/>
              <w:right w:val="single" w:sz="8" w:space="0" w:color="auto"/>
            </w:tcBorders>
            <w:vAlign w:val="bottom"/>
          </w:tcPr>
          <w:p w:rsidR="00C34F46" w:rsidRDefault="00C34F46">
            <w:pPr>
              <w:rPr>
                <w:sz w:val="24"/>
                <w:szCs w:val="24"/>
              </w:rPr>
            </w:pPr>
          </w:p>
        </w:tc>
        <w:tc>
          <w:tcPr>
            <w:tcW w:w="4240" w:type="dxa"/>
            <w:tcBorders>
              <w:right w:val="single" w:sz="8" w:space="0" w:color="auto"/>
            </w:tcBorders>
            <w:vAlign w:val="bottom"/>
          </w:tcPr>
          <w:p w:rsidR="00C34F46" w:rsidRDefault="006450CC">
            <w:pPr>
              <w:ind w:left="80"/>
              <w:rPr>
                <w:sz w:val="20"/>
                <w:szCs w:val="20"/>
              </w:rPr>
            </w:pPr>
            <w:r>
              <w:rPr>
                <w:rFonts w:eastAsia="Times New Roman"/>
                <w:sz w:val="24"/>
                <w:szCs w:val="24"/>
              </w:rPr>
              <w:t>The following cases may also be</w:t>
            </w:r>
          </w:p>
        </w:tc>
        <w:tc>
          <w:tcPr>
            <w:tcW w:w="4400" w:type="dxa"/>
            <w:tcBorders>
              <w:right w:val="single" w:sz="8" w:space="0" w:color="auto"/>
            </w:tcBorders>
            <w:vAlign w:val="bottom"/>
          </w:tcPr>
          <w:p w:rsidR="00C34F46" w:rsidRDefault="00C34F46">
            <w:pPr>
              <w:rPr>
                <w:sz w:val="24"/>
                <w:szCs w:val="24"/>
              </w:rPr>
            </w:pPr>
          </w:p>
        </w:tc>
        <w:tc>
          <w:tcPr>
            <w:tcW w:w="0" w:type="dxa"/>
            <w:vAlign w:val="bottom"/>
          </w:tcPr>
          <w:p w:rsidR="00C34F46" w:rsidRDefault="00C34F46">
            <w:pPr>
              <w:rPr>
                <w:sz w:val="1"/>
                <w:szCs w:val="1"/>
              </w:rPr>
            </w:pPr>
          </w:p>
        </w:tc>
      </w:tr>
      <w:tr w:rsidR="00C34F46">
        <w:trPr>
          <w:trHeight w:val="298"/>
        </w:trPr>
        <w:tc>
          <w:tcPr>
            <w:tcW w:w="680" w:type="dxa"/>
            <w:tcBorders>
              <w:left w:val="single" w:sz="8" w:space="0" w:color="auto"/>
              <w:right w:val="single" w:sz="8" w:space="0" w:color="auto"/>
            </w:tcBorders>
            <w:vAlign w:val="bottom"/>
          </w:tcPr>
          <w:p w:rsidR="00C34F46" w:rsidRDefault="00C34F46">
            <w:pPr>
              <w:rPr>
                <w:sz w:val="24"/>
                <w:szCs w:val="24"/>
              </w:rPr>
            </w:pPr>
          </w:p>
        </w:tc>
        <w:tc>
          <w:tcPr>
            <w:tcW w:w="4240" w:type="dxa"/>
            <w:tcBorders>
              <w:right w:val="single" w:sz="8" w:space="0" w:color="auto"/>
            </w:tcBorders>
            <w:vAlign w:val="bottom"/>
          </w:tcPr>
          <w:p w:rsidR="00C34F46" w:rsidRDefault="006450CC">
            <w:pPr>
              <w:ind w:left="80"/>
              <w:rPr>
                <w:sz w:val="20"/>
                <w:szCs w:val="20"/>
              </w:rPr>
            </w:pPr>
            <w:r>
              <w:rPr>
                <w:rFonts w:eastAsia="Times New Roman"/>
                <w:sz w:val="24"/>
                <w:szCs w:val="24"/>
              </w:rPr>
              <w:t>considered for Banning of business:</w:t>
            </w:r>
          </w:p>
        </w:tc>
        <w:tc>
          <w:tcPr>
            <w:tcW w:w="4400" w:type="dxa"/>
            <w:tcBorders>
              <w:right w:val="single" w:sz="8" w:space="0" w:color="auto"/>
            </w:tcBorders>
            <w:vAlign w:val="bottom"/>
          </w:tcPr>
          <w:p w:rsidR="00C34F46" w:rsidRDefault="00C34F46">
            <w:pPr>
              <w:rPr>
                <w:sz w:val="24"/>
                <w:szCs w:val="24"/>
              </w:rPr>
            </w:pPr>
          </w:p>
        </w:tc>
        <w:tc>
          <w:tcPr>
            <w:tcW w:w="0" w:type="dxa"/>
            <w:vAlign w:val="bottom"/>
          </w:tcPr>
          <w:p w:rsidR="00C34F46" w:rsidRDefault="00C34F46">
            <w:pPr>
              <w:rPr>
                <w:sz w:val="1"/>
                <w:szCs w:val="1"/>
              </w:rPr>
            </w:pPr>
          </w:p>
        </w:tc>
      </w:tr>
      <w:tr w:rsidR="00C34F46">
        <w:trPr>
          <w:trHeight w:val="130"/>
        </w:trPr>
        <w:tc>
          <w:tcPr>
            <w:tcW w:w="680" w:type="dxa"/>
            <w:tcBorders>
              <w:left w:val="single" w:sz="8" w:space="0" w:color="auto"/>
              <w:right w:val="single" w:sz="8" w:space="0" w:color="auto"/>
            </w:tcBorders>
            <w:vAlign w:val="bottom"/>
          </w:tcPr>
          <w:p w:rsidR="00C34F46" w:rsidRDefault="00C34F46">
            <w:pPr>
              <w:rPr>
                <w:sz w:val="11"/>
                <w:szCs w:val="11"/>
              </w:rPr>
            </w:pPr>
          </w:p>
        </w:tc>
        <w:tc>
          <w:tcPr>
            <w:tcW w:w="4240" w:type="dxa"/>
            <w:tcBorders>
              <w:bottom w:val="single" w:sz="8" w:space="0" w:color="auto"/>
              <w:right w:val="single" w:sz="8" w:space="0" w:color="auto"/>
            </w:tcBorders>
            <w:vAlign w:val="bottom"/>
          </w:tcPr>
          <w:p w:rsidR="00C34F46" w:rsidRDefault="00C34F46">
            <w:pPr>
              <w:rPr>
                <w:sz w:val="11"/>
                <w:szCs w:val="11"/>
              </w:rPr>
            </w:pPr>
          </w:p>
        </w:tc>
        <w:tc>
          <w:tcPr>
            <w:tcW w:w="4400" w:type="dxa"/>
            <w:tcBorders>
              <w:right w:val="single" w:sz="8" w:space="0" w:color="auto"/>
            </w:tcBorders>
            <w:vAlign w:val="bottom"/>
          </w:tcPr>
          <w:p w:rsidR="00C34F46" w:rsidRDefault="00C34F46">
            <w:pPr>
              <w:rPr>
                <w:sz w:val="11"/>
                <w:szCs w:val="11"/>
              </w:rPr>
            </w:pPr>
          </w:p>
        </w:tc>
        <w:tc>
          <w:tcPr>
            <w:tcW w:w="0" w:type="dxa"/>
            <w:vAlign w:val="bottom"/>
          </w:tcPr>
          <w:p w:rsidR="00C34F46" w:rsidRDefault="00C34F46">
            <w:pPr>
              <w:rPr>
                <w:sz w:val="1"/>
                <w:szCs w:val="1"/>
              </w:rPr>
            </w:pPr>
          </w:p>
        </w:tc>
      </w:tr>
      <w:tr w:rsidR="00C34F46">
        <w:trPr>
          <w:trHeight w:val="301"/>
        </w:trPr>
        <w:tc>
          <w:tcPr>
            <w:tcW w:w="680" w:type="dxa"/>
            <w:tcBorders>
              <w:left w:val="single" w:sz="8" w:space="0" w:color="auto"/>
              <w:right w:val="single" w:sz="8" w:space="0" w:color="auto"/>
            </w:tcBorders>
            <w:vAlign w:val="bottom"/>
          </w:tcPr>
          <w:p w:rsidR="00C34F46" w:rsidRDefault="00C34F46">
            <w:pPr>
              <w:rPr>
                <w:sz w:val="24"/>
                <w:szCs w:val="24"/>
              </w:rPr>
            </w:pPr>
          </w:p>
        </w:tc>
        <w:tc>
          <w:tcPr>
            <w:tcW w:w="4240" w:type="dxa"/>
            <w:tcBorders>
              <w:right w:val="single" w:sz="8" w:space="0" w:color="auto"/>
            </w:tcBorders>
            <w:vAlign w:val="bottom"/>
          </w:tcPr>
          <w:p w:rsidR="00C34F46" w:rsidRDefault="006450CC">
            <w:pPr>
              <w:ind w:left="80"/>
              <w:rPr>
                <w:sz w:val="20"/>
                <w:szCs w:val="20"/>
              </w:rPr>
            </w:pPr>
            <w:r>
              <w:rPr>
                <w:rFonts w:eastAsia="Times New Roman"/>
                <w:sz w:val="24"/>
                <w:szCs w:val="24"/>
              </w:rPr>
              <w:t>(a) If there is strong justification for</w:t>
            </w:r>
          </w:p>
        </w:tc>
        <w:tc>
          <w:tcPr>
            <w:tcW w:w="4400" w:type="dxa"/>
            <w:vMerge w:val="restart"/>
            <w:tcBorders>
              <w:right w:val="single" w:sz="8" w:space="0" w:color="auto"/>
            </w:tcBorders>
            <w:vAlign w:val="bottom"/>
          </w:tcPr>
          <w:p w:rsidR="00C34F46" w:rsidRDefault="006450CC">
            <w:pPr>
              <w:ind w:left="80"/>
              <w:rPr>
                <w:sz w:val="20"/>
                <w:szCs w:val="20"/>
              </w:rPr>
            </w:pPr>
            <w:proofErr w:type="spellStart"/>
            <w:r>
              <w:rPr>
                <w:rFonts w:eastAsia="Times New Roman"/>
                <w:sz w:val="24"/>
                <w:szCs w:val="24"/>
              </w:rPr>
              <w:t>i</w:t>
            </w:r>
            <w:proofErr w:type="spellEnd"/>
            <w:r>
              <w:rPr>
                <w:rFonts w:eastAsia="Times New Roman"/>
                <w:sz w:val="24"/>
                <w:szCs w:val="24"/>
              </w:rPr>
              <w:t>)  Banning of business for 3 years</w:t>
            </w:r>
          </w:p>
        </w:tc>
        <w:tc>
          <w:tcPr>
            <w:tcW w:w="0" w:type="dxa"/>
            <w:vAlign w:val="bottom"/>
          </w:tcPr>
          <w:p w:rsidR="00C34F46" w:rsidRDefault="00C34F46">
            <w:pPr>
              <w:rPr>
                <w:sz w:val="1"/>
                <w:szCs w:val="1"/>
              </w:rPr>
            </w:pPr>
          </w:p>
        </w:tc>
      </w:tr>
      <w:tr w:rsidR="00C34F46">
        <w:trPr>
          <w:trHeight w:val="252"/>
        </w:trPr>
        <w:tc>
          <w:tcPr>
            <w:tcW w:w="680" w:type="dxa"/>
            <w:tcBorders>
              <w:left w:val="single" w:sz="8" w:space="0" w:color="auto"/>
              <w:right w:val="single" w:sz="8" w:space="0" w:color="auto"/>
            </w:tcBorders>
            <w:vAlign w:val="bottom"/>
          </w:tcPr>
          <w:p w:rsidR="00C34F46" w:rsidRDefault="00C34F46">
            <w:pPr>
              <w:rPr>
                <w:sz w:val="21"/>
                <w:szCs w:val="21"/>
              </w:rPr>
            </w:pPr>
          </w:p>
        </w:tc>
        <w:tc>
          <w:tcPr>
            <w:tcW w:w="4240" w:type="dxa"/>
            <w:tcBorders>
              <w:right w:val="single" w:sz="8" w:space="0" w:color="auto"/>
            </w:tcBorders>
            <w:vAlign w:val="bottom"/>
          </w:tcPr>
          <w:p w:rsidR="00C34F46" w:rsidRDefault="006450CC">
            <w:pPr>
              <w:spacing w:line="252" w:lineRule="exact"/>
              <w:ind w:left="80"/>
              <w:rPr>
                <w:sz w:val="20"/>
                <w:szCs w:val="20"/>
              </w:rPr>
            </w:pPr>
            <w:r>
              <w:rPr>
                <w:rFonts w:eastAsia="Times New Roman"/>
                <w:sz w:val="24"/>
                <w:szCs w:val="24"/>
              </w:rPr>
              <w:t>believing that the proprietor, manager,</w:t>
            </w:r>
          </w:p>
        </w:tc>
        <w:tc>
          <w:tcPr>
            <w:tcW w:w="4400" w:type="dxa"/>
            <w:vMerge/>
            <w:tcBorders>
              <w:right w:val="single" w:sz="8" w:space="0" w:color="auto"/>
            </w:tcBorders>
            <w:vAlign w:val="bottom"/>
          </w:tcPr>
          <w:p w:rsidR="00C34F46" w:rsidRDefault="00C34F46">
            <w:pPr>
              <w:rPr>
                <w:sz w:val="21"/>
                <w:szCs w:val="21"/>
              </w:rPr>
            </w:pPr>
          </w:p>
        </w:tc>
        <w:tc>
          <w:tcPr>
            <w:tcW w:w="0" w:type="dxa"/>
            <w:vAlign w:val="bottom"/>
          </w:tcPr>
          <w:p w:rsidR="00C34F46" w:rsidRDefault="00C34F46">
            <w:pPr>
              <w:rPr>
                <w:sz w:val="1"/>
                <w:szCs w:val="1"/>
              </w:rPr>
            </w:pPr>
          </w:p>
        </w:tc>
      </w:tr>
      <w:tr w:rsidR="00C34F46">
        <w:trPr>
          <w:trHeight w:val="264"/>
        </w:trPr>
        <w:tc>
          <w:tcPr>
            <w:tcW w:w="680" w:type="dxa"/>
            <w:tcBorders>
              <w:left w:val="single" w:sz="8" w:space="0" w:color="auto"/>
              <w:right w:val="single" w:sz="8" w:space="0" w:color="auto"/>
            </w:tcBorders>
            <w:vAlign w:val="bottom"/>
          </w:tcPr>
          <w:p w:rsidR="00C34F46" w:rsidRDefault="00C34F46"/>
        </w:tc>
        <w:tc>
          <w:tcPr>
            <w:tcW w:w="4240" w:type="dxa"/>
            <w:vMerge w:val="restart"/>
            <w:tcBorders>
              <w:right w:val="single" w:sz="8" w:space="0" w:color="auto"/>
            </w:tcBorders>
            <w:vAlign w:val="bottom"/>
          </w:tcPr>
          <w:p w:rsidR="00C34F46" w:rsidRDefault="006450CC">
            <w:pPr>
              <w:ind w:left="80"/>
              <w:rPr>
                <w:sz w:val="20"/>
                <w:szCs w:val="20"/>
              </w:rPr>
            </w:pPr>
            <w:r>
              <w:rPr>
                <w:rFonts w:eastAsia="Times New Roman"/>
                <w:sz w:val="24"/>
                <w:szCs w:val="24"/>
              </w:rPr>
              <w:t>MD, Director, partner, employee or</w:t>
            </w:r>
          </w:p>
        </w:tc>
        <w:tc>
          <w:tcPr>
            <w:tcW w:w="4400" w:type="dxa"/>
            <w:tcBorders>
              <w:right w:val="single" w:sz="8" w:space="0" w:color="auto"/>
            </w:tcBorders>
            <w:vAlign w:val="bottom"/>
          </w:tcPr>
          <w:p w:rsidR="00C34F46" w:rsidRDefault="006450CC">
            <w:pPr>
              <w:spacing w:line="264" w:lineRule="exact"/>
              <w:ind w:left="80"/>
              <w:rPr>
                <w:sz w:val="20"/>
                <w:szCs w:val="20"/>
              </w:rPr>
            </w:pPr>
            <w:r>
              <w:rPr>
                <w:rFonts w:eastAsia="Times New Roman"/>
                <w:sz w:val="24"/>
                <w:szCs w:val="24"/>
              </w:rPr>
              <w:t>which implies Barring further dealing</w:t>
            </w:r>
          </w:p>
        </w:tc>
        <w:tc>
          <w:tcPr>
            <w:tcW w:w="0" w:type="dxa"/>
            <w:vAlign w:val="bottom"/>
          </w:tcPr>
          <w:p w:rsidR="00C34F46" w:rsidRDefault="00C34F46">
            <w:pPr>
              <w:rPr>
                <w:sz w:val="1"/>
                <w:szCs w:val="1"/>
              </w:rPr>
            </w:pPr>
          </w:p>
        </w:tc>
      </w:tr>
      <w:tr w:rsidR="00C34F46">
        <w:trPr>
          <w:trHeight w:val="79"/>
        </w:trPr>
        <w:tc>
          <w:tcPr>
            <w:tcW w:w="680" w:type="dxa"/>
            <w:tcBorders>
              <w:left w:val="single" w:sz="8" w:space="0" w:color="auto"/>
              <w:right w:val="single" w:sz="8" w:space="0" w:color="auto"/>
            </w:tcBorders>
            <w:vAlign w:val="bottom"/>
          </w:tcPr>
          <w:p w:rsidR="00C34F46" w:rsidRDefault="00C34F46">
            <w:pPr>
              <w:rPr>
                <w:sz w:val="6"/>
                <w:szCs w:val="6"/>
              </w:rPr>
            </w:pPr>
          </w:p>
        </w:tc>
        <w:tc>
          <w:tcPr>
            <w:tcW w:w="4240" w:type="dxa"/>
            <w:vMerge/>
            <w:tcBorders>
              <w:right w:val="single" w:sz="8" w:space="0" w:color="auto"/>
            </w:tcBorders>
            <w:vAlign w:val="bottom"/>
          </w:tcPr>
          <w:p w:rsidR="00C34F46" w:rsidRDefault="00C34F46">
            <w:pPr>
              <w:rPr>
                <w:sz w:val="6"/>
                <w:szCs w:val="6"/>
              </w:rPr>
            </w:pPr>
          </w:p>
        </w:tc>
        <w:tc>
          <w:tcPr>
            <w:tcW w:w="4400" w:type="dxa"/>
            <w:vMerge w:val="restart"/>
            <w:tcBorders>
              <w:right w:val="single" w:sz="8" w:space="0" w:color="auto"/>
            </w:tcBorders>
            <w:vAlign w:val="bottom"/>
          </w:tcPr>
          <w:p w:rsidR="00C34F46" w:rsidRDefault="006450CC">
            <w:pPr>
              <w:ind w:left="80"/>
              <w:rPr>
                <w:sz w:val="20"/>
                <w:szCs w:val="20"/>
              </w:rPr>
            </w:pPr>
            <w:r>
              <w:rPr>
                <w:rFonts w:eastAsia="Times New Roman"/>
                <w:sz w:val="24"/>
                <w:szCs w:val="24"/>
              </w:rPr>
              <w:t>with the vendor for procurement of</w:t>
            </w:r>
          </w:p>
        </w:tc>
        <w:tc>
          <w:tcPr>
            <w:tcW w:w="0" w:type="dxa"/>
            <w:vAlign w:val="bottom"/>
          </w:tcPr>
          <w:p w:rsidR="00C34F46" w:rsidRDefault="00C34F46">
            <w:pPr>
              <w:rPr>
                <w:sz w:val="1"/>
                <w:szCs w:val="1"/>
              </w:rPr>
            </w:pPr>
          </w:p>
        </w:tc>
      </w:tr>
      <w:tr w:rsidR="00C34F46">
        <w:trPr>
          <w:trHeight w:val="197"/>
        </w:trPr>
        <w:tc>
          <w:tcPr>
            <w:tcW w:w="680" w:type="dxa"/>
            <w:tcBorders>
              <w:left w:val="single" w:sz="8" w:space="0" w:color="auto"/>
              <w:right w:val="single" w:sz="8" w:space="0" w:color="auto"/>
            </w:tcBorders>
            <w:vAlign w:val="bottom"/>
          </w:tcPr>
          <w:p w:rsidR="00C34F46" w:rsidRDefault="00C34F46">
            <w:pPr>
              <w:rPr>
                <w:sz w:val="17"/>
                <w:szCs w:val="17"/>
              </w:rPr>
            </w:pPr>
          </w:p>
        </w:tc>
        <w:tc>
          <w:tcPr>
            <w:tcW w:w="4240" w:type="dxa"/>
            <w:vMerge w:val="restart"/>
            <w:tcBorders>
              <w:right w:val="single" w:sz="8" w:space="0" w:color="auto"/>
            </w:tcBorders>
            <w:vAlign w:val="bottom"/>
          </w:tcPr>
          <w:p w:rsidR="00C34F46" w:rsidRDefault="006450CC">
            <w:pPr>
              <w:ind w:left="80"/>
              <w:rPr>
                <w:sz w:val="20"/>
                <w:szCs w:val="20"/>
              </w:rPr>
            </w:pPr>
            <w:r>
              <w:rPr>
                <w:rFonts w:eastAsia="Times New Roman"/>
                <w:sz w:val="24"/>
                <w:szCs w:val="24"/>
              </w:rPr>
              <w:t>representative of the vendor/ supplier has</w:t>
            </w:r>
          </w:p>
        </w:tc>
        <w:tc>
          <w:tcPr>
            <w:tcW w:w="4400" w:type="dxa"/>
            <w:vMerge/>
            <w:tcBorders>
              <w:right w:val="single" w:sz="8" w:space="0" w:color="auto"/>
            </w:tcBorders>
            <w:vAlign w:val="bottom"/>
          </w:tcPr>
          <w:p w:rsidR="00C34F46" w:rsidRDefault="00C34F46">
            <w:pPr>
              <w:rPr>
                <w:sz w:val="17"/>
                <w:szCs w:val="17"/>
              </w:rPr>
            </w:pPr>
          </w:p>
        </w:tc>
        <w:tc>
          <w:tcPr>
            <w:tcW w:w="0" w:type="dxa"/>
            <w:vAlign w:val="bottom"/>
          </w:tcPr>
          <w:p w:rsidR="00C34F46" w:rsidRDefault="00C34F46">
            <w:pPr>
              <w:rPr>
                <w:sz w:val="1"/>
                <w:szCs w:val="1"/>
              </w:rPr>
            </w:pPr>
          </w:p>
        </w:tc>
      </w:tr>
      <w:tr w:rsidR="00C34F46">
        <w:trPr>
          <w:trHeight w:val="101"/>
        </w:trPr>
        <w:tc>
          <w:tcPr>
            <w:tcW w:w="680" w:type="dxa"/>
            <w:tcBorders>
              <w:left w:val="single" w:sz="8" w:space="0" w:color="auto"/>
              <w:right w:val="single" w:sz="8" w:space="0" w:color="auto"/>
            </w:tcBorders>
            <w:vAlign w:val="bottom"/>
          </w:tcPr>
          <w:p w:rsidR="00C34F46" w:rsidRDefault="00C34F46">
            <w:pPr>
              <w:rPr>
                <w:sz w:val="8"/>
                <w:szCs w:val="8"/>
              </w:rPr>
            </w:pPr>
          </w:p>
        </w:tc>
        <w:tc>
          <w:tcPr>
            <w:tcW w:w="4240" w:type="dxa"/>
            <w:vMerge/>
            <w:tcBorders>
              <w:right w:val="single" w:sz="8" w:space="0" w:color="auto"/>
            </w:tcBorders>
            <w:vAlign w:val="bottom"/>
          </w:tcPr>
          <w:p w:rsidR="00C34F46" w:rsidRDefault="00C34F46">
            <w:pPr>
              <w:rPr>
                <w:sz w:val="8"/>
                <w:szCs w:val="8"/>
              </w:rPr>
            </w:pPr>
          </w:p>
        </w:tc>
        <w:tc>
          <w:tcPr>
            <w:tcW w:w="4400" w:type="dxa"/>
            <w:vMerge w:val="restart"/>
            <w:tcBorders>
              <w:right w:val="single" w:sz="8" w:space="0" w:color="auto"/>
            </w:tcBorders>
            <w:vAlign w:val="bottom"/>
          </w:tcPr>
          <w:p w:rsidR="00C34F46" w:rsidRDefault="006450CC">
            <w:pPr>
              <w:ind w:left="80"/>
              <w:rPr>
                <w:sz w:val="20"/>
                <w:szCs w:val="20"/>
              </w:rPr>
            </w:pPr>
            <w:r>
              <w:rPr>
                <w:rFonts w:eastAsia="Times New Roman"/>
                <w:sz w:val="24"/>
                <w:szCs w:val="24"/>
              </w:rPr>
              <w:t>Goods &amp;</w:t>
            </w:r>
          </w:p>
        </w:tc>
        <w:tc>
          <w:tcPr>
            <w:tcW w:w="0" w:type="dxa"/>
            <w:vAlign w:val="bottom"/>
          </w:tcPr>
          <w:p w:rsidR="00C34F46" w:rsidRDefault="00C34F46">
            <w:pPr>
              <w:rPr>
                <w:sz w:val="1"/>
                <w:szCs w:val="1"/>
              </w:rPr>
            </w:pPr>
          </w:p>
        </w:tc>
      </w:tr>
      <w:tr w:rsidR="00C34F46">
        <w:trPr>
          <w:trHeight w:val="175"/>
        </w:trPr>
        <w:tc>
          <w:tcPr>
            <w:tcW w:w="680" w:type="dxa"/>
            <w:vMerge w:val="restart"/>
            <w:tcBorders>
              <w:left w:val="single" w:sz="8" w:space="0" w:color="auto"/>
              <w:right w:val="single" w:sz="8" w:space="0" w:color="auto"/>
            </w:tcBorders>
            <w:vAlign w:val="bottom"/>
          </w:tcPr>
          <w:p w:rsidR="00C34F46" w:rsidRDefault="006450CC">
            <w:pPr>
              <w:jc w:val="center"/>
              <w:rPr>
                <w:sz w:val="20"/>
                <w:szCs w:val="20"/>
              </w:rPr>
            </w:pPr>
            <w:r>
              <w:rPr>
                <w:rFonts w:eastAsia="Times New Roman"/>
                <w:w w:val="99"/>
                <w:sz w:val="24"/>
                <w:szCs w:val="24"/>
              </w:rPr>
              <w:t>12</w:t>
            </w:r>
          </w:p>
        </w:tc>
        <w:tc>
          <w:tcPr>
            <w:tcW w:w="4240" w:type="dxa"/>
            <w:vMerge w:val="restart"/>
            <w:tcBorders>
              <w:right w:val="single" w:sz="8" w:space="0" w:color="auto"/>
            </w:tcBorders>
            <w:vAlign w:val="bottom"/>
          </w:tcPr>
          <w:p w:rsidR="00C34F46" w:rsidRDefault="006450CC">
            <w:pPr>
              <w:ind w:left="80"/>
              <w:rPr>
                <w:sz w:val="20"/>
                <w:szCs w:val="20"/>
              </w:rPr>
            </w:pPr>
            <w:r>
              <w:rPr>
                <w:rFonts w:eastAsia="Times New Roman"/>
                <w:sz w:val="24"/>
                <w:szCs w:val="24"/>
              </w:rPr>
              <w:t>been guilty of malpractices such as</w:t>
            </w:r>
          </w:p>
        </w:tc>
        <w:tc>
          <w:tcPr>
            <w:tcW w:w="4400" w:type="dxa"/>
            <w:vMerge/>
            <w:tcBorders>
              <w:right w:val="single" w:sz="8" w:space="0" w:color="auto"/>
            </w:tcBorders>
            <w:vAlign w:val="bottom"/>
          </w:tcPr>
          <w:p w:rsidR="00C34F46" w:rsidRDefault="00C34F46">
            <w:pPr>
              <w:rPr>
                <w:sz w:val="15"/>
                <w:szCs w:val="15"/>
              </w:rPr>
            </w:pPr>
          </w:p>
        </w:tc>
        <w:tc>
          <w:tcPr>
            <w:tcW w:w="0" w:type="dxa"/>
            <w:vAlign w:val="bottom"/>
          </w:tcPr>
          <w:p w:rsidR="00C34F46" w:rsidRDefault="00C34F46">
            <w:pPr>
              <w:rPr>
                <w:sz w:val="1"/>
                <w:szCs w:val="1"/>
              </w:rPr>
            </w:pPr>
          </w:p>
        </w:tc>
      </w:tr>
      <w:tr w:rsidR="00C34F46">
        <w:trPr>
          <w:trHeight w:val="156"/>
        </w:trPr>
        <w:tc>
          <w:tcPr>
            <w:tcW w:w="680" w:type="dxa"/>
            <w:vMerge/>
            <w:tcBorders>
              <w:left w:val="single" w:sz="8" w:space="0" w:color="auto"/>
              <w:right w:val="single" w:sz="8" w:space="0" w:color="auto"/>
            </w:tcBorders>
            <w:vAlign w:val="bottom"/>
          </w:tcPr>
          <w:p w:rsidR="00C34F46" w:rsidRDefault="00C34F46">
            <w:pPr>
              <w:rPr>
                <w:sz w:val="13"/>
                <w:szCs w:val="13"/>
              </w:rPr>
            </w:pPr>
          </w:p>
        </w:tc>
        <w:tc>
          <w:tcPr>
            <w:tcW w:w="4240" w:type="dxa"/>
            <w:vMerge/>
            <w:tcBorders>
              <w:right w:val="single" w:sz="8" w:space="0" w:color="auto"/>
            </w:tcBorders>
            <w:vAlign w:val="bottom"/>
          </w:tcPr>
          <w:p w:rsidR="00C34F46" w:rsidRDefault="00C34F46">
            <w:pPr>
              <w:rPr>
                <w:sz w:val="13"/>
                <w:szCs w:val="13"/>
              </w:rPr>
            </w:pPr>
          </w:p>
        </w:tc>
        <w:tc>
          <w:tcPr>
            <w:tcW w:w="4400" w:type="dxa"/>
            <w:vMerge w:val="restart"/>
            <w:tcBorders>
              <w:right w:val="single" w:sz="8" w:space="0" w:color="auto"/>
            </w:tcBorders>
            <w:vAlign w:val="bottom"/>
          </w:tcPr>
          <w:p w:rsidR="00C34F46" w:rsidRDefault="006450CC">
            <w:pPr>
              <w:ind w:left="80"/>
              <w:rPr>
                <w:sz w:val="20"/>
                <w:szCs w:val="20"/>
              </w:rPr>
            </w:pPr>
            <w:r>
              <w:rPr>
                <w:rFonts w:eastAsia="Times New Roman"/>
                <w:sz w:val="24"/>
                <w:szCs w:val="24"/>
              </w:rPr>
              <w:t>Services including participation in future</w:t>
            </w:r>
          </w:p>
        </w:tc>
        <w:tc>
          <w:tcPr>
            <w:tcW w:w="0" w:type="dxa"/>
            <w:vAlign w:val="bottom"/>
          </w:tcPr>
          <w:p w:rsidR="00C34F46" w:rsidRDefault="00C34F46">
            <w:pPr>
              <w:rPr>
                <w:sz w:val="1"/>
                <w:szCs w:val="1"/>
              </w:rPr>
            </w:pPr>
          </w:p>
        </w:tc>
      </w:tr>
      <w:tr w:rsidR="00C34F46">
        <w:trPr>
          <w:trHeight w:val="122"/>
        </w:trPr>
        <w:tc>
          <w:tcPr>
            <w:tcW w:w="680" w:type="dxa"/>
            <w:tcBorders>
              <w:left w:val="single" w:sz="8" w:space="0" w:color="auto"/>
              <w:right w:val="single" w:sz="8" w:space="0" w:color="auto"/>
            </w:tcBorders>
            <w:vAlign w:val="bottom"/>
          </w:tcPr>
          <w:p w:rsidR="00C34F46" w:rsidRDefault="00C34F46">
            <w:pPr>
              <w:rPr>
                <w:sz w:val="10"/>
                <w:szCs w:val="10"/>
              </w:rPr>
            </w:pPr>
          </w:p>
        </w:tc>
        <w:tc>
          <w:tcPr>
            <w:tcW w:w="4240" w:type="dxa"/>
            <w:vMerge w:val="restart"/>
            <w:tcBorders>
              <w:right w:val="single" w:sz="8" w:space="0" w:color="auto"/>
            </w:tcBorders>
            <w:vAlign w:val="bottom"/>
          </w:tcPr>
          <w:p w:rsidR="00C34F46" w:rsidRDefault="006450CC">
            <w:pPr>
              <w:spacing w:line="264" w:lineRule="exact"/>
              <w:ind w:left="80"/>
              <w:rPr>
                <w:sz w:val="20"/>
                <w:szCs w:val="20"/>
              </w:rPr>
            </w:pPr>
            <w:r>
              <w:rPr>
                <w:rFonts w:eastAsia="Times New Roman"/>
                <w:sz w:val="24"/>
                <w:szCs w:val="24"/>
              </w:rPr>
              <w:t>bribery, corruption, fraud, substitution of</w:t>
            </w:r>
          </w:p>
        </w:tc>
        <w:tc>
          <w:tcPr>
            <w:tcW w:w="4400" w:type="dxa"/>
            <w:vMerge/>
            <w:tcBorders>
              <w:right w:val="single" w:sz="8" w:space="0" w:color="auto"/>
            </w:tcBorders>
            <w:vAlign w:val="bottom"/>
          </w:tcPr>
          <w:p w:rsidR="00C34F46" w:rsidRDefault="00C34F46">
            <w:pPr>
              <w:rPr>
                <w:sz w:val="10"/>
                <w:szCs w:val="10"/>
              </w:rPr>
            </w:pPr>
          </w:p>
        </w:tc>
        <w:tc>
          <w:tcPr>
            <w:tcW w:w="0" w:type="dxa"/>
            <w:vAlign w:val="bottom"/>
          </w:tcPr>
          <w:p w:rsidR="00C34F46" w:rsidRDefault="00C34F46">
            <w:pPr>
              <w:rPr>
                <w:sz w:val="1"/>
                <w:szCs w:val="1"/>
              </w:rPr>
            </w:pPr>
          </w:p>
        </w:tc>
      </w:tr>
      <w:tr w:rsidR="00C34F46">
        <w:trPr>
          <w:trHeight w:val="142"/>
        </w:trPr>
        <w:tc>
          <w:tcPr>
            <w:tcW w:w="680" w:type="dxa"/>
            <w:tcBorders>
              <w:left w:val="single" w:sz="8" w:space="0" w:color="auto"/>
              <w:right w:val="single" w:sz="8" w:space="0" w:color="auto"/>
            </w:tcBorders>
            <w:vAlign w:val="bottom"/>
          </w:tcPr>
          <w:p w:rsidR="00C34F46" w:rsidRDefault="00C34F46">
            <w:pPr>
              <w:rPr>
                <w:sz w:val="12"/>
                <w:szCs w:val="12"/>
              </w:rPr>
            </w:pPr>
          </w:p>
        </w:tc>
        <w:tc>
          <w:tcPr>
            <w:tcW w:w="4240" w:type="dxa"/>
            <w:vMerge/>
            <w:tcBorders>
              <w:right w:val="single" w:sz="8" w:space="0" w:color="auto"/>
            </w:tcBorders>
            <w:vAlign w:val="bottom"/>
          </w:tcPr>
          <w:p w:rsidR="00C34F46" w:rsidRDefault="00C34F46">
            <w:pPr>
              <w:rPr>
                <w:sz w:val="12"/>
                <w:szCs w:val="12"/>
              </w:rPr>
            </w:pPr>
          </w:p>
        </w:tc>
        <w:tc>
          <w:tcPr>
            <w:tcW w:w="4400" w:type="dxa"/>
            <w:vMerge w:val="restart"/>
            <w:tcBorders>
              <w:right w:val="single" w:sz="8" w:space="0" w:color="auto"/>
            </w:tcBorders>
            <w:vAlign w:val="bottom"/>
          </w:tcPr>
          <w:p w:rsidR="00C34F46" w:rsidRDefault="006450CC">
            <w:pPr>
              <w:ind w:left="80"/>
              <w:rPr>
                <w:sz w:val="20"/>
                <w:szCs w:val="20"/>
              </w:rPr>
            </w:pPr>
            <w:r>
              <w:rPr>
                <w:rFonts w:eastAsia="Times New Roman"/>
                <w:sz w:val="24"/>
                <w:szCs w:val="24"/>
              </w:rPr>
              <w:t>tenders invited by BSNL CHTD for 3</w:t>
            </w:r>
          </w:p>
        </w:tc>
        <w:tc>
          <w:tcPr>
            <w:tcW w:w="0" w:type="dxa"/>
            <w:vAlign w:val="bottom"/>
          </w:tcPr>
          <w:p w:rsidR="00C34F46" w:rsidRDefault="00C34F46">
            <w:pPr>
              <w:rPr>
                <w:sz w:val="1"/>
                <w:szCs w:val="1"/>
              </w:rPr>
            </w:pPr>
          </w:p>
        </w:tc>
      </w:tr>
      <w:tr w:rsidR="00C34F46">
        <w:trPr>
          <w:trHeight w:val="156"/>
        </w:trPr>
        <w:tc>
          <w:tcPr>
            <w:tcW w:w="680" w:type="dxa"/>
            <w:tcBorders>
              <w:left w:val="single" w:sz="8" w:space="0" w:color="auto"/>
              <w:right w:val="single" w:sz="8" w:space="0" w:color="auto"/>
            </w:tcBorders>
            <w:vAlign w:val="bottom"/>
          </w:tcPr>
          <w:p w:rsidR="00C34F46" w:rsidRDefault="00C34F46">
            <w:pPr>
              <w:rPr>
                <w:sz w:val="13"/>
                <w:szCs w:val="13"/>
              </w:rPr>
            </w:pPr>
          </w:p>
        </w:tc>
        <w:tc>
          <w:tcPr>
            <w:tcW w:w="4240" w:type="dxa"/>
            <w:vMerge w:val="restart"/>
            <w:tcBorders>
              <w:right w:val="single" w:sz="8" w:space="0" w:color="auto"/>
            </w:tcBorders>
            <w:vAlign w:val="bottom"/>
          </w:tcPr>
          <w:p w:rsidR="00C34F46" w:rsidRDefault="006450CC">
            <w:pPr>
              <w:ind w:left="80"/>
              <w:rPr>
                <w:sz w:val="20"/>
                <w:szCs w:val="20"/>
              </w:rPr>
            </w:pPr>
            <w:r>
              <w:rPr>
                <w:rFonts w:eastAsia="Times New Roman"/>
                <w:sz w:val="24"/>
                <w:szCs w:val="24"/>
              </w:rPr>
              <w:t>tenders, interpolation, misrepresentation</w:t>
            </w:r>
          </w:p>
        </w:tc>
        <w:tc>
          <w:tcPr>
            <w:tcW w:w="4400" w:type="dxa"/>
            <w:vMerge/>
            <w:tcBorders>
              <w:right w:val="single" w:sz="8" w:space="0" w:color="auto"/>
            </w:tcBorders>
            <w:vAlign w:val="bottom"/>
          </w:tcPr>
          <w:p w:rsidR="00C34F46" w:rsidRDefault="00C34F46">
            <w:pPr>
              <w:rPr>
                <w:sz w:val="13"/>
                <w:szCs w:val="13"/>
              </w:rPr>
            </w:pPr>
          </w:p>
        </w:tc>
        <w:tc>
          <w:tcPr>
            <w:tcW w:w="0" w:type="dxa"/>
            <w:vAlign w:val="bottom"/>
          </w:tcPr>
          <w:p w:rsidR="00C34F46" w:rsidRDefault="00C34F46">
            <w:pPr>
              <w:rPr>
                <w:sz w:val="1"/>
                <w:szCs w:val="1"/>
              </w:rPr>
            </w:pPr>
          </w:p>
        </w:tc>
      </w:tr>
      <w:tr w:rsidR="00C34F46">
        <w:trPr>
          <w:trHeight w:val="145"/>
        </w:trPr>
        <w:tc>
          <w:tcPr>
            <w:tcW w:w="680" w:type="dxa"/>
            <w:tcBorders>
              <w:left w:val="single" w:sz="8" w:space="0" w:color="auto"/>
              <w:right w:val="single" w:sz="8" w:space="0" w:color="auto"/>
            </w:tcBorders>
            <w:vAlign w:val="bottom"/>
          </w:tcPr>
          <w:p w:rsidR="00C34F46" w:rsidRDefault="00C34F46">
            <w:pPr>
              <w:rPr>
                <w:sz w:val="12"/>
                <w:szCs w:val="12"/>
              </w:rPr>
            </w:pPr>
          </w:p>
        </w:tc>
        <w:tc>
          <w:tcPr>
            <w:tcW w:w="4240" w:type="dxa"/>
            <w:vMerge/>
            <w:tcBorders>
              <w:right w:val="single" w:sz="8" w:space="0" w:color="auto"/>
            </w:tcBorders>
            <w:vAlign w:val="bottom"/>
          </w:tcPr>
          <w:p w:rsidR="00C34F46" w:rsidRDefault="00C34F46">
            <w:pPr>
              <w:rPr>
                <w:sz w:val="12"/>
                <w:szCs w:val="12"/>
              </w:rPr>
            </w:pPr>
          </w:p>
        </w:tc>
        <w:tc>
          <w:tcPr>
            <w:tcW w:w="4400" w:type="dxa"/>
            <w:vMerge w:val="restart"/>
            <w:tcBorders>
              <w:right w:val="single" w:sz="8" w:space="0" w:color="auto"/>
            </w:tcBorders>
            <w:vAlign w:val="bottom"/>
          </w:tcPr>
          <w:p w:rsidR="00C34F46" w:rsidRDefault="006450CC">
            <w:pPr>
              <w:ind w:left="80"/>
              <w:rPr>
                <w:sz w:val="20"/>
                <w:szCs w:val="20"/>
              </w:rPr>
            </w:pPr>
            <w:r>
              <w:rPr>
                <w:rFonts w:eastAsia="Times New Roman"/>
                <w:sz w:val="24"/>
                <w:szCs w:val="24"/>
              </w:rPr>
              <w:t>years from date of issue of banning</w:t>
            </w:r>
          </w:p>
        </w:tc>
        <w:tc>
          <w:tcPr>
            <w:tcW w:w="0" w:type="dxa"/>
            <w:vAlign w:val="bottom"/>
          </w:tcPr>
          <w:p w:rsidR="00C34F46" w:rsidRDefault="00C34F46">
            <w:pPr>
              <w:rPr>
                <w:sz w:val="1"/>
                <w:szCs w:val="1"/>
              </w:rPr>
            </w:pPr>
          </w:p>
        </w:tc>
      </w:tr>
      <w:tr w:rsidR="00C34F46">
        <w:trPr>
          <w:trHeight w:val="154"/>
        </w:trPr>
        <w:tc>
          <w:tcPr>
            <w:tcW w:w="680" w:type="dxa"/>
            <w:tcBorders>
              <w:left w:val="single" w:sz="8" w:space="0" w:color="auto"/>
              <w:right w:val="single" w:sz="8" w:space="0" w:color="auto"/>
            </w:tcBorders>
            <w:vAlign w:val="bottom"/>
          </w:tcPr>
          <w:p w:rsidR="00C34F46" w:rsidRDefault="00C34F46">
            <w:pPr>
              <w:rPr>
                <w:sz w:val="13"/>
                <w:szCs w:val="13"/>
              </w:rPr>
            </w:pPr>
          </w:p>
        </w:tc>
        <w:tc>
          <w:tcPr>
            <w:tcW w:w="4240" w:type="dxa"/>
            <w:vMerge w:val="restart"/>
            <w:tcBorders>
              <w:right w:val="single" w:sz="8" w:space="0" w:color="auto"/>
            </w:tcBorders>
            <w:vAlign w:val="bottom"/>
          </w:tcPr>
          <w:p w:rsidR="00C34F46" w:rsidRDefault="006450CC">
            <w:pPr>
              <w:ind w:left="80"/>
              <w:rPr>
                <w:sz w:val="20"/>
                <w:szCs w:val="20"/>
              </w:rPr>
            </w:pPr>
            <w:proofErr w:type="gramStart"/>
            <w:r>
              <w:rPr>
                <w:rFonts w:eastAsia="Times New Roman"/>
                <w:sz w:val="24"/>
                <w:szCs w:val="24"/>
              </w:rPr>
              <w:t>with</w:t>
            </w:r>
            <w:proofErr w:type="gramEnd"/>
            <w:r>
              <w:rPr>
                <w:rFonts w:eastAsia="Times New Roman"/>
                <w:sz w:val="24"/>
                <w:szCs w:val="24"/>
              </w:rPr>
              <w:t xml:space="preserve"> respect to the contract in question.</w:t>
            </w:r>
          </w:p>
        </w:tc>
        <w:tc>
          <w:tcPr>
            <w:tcW w:w="4400" w:type="dxa"/>
            <w:vMerge/>
            <w:tcBorders>
              <w:right w:val="single" w:sz="8" w:space="0" w:color="auto"/>
            </w:tcBorders>
            <w:vAlign w:val="bottom"/>
          </w:tcPr>
          <w:p w:rsidR="00C34F46" w:rsidRDefault="00C34F46">
            <w:pPr>
              <w:rPr>
                <w:sz w:val="13"/>
                <w:szCs w:val="13"/>
              </w:rPr>
            </w:pPr>
          </w:p>
        </w:tc>
        <w:tc>
          <w:tcPr>
            <w:tcW w:w="0" w:type="dxa"/>
            <w:vAlign w:val="bottom"/>
          </w:tcPr>
          <w:p w:rsidR="00C34F46" w:rsidRDefault="00C34F46">
            <w:pPr>
              <w:rPr>
                <w:sz w:val="1"/>
                <w:szCs w:val="1"/>
              </w:rPr>
            </w:pPr>
          </w:p>
        </w:tc>
      </w:tr>
      <w:tr w:rsidR="00C34F46">
        <w:trPr>
          <w:trHeight w:val="144"/>
        </w:trPr>
        <w:tc>
          <w:tcPr>
            <w:tcW w:w="680" w:type="dxa"/>
            <w:tcBorders>
              <w:left w:val="single" w:sz="8" w:space="0" w:color="auto"/>
              <w:right w:val="single" w:sz="8" w:space="0" w:color="auto"/>
            </w:tcBorders>
            <w:vAlign w:val="bottom"/>
          </w:tcPr>
          <w:p w:rsidR="00C34F46" w:rsidRDefault="00C34F46">
            <w:pPr>
              <w:rPr>
                <w:sz w:val="12"/>
                <w:szCs w:val="12"/>
              </w:rPr>
            </w:pPr>
          </w:p>
        </w:tc>
        <w:tc>
          <w:tcPr>
            <w:tcW w:w="4240" w:type="dxa"/>
            <w:vMerge/>
            <w:tcBorders>
              <w:right w:val="single" w:sz="8" w:space="0" w:color="auto"/>
            </w:tcBorders>
            <w:vAlign w:val="bottom"/>
          </w:tcPr>
          <w:p w:rsidR="00C34F46" w:rsidRDefault="00C34F46">
            <w:pPr>
              <w:rPr>
                <w:sz w:val="12"/>
                <w:szCs w:val="12"/>
              </w:rPr>
            </w:pPr>
          </w:p>
        </w:tc>
        <w:tc>
          <w:tcPr>
            <w:tcW w:w="4400" w:type="dxa"/>
            <w:vMerge w:val="restart"/>
            <w:tcBorders>
              <w:right w:val="single" w:sz="8" w:space="0" w:color="auto"/>
            </w:tcBorders>
            <w:vAlign w:val="bottom"/>
          </w:tcPr>
          <w:p w:rsidR="00C34F46" w:rsidRDefault="006450CC">
            <w:pPr>
              <w:ind w:left="80"/>
              <w:rPr>
                <w:sz w:val="20"/>
                <w:szCs w:val="20"/>
              </w:rPr>
            </w:pPr>
            <w:proofErr w:type="gramStart"/>
            <w:r>
              <w:rPr>
                <w:rFonts w:eastAsia="Times New Roman"/>
                <w:sz w:val="24"/>
                <w:szCs w:val="24"/>
              </w:rPr>
              <w:t>order</w:t>
            </w:r>
            <w:proofErr w:type="gramEnd"/>
            <w:r>
              <w:rPr>
                <w:rFonts w:eastAsia="Times New Roman"/>
                <w:sz w:val="24"/>
                <w:szCs w:val="24"/>
              </w:rPr>
              <w:t>.</w:t>
            </w:r>
          </w:p>
        </w:tc>
        <w:tc>
          <w:tcPr>
            <w:tcW w:w="0" w:type="dxa"/>
            <w:vAlign w:val="bottom"/>
          </w:tcPr>
          <w:p w:rsidR="00C34F46" w:rsidRDefault="00C34F46">
            <w:pPr>
              <w:rPr>
                <w:sz w:val="1"/>
                <w:szCs w:val="1"/>
              </w:rPr>
            </w:pPr>
          </w:p>
        </w:tc>
      </w:tr>
      <w:tr w:rsidR="00C34F46">
        <w:trPr>
          <w:trHeight w:val="32"/>
        </w:trPr>
        <w:tc>
          <w:tcPr>
            <w:tcW w:w="680" w:type="dxa"/>
            <w:tcBorders>
              <w:left w:val="single" w:sz="8" w:space="0" w:color="auto"/>
              <w:right w:val="single" w:sz="8" w:space="0" w:color="auto"/>
            </w:tcBorders>
            <w:vAlign w:val="bottom"/>
          </w:tcPr>
          <w:p w:rsidR="00C34F46" w:rsidRDefault="00C34F46">
            <w:pPr>
              <w:rPr>
                <w:sz w:val="2"/>
                <w:szCs w:val="2"/>
              </w:rPr>
            </w:pPr>
          </w:p>
        </w:tc>
        <w:tc>
          <w:tcPr>
            <w:tcW w:w="4240" w:type="dxa"/>
            <w:tcBorders>
              <w:bottom w:val="single" w:sz="8" w:space="0" w:color="auto"/>
              <w:right w:val="single" w:sz="8" w:space="0" w:color="auto"/>
            </w:tcBorders>
            <w:vAlign w:val="bottom"/>
          </w:tcPr>
          <w:p w:rsidR="00C34F46" w:rsidRDefault="00C34F46">
            <w:pPr>
              <w:rPr>
                <w:sz w:val="2"/>
                <w:szCs w:val="2"/>
              </w:rPr>
            </w:pPr>
          </w:p>
        </w:tc>
        <w:tc>
          <w:tcPr>
            <w:tcW w:w="4400" w:type="dxa"/>
            <w:vMerge/>
            <w:tcBorders>
              <w:right w:val="single" w:sz="8" w:space="0" w:color="auto"/>
            </w:tcBorders>
            <w:vAlign w:val="bottom"/>
          </w:tcPr>
          <w:p w:rsidR="00C34F46" w:rsidRDefault="00C34F46">
            <w:pPr>
              <w:rPr>
                <w:sz w:val="2"/>
                <w:szCs w:val="2"/>
              </w:rPr>
            </w:pPr>
          </w:p>
        </w:tc>
        <w:tc>
          <w:tcPr>
            <w:tcW w:w="0" w:type="dxa"/>
            <w:vAlign w:val="bottom"/>
          </w:tcPr>
          <w:p w:rsidR="00C34F46" w:rsidRDefault="00C34F46">
            <w:pPr>
              <w:rPr>
                <w:sz w:val="1"/>
                <w:szCs w:val="1"/>
              </w:rPr>
            </w:pPr>
          </w:p>
        </w:tc>
      </w:tr>
      <w:tr w:rsidR="00C34F46">
        <w:trPr>
          <w:trHeight w:val="102"/>
        </w:trPr>
        <w:tc>
          <w:tcPr>
            <w:tcW w:w="680" w:type="dxa"/>
            <w:tcBorders>
              <w:left w:val="single" w:sz="8" w:space="0" w:color="auto"/>
              <w:right w:val="single" w:sz="8" w:space="0" w:color="auto"/>
            </w:tcBorders>
            <w:vAlign w:val="bottom"/>
          </w:tcPr>
          <w:p w:rsidR="00C34F46" w:rsidRDefault="00C34F46">
            <w:pPr>
              <w:rPr>
                <w:sz w:val="8"/>
                <w:szCs w:val="8"/>
              </w:rPr>
            </w:pPr>
          </w:p>
        </w:tc>
        <w:tc>
          <w:tcPr>
            <w:tcW w:w="4240" w:type="dxa"/>
            <w:vMerge w:val="restart"/>
            <w:tcBorders>
              <w:right w:val="single" w:sz="8" w:space="0" w:color="auto"/>
            </w:tcBorders>
            <w:vAlign w:val="bottom"/>
          </w:tcPr>
          <w:p w:rsidR="00C34F46" w:rsidRDefault="006450CC">
            <w:pPr>
              <w:ind w:left="80"/>
              <w:rPr>
                <w:sz w:val="20"/>
                <w:szCs w:val="20"/>
              </w:rPr>
            </w:pPr>
            <w:r>
              <w:rPr>
                <w:rFonts w:eastAsia="Times New Roman"/>
                <w:sz w:val="24"/>
                <w:szCs w:val="24"/>
              </w:rPr>
              <w:t>(b)  If the vendor/ supplier fails to execute</w:t>
            </w:r>
          </w:p>
        </w:tc>
        <w:tc>
          <w:tcPr>
            <w:tcW w:w="4400" w:type="dxa"/>
            <w:vMerge/>
            <w:tcBorders>
              <w:right w:val="single" w:sz="8" w:space="0" w:color="auto"/>
            </w:tcBorders>
            <w:vAlign w:val="bottom"/>
          </w:tcPr>
          <w:p w:rsidR="00C34F46" w:rsidRDefault="00C34F46">
            <w:pPr>
              <w:rPr>
                <w:sz w:val="8"/>
                <w:szCs w:val="8"/>
              </w:rPr>
            </w:pPr>
          </w:p>
        </w:tc>
        <w:tc>
          <w:tcPr>
            <w:tcW w:w="0" w:type="dxa"/>
            <w:vAlign w:val="bottom"/>
          </w:tcPr>
          <w:p w:rsidR="00C34F46" w:rsidRDefault="00C34F46">
            <w:pPr>
              <w:rPr>
                <w:sz w:val="1"/>
                <w:szCs w:val="1"/>
              </w:rPr>
            </w:pPr>
          </w:p>
        </w:tc>
      </w:tr>
      <w:tr w:rsidR="00C34F46">
        <w:trPr>
          <w:trHeight w:val="199"/>
        </w:trPr>
        <w:tc>
          <w:tcPr>
            <w:tcW w:w="680" w:type="dxa"/>
            <w:tcBorders>
              <w:left w:val="single" w:sz="8" w:space="0" w:color="auto"/>
              <w:right w:val="single" w:sz="8" w:space="0" w:color="auto"/>
            </w:tcBorders>
            <w:vAlign w:val="bottom"/>
          </w:tcPr>
          <w:p w:rsidR="00C34F46" w:rsidRDefault="00C34F46">
            <w:pPr>
              <w:rPr>
                <w:sz w:val="17"/>
                <w:szCs w:val="17"/>
              </w:rPr>
            </w:pPr>
          </w:p>
        </w:tc>
        <w:tc>
          <w:tcPr>
            <w:tcW w:w="4240" w:type="dxa"/>
            <w:vMerge/>
            <w:tcBorders>
              <w:right w:val="single" w:sz="8" w:space="0" w:color="auto"/>
            </w:tcBorders>
            <w:vAlign w:val="bottom"/>
          </w:tcPr>
          <w:p w:rsidR="00C34F46" w:rsidRDefault="00C34F46">
            <w:pPr>
              <w:rPr>
                <w:sz w:val="17"/>
                <w:szCs w:val="17"/>
              </w:rPr>
            </w:pPr>
          </w:p>
        </w:tc>
        <w:tc>
          <w:tcPr>
            <w:tcW w:w="4400" w:type="dxa"/>
            <w:tcBorders>
              <w:right w:val="single" w:sz="8" w:space="0" w:color="auto"/>
            </w:tcBorders>
            <w:vAlign w:val="bottom"/>
          </w:tcPr>
          <w:p w:rsidR="00C34F46" w:rsidRDefault="00C34F46">
            <w:pPr>
              <w:rPr>
                <w:sz w:val="17"/>
                <w:szCs w:val="17"/>
              </w:rPr>
            </w:pPr>
          </w:p>
        </w:tc>
        <w:tc>
          <w:tcPr>
            <w:tcW w:w="0" w:type="dxa"/>
            <w:vAlign w:val="bottom"/>
          </w:tcPr>
          <w:p w:rsidR="00C34F46" w:rsidRDefault="00C34F46">
            <w:pPr>
              <w:rPr>
                <w:sz w:val="1"/>
                <w:szCs w:val="1"/>
              </w:rPr>
            </w:pPr>
          </w:p>
        </w:tc>
      </w:tr>
      <w:tr w:rsidR="00C34F46">
        <w:trPr>
          <w:trHeight w:val="298"/>
        </w:trPr>
        <w:tc>
          <w:tcPr>
            <w:tcW w:w="680" w:type="dxa"/>
            <w:tcBorders>
              <w:left w:val="single" w:sz="8" w:space="0" w:color="auto"/>
              <w:right w:val="single" w:sz="8" w:space="0" w:color="auto"/>
            </w:tcBorders>
            <w:vAlign w:val="bottom"/>
          </w:tcPr>
          <w:p w:rsidR="00C34F46" w:rsidRDefault="00C34F46">
            <w:pPr>
              <w:rPr>
                <w:sz w:val="24"/>
                <w:szCs w:val="24"/>
              </w:rPr>
            </w:pPr>
          </w:p>
        </w:tc>
        <w:tc>
          <w:tcPr>
            <w:tcW w:w="4240" w:type="dxa"/>
            <w:tcBorders>
              <w:right w:val="single" w:sz="8" w:space="0" w:color="auto"/>
            </w:tcBorders>
            <w:vAlign w:val="bottom"/>
          </w:tcPr>
          <w:p w:rsidR="00C34F46" w:rsidRDefault="006450CC">
            <w:pPr>
              <w:ind w:left="80"/>
              <w:rPr>
                <w:sz w:val="20"/>
                <w:szCs w:val="20"/>
              </w:rPr>
            </w:pPr>
            <w:r>
              <w:rPr>
                <w:rFonts w:eastAsia="Times New Roman"/>
                <w:sz w:val="24"/>
                <w:szCs w:val="24"/>
              </w:rPr>
              <w:t>a contract or fails to execute it</w:t>
            </w:r>
          </w:p>
        </w:tc>
        <w:tc>
          <w:tcPr>
            <w:tcW w:w="4400" w:type="dxa"/>
            <w:tcBorders>
              <w:right w:val="single" w:sz="8" w:space="0" w:color="auto"/>
            </w:tcBorders>
            <w:vAlign w:val="bottom"/>
          </w:tcPr>
          <w:p w:rsidR="00C34F46" w:rsidRDefault="00C34F46">
            <w:pPr>
              <w:rPr>
                <w:sz w:val="24"/>
                <w:szCs w:val="24"/>
              </w:rPr>
            </w:pPr>
          </w:p>
        </w:tc>
        <w:tc>
          <w:tcPr>
            <w:tcW w:w="0" w:type="dxa"/>
            <w:vAlign w:val="bottom"/>
          </w:tcPr>
          <w:p w:rsidR="00C34F46" w:rsidRDefault="00C34F46">
            <w:pPr>
              <w:rPr>
                <w:sz w:val="1"/>
                <w:szCs w:val="1"/>
              </w:rPr>
            </w:pPr>
          </w:p>
        </w:tc>
      </w:tr>
      <w:tr w:rsidR="00C34F46">
        <w:trPr>
          <w:trHeight w:val="298"/>
        </w:trPr>
        <w:tc>
          <w:tcPr>
            <w:tcW w:w="680" w:type="dxa"/>
            <w:tcBorders>
              <w:left w:val="single" w:sz="8" w:space="0" w:color="auto"/>
              <w:right w:val="single" w:sz="8" w:space="0" w:color="auto"/>
            </w:tcBorders>
            <w:vAlign w:val="bottom"/>
          </w:tcPr>
          <w:p w:rsidR="00C34F46" w:rsidRDefault="00C34F46">
            <w:pPr>
              <w:rPr>
                <w:sz w:val="24"/>
                <w:szCs w:val="24"/>
              </w:rPr>
            </w:pPr>
          </w:p>
        </w:tc>
        <w:tc>
          <w:tcPr>
            <w:tcW w:w="4240" w:type="dxa"/>
            <w:tcBorders>
              <w:right w:val="single" w:sz="8" w:space="0" w:color="auto"/>
            </w:tcBorders>
            <w:vAlign w:val="bottom"/>
          </w:tcPr>
          <w:p w:rsidR="00C34F46" w:rsidRDefault="006450CC">
            <w:pPr>
              <w:ind w:left="80"/>
              <w:rPr>
                <w:sz w:val="20"/>
                <w:szCs w:val="20"/>
              </w:rPr>
            </w:pPr>
            <w:r>
              <w:rPr>
                <w:rFonts w:eastAsia="Times New Roman"/>
                <w:sz w:val="24"/>
                <w:szCs w:val="24"/>
              </w:rPr>
              <w:t>satisfactorily beyond the provisions of</w:t>
            </w:r>
          </w:p>
        </w:tc>
        <w:tc>
          <w:tcPr>
            <w:tcW w:w="4400" w:type="dxa"/>
            <w:tcBorders>
              <w:right w:val="single" w:sz="8" w:space="0" w:color="auto"/>
            </w:tcBorders>
            <w:vAlign w:val="bottom"/>
          </w:tcPr>
          <w:p w:rsidR="00C34F46" w:rsidRDefault="00C34F46">
            <w:pPr>
              <w:rPr>
                <w:sz w:val="24"/>
                <w:szCs w:val="24"/>
              </w:rPr>
            </w:pPr>
          </w:p>
        </w:tc>
        <w:tc>
          <w:tcPr>
            <w:tcW w:w="0" w:type="dxa"/>
            <w:vAlign w:val="bottom"/>
          </w:tcPr>
          <w:p w:rsidR="00C34F46" w:rsidRDefault="00C34F46">
            <w:pPr>
              <w:rPr>
                <w:sz w:val="1"/>
                <w:szCs w:val="1"/>
              </w:rPr>
            </w:pPr>
          </w:p>
        </w:tc>
      </w:tr>
      <w:tr w:rsidR="00C34F46">
        <w:trPr>
          <w:trHeight w:val="298"/>
        </w:trPr>
        <w:tc>
          <w:tcPr>
            <w:tcW w:w="680" w:type="dxa"/>
            <w:tcBorders>
              <w:left w:val="single" w:sz="8" w:space="0" w:color="auto"/>
              <w:right w:val="single" w:sz="8" w:space="0" w:color="auto"/>
            </w:tcBorders>
            <w:vAlign w:val="bottom"/>
          </w:tcPr>
          <w:p w:rsidR="00C34F46" w:rsidRDefault="00C34F46">
            <w:pPr>
              <w:rPr>
                <w:sz w:val="24"/>
                <w:szCs w:val="24"/>
              </w:rPr>
            </w:pPr>
          </w:p>
        </w:tc>
        <w:tc>
          <w:tcPr>
            <w:tcW w:w="4240" w:type="dxa"/>
            <w:tcBorders>
              <w:right w:val="single" w:sz="8" w:space="0" w:color="auto"/>
            </w:tcBorders>
            <w:vAlign w:val="bottom"/>
          </w:tcPr>
          <w:p w:rsidR="00C34F46" w:rsidRDefault="006450CC">
            <w:pPr>
              <w:ind w:left="80"/>
              <w:rPr>
                <w:sz w:val="20"/>
                <w:szCs w:val="20"/>
              </w:rPr>
            </w:pPr>
            <w:r>
              <w:rPr>
                <w:rFonts w:eastAsia="Times New Roman"/>
                <w:sz w:val="24"/>
                <w:szCs w:val="24"/>
              </w:rPr>
              <w:t>Para 4.1 &amp; 4.2.</w:t>
            </w:r>
          </w:p>
        </w:tc>
        <w:tc>
          <w:tcPr>
            <w:tcW w:w="4400" w:type="dxa"/>
            <w:tcBorders>
              <w:right w:val="single" w:sz="8" w:space="0" w:color="auto"/>
            </w:tcBorders>
            <w:vAlign w:val="bottom"/>
          </w:tcPr>
          <w:p w:rsidR="00C34F46" w:rsidRDefault="00C34F46">
            <w:pPr>
              <w:rPr>
                <w:sz w:val="24"/>
                <w:szCs w:val="24"/>
              </w:rPr>
            </w:pPr>
          </w:p>
        </w:tc>
        <w:tc>
          <w:tcPr>
            <w:tcW w:w="0" w:type="dxa"/>
            <w:vAlign w:val="bottom"/>
          </w:tcPr>
          <w:p w:rsidR="00C34F46" w:rsidRDefault="00C34F46">
            <w:pPr>
              <w:rPr>
                <w:sz w:val="1"/>
                <w:szCs w:val="1"/>
              </w:rPr>
            </w:pPr>
          </w:p>
        </w:tc>
      </w:tr>
      <w:tr w:rsidR="00C34F46">
        <w:trPr>
          <w:trHeight w:val="29"/>
        </w:trPr>
        <w:tc>
          <w:tcPr>
            <w:tcW w:w="680" w:type="dxa"/>
            <w:tcBorders>
              <w:left w:val="single" w:sz="8" w:space="0" w:color="auto"/>
              <w:bottom w:val="single" w:sz="8" w:space="0" w:color="auto"/>
              <w:right w:val="single" w:sz="8" w:space="0" w:color="auto"/>
            </w:tcBorders>
            <w:vAlign w:val="bottom"/>
          </w:tcPr>
          <w:p w:rsidR="00C34F46" w:rsidRDefault="00C34F46">
            <w:pPr>
              <w:rPr>
                <w:sz w:val="2"/>
                <w:szCs w:val="2"/>
              </w:rPr>
            </w:pPr>
          </w:p>
        </w:tc>
        <w:tc>
          <w:tcPr>
            <w:tcW w:w="4240" w:type="dxa"/>
            <w:tcBorders>
              <w:bottom w:val="single" w:sz="8" w:space="0" w:color="auto"/>
              <w:right w:val="single" w:sz="8" w:space="0" w:color="auto"/>
            </w:tcBorders>
            <w:vAlign w:val="bottom"/>
          </w:tcPr>
          <w:p w:rsidR="00C34F46" w:rsidRDefault="00C34F46">
            <w:pPr>
              <w:rPr>
                <w:sz w:val="2"/>
                <w:szCs w:val="2"/>
              </w:rPr>
            </w:pPr>
          </w:p>
        </w:tc>
        <w:tc>
          <w:tcPr>
            <w:tcW w:w="4400" w:type="dxa"/>
            <w:tcBorders>
              <w:bottom w:val="single" w:sz="8" w:space="0" w:color="auto"/>
              <w:right w:val="single" w:sz="8" w:space="0" w:color="auto"/>
            </w:tcBorders>
            <w:vAlign w:val="bottom"/>
          </w:tcPr>
          <w:p w:rsidR="00C34F46" w:rsidRDefault="00C34F46">
            <w:pPr>
              <w:rPr>
                <w:sz w:val="2"/>
                <w:szCs w:val="2"/>
              </w:rPr>
            </w:pPr>
          </w:p>
        </w:tc>
        <w:tc>
          <w:tcPr>
            <w:tcW w:w="0" w:type="dxa"/>
            <w:vAlign w:val="bottom"/>
          </w:tcPr>
          <w:p w:rsidR="00C34F46" w:rsidRDefault="00C34F46">
            <w:pPr>
              <w:rPr>
                <w:sz w:val="1"/>
                <w:szCs w:val="1"/>
              </w:rPr>
            </w:pPr>
          </w:p>
        </w:tc>
      </w:tr>
    </w:tbl>
    <w:p w:rsidR="00C34F46" w:rsidRDefault="00AE37E1">
      <w:pPr>
        <w:spacing w:line="20" w:lineRule="exact"/>
        <w:rPr>
          <w:sz w:val="20"/>
          <w:szCs w:val="20"/>
        </w:rPr>
      </w:pPr>
      <w:r>
        <w:rPr>
          <w:sz w:val="20"/>
          <w:szCs w:val="20"/>
        </w:rPr>
        <w:pict>
          <v:rect id="Shape 33" o:spid="_x0000_s1058" style="position:absolute;margin-left:245.15pt;margin-top:-479.45pt;width:1pt;height:2.4pt;z-index:-251636736;visibility:visible;mso-wrap-distance-left:0;mso-wrap-distance-right:0;mso-position-horizontal-relative:text;mso-position-vertical-relative:text" o:allowincell="f" fillcolor="black" stroked="f"/>
        </w:pict>
      </w: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320" w:lineRule="exact"/>
        <w:rPr>
          <w:sz w:val="20"/>
          <w:szCs w:val="20"/>
        </w:rPr>
      </w:pPr>
    </w:p>
    <w:p w:rsidR="00C34F46" w:rsidRDefault="006450CC">
      <w:pPr>
        <w:jc w:val="right"/>
        <w:rPr>
          <w:sz w:val="20"/>
          <w:szCs w:val="20"/>
        </w:rPr>
      </w:pPr>
      <w:r>
        <w:rPr>
          <w:rFonts w:eastAsia="Times New Roman"/>
          <w:b/>
          <w:bCs/>
          <w:sz w:val="24"/>
          <w:szCs w:val="24"/>
        </w:rPr>
        <w:t>Page 69 of 70</w:t>
      </w:r>
    </w:p>
    <w:p w:rsidR="00C34F46" w:rsidRDefault="00C34F46">
      <w:pPr>
        <w:sectPr w:rsidR="00C34F46">
          <w:pgSz w:w="11900" w:h="16838"/>
          <w:pgMar w:top="1251" w:right="1126" w:bottom="434" w:left="1220" w:header="0" w:footer="0" w:gutter="0"/>
          <w:cols w:space="720" w:equalWidth="0">
            <w:col w:w="9560"/>
          </w:cols>
        </w:sectPr>
      </w:pPr>
    </w:p>
    <w:tbl>
      <w:tblPr>
        <w:tblW w:w="0" w:type="auto"/>
        <w:tblLayout w:type="fixed"/>
        <w:tblCellMar>
          <w:left w:w="0" w:type="dxa"/>
          <w:right w:w="0" w:type="dxa"/>
        </w:tblCellMar>
        <w:tblLook w:val="04A0"/>
      </w:tblPr>
      <w:tblGrid>
        <w:gridCol w:w="840"/>
        <w:gridCol w:w="4420"/>
        <w:gridCol w:w="4060"/>
        <w:gridCol w:w="20"/>
      </w:tblGrid>
      <w:tr w:rsidR="00C34F46">
        <w:trPr>
          <w:trHeight w:val="276"/>
        </w:trPr>
        <w:tc>
          <w:tcPr>
            <w:tcW w:w="840" w:type="dxa"/>
            <w:vAlign w:val="bottom"/>
          </w:tcPr>
          <w:p w:rsidR="00C34F46" w:rsidRDefault="006450CC">
            <w:pPr>
              <w:jc w:val="center"/>
              <w:rPr>
                <w:sz w:val="20"/>
                <w:szCs w:val="20"/>
              </w:rPr>
            </w:pPr>
            <w:bookmarkStart w:id="69" w:name="page70"/>
            <w:bookmarkEnd w:id="69"/>
            <w:r>
              <w:rPr>
                <w:rFonts w:eastAsia="Times New Roman"/>
                <w:b/>
                <w:bCs/>
                <w:sz w:val="24"/>
                <w:szCs w:val="24"/>
              </w:rPr>
              <w:lastRenderedPageBreak/>
              <w:t>S.</w:t>
            </w:r>
          </w:p>
        </w:tc>
        <w:tc>
          <w:tcPr>
            <w:tcW w:w="4420" w:type="dxa"/>
            <w:vAlign w:val="bottom"/>
          </w:tcPr>
          <w:p w:rsidR="00C34F46" w:rsidRDefault="006450CC">
            <w:pPr>
              <w:ind w:right="460"/>
              <w:jc w:val="center"/>
              <w:rPr>
                <w:sz w:val="20"/>
                <w:szCs w:val="20"/>
              </w:rPr>
            </w:pPr>
            <w:r>
              <w:rPr>
                <w:rFonts w:eastAsia="Times New Roman"/>
                <w:b/>
                <w:bCs/>
                <w:w w:val="99"/>
                <w:sz w:val="24"/>
                <w:szCs w:val="24"/>
              </w:rPr>
              <w:t>Defaults of the bidder / vendor.</w:t>
            </w:r>
          </w:p>
        </w:tc>
        <w:tc>
          <w:tcPr>
            <w:tcW w:w="4060" w:type="dxa"/>
            <w:vMerge w:val="restart"/>
            <w:vAlign w:val="bottom"/>
          </w:tcPr>
          <w:p w:rsidR="00C34F46" w:rsidRDefault="006450CC">
            <w:pPr>
              <w:ind w:right="280"/>
              <w:jc w:val="center"/>
              <w:rPr>
                <w:sz w:val="20"/>
                <w:szCs w:val="20"/>
              </w:rPr>
            </w:pPr>
            <w:r>
              <w:rPr>
                <w:rFonts w:eastAsia="Times New Roman"/>
                <w:b/>
                <w:bCs/>
                <w:w w:val="99"/>
                <w:sz w:val="24"/>
                <w:szCs w:val="24"/>
              </w:rPr>
              <w:t>Action to be taken</w:t>
            </w:r>
          </w:p>
        </w:tc>
        <w:tc>
          <w:tcPr>
            <w:tcW w:w="0" w:type="dxa"/>
            <w:vAlign w:val="bottom"/>
          </w:tcPr>
          <w:p w:rsidR="00C34F46" w:rsidRDefault="00C34F46">
            <w:pPr>
              <w:rPr>
                <w:sz w:val="1"/>
                <w:szCs w:val="1"/>
              </w:rPr>
            </w:pPr>
          </w:p>
        </w:tc>
      </w:tr>
      <w:tr w:rsidR="00C34F46">
        <w:trPr>
          <w:trHeight w:val="149"/>
        </w:trPr>
        <w:tc>
          <w:tcPr>
            <w:tcW w:w="840" w:type="dxa"/>
            <w:vMerge w:val="restart"/>
            <w:vAlign w:val="bottom"/>
          </w:tcPr>
          <w:p w:rsidR="00C34F46" w:rsidRDefault="006450CC">
            <w:pPr>
              <w:jc w:val="center"/>
              <w:rPr>
                <w:sz w:val="20"/>
                <w:szCs w:val="20"/>
              </w:rPr>
            </w:pPr>
            <w:r>
              <w:rPr>
                <w:rFonts w:eastAsia="Times New Roman"/>
                <w:b/>
                <w:bCs/>
                <w:sz w:val="24"/>
                <w:szCs w:val="24"/>
              </w:rPr>
              <w:t>No.</w:t>
            </w:r>
          </w:p>
        </w:tc>
        <w:tc>
          <w:tcPr>
            <w:tcW w:w="4420" w:type="dxa"/>
            <w:vAlign w:val="bottom"/>
          </w:tcPr>
          <w:p w:rsidR="00C34F46" w:rsidRDefault="00C34F46">
            <w:pPr>
              <w:rPr>
                <w:sz w:val="12"/>
                <w:szCs w:val="12"/>
              </w:rPr>
            </w:pPr>
          </w:p>
        </w:tc>
        <w:tc>
          <w:tcPr>
            <w:tcW w:w="4060" w:type="dxa"/>
            <w:vMerge/>
            <w:vAlign w:val="bottom"/>
          </w:tcPr>
          <w:p w:rsidR="00C34F46" w:rsidRDefault="00C34F46">
            <w:pPr>
              <w:rPr>
                <w:sz w:val="12"/>
                <w:szCs w:val="12"/>
              </w:rPr>
            </w:pPr>
          </w:p>
        </w:tc>
        <w:tc>
          <w:tcPr>
            <w:tcW w:w="0" w:type="dxa"/>
            <w:vAlign w:val="bottom"/>
          </w:tcPr>
          <w:p w:rsidR="00C34F46" w:rsidRDefault="00C34F46">
            <w:pPr>
              <w:rPr>
                <w:sz w:val="1"/>
                <w:szCs w:val="1"/>
              </w:rPr>
            </w:pPr>
          </w:p>
        </w:tc>
      </w:tr>
      <w:tr w:rsidR="00C34F46">
        <w:trPr>
          <w:trHeight w:val="149"/>
        </w:trPr>
        <w:tc>
          <w:tcPr>
            <w:tcW w:w="840" w:type="dxa"/>
            <w:vMerge/>
            <w:vAlign w:val="bottom"/>
          </w:tcPr>
          <w:p w:rsidR="00C34F46" w:rsidRDefault="00C34F46">
            <w:pPr>
              <w:rPr>
                <w:sz w:val="12"/>
                <w:szCs w:val="12"/>
              </w:rPr>
            </w:pPr>
          </w:p>
        </w:tc>
        <w:tc>
          <w:tcPr>
            <w:tcW w:w="4420" w:type="dxa"/>
            <w:vAlign w:val="bottom"/>
          </w:tcPr>
          <w:p w:rsidR="00C34F46" w:rsidRDefault="00C34F46">
            <w:pPr>
              <w:rPr>
                <w:sz w:val="12"/>
                <w:szCs w:val="12"/>
              </w:rPr>
            </w:pPr>
          </w:p>
        </w:tc>
        <w:tc>
          <w:tcPr>
            <w:tcW w:w="4060" w:type="dxa"/>
            <w:vAlign w:val="bottom"/>
          </w:tcPr>
          <w:p w:rsidR="00C34F46" w:rsidRDefault="00C34F46">
            <w:pPr>
              <w:rPr>
                <w:sz w:val="12"/>
                <w:szCs w:val="12"/>
              </w:rPr>
            </w:pPr>
          </w:p>
        </w:tc>
        <w:tc>
          <w:tcPr>
            <w:tcW w:w="0" w:type="dxa"/>
            <w:vAlign w:val="bottom"/>
          </w:tcPr>
          <w:p w:rsidR="00C34F46" w:rsidRDefault="00C34F46">
            <w:pPr>
              <w:rPr>
                <w:sz w:val="1"/>
                <w:szCs w:val="1"/>
              </w:rPr>
            </w:pPr>
          </w:p>
        </w:tc>
      </w:tr>
      <w:tr w:rsidR="00C34F46">
        <w:trPr>
          <w:trHeight w:val="24"/>
        </w:trPr>
        <w:tc>
          <w:tcPr>
            <w:tcW w:w="840" w:type="dxa"/>
            <w:tcBorders>
              <w:bottom w:val="single" w:sz="8" w:space="0" w:color="auto"/>
            </w:tcBorders>
            <w:vAlign w:val="bottom"/>
          </w:tcPr>
          <w:p w:rsidR="00C34F46" w:rsidRDefault="00C34F46">
            <w:pPr>
              <w:rPr>
                <w:sz w:val="2"/>
                <w:szCs w:val="2"/>
              </w:rPr>
            </w:pPr>
          </w:p>
        </w:tc>
        <w:tc>
          <w:tcPr>
            <w:tcW w:w="4420" w:type="dxa"/>
            <w:tcBorders>
              <w:bottom w:val="single" w:sz="8" w:space="0" w:color="auto"/>
            </w:tcBorders>
            <w:vAlign w:val="bottom"/>
          </w:tcPr>
          <w:p w:rsidR="00C34F46" w:rsidRDefault="00C34F46">
            <w:pPr>
              <w:rPr>
                <w:sz w:val="2"/>
                <w:szCs w:val="2"/>
              </w:rPr>
            </w:pPr>
          </w:p>
        </w:tc>
        <w:tc>
          <w:tcPr>
            <w:tcW w:w="4060" w:type="dxa"/>
            <w:tcBorders>
              <w:bottom w:val="single" w:sz="8" w:space="0" w:color="auto"/>
            </w:tcBorders>
            <w:vAlign w:val="bottom"/>
          </w:tcPr>
          <w:p w:rsidR="00C34F46" w:rsidRDefault="00C34F46">
            <w:pPr>
              <w:rPr>
                <w:sz w:val="2"/>
                <w:szCs w:val="2"/>
              </w:rPr>
            </w:pPr>
          </w:p>
        </w:tc>
        <w:tc>
          <w:tcPr>
            <w:tcW w:w="0" w:type="dxa"/>
            <w:vAlign w:val="bottom"/>
          </w:tcPr>
          <w:p w:rsidR="00C34F46" w:rsidRDefault="00C34F46">
            <w:pPr>
              <w:rPr>
                <w:sz w:val="1"/>
                <w:szCs w:val="1"/>
              </w:rPr>
            </w:pPr>
          </w:p>
        </w:tc>
      </w:tr>
      <w:tr w:rsidR="00C34F46">
        <w:trPr>
          <w:trHeight w:val="301"/>
        </w:trPr>
        <w:tc>
          <w:tcPr>
            <w:tcW w:w="840" w:type="dxa"/>
            <w:vAlign w:val="bottom"/>
          </w:tcPr>
          <w:p w:rsidR="00C34F46" w:rsidRDefault="006450CC">
            <w:pPr>
              <w:ind w:right="20"/>
              <w:jc w:val="center"/>
              <w:rPr>
                <w:sz w:val="20"/>
                <w:szCs w:val="20"/>
              </w:rPr>
            </w:pPr>
            <w:r>
              <w:rPr>
                <w:rFonts w:eastAsia="Times New Roman"/>
                <w:sz w:val="24"/>
                <w:szCs w:val="24"/>
              </w:rPr>
              <w:t>A</w:t>
            </w:r>
          </w:p>
        </w:tc>
        <w:tc>
          <w:tcPr>
            <w:tcW w:w="4420" w:type="dxa"/>
            <w:vAlign w:val="bottom"/>
          </w:tcPr>
          <w:p w:rsidR="00C34F46" w:rsidRDefault="006450CC">
            <w:pPr>
              <w:ind w:right="420"/>
              <w:jc w:val="center"/>
              <w:rPr>
                <w:sz w:val="20"/>
                <w:szCs w:val="20"/>
              </w:rPr>
            </w:pPr>
            <w:r>
              <w:rPr>
                <w:rFonts w:eastAsia="Times New Roman"/>
                <w:w w:val="99"/>
                <w:sz w:val="24"/>
                <w:szCs w:val="24"/>
              </w:rPr>
              <w:t>B</w:t>
            </w:r>
          </w:p>
        </w:tc>
        <w:tc>
          <w:tcPr>
            <w:tcW w:w="4060" w:type="dxa"/>
            <w:vAlign w:val="bottom"/>
          </w:tcPr>
          <w:p w:rsidR="00C34F46" w:rsidRDefault="006450CC">
            <w:pPr>
              <w:ind w:right="300"/>
              <w:jc w:val="center"/>
              <w:rPr>
                <w:sz w:val="20"/>
                <w:szCs w:val="20"/>
              </w:rPr>
            </w:pPr>
            <w:r>
              <w:rPr>
                <w:rFonts w:eastAsia="Times New Roman"/>
                <w:w w:val="99"/>
                <w:sz w:val="24"/>
                <w:szCs w:val="24"/>
              </w:rPr>
              <w:t>C</w:t>
            </w:r>
          </w:p>
        </w:tc>
        <w:tc>
          <w:tcPr>
            <w:tcW w:w="0" w:type="dxa"/>
            <w:vAlign w:val="bottom"/>
          </w:tcPr>
          <w:p w:rsidR="00C34F46" w:rsidRDefault="00C34F46">
            <w:pPr>
              <w:rPr>
                <w:sz w:val="1"/>
                <w:szCs w:val="1"/>
              </w:rPr>
            </w:pPr>
          </w:p>
        </w:tc>
      </w:tr>
    </w:tbl>
    <w:p w:rsidR="00C34F46" w:rsidRDefault="00AE37E1">
      <w:pPr>
        <w:spacing w:line="94" w:lineRule="exact"/>
        <w:rPr>
          <w:sz w:val="20"/>
          <w:szCs w:val="20"/>
        </w:rPr>
      </w:pPr>
      <w:r>
        <w:rPr>
          <w:sz w:val="20"/>
          <w:szCs w:val="20"/>
        </w:rPr>
        <w:pict>
          <v:line id="Shape 34" o:spid="_x0000_s1059" style="position:absolute;z-index:251667456;visibility:visible;mso-wrap-distance-left:0;mso-wrap-distance-right:0;mso-position-horizontal-relative:page;mso-position-vertical-relative:page" from="60.6pt,63.8pt" to="526.65pt,63.8pt" o:allowincell="f" strokeweight=".16931mm">
            <w10:wrap anchorx="page" anchory="page"/>
          </v:line>
        </w:pict>
      </w:r>
      <w:r>
        <w:rPr>
          <w:sz w:val="20"/>
          <w:szCs w:val="20"/>
        </w:rPr>
        <w:pict>
          <v:line id="Shape 35" o:spid="_x0000_s1060" style="position:absolute;z-index:251668480;visibility:visible;mso-wrap-distance-left:0;mso-wrap-distance-right:0;mso-position-horizontal-relative:page;mso-position-vertical-relative:page" from="60.6pt,113.65pt" to="526.65pt,113.65pt" o:allowincell="f" strokeweight=".08464mm">
            <w10:wrap anchorx="page" anchory="page"/>
          </v:line>
        </w:pict>
      </w:r>
      <w:r>
        <w:rPr>
          <w:sz w:val="20"/>
          <w:szCs w:val="20"/>
        </w:rPr>
        <w:pict>
          <v:line id="Shape 36" o:spid="_x0000_s1061" style="position:absolute;z-index:251669504;visibility:visible;mso-wrap-distance-left:0;mso-wrap-distance-right:0;mso-position-horizontal-relative:page;mso-position-vertical-relative:page" from="93.7pt,162pt" to="306.9pt,162pt" o:allowincell="f" strokeweight=".48pt">
            <w10:wrap anchorx="page" anchory="page"/>
          </v:line>
        </w:pict>
      </w:r>
      <w:r>
        <w:rPr>
          <w:sz w:val="20"/>
          <w:szCs w:val="20"/>
        </w:rPr>
        <w:pict>
          <v:line id="Shape 37" o:spid="_x0000_s1062" style="position:absolute;z-index:251670528;visibility:visible;mso-wrap-distance-left:0;mso-wrap-distance-right:0;mso-position-horizontal-relative:page;mso-position-vertical-relative:page" from="60.85pt,63.55pt" to="60.85pt,348.5pt" o:allowincell="f" strokeweight=".16931mm">
            <w10:wrap anchorx="page" anchory="page"/>
          </v:line>
        </w:pict>
      </w:r>
      <w:r>
        <w:rPr>
          <w:sz w:val="20"/>
          <w:szCs w:val="20"/>
        </w:rPr>
        <w:pict>
          <v:line id="Shape 38" o:spid="_x0000_s1063" style="position:absolute;z-index:251671552;visibility:visible;mso-wrap-distance-left:0;mso-wrap-distance-right:0;mso-position-horizontal-relative:page;mso-position-vertical-relative:page" from="60.6pt,231.1pt" to="526.65pt,231.1pt" o:allowincell="f" strokeweight=".48pt">
            <w10:wrap anchorx="page" anchory="page"/>
          </v:line>
        </w:pict>
      </w:r>
      <w:r>
        <w:rPr>
          <w:sz w:val="20"/>
          <w:szCs w:val="20"/>
        </w:rPr>
        <w:pict>
          <v:line id="Shape 39" o:spid="_x0000_s1064" style="position:absolute;z-index:251672576;visibility:visible;mso-wrap-distance-left:0;mso-wrap-distance-right:0;mso-position-horizontal-relative:page;mso-position-vertical-relative:page" from="93.95pt,63.55pt" to="93.95pt,231.35pt" o:allowincell="f" strokeweight=".16931mm">
            <w10:wrap anchorx="page" anchory="page"/>
          </v:line>
        </w:pict>
      </w:r>
      <w:r>
        <w:rPr>
          <w:sz w:val="20"/>
          <w:szCs w:val="20"/>
        </w:rPr>
        <w:pict>
          <v:line id="Shape 40" o:spid="_x0000_s1065" style="position:absolute;z-index:251673600;visibility:visible;mso-wrap-distance-left:0;mso-wrap-distance-right:0;mso-position-horizontal-relative:page;mso-position-vertical-relative:page" from="306.65pt,63.55pt" to="306.65pt,231.35pt" o:allowincell="f" strokeweight=".48pt">
            <w10:wrap anchorx="page" anchory="page"/>
          </v:line>
        </w:pict>
      </w:r>
      <w:r>
        <w:rPr>
          <w:sz w:val="20"/>
          <w:szCs w:val="20"/>
        </w:rPr>
        <w:pict>
          <v:line id="Shape 41" o:spid="_x0000_s1066" style="position:absolute;z-index:251674624;visibility:visible;mso-wrap-distance-left:0;mso-wrap-distance-right:0;mso-position-horizontal-relative:page;mso-position-vertical-relative:page" from="526.4pt,63.55pt" to="526.4pt,348.5pt" o:allowincell="f" strokeweight=".16931mm">
            <w10:wrap anchorx="page" anchory="page"/>
          </v:line>
        </w:pict>
      </w:r>
    </w:p>
    <w:p w:rsidR="00C34F46" w:rsidRDefault="006450CC">
      <w:pPr>
        <w:numPr>
          <w:ilvl w:val="0"/>
          <w:numId w:val="100"/>
        </w:numPr>
        <w:tabs>
          <w:tab w:val="left" w:pos="1137"/>
        </w:tabs>
        <w:spacing w:line="248" w:lineRule="auto"/>
        <w:ind w:left="220" w:right="4840" w:firstLine="536"/>
        <w:rPr>
          <w:rFonts w:eastAsia="Times New Roman"/>
          <w:sz w:val="24"/>
          <w:szCs w:val="24"/>
        </w:rPr>
      </w:pPr>
      <w:r>
        <w:rPr>
          <w:rFonts w:eastAsia="Times New Roman"/>
          <w:sz w:val="24"/>
          <w:szCs w:val="24"/>
        </w:rPr>
        <w:t>If the vendor/ supplier fails to submit 13 required documents/ information, where</w:t>
      </w:r>
    </w:p>
    <w:p w:rsidR="00C34F46" w:rsidRDefault="00C34F46">
      <w:pPr>
        <w:spacing w:line="12" w:lineRule="exact"/>
        <w:rPr>
          <w:rFonts w:eastAsia="Times New Roman"/>
          <w:sz w:val="24"/>
          <w:szCs w:val="24"/>
        </w:rPr>
      </w:pPr>
    </w:p>
    <w:p w:rsidR="00C34F46" w:rsidRDefault="006450CC">
      <w:pPr>
        <w:ind w:left="760"/>
        <w:rPr>
          <w:rFonts w:eastAsia="Times New Roman"/>
          <w:sz w:val="24"/>
          <w:szCs w:val="24"/>
        </w:rPr>
      </w:pPr>
      <w:proofErr w:type="gramStart"/>
      <w:r>
        <w:rPr>
          <w:rFonts w:eastAsia="Times New Roman"/>
          <w:sz w:val="24"/>
          <w:szCs w:val="24"/>
        </w:rPr>
        <w:t>required</w:t>
      </w:r>
      <w:proofErr w:type="gramEnd"/>
      <w:r>
        <w:rPr>
          <w:rFonts w:eastAsia="Times New Roman"/>
          <w:sz w:val="24"/>
          <w:szCs w:val="24"/>
        </w:rPr>
        <w:t>.</w:t>
      </w:r>
    </w:p>
    <w:p w:rsidR="00C34F46" w:rsidRDefault="00C34F46">
      <w:pPr>
        <w:spacing w:line="96" w:lineRule="exact"/>
        <w:rPr>
          <w:rFonts w:eastAsia="Times New Roman"/>
          <w:sz w:val="24"/>
          <w:szCs w:val="24"/>
        </w:rPr>
      </w:pPr>
    </w:p>
    <w:p w:rsidR="00C34F46" w:rsidRDefault="006450CC">
      <w:pPr>
        <w:numPr>
          <w:ilvl w:val="0"/>
          <w:numId w:val="100"/>
        </w:numPr>
        <w:tabs>
          <w:tab w:val="left" w:pos="1338"/>
        </w:tabs>
        <w:spacing w:line="270" w:lineRule="auto"/>
        <w:ind w:left="760" w:right="5060" w:hanging="4"/>
        <w:rPr>
          <w:rFonts w:eastAsia="Times New Roman"/>
          <w:sz w:val="23"/>
          <w:szCs w:val="23"/>
        </w:rPr>
      </w:pPr>
      <w:r>
        <w:rPr>
          <w:rFonts w:eastAsia="Times New Roman"/>
          <w:sz w:val="23"/>
          <w:szCs w:val="23"/>
        </w:rPr>
        <w:t>Any other ground which in the opinion of BSNL CHTD is just and proper to order for banning of business dealing with a vendor/ supplier.</w:t>
      </w:r>
    </w:p>
    <w:p w:rsidR="00C34F46" w:rsidRDefault="00C34F46">
      <w:pPr>
        <w:spacing w:line="253" w:lineRule="exact"/>
        <w:rPr>
          <w:sz w:val="20"/>
          <w:szCs w:val="20"/>
        </w:rPr>
      </w:pPr>
    </w:p>
    <w:p w:rsidR="00C34F46" w:rsidRDefault="006450CC">
      <w:pPr>
        <w:spacing w:line="248" w:lineRule="auto"/>
        <w:ind w:left="100" w:right="820"/>
        <w:rPr>
          <w:sz w:val="20"/>
          <w:szCs w:val="20"/>
        </w:rPr>
      </w:pPr>
      <w:r>
        <w:rPr>
          <w:rFonts w:eastAsia="Times New Roman"/>
          <w:b/>
          <w:bCs/>
          <w:sz w:val="24"/>
          <w:szCs w:val="24"/>
        </w:rPr>
        <w:t xml:space="preserve">Note 7: </w:t>
      </w:r>
      <w:r>
        <w:rPr>
          <w:rFonts w:eastAsia="Times New Roman"/>
          <w:sz w:val="24"/>
          <w:szCs w:val="24"/>
        </w:rPr>
        <w:t>The above penalties will be imposed provided it does not clash with the provision</w:t>
      </w:r>
      <w:r w:rsidR="00CF3A70">
        <w:rPr>
          <w:rFonts w:eastAsia="Times New Roman"/>
          <w:sz w:val="24"/>
          <w:szCs w:val="24"/>
        </w:rPr>
        <w:t xml:space="preserve"> </w:t>
      </w:r>
      <w:r>
        <w:rPr>
          <w:rFonts w:eastAsia="Times New Roman"/>
          <w:sz w:val="24"/>
          <w:szCs w:val="24"/>
        </w:rPr>
        <w:t>of the respective tender.</w:t>
      </w:r>
    </w:p>
    <w:p w:rsidR="00C34F46" w:rsidRDefault="00AE37E1">
      <w:pPr>
        <w:spacing w:line="20" w:lineRule="exact"/>
        <w:rPr>
          <w:sz w:val="20"/>
          <w:szCs w:val="20"/>
        </w:rPr>
      </w:pPr>
      <w:r>
        <w:rPr>
          <w:sz w:val="20"/>
          <w:szCs w:val="20"/>
        </w:rPr>
        <w:pict>
          <v:line id="Shape 42" o:spid="_x0000_s1067" style="position:absolute;z-index:251675648;visibility:visible;mso-wrap-distance-left:0;mso-wrap-distance-right:0" from="-.35pt,4.25pt" to="465.65pt,4.25pt" o:allowincell="f" strokeweight=".16931mm"/>
        </w:pict>
      </w:r>
    </w:p>
    <w:p w:rsidR="00C34F46" w:rsidRDefault="00C34F46">
      <w:pPr>
        <w:spacing w:line="190" w:lineRule="exact"/>
        <w:rPr>
          <w:sz w:val="20"/>
          <w:szCs w:val="20"/>
        </w:rPr>
      </w:pPr>
    </w:p>
    <w:p w:rsidR="00C34F46" w:rsidRDefault="006450CC">
      <w:pPr>
        <w:spacing w:line="248" w:lineRule="auto"/>
        <w:ind w:left="100" w:right="1440"/>
        <w:rPr>
          <w:sz w:val="20"/>
          <w:szCs w:val="20"/>
        </w:rPr>
      </w:pPr>
      <w:r>
        <w:rPr>
          <w:rFonts w:eastAsia="Times New Roman"/>
          <w:b/>
          <w:bCs/>
          <w:sz w:val="24"/>
          <w:szCs w:val="24"/>
        </w:rPr>
        <w:t>Note 8:</w:t>
      </w:r>
      <w:r>
        <w:rPr>
          <w:rFonts w:eastAsia="Times New Roman"/>
          <w:sz w:val="24"/>
          <w:szCs w:val="24"/>
        </w:rPr>
        <w:t>-In case of clash between these guidelines &amp; provision of invited tender, the</w:t>
      </w:r>
      <w:r w:rsidR="00CF3A70">
        <w:rPr>
          <w:rFonts w:eastAsia="Times New Roman"/>
          <w:sz w:val="24"/>
          <w:szCs w:val="24"/>
        </w:rPr>
        <w:t xml:space="preserve"> </w:t>
      </w:r>
      <w:r>
        <w:rPr>
          <w:rFonts w:eastAsia="Times New Roman"/>
          <w:sz w:val="24"/>
          <w:szCs w:val="24"/>
        </w:rPr>
        <w:t>provision in the respective tender shall prevail over these guidelines.</w:t>
      </w:r>
    </w:p>
    <w:p w:rsidR="00C34F46" w:rsidRDefault="00AE37E1">
      <w:pPr>
        <w:spacing w:line="20" w:lineRule="exact"/>
        <w:rPr>
          <w:sz w:val="20"/>
          <w:szCs w:val="20"/>
        </w:rPr>
      </w:pPr>
      <w:r>
        <w:rPr>
          <w:sz w:val="20"/>
          <w:szCs w:val="20"/>
        </w:rPr>
        <w:pict>
          <v:line id="Shape 43" o:spid="_x0000_s1068" style="position:absolute;z-index:251676672;visibility:visible;mso-wrap-distance-left:0;mso-wrap-distance-right:0" from="-.35pt,4.95pt" to="465.65pt,4.95pt" o:allowincell="f" strokeweight=".16931mm"/>
        </w:pict>
      </w:r>
    </w:p>
    <w:p w:rsidR="00C34F46" w:rsidRDefault="00C34F46">
      <w:pPr>
        <w:spacing w:line="199" w:lineRule="exact"/>
        <w:rPr>
          <w:sz w:val="20"/>
          <w:szCs w:val="20"/>
        </w:rPr>
      </w:pPr>
    </w:p>
    <w:p w:rsidR="00C34F46" w:rsidRDefault="006450CC">
      <w:pPr>
        <w:spacing w:line="269" w:lineRule="auto"/>
        <w:ind w:left="100" w:right="1400"/>
        <w:rPr>
          <w:sz w:val="20"/>
          <w:szCs w:val="20"/>
        </w:rPr>
      </w:pPr>
      <w:r>
        <w:rPr>
          <w:rFonts w:eastAsia="Times New Roman"/>
          <w:b/>
          <w:bCs/>
          <w:sz w:val="23"/>
          <w:szCs w:val="23"/>
        </w:rPr>
        <w:t xml:space="preserve">Note 9: </w:t>
      </w:r>
      <w:r>
        <w:rPr>
          <w:rFonts w:eastAsia="Times New Roman"/>
          <w:sz w:val="23"/>
          <w:szCs w:val="23"/>
        </w:rPr>
        <w:t>Banning of Business dealing order shall not have any effect on the existing/ongoing works/ AMC / CAMC which will continue along with settlement of Bills.</w:t>
      </w:r>
    </w:p>
    <w:p w:rsidR="00C34F46" w:rsidRDefault="00AE37E1">
      <w:pPr>
        <w:spacing w:line="20" w:lineRule="exact"/>
        <w:rPr>
          <w:sz w:val="20"/>
          <w:szCs w:val="20"/>
        </w:rPr>
      </w:pPr>
      <w:r>
        <w:rPr>
          <w:sz w:val="20"/>
          <w:szCs w:val="20"/>
        </w:rPr>
        <w:pict>
          <v:line id="Shape 44" o:spid="_x0000_s1069" style="position:absolute;z-index:251677696;visibility:visible;mso-wrap-distance-left:0;mso-wrap-distance-right:0" from="-.35pt,3.45pt" to="465.65pt,3.45pt" o:allowincell="f" strokeweight=".16931mm"/>
        </w:pict>
      </w:r>
    </w:p>
    <w:p w:rsidR="00C34F46" w:rsidRDefault="00C34F46">
      <w:pPr>
        <w:spacing w:line="374" w:lineRule="exact"/>
        <w:rPr>
          <w:sz w:val="20"/>
          <w:szCs w:val="20"/>
        </w:rPr>
      </w:pPr>
    </w:p>
    <w:p w:rsidR="00C34F46" w:rsidRDefault="006450CC">
      <w:pPr>
        <w:ind w:left="200"/>
        <w:rPr>
          <w:sz w:val="20"/>
          <w:szCs w:val="20"/>
        </w:rPr>
      </w:pPr>
      <w:r>
        <w:rPr>
          <w:rFonts w:eastAsia="Times New Roman"/>
          <w:b/>
          <w:bCs/>
          <w:sz w:val="26"/>
          <w:szCs w:val="26"/>
        </w:rPr>
        <w:t>END OF THE E-TENDER DOCUMENT</w:t>
      </w: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200" w:lineRule="exact"/>
        <w:rPr>
          <w:sz w:val="20"/>
          <w:szCs w:val="20"/>
        </w:rPr>
      </w:pPr>
    </w:p>
    <w:p w:rsidR="00C34F46" w:rsidRDefault="00C34F46">
      <w:pPr>
        <w:spacing w:line="375" w:lineRule="exact"/>
        <w:rPr>
          <w:sz w:val="20"/>
          <w:szCs w:val="20"/>
        </w:rPr>
      </w:pPr>
    </w:p>
    <w:p w:rsidR="00C34F46" w:rsidRDefault="006450CC">
      <w:pPr>
        <w:jc w:val="right"/>
        <w:rPr>
          <w:sz w:val="20"/>
          <w:szCs w:val="20"/>
        </w:rPr>
      </w:pPr>
      <w:r>
        <w:rPr>
          <w:rFonts w:eastAsia="Times New Roman"/>
          <w:b/>
          <w:bCs/>
          <w:sz w:val="24"/>
          <w:szCs w:val="24"/>
        </w:rPr>
        <w:t>Page 70 of 70</w:t>
      </w:r>
    </w:p>
    <w:sectPr w:rsidR="00C34F46" w:rsidSect="00C34F46">
      <w:pgSz w:w="11900" w:h="16838"/>
      <w:pgMar w:top="1322" w:right="1126" w:bottom="434" w:left="1220" w:header="0" w:footer="0" w:gutter="0"/>
      <w:cols w:space="720" w:equalWidth="0">
        <w:col w:w="956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18D8" w:rsidRDefault="001418D8" w:rsidP="007A1FD9">
      <w:r>
        <w:separator/>
      </w:r>
    </w:p>
  </w:endnote>
  <w:endnote w:type="continuationSeparator" w:id="0">
    <w:p w:rsidR="001418D8" w:rsidRDefault="001418D8" w:rsidP="007A1F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empus Sans ITC">
    <w:panose1 w:val="04020404030D07020202"/>
    <w:charset w:val="00"/>
    <w:family w:val="decorativ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96C" w:rsidRDefault="002A796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96C" w:rsidRDefault="002A796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96C" w:rsidRDefault="002A796C">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96C" w:rsidRDefault="002A796C">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96C" w:rsidRDefault="002A796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18D8" w:rsidRDefault="001418D8" w:rsidP="007A1FD9">
      <w:r>
        <w:separator/>
      </w:r>
    </w:p>
  </w:footnote>
  <w:footnote w:type="continuationSeparator" w:id="0">
    <w:p w:rsidR="001418D8" w:rsidRDefault="001418D8" w:rsidP="007A1F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96C" w:rsidRDefault="002A796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96C" w:rsidRDefault="002A796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96C" w:rsidRDefault="002A796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85E1B"/>
    <w:multiLevelType w:val="hybridMultilevel"/>
    <w:tmpl w:val="B5503C2E"/>
    <w:lvl w:ilvl="0" w:tplc="11A09100">
      <w:start w:val="11"/>
      <w:numFmt w:val="decimal"/>
      <w:lvlText w:val="%1)"/>
      <w:lvlJc w:val="left"/>
    </w:lvl>
    <w:lvl w:ilvl="1" w:tplc="25C0B528">
      <w:numFmt w:val="decimal"/>
      <w:lvlText w:val=""/>
      <w:lvlJc w:val="left"/>
    </w:lvl>
    <w:lvl w:ilvl="2" w:tplc="4D7C27DE">
      <w:numFmt w:val="decimal"/>
      <w:lvlText w:val=""/>
      <w:lvlJc w:val="left"/>
    </w:lvl>
    <w:lvl w:ilvl="3" w:tplc="ECE015E4">
      <w:numFmt w:val="decimal"/>
      <w:lvlText w:val=""/>
      <w:lvlJc w:val="left"/>
    </w:lvl>
    <w:lvl w:ilvl="4" w:tplc="4D52DBC4">
      <w:numFmt w:val="decimal"/>
      <w:lvlText w:val=""/>
      <w:lvlJc w:val="left"/>
    </w:lvl>
    <w:lvl w:ilvl="5" w:tplc="86CA55A4">
      <w:numFmt w:val="decimal"/>
      <w:lvlText w:val=""/>
      <w:lvlJc w:val="left"/>
    </w:lvl>
    <w:lvl w:ilvl="6" w:tplc="087E0D74">
      <w:numFmt w:val="decimal"/>
      <w:lvlText w:val=""/>
      <w:lvlJc w:val="left"/>
    </w:lvl>
    <w:lvl w:ilvl="7" w:tplc="5F18B358">
      <w:numFmt w:val="decimal"/>
      <w:lvlText w:val=""/>
      <w:lvlJc w:val="left"/>
    </w:lvl>
    <w:lvl w:ilvl="8" w:tplc="E8221C50">
      <w:numFmt w:val="decimal"/>
      <w:lvlText w:val=""/>
      <w:lvlJc w:val="left"/>
    </w:lvl>
  </w:abstractNum>
  <w:abstractNum w:abstractNumId="1">
    <w:nsid w:val="0488AC1A"/>
    <w:multiLevelType w:val="hybridMultilevel"/>
    <w:tmpl w:val="79EE136A"/>
    <w:lvl w:ilvl="0" w:tplc="0C2690AE">
      <w:start w:val="1"/>
      <w:numFmt w:val="decimal"/>
      <w:lvlText w:val="%1)"/>
      <w:lvlJc w:val="left"/>
    </w:lvl>
    <w:lvl w:ilvl="1" w:tplc="F28C8466">
      <w:numFmt w:val="decimal"/>
      <w:lvlText w:val=""/>
      <w:lvlJc w:val="left"/>
    </w:lvl>
    <w:lvl w:ilvl="2" w:tplc="CD18B5A8">
      <w:numFmt w:val="decimal"/>
      <w:lvlText w:val=""/>
      <w:lvlJc w:val="left"/>
    </w:lvl>
    <w:lvl w:ilvl="3" w:tplc="95F8C6EA">
      <w:numFmt w:val="decimal"/>
      <w:lvlText w:val=""/>
      <w:lvlJc w:val="left"/>
    </w:lvl>
    <w:lvl w:ilvl="4" w:tplc="9A1EEE9A">
      <w:numFmt w:val="decimal"/>
      <w:lvlText w:val=""/>
      <w:lvlJc w:val="left"/>
    </w:lvl>
    <w:lvl w:ilvl="5" w:tplc="1518C27C">
      <w:numFmt w:val="decimal"/>
      <w:lvlText w:val=""/>
      <w:lvlJc w:val="left"/>
    </w:lvl>
    <w:lvl w:ilvl="6" w:tplc="83F01FE0">
      <w:numFmt w:val="decimal"/>
      <w:lvlText w:val=""/>
      <w:lvlJc w:val="left"/>
    </w:lvl>
    <w:lvl w:ilvl="7" w:tplc="5F1A0758">
      <w:numFmt w:val="decimal"/>
      <w:lvlText w:val=""/>
      <w:lvlJc w:val="left"/>
    </w:lvl>
    <w:lvl w:ilvl="8" w:tplc="0FB03CA8">
      <w:numFmt w:val="decimal"/>
      <w:lvlText w:val=""/>
      <w:lvlJc w:val="left"/>
    </w:lvl>
  </w:abstractNum>
  <w:abstractNum w:abstractNumId="2">
    <w:nsid w:val="06A5EE64"/>
    <w:multiLevelType w:val="hybridMultilevel"/>
    <w:tmpl w:val="F87070CC"/>
    <w:lvl w:ilvl="0" w:tplc="A33CA0D8">
      <w:start w:val="3"/>
      <w:numFmt w:val="decimal"/>
      <w:lvlText w:val="%1)"/>
      <w:lvlJc w:val="left"/>
    </w:lvl>
    <w:lvl w:ilvl="1" w:tplc="086EA204">
      <w:numFmt w:val="decimal"/>
      <w:lvlText w:val=""/>
      <w:lvlJc w:val="left"/>
    </w:lvl>
    <w:lvl w:ilvl="2" w:tplc="FDF2EB44">
      <w:numFmt w:val="decimal"/>
      <w:lvlText w:val=""/>
      <w:lvlJc w:val="left"/>
    </w:lvl>
    <w:lvl w:ilvl="3" w:tplc="40461044">
      <w:numFmt w:val="decimal"/>
      <w:lvlText w:val=""/>
      <w:lvlJc w:val="left"/>
    </w:lvl>
    <w:lvl w:ilvl="4" w:tplc="4B1249DE">
      <w:numFmt w:val="decimal"/>
      <w:lvlText w:val=""/>
      <w:lvlJc w:val="left"/>
    </w:lvl>
    <w:lvl w:ilvl="5" w:tplc="3836F2FC">
      <w:numFmt w:val="decimal"/>
      <w:lvlText w:val=""/>
      <w:lvlJc w:val="left"/>
    </w:lvl>
    <w:lvl w:ilvl="6" w:tplc="2EF26F54">
      <w:numFmt w:val="decimal"/>
      <w:lvlText w:val=""/>
      <w:lvlJc w:val="left"/>
    </w:lvl>
    <w:lvl w:ilvl="7" w:tplc="531E0176">
      <w:numFmt w:val="decimal"/>
      <w:lvlText w:val=""/>
      <w:lvlJc w:val="left"/>
    </w:lvl>
    <w:lvl w:ilvl="8" w:tplc="4C408E7A">
      <w:numFmt w:val="decimal"/>
      <w:lvlText w:val=""/>
      <w:lvlJc w:val="left"/>
    </w:lvl>
  </w:abstractNum>
  <w:abstractNum w:abstractNumId="3">
    <w:nsid w:val="06B94764"/>
    <w:multiLevelType w:val="hybridMultilevel"/>
    <w:tmpl w:val="B19C59B2"/>
    <w:lvl w:ilvl="0" w:tplc="86D4022E">
      <w:start w:val="16"/>
      <w:numFmt w:val="decimal"/>
      <w:lvlText w:val="%1."/>
      <w:lvlJc w:val="left"/>
    </w:lvl>
    <w:lvl w:ilvl="1" w:tplc="07940B94">
      <w:numFmt w:val="decimal"/>
      <w:lvlText w:val=""/>
      <w:lvlJc w:val="left"/>
    </w:lvl>
    <w:lvl w:ilvl="2" w:tplc="7BC0FC90">
      <w:numFmt w:val="decimal"/>
      <w:lvlText w:val=""/>
      <w:lvlJc w:val="left"/>
    </w:lvl>
    <w:lvl w:ilvl="3" w:tplc="B556454A">
      <w:numFmt w:val="decimal"/>
      <w:lvlText w:val=""/>
      <w:lvlJc w:val="left"/>
    </w:lvl>
    <w:lvl w:ilvl="4" w:tplc="8D1AACFE">
      <w:numFmt w:val="decimal"/>
      <w:lvlText w:val=""/>
      <w:lvlJc w:val="left"/>
    </w:lvl>
    <w:lvl w:ilvl="5" w:tplc="3704F098">
      <w:numFmt w:val="decimal"/>
      <w:lvlText w:val=""/>
      <w:lvlJc w:val="left"/>
    </w:lvl>
    <w:lvl w:ilvl="6" w:tplc="B54222B4">
      <w:numFmt w:val="decimal"/>
      <w:lvlText w:val=""/>
      <w:lvlJc w:val="left"/>
    </w:lvl>
    <w:lvl w:ilvl="7" w:tplc="B44E8208">
      <w:numFmt w:val="decimal"/>
      <w:lvlText w:val=""/>
      <w:lvlJc w:val="left"/>
    </w:lvl>
    <w:lvl w:ilvl="8" w:tplc="CBE233EA">
      <w:numFmt w:val="decimal"/>
      <w:lvlText w:val=""/>
      <w:lvlJc w:val="left"/>
    </w:lvl>
  </w:abstractNum>
  <w:abstractNum w:abstractNumId="4">
    <w:nsid w:val="06EB5BD4"/>
    <w:multiLevelType w:val="hybridMultilevel"/>
    <w:tmpl w:val="303E3226"/>
    <w:lvl w:ilvl="0" w:tplc="3650272C">
      <w:start w:val="7"/>
      <w:numFmt w:val="decimal"/>
      <w:lvlText w:val="%1)"/>
      <w:lvlJc w:val="left"/>
    </w:lvl>
    <w:lvl w:ilvl="1" w:tplc="18EA1EE6">
      <w:numFmt w:val="decimal"/>
      <w:lvlText w:val=""/>
      <w:lvlJc w:val="left"/>
    </w:lvl>
    <w:lvl w:ilvl="2" w:tplc="D264BFAC">
      <w:numFmt w:val="decimal"/>
      <w:lvlText w:val=""/>
      <w:lvlJc w:val="left"/>
    </w:lvl>
    <w:lvl w:ilvl="3" w:tplc="E482F6F0">
      <w:numFmt w:val="decimal"/>
      <w:lvlText w:val=""/>
      <w:lvlJc w:val="left"/>
    </w:lvl>
    <w:lvl w:ilvl="4" w:tplc="DF80DE1C">
      <w:numFmt w:val="decimal"/>
      <w:lvlText w:val=""/>
      <w:lvlJc w:val="left"/>
    </w:lvl>
    <w:lvl w:ilvl="5" w:tplc="69D8141C">
      <w:numFmt w:val="decimal"/>
      <w:lvlText w:val=""/>
      <w:lvlJc w:val="left"/>
    </w:lvl>
    <w:lvl w:ilvl="6" w:tplc="F404F522">
      <w:numFmt w:val="decimal"/>
      <w:lvlText w:val=""/>
      <w:lvlJc w:val="left"/>
    </w:lvl>
    <w:lvl w:ilvl="7" w:tplc="D64E0220">
      <w:numFmt w:val="decimal"/>
      <w:lvlText w:val=""/>
      <w:lvlJc w:val="left"/>
    </w:lvl>
    <w:lvl w:ilvl="8" w:tplc="E9C84252">
      <w:numFmt w:val="decimal"/>
      <w:lvlText w:val=""/>
      <w:lvlJc w:val="left"/>
    </w:lvl>
  </w:abstractNum>
  <w:abstractNum w:abstractNumId="5">
    <w:nsid w:val="08F2B15E"/>
    <w:multiLevelType w:val="hybridMultilevel"/>
    <w:tmpl w:val="3EB63AAC"/>
    <w:lvl w:ilvl="0" w:tplc="6980B1EA">
      <w:start w:val="1"/>
      <w:numFmt w:val="decimal"/>
      <w:lvlText w:val="%1)"/>
      <w:lvlJc w:val="left"/>
    </w:lvl>
    <w:lvl w:ilvl="1" w:tplc="DAF22954">
      <w:numFmt w:val="decimal"/>
      <w:lvlText w:val=""/>
      <w:lvlJc w:val="left"/>
    </w:lvl>
    <w:lvl w:ilvl="2" w:tplc="DD4AEF6A">
      <w:numFmt w:val="decimal"/>
      <w:lvlText w:val=""/>
      <w:lvlJc w:val="left"/>
    </w:lvl>
    <w:lvl w:ilvl="3" w:tplc="4E5C7F9C">
      <w:numFmt w:val="decimal"/>
      <w:lvlText w:val=""/>
      <w:lvlJc w:val="left"/>
    </w:lvl>
    <w:lvl w:ilvl="4" w:tplc="E6B0A3D0">
      <w:numFmt w:val="decimal"/>
      <w:lvlText w:val=""/>
      <w:lvlJc w:val="left"/>
    </w:lvl>
    <w:lvl w:ilvl="5" w:tplc="14AA3A76">
      <w:numFmt w:val="decimal"/>
      <w:lvlText w:val=""/>
      <w:lvlJc w:val="left"/>
    </w:lvl>
    <w:lvl w:ilvl="6" w:tplc="0C380508">
      <w:numFmt w:val="decimal"/>
      <w:lvlText w:val=""/>
      <w:lvlJc w:val="left"/>
    </w:lvl>
    <w:lvl w:ilvl="7" w:tplc="664E326E">
      <w:numFmt w:val="decimal"/>
      <w:lvlText w:val=""/>
      <w:lvlJc w:val="left"/>
    </w:lvl>
    <w:lvl w:ilvl="8" w:tplc="082A815A">
      <w:numFmt w:val="decimal"/>
      <w:lvlText w:val=""/>
      <w:lvlJc w:val="left"/>
    </w:lvl>
  </w:abstractNum>
  <w:abstractNum w:abstractNumId="6">
    <w:nsid w:val="094211F2"/>
    <w:multiLevelType w:val="hybridMultilevel"/>
    <w:tmpl w:val="1A08173E"/>
    <w:lvl w:ilvl="0" w:tplc="EB5CA82A">
      <w:start w:val="10"/>
      <w:numFmt w:val="decimal"/>
      <w:lvlText w:val="%1)"/>
      <w:lvlJc w:val="left"/>
    </w:lvl>
    <w:lvl w:ilvl="1" w:tplc="DA080992">
      <w:numFmt w:val="decimal"/>
      <w:lvlText w:val=""/>
      <w:lvlJc w:val="left"/>
    </w:lvl>
    <w:lvl w:ilvl="2" w:tplc="8258F3F0">
      <w:numFmt w:val="decimal"/>
      <w:lvlText w:val=""/>
      <w:lvlJc w:val="left"/>
    </w:lvl>
    <w:lvl w:ilvl="3" w:tplc="C95EB23A">
      <w:numFmt w:val="decimal"/>
      <w:lvlText w:val=""/>
      <w:lvlJc w:val="left"/>
    </w:lvl>
    <w:lvl w:ilvl="4" w:tplc="0B58A518">
      <w:numFmt w:val="decimal"/>
      <w:lvlText w:val=""/>
      <w:lvlJc w:val="left"/>
    </w:lvl>
    <w:lvl w:ilvl="5" w:tplc="2DBC1072">
      <w:numFmt w:val="decimal"/>
      <w:lvlText w:val=""/>
      <w:lvlJc w:val="left"/>
    </w:lvl>
    <w:lvl w:ilvl="6" w:tplc="589E3F7A">
      <w:numFmt w:val="decimal"/>
      <w:lvlText w:val=""/>
      <w:lvlJc w:val="left"/>
    </w:lvl>
    <w:lvl w:ilvl="7" w:tplc="BFBC0CAE">
      <w:numFmt w:val="decimal"/>
      <w:lvlText w:val=""/>
      <w:lvlJc w:val="left"/>
    </w:lvl>
    <w:lvl w:ilvl="8" w:tplc="C5700F0C">
      <w:numFmt w:val="decimal"/>
      <w:lvlText w:val=""/>
      <w:lvlJc w:val="left"/>
    </w:lvl>
  </w:abstractNum>
  <w:abstractNum w:abstractNumId="7">
    <w:nsid w:val="098A3148"/>
    <w:multiLevelType w:val="hybridMultilevel"/>
    <w:tmpl w:val="BF1AF0FC"/>
    <w:lvl w:ilvl="0" w:tplc="8754113C">
      <w:start w:val="14"/>
      <w:numFmt w:val="decimal"/>
      <w:lvlText w:val="%1."/>
      <w:lvlJc w:val="left"/>
    </w:lvl>
    <w:lvl w:ilvl="1" w:tplc="934EC188">
      <w:numFmt w:val="decimal"/>
      <w:lvlText w:val=""/>
      <w:lvlJc w:val="left"/>
    </w:lvl>
    <w:lvl w:ilvl="2" w:tplc="3B1AA126">
      <w:numFmt w:val="decimal"/>
      <w:lvlText w:val=""/>
      <w:lvlJc w:val="left"/>
    </w:lvl>
    <w:lvl w:ilvl="3" w:tplc="C742A5F8">
      <w:numFmt w:val="decimal"/>
      <w:lvlText w:val=""/>
      <w:lvlJc w:val="left"/>
    </w:lvl>
    <w:lvl w:ilvl="4" w:tplc="9BD6FBD8">
      <w:numFmt w:val="decimal"/>
      <w:lvlText w:val=""/>
      <w:lvlJc w:val="left"/>
    </w:lvl>
    <w:lvl w:ilvl="5" w:tplc="27CC3B60">
      <w:numFmt w:val="decimal"/>
      <w:lvlText w:val=""/>
      <w:lvlJc w:val="left"/>
    </w:lvl>
    <w:lvl w:ilvl="6" w:tplc="5A1A06D4">
      <w:numFmt w:val="decimal"/>
      <w:lvlText w:val=""/>
      <w:lvlJc w:val="left"/>
    </w:lvl>
    <w:lvl w:ilvl="7" w:tplc="3F18F49E">
      <w:numFmt w:val="decimal"/>
      <w:lvlText w:val=""/>
      <w:lvlJc w:val="left"/>
    </w:lvl>
    <w:lvl w:ilvl="8" w:tplc="E82EE388">
      <w:numFmt w:val="decimal"/>
      <w:lvlText w:val=""/>
      <w:lvlJc w:val="left"/>
    </w:lvl>
  </w:abstractNum>
  <w:abstractNum w:abstractNumId="8">
    <w:nsid w:val="0A0382C5"/>
    <w:multiLevelType w:val="hybridMultilevel"/>
    <w:tmpl w:val="EF58B238"/>
    <w:lvl w:ilvl="0" w:tplc="AE14ACC8">
      <w:start w:val="28"/>
      <w:numFmt w:val="decimal"/>
      <w:lvlText w:val="%1."/>
      <w:lvlJc w:val="left"/>
    </w:lvl>
    <w:lvl w:ilvl="1" w:tplc="1AA8F88E">
      <w:numFmt w:val="decimal"/>
      <w:lvlText w:val=""/>
      <w:lvlJc w:val="left"/>
    </w:lvl>
    <w:lvl w:ilvl="2" w:tplc="131EE8FA">
      <w:numFmt w:val="decimal"/>
      <w:lvlText w:val=""/>
      <w:lvlJc w:val="left"/>
    </w:lvl>
    <w:lvl w:ilvl="3" w:tplc="43AEF568">
      <w:numFmt w:val="decimal"/>
      <w:lvlText w:val=""/>
      <w:lvlJc w:val="left"/>
    </w:lvl>
    <w:lvl w:ilvl="4" w:tplc="1E9EDB62">
      <w:numFmt w:val="decimal"/>
      <w:lvlText w:val=""/>
      <w:lvlJc w:val="left"/>
    </w:lvl>
    <w:lvl w:ilvl="5" w:tplc="E5B4E814">
      <w:numFmt w:val="decimal"/>
      <w:lvlText w:val=""/>
      <w:lvlJc w:val="left"/>
    </w:lvl>
    <w:lvl w:ilvl="6" w:tplc="0E8449B2">
      <w:numFmt w:val="decimal"/>
      <w:lvlText w:val=""/>
      <w:lvlJc w:val="left"/>
    </w:lvl>
    <w:lvl w:ilvl="7" w:tplc="98D225B8">
      <w:numFmt w:val="decimal"/>
      <w:lvlText w:val=""/>
      <w:lvlJc w:val="left"/>
    </w:lvl>
    <w:lvl w:ilvl="8" w:tplc="5016DAB8">
      <w:numFmt w:val="decimal"/>
      <w:lvlText w:val=""/>
      <w:lvlJc w:val="left"/>
    </w:lvl>
  </w:abstractNum>
  <w:abstractNum w:abstractNumId="9">
    <w:nsid w:val="0BF72B14"/>
    <w:multiLevelType w:val="hybridMultilevel"/>
    <w:tmpl w:val="430A29D6"/>
    <w:lvl w:ilvl="0" w:tplc="3DD80C0A">
      <w:start w:val="1"/>
      <w:numFmt w:val="decimal"/>
      <w:lvlText w:val="%1"/>
      <w:lvlJc w:val="left"/>
    </w:lvl>
    <w:lvl w:ilvl="1" w:tplc="2B3054A8">
      <w:start w:val="1"/>
      <w:numFmt w:val="decimal"/>
      <w:lvlText w:val="%2)"/>
      <w:lvlJc w:val="left"/>
    </w:lvl>
    <w:lvl w:ilvl="2" w:tplc="124EC02C">
      <w:numFmt w:val="decimal"/>
      <w:lvlText w:val=""/>
      <w:lvlJc w:val="left"/>
    </w:lvl>
    <w:lvl w:ilvl="3" w:tplc="11F667D4">
      <w:numFmt w:val="decimal"/>
      <w:lvlText w:val=""/>
      <w:lvlJc w:val="left"/>
    </w:lvl>
    <w:lvl w:ilvl="4" w:tplc="86D41766">
      <w:numFmt w:val="decimal"/>
      <w:lvlText w:val=""/>
      <w:lvlJc w:val="left"/>
    </w:lvl>
    <w:lvl w:ilvl="5" w:tplc="0B3AF820">
      <w:numFmt w:val="decimal"/>
      <w:lvlText w:val=""/>
      <w:lvlJc w:val="left"/>
    </w:lvl>
    <w:lvl w:ilvl="6" w:tplc="78443A2C">
      <w:numFmt w:val="decimal"/>
      <w:lvlText w:val=""/>
      <w:lvlJc w:val="left"/>
    </w:lvl>
    <w:lvl w:ilvl="7" w:tplc="1A42C2FC">
      <w:numFmt w:val="decimal"/>
      <w:lvlText w:val=""/>
      <w:lvlJc w:val="left"/>
    </w:lvl>
    <w:lvl w:ilvl="8" w:tplc="E610AFB2">
      <w:numFmt w:val="decimal"/>
      <w:lvlText w:val=""/>
      <w:lvlJc w:val="left"/>
    </w:lvl>
  </w:abstractNum>
  <w:abstractNum w:abstractNumId="10">
    <w:nsid w:val="0CC1016F"/>
    <w:multiLevelType w:val="hybridMultilevel"/>
    <w:tmpl w:val="7D96839E"/>
    <w:lvl w:ilvl="0" w:tplc="DBDE94FC">
      <w:start w:val="23"/>
      <w:numFmt w:val="decimal"/>
      <w:lvlText w:val="%1)"/>
      <w:lvlJc w:val="left"/>
    </w:lvl>
    <w:lvl w:ilvl="1" w:tplc="29203D94">
      <w:numFmt w:val="decimal"/>
      <w:lvlText w:val=""/>
      <w:lvlJc w:val="left"/>
    </w:lvl>
    <w:lvl w:ilvl="2" w:tplc="BE127434">
      <w:numFmt w:val="decimal"/>
      <w:lvlText w:val=""/>
      <w:lvlJc w:val="left"/>
    </w:lvl>
    <w:lvl w:ilvl="3" w:tplc="4E661D4E">
      <w:numFmt w:val="decimal"/>
      <w:lvlText w:val=""/>
      <w:lvlJc w:val="left"/>
    </w:lvl>
    <w:lvl w:ilvl="4" w:tplc="7FE63472">
      <w:numFmt w:val="decimal"/>
      <w:lvlText w:val=""/>
      <w:lvlJc w:val="left"/>
    </w:lvl>
    <w:lvl w:ilvl="5" w:tplc="51B888D0">
      <w:numFmt w:val="decimal"/>
      <w:lvlText w:val=""/>
      <w:lvlJc w:val="left"/>
    </w:lvl>
    <w:lvl w:ilvl="6" w:tplc="0A32886C">
      <w:numFmt w:val="decimal"/>
      <w:lvlText w:val=""/>
      <w:lvlJc w:val="left"/>
    </w:lvl>
    <w:lvl w:ilvl="7" w:tplc="1B10AC12">
      <w:numFmt w:val="decimal"/>
      <w:lvlText w:val=""/>
      <w:lvlJc w:val="left"/>
    </w:lvl>
    <w:lvl w:ilvl="8" w:tplc="C234E12E">
      <w:numFmt w:val="decimal"/>
      <w:lvlText w:val=""/>
      <w:lvlJc w:val="left"/>
    </w:lvl>
  </w:abstractNum>
  <w:abstractNum w:abstractNumId="11">
    <w:nsid w:val="0D34B6A8"/>
    <w:multiLevelType w:val="hybridMultilevel"/>
    <w:tmpl w:val="DE224116"/>
    <w:lvl w:ilvl="0" w:tplc="79B230E2">
      <w:start w:val="1"/>
      <w:numFmt w:val="decimal"/>
      <w:lvlText w:val="%1."/>
      <w:lvlJc w:val="left"/>
    </w:lvl>
    <w:lvl w:ilvl="1" w:tplc="96A4B2A6">
      <w:numFmt w:val="decimal"/>
      <w:lvlText w:val=""/>
      <w:lvlJc w:val="left"/>
    </w:lvl>
    <w:lvl w:ilvl="2" w:tplc="3BBAC89E">
      <w:numFmt w:val="decimal"/>
      <w:lvlText w:val=""/>
      <w:lvlJc w:val="left"/>
    </w:lvl>
    <w:lvl w:ilvl="3" w:tplc="119E493C">
      <w:numFmt w:val="decimal"/>
      <w:lvlText w:val=""/>
      <w:lvlJc w:val="left"/>
    </w:lvl>
    <w:lvl w:ilvl="4" w:tplc="D97E65D2">
      <w:numFmt w:val="decimal"/>
      <w:lvlText w:val=""/>
      <w:lvlJc w:val="left"/>
    </w:lvl>
    <w:lvl w:ilvl="5" w:tplc="AF2492BE">
      <w:numFmt w:val="decimal"/>
      <w:lvlText w:val=""/>
      <w:lvlJc w:val="left"/>
    </w:lvl>
    <w:lvl w:ilvl="6" w:tplc="FD6EF650">
      <w:numFmt w:val="decimal"/>
      <w:lvlText w:val=""/>
      <w:lvlJc w:val="left"/>
    </w:lvl>
    <w:lvl w:ilvl="7" w:tplc="FF18DC6A">
      <w:numFmt w:val="decimal"/>
      <w:lvlText w:val=""/>
      <w:lvlJc w:val="left"/>
    </w:lvl>
    <w:lvl w:ilvl="8" w:tplc="89B8BEF0">
      <w:numFmt w:val="decimal"/>
      <w:lvlText w:val=""/>
      <w:lvlJc w:val="left"/>
    </w:lvl>
  </w:abstractNum>
  <w:abstractNum w:abstractNumId="12">
    <w:nsid w:val="100F59DC"/>
    <w:multiLevelType w:val="hybridMultilevel"/>
    <w:tmpl w:val="9CECB380"/>
    <w:lvl w:ilvl="0" w:tplc="A5682C42">
      <w:start w:val="1"/>
      <w:numFmt w:val="decimal"/>
      <w:lvlText w:val="%1"/>
      <w:lvlJc w:val="left"/>
    </w:lvl>
    <w:lvl w:ilvl="1" w:tplc="4392BEB4">
      <w:start w:val="1"/>
      <w:numFmt w:val="lowerRoman"/>
      <w:lvlText w:val="%2"/>
      <w:lvlJc w:val="left"/>
    </w:lvl>
    <w:lvl w:ilvl="2" w:tplc="91EA4632">
      <w:start w:val="15"/>
      <w:numFmt w:val="lowerRoman"/>
      <w:lvlText w:val="%3)"/>
      <w:lvlJc w:val="left"/>
    </w:lvl>
    <w:lvl w:ilvl="3" w:tplc="64C08FDC">
      <w:numFmt w:val="decimal"/>
      <w:lvlText w:val=""/>
      <w:lvlJc w:val="left"/>
    </w:lvl>
    <w:lvl w:ilvl="4" w:tplc="86E2FB1A">
      <w:numFmt w:val="decimal"/>
      <w:lvlText w:val=""/>
      <w:lvlJc w:val="left"/>
    </w:lvl>
    <w:lvl w:ilvl="5" w:tplc="DEACF77C">
      <w:numFmt w:val="decimal"/>
      <w:lvlText w:val=""/>
      <w:lvlJc w:val="left"/>
    </w:lvl>
    <w:lvl w:ilvl="6" w:tplc="0916DC4E">
      <w:numFmt w:val="decimal"/>
      <w:lvlText w:val=""/>
      <w:lvlJc w:val="left"/>
    </w:lvl>
    <w:lvl w:ilvl="7" w:tplc="1BA8764A">
      <w:numFmt w:val="decimal"/>
      <w:lvlText w:val=""/>
      <w:lvlJc w:val="left"/>
    </w:lvl>
    <w:lvl w:ilvl="8" w:tplc="5EEC2244">
      <w:numFmt w:val="decimal"/>
      <w:lvlText w:val=""/>
      <w:lvlJc w:val="left"/>
    </w:lvl>
  </w:abstractNum>
  <w:abstractNum w:abstractNumId="13">
    <w:nsid w:val="100F8FCA"/>
    <w:multiLevelType w:val="hybridMultilevel"/>
    <w:tmpl w:val="0C86D2A8"/>
    <w:lvl w:ilvl="0" w:tplc="32FEC980">
      <w:start w:val="1"/>
      <w:numFmt w:val="lowerLetter"/>
      <w:lvlText w:val="%1)"/>
      <w:lvlJc w:val="left"/>
    </w:lvl>
    <w:lvl w:ilvl="1" w:tplc="F214B036">
      <w:numFmt w:val="decimal"/>
      <w:lvlText w:val=""/>
      <w:lvlJc w:val="left"/>
    </w:lvl>
    <w:lvl w:ilvl="2" w:tplc="8F984242">
      <w:numFmt w:val="decimal"/>
      <w:lvlText w:val=""/>
      <w:lvlJc w:val="left"/>
    </w:lvl>
    <w:lvl w:ilvl="3" w:tplc="6798AB14">
      <w:numFmt w:val="decimal"/>
      <w:lvlText w:val=""/>
      <w:lvlJc w:val="left"/>
    </w:lvl>
    <w:lvl w:ilvl="4" w:tplc="8BB05746">
      <w:numFmt w:val="decimal"/>
      <w:lvlText w:val=""/>
      <w:lvlJc w:val="left"/>
    </w:lvl>
    <w:lvl w:ilvl="5" w:tplc="7C8EFA02">
      <w:numFmt w:val="decimal"/>
      <w:lvlText w:val=""/>
      <w:lvlJc w:val="left"/>
    </w:lvl>
    <w:lvl w:ilvl="6" w:tplc="B48AB778">
      <w:numFmt w:val="decimal"/>
      <w:lvlText w:val=""/>
      <w:lvlJc w:val="left"/>
    </w:lvl>
    <w:lvl w:ilvl="7" w:tplc="2E84C504">
      <w:numFmt w:val="decimal"/>
      <w:lvlText w:val=""/>
      <w:lvlJc w:val="left"/>
    </w:lvl>
    <w:lvl w:ilvl="8" w:tplc="BFD61126">
      <w:numFmt w:val="decimal"/>
      <w:lvlText w:val=""/>
      <w:lvlJc w:val="left"/>
    </w:lvl>
  </w:abstractNum>
  <w:abstractNum w:abstractNumId="14">
    <w:nsid w:val="10233C99"/>
    <w:multiLevelType w:val="hybridMultilevel"/>
    <w:tmpl w:val="80384D82"/>
    <w:lvl w:ilvl="0" w:tplc="E10AE7D8">
      <w:start w:val="2"/>
      <w:numFmt w:val="decimal"/>
      <w:lvlText w:val="%1."/>
      <w:lvlJc w:val="left"/>
    </w:lvl>
    <w:lvl w:ilvl="1" w:tplc="029C9D24">
      <w:numFmt w:val="decimal"/>
      <w:lvlText w:val=""/>
      <w:lvlJc w:val="left"/>
    </w:lvl>
    <w:lvl w:ilvl="2" w:tplc="060C6E5E">
      <w:numFmt w:val="decimal"/>
      <w:lvlText w:val=""/>
      <w:lvlJc w:val="left"/>
    </w:lvl>
    <w:lvl w:ilvl="3" w:tplc="A98E3926">
      <w:numFmt w:val="decimal"/>
      <w:lvlText w:val=""/>
      <w:lvlJc w:val="left"/>
    </w:lvl>
    <w:lvl w:ilvl="4" w:tplc="D06E8450">
      <w:numFmt w:val="decimal"/>
      <w:lvlText w:val=""/>
      <w:lvlJc w:val="left"/>
    </w:lvl>
    <w:lvl w:ilvl="5" w:tplc="652EF446">
      <w:numFmt w:val="decimal"/>
      <w:lvlText w:val=""/>
      <w:lvlJc w:val="left"/>
    </w:lvl>
    <w:lvl w:ilvl="6" w:tplc="ADF89836">
      <w:numFmt w:val="decimal"/>
      <w:lvlText w:val=""/>
      <w:lvlJc w:val="left"/>
    </w:lvl>
    <w:lvl w:ilvl="7" w:tplc="E0EAF44E">
      <w:numFmt w:val="decimal"/>
      <w:lvlText w:val=""/>
      <w:lvlJc w:val="left"/>
    </w:lvl>
    <w:lvl w:ilvl="8" w:tplc="D3EC9314">
      <w:numFmt w:val="decimal"/>
      <w:lvlText w:val=""/>
      <w:lvlJc w:val="left"/>
    </w:lvl>
  </w:abstractNum>
  <w:abstractNum w:abstractNumId="15">
    <w:nsid w:val="11447B73"/>
    <w:multiLevelType w:val="hybridMultilevel"/>
    <w:tmpl w:val="C48A969A"/>
    <w:lvl w:ilvl="0" w:tplc="0624D222">
      <w:start w:val="26"/>
      <w:numFmt w:val="decimal"/>
      <w:lvlText w:val="%1."/>
      <w:lvlJc w:val="left"/>
    </w:lvl>
    <w:lvl w:ilvl="1" w:tplc="F48E7BDA">
      <w:start w:val="1"/>
      <w:numFmt w:val="decimal"/>
      <w:lvlText w:val="%2"/>
      <w:lvlJc w:val="left"/>
    </w:lvl>
    <w:lvl w:ilvl="2" w:tplc="C35A1040">
      <w:numFmt w:val="decimal"/>
      <w:lvlText w:val=""/>
      <w:lvlJc w:val="left"/>
    </w:lvl>
    <w:lvl w:ilvl="3" w:tplc="D3BA13C2">
      <w:numFmt w:val="decimal"/>
      <w:lvlText w:val=""/>
      <w:lvlJc w:val="left"/>
    </w:lvl>
    <w:lvl w:ilvl="4" w:tplc="7A7A275A">
      <w:numFmt w:val="decimal"/>
      <w:lvlText w:val=""/>
      <w:lvlJc w:val="left"/>
    </w:lvl>
    <w:lvl w:ilvl="5" w:tplc="073E1790">
      <w:numFmt w:val="decimal"/>
      <w:lvlText w:val=""/>
      <w:lvlJc w:val="left"/>
    </w:lvl>
    <w:lvl w:ilvl="6" w:tplc="5A48D6E6">
      <w:numFmt w:val="decimal"/>
      <w:lvlText w:val=""/>
      <w:lvlJc w:val="left"/>
    </w:lvl>
    <w:lvl w:ilvl="7" w:tplc="DD0EF984">
      <w:numFmt w:val="decimal"/>
      <w:lvlText w:val=""/>
      <w:lvlJc w:val="left"/>
    </w:lvl>
    <w:lvl w:ilvl="8" w:tplc="011AAFA0">
      <w:numFmt w:val="decimal"/>
      <w:lvlText w:val=""/>
      <w:lvlJc w:val="left"/>
    </w:lvl>
  </w:abstractNum>
  <w:abstractNum w:abstractNumId="16">
    <w:nsid w:val="12E685FB"/>
    <w:multiLevelType w:val="hybridMultilevel"/>
    <w:tmpl w:val="F8708524"/>
    <w:lvl w:ilvl="0" w:tplc="5CD008C2">
      <w:start w:val="2"/>
      <w:numFmt w:val="decimal"/>
      <w:lvlText w:val="%1."/>
      <w:lvlJc w:val="left"/>
    </w:lvl>
    <w:lvl w:ilvl="1" w:tplc="38F0DB4C">
      <w:numFmt w:val="decimal"/>
      <w:lvlText w:val=""/>
      <w:lvlJc w:val="left"/>
    </w:lvl>
    <w:lvl w:ilvl="2" w:tplc="7E18E806">
      <w:numFmt w:val="decimal"/>
      <w:lvlText w:val=""/>
      <w:lvlJc w:val="left"/>
    </w:lvl>
    <w:lvl w:ilvl="3" w:tplc="CAF80B48">
      <w:numFmt w:val="decimal"/>
      <w:lvlText w:val=""/>
      <w:lvlJc w:val="left"/>
    </w:lvl>
    <w:lvl w:ilvl="4" w:tplc="2E32AD10">
      <w:numFmt w:val="decimal"/>
      <w:lvlText w:val=""/>
      <w:lvlJc w:val="left"/>
    </w:lvl>
    <w:lvl w:ilvl="5" w:tplc="BE3229D6">
      <w:numFmt w:val="decimal"/>
      <w:lvlText w:val=""/>
      <w:lvlJc w:val="left"/>
    </w:lvl>
    <w:lvl w:ilvl="6" w:tplc="5E16F9DC">
      <w:numFmt w:val="decimal"/>
      <w:lvlText w:val=""/>
      <w:lvlJc w:val="left"/>
    </w:lvl>
    <w:lvl w:ilvl="7" w:tplc="389E4D32">
      <w:numFmt w:val="decimal"/>
      <w:lvlText w:val=""/>
      <w:lvlJc w:val="left"/>
    </w:lvl>
    <w:lvl w:ilvl="8" w:tplc="E560147C">
      <w:numFmt w:val="decimal"/>
      <w:lvlText w:val=""/>
      <w:lvlJc w:val="left"/>
    </w:lvl>
  </w:abstractNum>
  <w:abstractNum w:abstractNumId="17">
    <w:nsid w:val="1381823A"/>
    <w:multiLevelType w:val="hybridMultilevel"/>
    <w:tmpl w:val="42B4811C"/>
    <w:lvl w:ilvl="0" w:tplc="B2502018">
      <w:start w:val="9"/>
      <w:numFmt w:val="decimal"/>
      <w:lvlText w:val="%1."/>
      <w:lvlJc w:val="left"/>
    </w:lvl>
    <w:lvl w:ilvl="1" w:tplc="A98CF13C">
      <w:numFmt w:val="decimal"/>
      <w:lvlText w:val=""/>
      <w:lvlJc w:val="left"/>
    </w:lvl>
    <w:lvl w:ilvl="2" w:tplc="2A9873A0">
      <w:numFmt w:val="decimal"/>
      <w:lvlText w:val=""/>
      <w:lvlJc w:val="left"/>
    </w:lvl>
    <w:lvl w:ilvl="3" w:tplc="5C884084">
      <w:numFmt w:val="decimal"/>
      <w:lvlText w:val=""/>
      <w:lvlJc w:val="left"/>
    </w:lvl>
    <w:lvl w:ilvl="4" w:tplc="81E21A98">
      <w:numFmt w:val="decimal"/>
      <w:lvlText w:val=""/>
      <w:lvlJc w:val="left"/>
    </w:lvl>
    <w:lvl w:ilvl="5" w:tplc="B960242E">
      <w:numFmt w:val="decimal"/>
      <w:lvlText w:val=""/>
      <w:lvlJc w:val="left"/>
    </w:lvl>
    <w:lvl w:ilvl="6" w:tplc="825A5474">
      <w:numFmt w:val="decimal"/>
      <w:lvlText w:val=""/>
      <w:lvlJc w:val="left"/>
    </w:lvl>
    <w:lvl w:ilvl="7" w:tplc="6FB62D86">
      <w:numFmt w:val="decimal"/>
      <w:lvlText w:val=""/>
      <w:lvlJc w:val="left"/>
    </w:lvl>
    <w:lvl w:ilvl="8" w:tplc="D076B792">
      <w:numFmt w:val="decimal"/>
      <w:lvlText w:val=""/>
      <w:lvlJc w:val="left"/>
    </w:lvl>
  </w:abstractNum>
  <w:abstractNum w:abstractNumId="18">
    <w:nsid w:val="14330624"/>
    <w:multiLevelType w:val="hybridMultilevel"/>
    <w:tmpl w:val="73C4890A"/>
    <w:lvl w:ilvl="0" w:tplc="ED92981C">
      <w:start w:val="4"/>
      <w:numFmt w:val="decimal"/>
      <w:lvlText w:val="%1)"/>
      <w:lvlJc w:val="left"/>
    </w:lvl>
    <w:lvl w:ilvl="1" w:tplc="094884F8">
      <w:numFmt w:val="decimal"/>
      <w:lvlText w:val=""/>
      <w:lvlJc w:val="left"/>
    </w:lvl>
    <w:lvl w:ilvl="2" w:tplc="A6C8C0E4">
      <w:numFmt w:val="decimal"/>
      <w:lvlText w:val=""/>
      <w:lvlJc w:val="left"/>
    </w:lvl>
    <w:lvl w:ilvl="3" w:tplc="873CA130">
      <w:numFmt w:val="decimal"/>
      <w:lvlText w:val=""/>
      <w:lvlJc w:val="left"/>
    </w:lvl>
    <w:lvl w:ilvl="4" w:tplc="30BA9AE8">
      <w:numFmt w:val="decimal"/>
      <w:lvlText w:val=""/>
      <w:lvlJc w:val="left"/>
    </w:lvl>
    <w:lvl w:ilvl="5" w:tplc="5DD4F852">
      <w:numFmt w:val="decimal"/>
      <w:lvlText w:val=""/>
      <w:lvlJc w:val="left"/>
    </w:lvl>
    <w:lvl w:ilvl="6" w:tplc="F8941262">
      <w:numFmt w:val="decimal"/>
      <w:lvlText w:val=""/>
      <w:lvlJc w:val="left"/>
    </w:lvl>
    <w:lvl w:ilvl="7" w:tplc="C0F4D430">
      <w:numFmt w:val="decimal"/>
      <w:lvlText w:val=""/>
      <w:lvlJc w:val="left"/>
    </w:lvl>
    <w:lvl w:ilvl="8" w:tplc="CCEAB042">
      <w:numFmt w:val="decimal"/>
      <w:lvlText w:val=""/>
      <w:lvlJc w:val="left"/>
    </w:lvl>
  </w:abstractNum>
  <w:abstractNum w:abstractNumId="19">
    <w:nsid w:val="14E17E33"/>
    <w:multiLevelType w:val="hybridMultilevel"/>
    <w:tmpl w:val="B2E2FA6E"/>
    <w:lvl w:ilvl="0" w:tplc="F648C57A">
      <w:start w:val="13"/>
      <w:numFmt w:val="decimal"/>
      <w:lvlText w:val="%1)"/>
      <w:lvlJc w:val="left"/>
    </w:lvl>
    <w:lvl w:ilvl="1" w:tplc="51C68A20">
      <w:numFmt w:val="decimal"/>
      <w:lvlText w:val=""/>
      <w:lvlJc w:val="left"/>
    </w:lvl>
    <w:lvl w:ilvl="2" w:tplc="8F86A7FA">
      <w:numFmt w:val="decimal"/>
      <w:lvlText w:val=""/>
      <w:lvlJc w:val="left"/>
    </w:lvl>
    <w:lvl w:ilvl="3" w:tplc="8CE4A3DE">
      <w:numFmt w:val="decimal"/>
      <w:lvlText w:val=""/>
      <w:lvlJc w:val="left"/>
    </w:lvl>
    <w:lvl w:ilvl="4" w:tplc="289406C0">
      <w:numFmt w:val="decimal"/>
      <w:lvlText w:val=""/>
      <w:lvlJc w:val="left"/>
    </w:lvl>
    <w:lvl w:ilvl="5" w:tplc="6C8A6080">
      <w:numFmt w:val="decimal"/>
      <w:lvlText w:val=""/>
      <w:lvlJc w:val="left"/>
    </w:lvl>
    <w:lvl w:ilvl="6" w:tplc="96C47B06">
      <w:numFmt w:val="decimal"/>
      <w:lvlText w:val=""/>
      <w:lvlJc w:val="left"/>
    </w:lvl>
    <w:lvl w:ilvl="7" w:tplc="03D09786">
      <w:numFmt w:val="decimal"/>
      <w:lvlText w:val=""/>
      <w:lvlJc w:val="left"/>
    </w:lvl>
    <w:lvl w:ilvl="8" w:tplc="7B6EB7B8">
      <w:numFmt w:val="decimal"/>
      <w:lvlText w:val=""/>
      <w:lvlJc w:val="left"/>
    </w:lvl>
  </w:abstractNum>
  <w:abstractNum w:abstractNumId="20">
    <w:nsid w:val="15014ACB"/>
    <w:multiLevelType w:val="hybridMultilevel"/>
    <w:tmpl w:val="9CB0BC04"/>
    <w:lvl w:ilvl="0" w:tplc="88ACD34E">
      <w:start w:val="12"/>
      <w:numFmt w:val="decimal"/>
      <w:lvlText w:val="%1."/>
      <w:lvlJc w:val="left"/>
    </w:lvl>
    <w:lvl w:ilvl="1" w:tplc="DBBAF4EA">
      <w:numFmt w:val="decimal"/>
      <w:lvlText w:val=""/>
      <w:lvlJc w:val="left"/>
    </w:lvl>
    <w:lvl w:ilvl="2" w:tplc="49C0A9FC">
      <w:numFmt w:val="decimal"/>
      <w:lvlText w:val=""/>
      <w:lvlJc w:val="left"/>
    </w:lvl>
    <w:lvl w:ilvl="3" w:tplc="BD0CEE80">
      <w:numFmt w:val="decimal"/>
      <w:lvlText w:val=""/>
      <w:lvlJc w:val="left"/>
    </w:lvl>
    <w:lvl w:ilvl="4" w:tplc="3CAAD364">
      <w:numFmt w:val="decimal"/>
      <w:lvlText w:val=""/>
      <w:lvlJc w:val="left"/>
    </w:lvl>
    <w:lvl w:ilvl="5" w:tplc="2BFCCEAA">
      <w:numFmt w:val="decimal"/>
      <w:lvlText w:val=""/>
      <w:lvlJc w:val="left"/>
    </w:lvl>
    <w:lvl w:ilvl="6" w:tplc="F392C6B6">
      <w:numFmt w:val="decimal"/>
      <w:lvlText w:val=""/>
      <w:lvlJc w:val="left"/>
    </w:lvl>
    <w:lvl w:ilvl="7" w:tplc="DC0076F6">
      <w:numFmt w:val="decimal"/>
      <w:lvlText w:val=""/>
      <w:lvlJc w:val="left"/>
    </w:lvl>
    <w:lvl w:ilvl="8" w:tplc="55D0A040">
      <w:numFmt w:val="decimal"/>
      <w:lvlText w:val=""/>
      <w:lvlJc w:val="left"/>
    </w:lvl>
  </w:abstractNum>
  <w:abstractNum w:abstractNumId="21">
    <w:nsid w:val="15B5AF5C"/>
    <w:multiLevelType w:val="hybridMultilevel"/>
    <w:tmpl w:val="CEFE8496"/>
    <w:lvl w:ilvl="0" w:tplc="CCE2AF28">
      <w:start w:val="1"/>
      <w:numFmt w:val="decimal"/>
      <w:lvlText w:val="%1"/>
      <w:lvlJc w:val="left"/>
    </w:lvl>
    <w:lvl w:ilvl="1" w:tplc="34E21D20">
      <w:start w:val="4"/>
      <w:numFmt w:val="lowerRoman"/>
      <w:lvlText w:val="(%2)"/>
      <w:lvlJc w:val="left"/>
    </w:lvl>
    <w:lvl w:ilvl="2" w:tplc="CB10D68C">
      <w:numFmt w:val="decimal"/>
      <w:lvlText w:val=""/>
      <w:lvlJc w:val="left"/>
    </w:lvl>
    <w:lvl w:ilvl="3" w:tplc="593A69EE">
      <w:numFmt w:val="decimal"/>
      <w:lvlText w:val=""/>
      <w:lvlJc w:val="left"/>
    </w:lvl>
    <w:lvl w:ilvl="4" w:tplc="29A29392">
      <w:numFmt w:val="decimal"/>
      <w:lvlText w:val=""/>
      <w:lvlJc w:val="left"/>
    </w:lvl>
    <w:lvl w:ilvl="5" w:tplc="DA4AF190">
      <w:numFmt w:val="decimal"/>
      <w:lvlText w:val=""/>
      <w:lvlJc w:val="left"/>
    </w:lvl>
    <w:lvl w:ilvl="6" w:tplc="BACCC7EA">
      <w:numFmt w:val="decimal"/>
      <w:lvlText w:val=""/>
      <w:lvlJc w:val="left"/>
    </w:lvl>
    <w:lvl w:ilvl="7" w:tplc="190AFCB0">
      <w:numFmt w:val="decimal"/>
      <w:lvlText w:val=""/>
      <w:lvlJc w:val="left"/>
    </w:lvl>
    <w:lvl w:ilvl="8" w:tplc="B78C1DEC">
      <w:numFmt w:val="decimal"/>
      <w:lvlText w:val=""/>
      <w:lvlJc w:val="left"/>
    </w:lvl>
  </w:abstractNum>
  <w:abstractNum w:abstractNumId="22">
    <w:nsid w:val="168E121F"/>
    <w:multiLevelType w:val="hybridMultilevel"/>
    <w:tmpl w:val="05804C44"/>
    <w:lvl w:ilvl="0" w:tplc="4814A5A2">
      <w:start w:val="18"/>
      <w:numFmt w:val="decimal"/>
      <w:lvlText w:val="%1."/>
      <w:lvlJc w:val="left"/>
    </w:lvl>
    <w:lvl w:ilvl="1" w:tplc="D1CC17CC">
      <w:numFmt w:val="decimal"/>
      <w:lvlText w:val=""/>
      <w:lvlJc w:val="left"/>
    </w:lvl>
    <w:lvl w:ilvl="2" w:tplc="56FC96A2">
      <w:numFmt w:val="decimal"/>
      <w:lvlText w:val=""/>
      <w:lvlJc w:val="left"/>
    </w:lvl>
    <w:lvl w:ilvl="3" w:tplc="72408FD0">
      <w:numFmt w:val="decimal"/>
      <w:lvlText w:val=""/>
      <w:lvlJc w:val="left"/>
    </w:lvl>
    <w:lvl w:ilvl="4" w:tplc="8866176A">
      <w:numFmt w:val="decimal"/>
      <w:lvlText w:val=""/>
      <w:lvlJc w:val="left"/>
    </w:lvl>
    <w:lvl w:ilvl="5" w:tplc="AC165D8C">
      <w:numFmt w:val="decimal"/>
      <w:lvlText w:val=""/>
      <w:lvlJc w:val="left"/>
    </w:lvl>
    <w:lvl w:ilvl="6" w:tplc="3326815C">
      <w:numFmt w:val="decimal"/>
      <w:lvlText w:val=""/>
      <w:lvlJc w:val="left"/>
    </w:lvl>
    <w:lvl w:ilvl="7" w:tplc="35AA2526">
      <w:numFmt w:val="decimal"/>
      <w:lvlText w:val=""/>
      <w:lvlJc w:val="left"/>
    </w:lvl>
    <w:lvl w:ilvl="8" w:tplc="9894D302">
      <w:numFmt w:val="decimal"/>
      <w:lvlText w:val=""/>
      <w:lvlJc w:val="left"/>
    </w:lvl>
  </w:abstractNum>
  <w:abstractNum w:abstractNumId="23">
    <w:nsid w:val="1716703B"/>
    <w:multiLevelType w:val="hybridMultilevel"/>
    <w:tmpl w:val="EA36D778"/>
    <w:lvl w:ilvl="0" w:tplc="A7DC4F5A">
      <w:start w:val="2"/>
      <w:numFmt w:val="lowerLetter"/>
      <w:lvlText w:val="%1)"/>
      <w:lvlJc w:val="left"/>
    </w:lvl>
    <w:lvl w:ilvl="1" w:tplc="7DBAB07E">
      <w:numFmt w:val="decimal"/>
      <w:lvlText w:val=""/>
      <w:lvlJc w:val="left"/>
    </w:lvl>
    <w:lvl w:ilvl="2" w:tplc="4C6AE662">
      <w:numFmt w:val="decimal"/>
      <w:lvlText w:val=""/>
      <w:lvlJc w:val="left"/>
    </w:lvl>
    <w:lvl w:ilvl="3" w:tplc="D09ED00E">
      <w:numFmt w:val="decimal"/>
      <w:lvlText w:val=""/>
      <w:lvlJc w:val="left"/>
    </w:lvl>
    <w:lvl w:ilvl="4" w:tplc="23C6CEFE">
      <w:numFmt w:val="decimal"/>
      <w:lvlText w:val=""/>
      <w:lvlJc w:val="left"/>
    </w:lvl>
    <w:lvl w:ilvl="5" w:tplc="69F08590">
      <w:numFmt w:val="decimal"/>
      <w:lvlText w:val=""/>
      <w:lvlJc w:val="left"/>
    </w:lvl>
    <w:lvl w:ilvl="6" w:tplc="4D809958">
      <w:numFmt w:val="decimal"/>
      <w:lvlText w:val=""/>
      <w:lvlJc w:val="left"/>
    </w:lvl>
    <w:lvl w:ilvl="7" w:tplc="710C5DEA">
      <w:numFmt w:val="decimal"/>
      <w:lvlText w:val=""/>
      <w:lvlJc w:val="left"/>
    </w:lvl>
    <w:lvl w:ilvl="8" w:tplc="5A5864A0">
      <w:numFmt w:val="decimal"/>
      <w:lvlText w:val=""/>
      <w:lvlJc w:val="left"/>
    </w:lvl>
  </w:abstractNum>
  <w:abstractNum w:abstractNumId="24">
    <w:nsid w:val="180115BE"/>
    <w:multiLevelType w:val="hybridMultilevel"/>
    <w:tmpl w:val="6C8CC6A6"/>
    <w:lvl w:ilvl="0" w:tplc="621A1B7E">
      <w:start w:val="9"/>
      <w:numFmt w:val="decimal"/>
      <w:lvlText w:val="%1."/>
      <w:lvlJc w:val="left"/>
    </w:lvl>
    <w:lvl w:ilvl="1" w:tplc="0066A77C">
      <w:numFmt w:val="decimal"/>
      <w:lvlText w:val=""/>
      <w:lvlJc w:val="left"/>
    </w:lvl>
    <w:lvl w:ilvl="2" w:tplc="E984FD8E">
      <w:numFmt w:val="decimal"/>
      <w:lvlText w:val=""/>
      <w:lvlJc w:val="left"/>
    </w:lvl>
    <w:lvl w:ilvl="3" w:tplc="C57479E8">
      <w:numFmt w:val="decimal"/>
      <w:lvlText w:val=""/>
      <w:lvlJc w:val="left"/>
    </w:lvl>
    <w:lvl w:ilvl="4" w:tplc="6090DD70">
      <w:numFmt w:val="decimal"/>
      <w:lvlText w:val=""/>
      <w:lvlJc w:val="left"/>
    </w:lvl>
    <w:lvl w:ilvl="5" w:tplc="9BDAA316">
      <w:numFmt w:val="decimal"/>
      <w:lvlText w:val=""/>
      <w:lvlJc w:val="left"/>
    </w:lvl>
    <w:lvl w:ilvl="6" w:tplc="14D8FEE6">
      <w:numFmt w:val="decimal"/>
      <w:lvlText w:val=""/>
      <w:lvlJc w:val="left"/>
    </w:lvl>
    <w:lvl w:ilvl="7" w:tplc="565C5CEE">
      <w:numFmt w:val="decimal"/>
      <w:lvlText w:val=""/>
      <w:lvlJc w:val="left"/>
    </w:lvl>
    <w:lvl w:ilvl="8" w:tplc="9D9CDC42">
      <w:numFmt w:val="decimal"/>
      <w:lvlText w:val=""/>
      <w:lvlJc w:val="left"/>
    </w:lvl>
  </w:abstractNum>
  <w:abstractNum w:abstractNumId="25">
    <w:nsid w:val="1A27709E"/>
    <w:multiLevelType w:val="hybridMultilevel"/>
    <w:tmpl w:val="C6C63D60"/>
    <w:lvl w:ilvl="0" w:tplc="EB780F32">
      <w:start w:val="8"/>
      <w:numFmt w:val="lowerRoman"/>
      <w:lvlText w:val="%1)"/>
      <w:lvlJc w:val="left"/>
    </w:lvl>
    <w:lvl w:ilvl="1" w:tplc="57ACE114">
      <w:numFmt w:val="decimal"/>
      <w:lvlText w:val=""/>
      <w:lvlJc w:val="left"/>
    </w:lvl>
    <w:lvl w:ilvl="2" w:tplc="3AAE7BC6">
      <w:numFmt w:val="decimal"/>
      <w:lvlText w:val=""/>
      <w:lvlJc w:val="left"/>
    </w:lvl>
    <w:lvl w:ilvl="3" w:tplc="E320FF64">
      <w:numFmt w:val="decimal"/>
      <w:lvlText w:val=""/>
      <w:lvlJc w:val="left"/>
    </w:lvl>
    <w:lvl w:ilvl="4" w:tplc="6B003CC8">
      <w:numFmt w:val="decimal"/>
      <w:lvlText w:val=""/>
      <w:lvlJc w:val="left"/>
    </w:lvl>
    <w:lvl w:ilvl="5" w:tplc="11044BB8">
      <w:numFmt w:val="decimal"/>
      <w:lvlText w:val=""/>
      <w:lvlJc w:val="left"/>
    </w:lvl>
    <w:lvl w:ilvl="6" w:tplc="22847EC2">
      <w:numFmt w:val="decimal"/>
      <w:lvlText w:val=""/>
      <w:lvlJc w:val="left"/>
    </w:lvl>
    <w:lvl w:ilvl="7" w:tplc="6F04518C">
      <w:numFmt w:val="decimal"/>
      <w:lvlText w:val=""/>
      <w:lvlJc w:val="left"/>
    </w:lvl>
    <w:lvl w:ilvl="8" w:tplc="FD6EEFB4">
      <w:numFmt w:val="decimal"/>
      <w:lvlText w:val=""/>
      <w:lvlJc w:val="left"/>
    </w:lvl>
  </w:abstractNum>
  <w:abstractNum w:abstractNumId="26">
    <w:nsid w:val="1A32234B"/>
    <w:multiLevelType w:val="hybridMultilevel"/>
    <w:tmpl w:val="D90425C0"/>
    <w:lvl w:ilvl="0" w:tplc="974E0474">
      <w:start w:val="1"/>
      <w:numFmt w:val="lowerLetter"/>
      <w:lvlText w:val="%1)"/>
      <w:lvlJc w:val="left"/>
    </w:lvl>
    <w:lvl w:ilvl="1" w:tplc="362E1560">
      <w:numFmt w:val="decimal"/>
      <w:lvlText w:val=""/>
      <w:lvlJc w:val="left"/>
    </w:lvl>
    <w:lvl w:ilvl="2" w:tplc="6AE67386">
      <w:numFmt w:val="decimal"/>
      <w:lvlText w:val=""/>
      <w:lvlJc w:val="left"/>
    </w:lvl>
    <w:lvl w:ilvl="3" w:tplc="3A52C9DA">
      <w:numFmt w:val="decimal"/>
      <w:lvlText w:val=""/>
      <w:lvlJc w:val="left"/>
    </w:lvl>
    <w:lvl w:ilvl="4" w:tplc="5C605D5C">
      <w:numFmt w:val="decimal"/>
      <w:lvlText w:val=""/>
      <w:lvlJc w:val="left"/>
    </w:lvl>
    <w:lvl w:ilvl="5" w:tplc="199020FE">
      <w:numFmt w:val="decimal"/>
      <w:lvlText w:val=""/>
      <w:lvlJc w:val="left"/>
    </w:lvl>
    <w:lvl w:ilvl="6" w:tplc="FA90F4F0">
      <w:numFmt w:val="decimal"/>
      <w:lvlText w:val=""/>
      <w:lvlJc w:val="left"/>
    </w:lvl>
    <w:lvl w:ilvl="7" w:tplc="331068C8">
      <w:numFmt w:val="decimal"/>
      <w:lvlText w:val=""/>
      <w:lvlJc w:val="left"/>
    </w:lvl>
    <w:lvl w:ilvl="8" w:tplc="1A0CC0A0">
      <w:numFmt w:val="decimal"/>
      <w:lvlText w:val=""/>
      <w:lvlJc w:val="left"/>
    </w:lvl>
  </w:abstractNum>
  <w:abstractNum w:abstractNumId="27">
    <w:nsid w:val="1BA026FA"/>
    <w:multiLevelType w:val="hybridMultilevel"/>
    <w:tmpl w:val="A6B01F42"/>
    <w:lvl w:ilvl="0" w:tplc="768AFB6C">
      <w:start w:val="9"/>
      <w:numFmt w:val="lowerLetter"/>
      <w:lvlText w:val="(%1)"/>
      <w:lvlJc w:val="left"/>
    </w:lvl>
    <w:lvl w:ilvl="1" w:tplc="156A0074">
      <w:start w:val="1"/>
      <w:numFmt w:val="lowerLetter"/>
      <w:lvlText w:val="(%2)"/>
      <w:lvlJc w:val="left"/>
    </w:lvl>
    <w:lvl w:ilvl="2" w:tplc="AB6E12B4">
      <w:numFmt w:val="decimal"/>
      <w:lvlText w:val=""/>
      <w:lvlJc w:val="left"/>
    </w:lvl>
    <w:lvl w:ilvl="3" w:tplc="F078CAC4">
      <w:numFmt w:val="decimal"/>
      <w:lvlText w:val=""/>
      <w:lvlJc w:val="left"/>
    </w:lvl>
    <w:lvl w:ilvl="4" w:tplc="344E0A1A">
      <w:numFmt w:val="decimal"/>
      <w:lvlText w:val=""/>
      <w:lvlJc w:val="left"/>
    </w:lvl>
    <w:lvl w:ilvl="5" w:tplc="EC480CDC">
      <w:numFmt w:val="decimal"/>
      <w:lvlText w:val=""/>
      <w:lvlJc w:val="left"/>
    </w:lvl>
    <w:lvl w:ilvl="6" w:tplc="BB8EA884">
      <w:numFmt w:val="decimal"/>
      <w:lvlText w:val=""/>
      <w:lvlJc w:val="left"/>
    </w:lvl>
    <w:lvl w:ilvl="7" w:tplc="4F721E56">
      <w:numFmt w:val="decimal"/>
      <w:lvlText w:val=""/>
      <w:lvlJc w:val="left"/>
    </w:lvl>
    <w:lvl w:ilvl="8" w:tplc="0AA0E5CA">
      <w:numFmt w:val="decimal"/>
      <w:lvlText w:val=""/>
      <w:lvlJc w:val="left"/>
    </w:lvl>
  </w:abstractNum>
  <w:abstractNum w:abstractNumId="28">
    <w:nsid w:val="1CF10FD8"/>
    <w:multiLevelType w:val="hybridMultilevel"/>
    <w:tmpl w:val="EAC897C6"/>
    <w:lvl w:ilvl="0" w:tplc="222ECA3A">
      <w:start w:val="8"/>
      <w:numFmt w:val="decimal"/>
      <w:lvlText w:val="%1."/>
      <w:lvlJc w:val="left"/>
    </w:lvl>
    <w:lvl w:ilvl="1" w:tplc="BAB43E50">
      <w:numFmt w:val="decimal"/>
      <w:lvlText w:val=""/>
      <w:lvlJc w:val="left"/>
    </w:lvl>
    <w:lvl w:ilvl="2" w:tplc="EA5460BC">
      <w:numFmt w:val="decimal"/>
      <w:lvlText w:val=""/>
      <w:lvlJc w:val="left"/>
    </w:lvl>
    <w:lvl w:ilvl="3" w:tplc="601C9736">
      <w:numFmt w:val="decimal"/>
      <w:lvlText w:val=""/>
      <w:lvlJc w:val="left"/>
    </w:lvl>
    <w:lvl w:ilvl="4" w:tplc="9258B580">
      <w:numFmt w:val="decimal"/>
      <w:lvlText w:val=""/>
      <w:lvlJc w:val="left"/>
    </w:lvl>
    <w:lvl w:ilvl="5" w:tplc="665EAF70">
      <w:numFmt w:val="decimal"/>
      <w:lvlText w:val=""/>
      <w:lvlJc w:val="left"/>
    </w:lvl>
    <w:lvl w:ilvl="6" w:tplc="ED7A2AE4">
      <w:numFmt w:val="decimal"/>
      <w:lvlText w:val=""/>
      <w:lvlJc w:val="left"/>
    </w:lvl>
    <w:lvl w:ilvl="7" w:tplc="DD909C0E">
      <w:numFmt w:val="decimal"/>
      <w:lvlText w:val=""/>
      <w:lvlJc w:val="left"/>
    </w:lvl>
    <w:lvl w:ilvl="8" w:tplc="69FAFF08">
      <w:numFmt w:val="decimal"/>
      <w:lvlText w:val=""/>
      <w:lvlJc w:val="left"/>
    </w:lvl>
  </w:abstractNum>
  <w:abstractNum w:abstractNumId="29">
    <w:nsid w:val="1DBABF00"/>
    <w:multiLevelType w:val="hybridMultilevel"/>
    <w:tmpl w:val="1552719E"/>
    <w:lvl w:ilvl="0" w:tplc="2ED86766">
      <w:start w:val="1"/>
      <w:numFmt w:val="lowerRoman"/>
      <w:lvlText w:val="(%1)"/>
      <w:lvlJc w:val="left"/>
    </w:lvl>
    <w:lvl w:ilvl="1" w:tplc="122EC4A0">
      <w:numFmt w:val="decimal"/>
      <w:lvlText w:val=""/>
      <w:lvlJc w:val="left"/>
    </w:lvl>
    <w:lvl w:ilvl="2" w:tplc="CD90AC26">
      <w:numFmt w:val="decimal"/>
      <w:lvlText w:val=""/>
      <w:lvlJc w:val="left"/>
    </w:lvl>
    <w:lvl w:ilvl="3" w:tplc="BD0AAE7A">
      <w:numFmt w:val="decimal"/>
      <w:lvlText w:val=""/>
      <w:lvlJc w:val="left"/>
    </w:lvl>
    <w:lvl w:ilvl="4" w:tplc="0F987FDE">
      <w:numFmt w:val="decimal"/>
      <w:lvlText w:val=""/>
      <w:lvlJc w:val="left"/>
    </w:lvl>
    <w:lvl w:ilvl="5" w:tplc="E29E46FC">
      <w:numFmt w:val="decimal"/>
      <w:lvlText w:val=""/>
      <w:lvlJc w:val="left"/>
    </w:lvl>
    <w:lvl w:ilvl="6" w:tplc="B90A5994">
      <w:numFmt w:val="decimal"/>
      <w:lvlText w:val=""/>
      <w:lvlJc w:val="left"/>
    </w:lvl>
    <w:lvl w:ilvl="7" w:tplc="14F08418">
      <w:numFmt w:val="decimal"/>
      <w:lvlText w:val=""/>
      <w:lvlJc w:val="left"/>
    </w:lvl>
    <w:lvl w:ilvl="8" w:tplc="EFB20310">
      <w:numFmt w:val="decimal"/>
      <w:lvlText w:val=""/>
      <w:lvlJc w:val="left"/>
    </w:lvl>
  </w:abstractNum>
  <w:abstractNum w:abstractNumId="30">
    <w:nsid w:val="1EBA5D23"/>
    <w:multiLevelType w:val="hybridMultilevel"/>
    <w:tmpl w:val="8A88F214"/>
    <w:lvl w:ilvl="0" w:tplc="9026993A">
      <w:start w:val="19"/>
      <w:numFmt w:val="decimal"/>
      <w:lvlText w:val="%1."/>
      <w:lvlJc w:val="left"/>
    </w:lvl>
    <w:lvl w:ilvl="1" w:tplc="D8A4B946">
      <w:numFmt w:val="decimal"/>
      <w:lvlText w:val=""/>
      <w:lvlJc w:val="left"/>
    </w:lvl>
    <w:lvl w:ilvl="2" w:tplc="553A1EFC">
      <w:numFmt w:val="decimal"/>
      <w:lvlText w:val=""/>
      <w:lvlJc w:val="left"/>
    </w:lvl>
    <w:lvl w:ilvl="3" w:tplc="23B408C8">
      <w:numFmt w:val="decimal"/>
      <w:lvlText w:val=""/>
      <w:lvlJc w:val="left"/>
    </w:lvl>
    <w:lvl w:ilvl="4" w:tplc="38FEDD9A">
      <w:numFmt w:val="decimal"/>
      <w:lvlText w:val=""/>
      <w:lvlJc w:val="left"/>
    </w:lvl>
    <w:lvl w:ilvl="5" w:tplc="FCD41732">
      <w:numFmt w:val="decimal"/>
      <w:lvlText w:val=""/>
      <w:lvlJc w:val="left"/>
    </w:lvl>
    <w:lvl w:ilvl="6" w:tplc="40C890CA">
      <w:numFmt w:val="decimal"/>
      <w:lvlText w:val=""/>
      <w:lvlJc w:val="left"/>
    </w:lvl>
    <w:lvl w:ilvl="7" w:tplc="042C7DB0">
      <w:numFmt w:val="decimal"/>
      <w:lvlText w:val=""/>
      <w:lvlJc w:val="left"/>
    </w:lvl>
    <w:lvl w:ilvl="8" w:tplc="6E46FF3C">
      <w:numFmt w:val="decimal"/>
      <w:lvlText w:val=""/>
      <w:lvlJc w:val="left"/>
    </w:lvl>
  </w:abstractNum>
  <w:abstractNum w:abstractNumId="31">
    <w:nsid w:val="1F48EAA1"/>
    <w:multiLevelType w:val="hybridMultilevel"/>
    <w:tmpl w:val="4D24C3BE"/>
    <w:lvl w:ilvl="0" w:tplc="C2A244FC">
      <w:start w:val="8"/>
      <w:numFmt w:val="decimal"/>
      <w:lvlText w:val="%1."/>
      <w:lvlJc w:val="left"/>
    </w:lvl>
    <w:lvl w:ilvl="1" w:tplc="E9004762">
      <w:numFmt w:val="decimal"/>
      <w:lvlText w:val=""/>
      <w:lvlJc w:val="left"/>
    </w:lvl>
    <w:lvl w:ilvl="2" w:tplc="C6FE7CA2">
      <w:numFmt w:val="decimal"/>
      <w:lvlText w:val=""/>
      <w:lvlJc w:val="left"/>
    </w:lvl>
    <w:lvl w:ilvl="3" w:tplc="C0645318">
      <w:numFmt w:val="decimal"/>
      <w:lvlText w:val=""/>
      <w:lvlJc w:val="left"/>
    </w:lvl>
    <w:lvl w:ilvl="4" w:tplc="1E249B52">
      <w:numFmt w:val="decimal"/>
      <w:lvlText w:val=""/>
      <w:lvlJc w:val="left"/>
    </w:lvl>
    <w:lvl w:ilvl="5" w:tplc="01C07890">
      <w:numFmt w:val="decimal"/>
      <w:lvlText w:val=""/>
      <w:lvlJc w:val="left"/>
    </w:lvl>
    <w:lvl w:ilvl="6" w:tplc="A8FC54E8">
      <w:numFmt w:val="decimal"/>
      <w:lvlText w:val=""/>
      <w:lvlJc w:val="left"/>
    </w:lvl>
    <w:lvl w:ilvl="7" w:tplc="C10A53B6">
      <w:numFmt w:val="decimal"/>
      <w:lvlText w:val=""/>
      <w:lvlJc w:val="left"/>
    </w:lvl>
    <w:lvl w:ilvl="8" w:tplc="D4A67DB0">
      <w:numFmt w:val="decimal"/>
      <w:lvlText w:val=""/>
      <w:lvlJc w:val="left"/>
    </w:lvl>
  </w:abstractNum>
  <w:abstractNum w:abstractNumId="32">
    <w:nsid w:val="1F9F3E30"/>
    <w:multiLevelType w:val="multilevel"/>
    <w:tmpl w:val="0360E2B0"/>
    <w:lvl w:ilvl="0">
      <w:start w:val="17"/>
      <w:numFmt w:val="decimal"/>
      <w:lvlText w:val="%1"/>
      <w:lvlJc w:val="left"/>
      <w:pPr>
        <w:ind w:left="585" w:hanging="585"/>
      </w:pPr>
      <w:rPr>
        <w:rFonts w:hint="default"/>
      </w:rPr>
    </w:lvl>
    <w:lvl w:ilvl="1">
      <w:start w:val="1"/>
      <w:numFmt w:val="decimal"/>
      <w:lvlText w:val="%1.%2"/>
      <w:lvlJc w:val="left"/>
      <w:pPr>
        <w:ind w:left="585" w:hanging="58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22CA538D"/>
    <w:multiLevelType w:val="multilevel"/>
    <w:tmpl w:val="FC201490"/>
    <w:lvl w:ilvl="0">
      <w:start w:val="1"/>
      <w:numFmt w:val="lowerLetter"/>
      <w:lvlText w:val="(%1)"/>
      <w:lvlJc w:val="left"/>
      <w:pPr>
        <w:tabs>
          <w:tab w:val="decimal" w:pos="288"/>
        </w:tabs>
        <w:ind w:left="720" w:firstLine="0"/>
      </w:pPr>
      <w:rPr>
        <w:rFonts w:ascii="Verdana" w:hAnsi="Verdana"/>
        <w:strike w:val="0"/>
        <w:dstrike w:val="0"/>
        <w:color w:val="000000"/>
        <w:spacing w:val="-5"/>
        <w:w w:val="100"/>
        <w:sz w:val="20"/>
        <w:u w:val="none"/>
        <w:effect w:val="none"/>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235BA861"/>
    <w:multiLevelType w:val="hybridMultilevel"/>
    <w:tmpl w:val="4B428B02"/>
    <w:lvl w:ilvl="0" w:tplc="35B2528E">
      <w:start w:val="10"/>
      <w:numFmt w:val="decimal"/>
      <w:lvlText w:val="%1."/>
      <w:lvlJc w:val="left"/>
    </w:lvl>
    <w:lvl w:ilvl="1" w:tplc="AB9872F6">
      <w:numFmt w:val="decimal"/>
      <w:lvlText w:val=""/>
      <w:lvlJc w:val="left"/>
    </w:lvl>
    <w:lvl w:ilvl="2" w:tplc="CB004800">
      <w:numFmt w:val="decimal"/>
      <w:lvlText w:val=""/>
      <w:lvlJc w:val="left"/>
    </w:lvl>
    <w:lvl w:ilvl="3" w:tplc="B22266A0">
      <w:numFmt w:val="decimal"/>
      <w:lvlText w:val=""/>
      <w:lvlJc w:val="left"/>
    </w:lvl>
    <w:lvl w:ilvl="4" w:tplc="9A928002">
      <w:numFmt w:val="decimal"/>
      <w:lvlText w:val=""/>
      <w:lvlJc w:val="left"/>
    </w:lvl>
    <w:lvl w:ilvl="5" w:tplc="667E7A6C">
      <w:numFmt w:val="decimal"/>
      <w:lvlText w:val=""/>
      <w:lvlJc w:val="left"/>
    </w:lvl>
    <w:lvl w:ilvl="6" w:tplc="E2929DFE">
      <w:numFmt w:val="decimal"/>
      <w:lvlText w:val=""/>
      <w:lvlJc w:val="left"/>
    </w:lvl>
    <w:lvl w:ilvl="7" w:tplc="7FC8C366">
      <w:numFmt w:val="decimal"/>
      <w:lvlText w:val=""/>
      <w:lvlJc w:val="left"/>
    </w:lvl>
    <w:lvl w:ilvl="8" w:tplc="CC403654">
      <w:numFmt w:val="decimal"/>
      <w:lvlText w:val=""/>
      <w:lvlJc w:val="left"/>
    </w:lvl>
  </w:abstractNum>
  <w:abstractNum w:abstractNumId="35">
    <w:nsid w:val="23F9C13C"/>
    <w:multiLevelType w:val="hybridMultilevel"/>
    <w:tmpl w:val="C060D0F4"/>
    <w:lvl w:ilvl="0" w:tplc="A68CE52E">
      <w:start w:val="3"/>
      <w:numFmt w:val="decimal"/>
      <w:lvlText w:val="%1."/>
      <w:lvlJc w:val="left"/>
    </w:lvl>
    <w:lvl w:ilvl="1" w:tplc="9A263DDC">
      <w:start w:val="1"/>
      <w:numFmt w:val="lowerRoman"/>
      <w:lvlText w:val="(%2)"/>
      <w:lvlJc w:val="left"/>
    </w:lvl>
    <w:lvl w:ilvl="2" w:tplc="6EC60D4E">
      <w:numFmt w:val="decimal"/>
      <w:lvlText w:val=""/>
      <w:lvlJc w:val="left"/>
    </w:lvl>
    <w:lvl w:ilvl="3" w:tplc="ED321DF0">
      <w:numFmt w:val="decimal"/>
      <w:lvlText w:val=""/>
      <w:lvlJc w:val="left"/>
    </w:lvl>
    <w:lvl w:ilvl="4" w:tplc="D0803954">
      <w:numFmt w:val="decimal"/>
      <w:lvlText w:val=""/>
      <w:lvlJc w:val="left"/>
    </w:lvl>
    <w:lvl w:ilvl="5" w:tplc="9CA85F96">
      <w:numFmt w:val="decimal"/>
      <w:lvlText w:val=""/>
      <w:lvlJc w:val="left"/>
    </w:lvl>
    <w:lvl w:ilvl="6" w:tplc="7758FA5C">
      <w:numFmt w:val="decimal"/>
      <w:lvlText w:val=""/>
      <w:lvlJc w:val="left"/>
    </w:lvl>
    <w:lvl w:ilvl="7" w:tplc="332A5FE2">
      <w:numFmt w:val="decimal"/>
      <w:lvlText w:val=""/>
      <w:lvlJc w:val="left"/>
    </w:lvl>
    <w:lvl w:ilvl="8" w:tplc="B6405210">
      <w:numFmt w:val="decimal"/>
      <w:lvlText w:val=""/>
      <w:lvlJc w:val="left"/>
    </w:lvl>
  </w:abstractNum>
  <w:abstractNum w:abstractNumId="36">
    <w:nsid w:val="25A70BF7"/>
    <w:multiLevelType w:val="hybridMultilevel"/>
    <w:tmpl w:val="726CF51A"/>
    <w:lvl w:ilvl="0" w:tplc="7828038A">
      <w:start w:val="2"/>
      <w:numFmt w:val="upperLetter"/>
      <w:lvlText w:val="%1."/>
      <w:lvlJc w:val="left"/>
    </w:lvl>
    <w:lvl w:ilvl="1" w:tplc="03703330">
      <w:start w:val="1"/>
      <w:numFmt w:val="lowerLetter"/>
      <w:lvlText w:val="%2"/>
      <w:lvlJc w:val="left"/>
    </w:lvl>
    <w:lvl w:ilvl="2" w:tplc="174E83D0">
      <w:numFmt w:val="decimal"/>
      <w:lvlText w:val=""/>
      <w:lvlJc w:val="left"/>
    </w:lvl>
    <w:lvl w:ilvl="3" w:tplc="41466502">
      <w:numFmt w:val="decimal"/>
      <w:lvlText w:val=""/>
      <w:lvlJc w:val="left"/>
    </w:lvl>
    <w:lvl w:ilvl="4" w:tplc="9B083168">
      <w:numFmt w:val="decimal"/>
      <w:lvlText w:val=""/>
      <w:lvlJc w:val="left"/>
    </w:lvl>
    <w:lvl w:ilvl="5" w:tplc="D12C064C">
      <w:numFmt w:val="decimal"/>
      <w:lvlText w:val=""/>
      <w:lvlJc w:val="left"/>
    </w:lvl>
    <w:lvl w:ilvl="6" w:tplc="D146E2F2">
      <w:numFmt w:val="decimal"/>
      <w:lvlText w:val=""/>
      <w:lvlJc w:val="left"/>
    </w:lvl>
    <w:lvl w:ilvl="7" w:tplc="F3F21FA4">
      <w:numFmt w:val="decimal"/>
      <w:lvlText w:val=""/>
      <w:lvlJc w:val="left"/>
    </w:lvl>
    <w:lvl w:ilvl="8" w:tplc="62163D96">
      <w:numFmt w:val="decimal"/>
      <w:lvlText w:val=""/>
      <w:lvlJc w:val="left"/>
    </w:lvl>
  </w:abstractNum>
  <w:abstractNum w:abstractNumId="37">
    <w:nsid w:val="26F324BA"/>
    <w:multiLevelType w:val="hybridMultilevel"/>
    <w:tmpl w:val="F6FE2C78"/>
    <w:lvl w:ilvl="0" w:tplc="5C5E0308">
      <w:start w:val="12"/>
      <w:numFmt w:val="decimal"/>
      <w:lvlText w:val="%1."/>
      <w:lvlJc w:val="left"/>
    </w:lvl>
    <w:lvl w:ilvl="1" w:tplc="ACDA96FA">
      <w:numFmt w:val="decimal"/>
      <w:lvlText w:val=""/>
      <w:lvlJc w:val="left"/>
    </w:lvl>
    <w:lvl w:ilvl="2" w:tplc="591E413C">
      <w:numFmt w:val="decimal"/>
      <w:lvlText w:val=""/>
      <w:lvlJc w:val="left"/>
    </w:lvl>
    <w:lvl w:ilvl="3" w:tplc="05726116">
      <w:numFmt w:val="decimal"/>
      <w:lvlText w:val=""/>
      <w:lvlJc w:val="left"/>
    </w:lvl>
    <w:lvl w:ilvl="4" w:tplc="043274C8">
      <w:numFmt w:val="decimal"/>
      <w:lvlText w:val=""/>
      <w:lvlJc w:val="left"/>
    </w:lvl>
    <w:lvl w:ilvl="5" w:tplc="AD1CB8BA">
      <w:numFmt w:val="decimal"/>
      <w:lvlText w:val=""/>
      <w:lvlJc w:val="left"/>
    </w:lvl>
    <w:lvl w:ilvl="6" w:tplc="5784C070">
      <w:numFmt w:val="decimal"/>
      <w:lvlText w:val=""/>
      <w:lvlJc w:val="left"/>
    </w:lvl>
    <w:lvl w:ilvl="7" w:tplc="23D89FBC">
      <w:numFmt w:val="decimal"/>
      <w:lvlText w:val=""/>
      <w:lvlJc w:val="left"/>
    </w:lvl>
    <w:lvl w:ilvl="8" w:tplc="79680036">
      <w:numFmt w:val="decimal"/>
      <w:lvlText w:val=""/>
      <w:lvlJc w:val="left"/>
    </w:lvl>
  </w:abstractNum>
  <w:abstractNum w:abstractNumId="38">
    <w:nsid w:val="275AC794"/>
    <w:multiLevelType w:val="hybridMultilevel"/>
    <w:tmpl w:val="97145816"/>
    <w:lvl w:ilvl="0" w:tplc="B74A2F7C">
      <w:start w:val="4"/>
      <w:numFmt w:val="decimal"/>
      <w:lvlText w:val="%1."/>
      <w:lvlJc w:val="left"/>
    </w:lvl>
    <w:lvl w:ilvl="1" w:tplc="2620F6AC">
      <w:start w:val="1"/>
      <w:numFmt w:val="lowerRoman"/>
      <w:lvlText w:val="%2"/>
      <w:lvlJc w:val="left"/>
    </w:lvl>
    <w:lvl w:ilvl="2" w:tplc="BBC4FE48">
      <w:numFmt w:val="decimal"/>
      <w:lvlText w:val=""/>
      <w:lvlJc w:val="left"/>
    </w:lvl>
    <w:lvl w:ilvl="3" w:tplc="99BC327A">
      <w:numFmt w:val="decimal"/>
      <w:lvlText w:val=""/>
      <w:lvlJc w:val="left"/>
    </w:lvl>
    <w:lvl w:ilvl="4" w:tplc="DA3E0088">
      <w:numFmt w:val="decimal"/>
      <w:lvlText w:val=""/>
      <w:lvlJc w:val="left"/>
    </w:lvl>
    <w:lvl w:ilvl="5" w:tplc="AF886002">
      <w:numFmt w:val="decimal"/>
      <w:lvlText w:val=""/>
      <w:lvlJc w:val="left"/>
    </w:lvl>
    <w:lvl w:ilvl="6" w:tplc="9A58B288">
      <w:numFmt w:val="decimal"/>
      <w:lvlText w:val=""/>
      <w:lvlJc w:val="left"/>
    </w:lvl>
    <w:lvl w:ilvl="7" w:tplc="9A1E15D6">
      <w:numFmt w:val="decimal"/>
      <w:lvlText w:val=""/>
      <w:lvlJc w:val="left"/>
    </w:lvl>
    <w:lvl w:ilvl="8" w:tplc="F2DC903A">
      <w:numFmt w:val="decimal"/>
      <w:lvlText w:val=""/>
      <w:lvlJc w:val="left"/>
    </w:lvl>
  </w:abstractNum>
  <w:abstractNum w:abstractNumId="39">
    <w:nsid w:val="2DF6D648"/>
    <w:multiLevelType w:val="hybridMultilevel"/>
    <w:tmpl w:val="D5B2A236"/>
    <w:lvl w:ilvl="0" w:tplc="9AC87494">
      <w:start w:val="19"/>
      <w:numFmt w:val="decimal"/>
      <w:lvlText w:val="%1)"/>
      <w:lvlJc w:val="left"/>
    </w:lvl>
    <w:lvl w:ilvl="1" w:tplc="C2CC9EE8">
      <w:numFmt w:val="decimal"/>
      <w:lvlText w:val=""/>
      <w:lvlJc w:val="left"/>
    </w:lvl>
    <w:lvl w:ilvl="2" w:tplc="DABAD1D8">
      <w:numFmt w:val="decimal"/>
      <w:lvlText w:val=""/>
      <w:lvlJc w:val="left"/>
    </w:lvl>
    <w:lvl w:ilvl="3" w:tplc="EE561C62">
      <w:numFmt w:val="decimal"/>
      <w:lvlText w:val=""/>
      <w:lvlJc w:val="left"/>
    </w:lvl>
    <w:lvl w:ilvl="4" w:tplc="42485A50">
      <w:numFmt w:val="decimal"/>
      <w:lvlText w:val=""/>
      <w:lvlJc w:val="left"/>
    </w:lvl>
    <w:lvl w:ilvl="5" w:tplc="423A3056">
      <w:numFmt w:val="decimal"/>
      <w:lvlText w:val=""/>
      <w:lvlJc w:val="left"/>
    </w:lvl>
    <w:lvl w:ilvl="6" w:tplc="B1ACC208">
      <w:numFmt w:val="decimal"/>
      <w:lvlText w:val=""/>
      <w:lvlJc w:val="left"/>
    </w:lvl>
    <w:lvl w:ilvl="7" w:tplc="219246D2">
      <w:numFmt w:val="decimal"/>
      <w:lvlText w:val=""/>
      <w:lvlJc w:val="left"/>
    </w:lvl>
    <w:lvl w:ilvl="8" w:tplc="65701484">
      <w:numFmt w:val="decimal"/>
      <w:lvlText w:val=""/>
      <w:lvlJc w:val="left"/>
    </w:lvl>
  </w:abstractNum>
  <w:abstractNum w:abstractNumId="40">
    <w:nsid w:val="2F305DEF"/>
    <w:multiLevelType w:val="hybridMultilevel"/>
    <w:tmpl w:val="0FBE3924"/>
    <w:lvl w:ilvl="0" w:tplc="6A9A3478">
      <w:start w:val="1"/>
      <w:numFmt w:val="upperLetter"/>
      <w:lvlText w:val="%1"/>
      <w:lvlJc w:val="left"/>
    </w:lvl>
    <w:lvl w:ilvl="1" w:tplc="71925F08">
      <w:start w:val="1"/>
      <w:numFmt w:val="lowerLetter"/>
      <w:lvlText w:val="(%2)"/>
      <w:lvlJc w:val="left"/>
    </w:lvl>
    <w:lvl w:ilvl="2" w:tplc="18BE9B32">
      <w:numFmt w:val="decimal"/>
      <w:lvlText w:val=""/>
      <w:lvlJc w:val="left"/>
    </w:lvl>
    <w:lvl w:ilvl="3" w:tplc="5AE4736C">
      <w:numFmt w:val="decimal"/>
      <w:lvlText w:val=""/>
      <w:lvlJc w:val="left"/>
    </w:lvl>
    <w:lvl w:ilvl="4" w:tplc="86C23E5A">
      <w:numFmt w:val="decimal"/>
      <w:lvlText w:val=""/>
      <w:lvlJc w:val="left"/>
    </w:lvl>
    <w:lvl w:ilvl="5" w:tplc="652CBA32">
      <w:numFmt w:val="decimal"/>
      <w:lvlText w:val=""/>
      <w:lvlJc w:val="left"/>
    </w:lvl>
    <w:lvl w:ilvl="6" w:tplc="C3484DC8">
      <w:numFmt w:val="decimal"/>
      <w:lvlText w:val=""/>
      <w:lvlJc w:val="left"/>
    </w:lvl>
    <w:lvl w:ilvl="7" w:tplc="40460F42">
      <w:numFmt w:val="decimal"/>
      <w:lvlText w:val=""/>
      <w:lvlJc w:val="left"/>
    </w:lvl>
    <w:lvl w:ilvl="8" w:tplc="A54C0830">
      <w:numFmt w:val="decimal"/>
      <w:lvlText w:val=""/>
      <w:lvlJc w:val="left"/>
    </w:lvl>
  </w:abstractNum>
  <w:abstractNum w:abstractNumId="41">
    <w:nsid w:val="310C50B3"/>
    <w:multiLevelType w:val="hybridMultilevel"/>
    <w:tmpl w:val="A67C7190"/>
    <w:lvl w:ilvl="0" w:tplc="0120820E">
      <w:start w:val="1"/>
      <w:numFmt w:val="lowerLetter"/>
      <w:lvlText w:val="%1"/>
      <w:lvlJc w:val="left"/>
    </w:lvl>
    <w:lvl w:ilvl="1" w:tplc="C11E20EE">
      <w:start w:val="9"/>
      <w:numFmt w:val="lowerLetter"/>
      <w:lvlText w:val="(%2)"/>
      <w:lvlJc w:val="left"/>
    </w:lvl>
    <w:lvl w:ilvl="2" w:tplc="92540ED0">
      <w:start w:val="1"/>
      <w:numFmt w:val="lowerLetter"/>
      <w:lvlText w:val="(%3)"/>
      <w:lvlJc w:val="left"/>
    </w:lvl>
    <w:lvl w:ilvl="3" w:tplc="8F7870DE">
      <w:numFmt w:val="decimal"/>
      <w:lvlText w:val=""/>
      <w:lvlJc w:val="left"/>
    </w:lvl>
    <w:lvl w:ilvl="4" w:tplc="976A63EC">
      <w:numFmt w:val="decimal"/>
      <w:lvlText w:val=""/>
      <w:lvlJc w:val="left"/>
    </w:lvl>
    <w:lvl w:ilvl="5" w:tplc="B84832EC">
      <w:numFmt w:val="decimal"/>
      <w:lvlText w:val=""/>
      <w:lvlJc w:val="left"/>
    </w:lvl>
    <w:lvl w:ilvl="6" w:tplc="EA988038">
      <w:numFmt w:val="decimal"/>
      <w:lvlText w:val=""/>
      <w:lvlJc w:val="left"/>
    </w:lvl>
    <w:lvl w:ilvl="7" w:tplc="82DA6D34">
      <w:numFmt w:val="decimal"/>
      <w:lvlText w:val=""/>
      <w:lvlJc w:val="left"/>
    </w:lvl>
    <w:lvl w:ilvl="8" w:tplc="EBFCD034">
      <w:numFmt w:val="decimal"/>
      <w:lvlText w:val=""/>
      <w:lvlJc w:val="left"/>
    </w:lvl>
  </w:abstractNum>
  <w:abstractNum w:abstractNumId="42">
    <w:nsid w:val="3222E7CD"/>
    <w:multiLevelType w:val="hybridMultilevel"/>
    <w:tmpl w:val="8A44C578"/>
    <w:lvl w:ilvl="0" w:tplc="444A2E8C">
      <w:start w:val="1"/>
      <w:numFmt w:val="lowerLetter"/>
      <w:lvlText w:val="%1."/>
      <w:lvlJc w:val="left"/>
    </w:lvl>
    <w:lvl w:ilvl="1" w:tplc="19065640">
      <w:numFmt w:val="decimal"/>
      <w:lvlText w:val=""/>
      <w:lvlJc w:val="left"/>
    </w:lvl>
    <w:lvl w:ilvl="2" w:tplc="69927C14">
      <w:numFmt w:val="decimal"/>
      <w:lvlText w:val=""/>
      <w:lvlJc w:val="left"/>
    </w:lvl>
    <w:lvl w:ilvl="3" w:tplc="919C7E3C">
      <w:numFmt w:val="decimal"/>
      <w:lvlText w:val=""/>
      <w:lvlJc w:val="left"/>
    </w:lvl>
    <w:lvl w:ilvl="4" w:tplc="31807D7A">
      <w:numFmt w:val="decimal"/>
      <w:lvlText w:val=""/>
      <w:lvlJc w:val="left"/>
    </w:lvl>
    <w:lvl w:ilvl="5" w:tplc="2A58BA8C">
      <w:numFmt w:val="decimal"/>
      <w:lvlText w:val=""/>
      <w:lvlJc w:val="left"/>
    </w:lvl>
    <w:lvl w:ilvl="6" w:tplc="0B8EB64A">
      <w:numFmt w:val="decimal"/>
      <w:lvlText w:val=""/>
      <w:lvlJc w:val="left"/>
    </w:lvl>
    <w:lvl w:ilvl="7" w:tplc="A4060214">
      <w:numFmt w:val="decimal"/>
      <w:lvlText w:val=""/>
      <w:lvlJc w:val="left"/>
    </w:lvl>
    <w:lvl w:ilvl="8" w:tplc="0E821360">
      <w:numFmt w:val="decimal"/>
      <w:lvlText w:val=""/>
      <w:lvlJc w:val="left"/>
    </w:lvl>
  </w:abstractNum>
  <w:abstractNum w:abstractNumId="43">
    <w:nsid w:val="354FE9F9"/>
    <w:multiLevelType w:val="hybridMultilevel"/>
    <w:tmpl w:val="1B54CA96"/>
    <w:lvl w:ilvl="0" w:tplc="76DE8C66">
      <w:start w:val="12"/>
      <w:numFmt w:val="decimal"/>
      <w:lvlText w:val="%1."/>
      <w:lvlJc w:val="left"/>
    </w:lvl>
    <w:lvl w:ilvl="1" w:tplc="A232EB10">
      <w:start w:val="1"/>
      <w:numFmt w:val="lowerRoman"/>
      <w:lvlText w:val="(%2)"/>
      <w:lvlJc w:val="left"/>
    </w:lvl>
    <w:lvl w:ilvl="2" w:tplc="6838C4C2">
      <w:numFmt w:val="decimal"/>
      <w:lvlText w:val=""/>
      <w:lvlJc w:val="left"/>
    </w:lvl>
    <w:lvl w:ilvl="3" w:tplc="D2FA7CB8">
      <w:numFmt w:val="decimal"/>
      <w:lvlText w:val=""/>
      <w:lvlJc w:val="left"/>
    </w:lvl>
    <w:lvl w:ilvl="4" w:tplc="43DCA93A">
      <w:numFmt w:val="decimal"/>
      <w:lvlText w:val=""/>
      <w:lvlJc w:val="left"/>
    </w:lvl>
    <w:lvl w:ilvl="5" w:tplc="A99AE87C">
      <w:numFmt w:val="decimal"/>
      <w:lvlText w:val=""/>
      <w:lvlJc w:val="left"/>
    </w:lvl>
    <w:lvl w:ilvl="6" w:tplc="7466FBF4">
      <w:numFmt w:val="decimal"/>
      <w:lvlText w:val=""/>
      <w:lvlJc w:val="left"/>
    </w:lvl>
    <w:lvl w:ilvl="7" w:tplc="5984892E">
      <w:numFmt w:val="decimal"/>
      <w:lvlText w:val=""/>
      <w:lvlJc w:val="left"/>
    </w:lvl>
    <w:lvl w:ilvl="8" w:tplc="463277BC">
      <w:numFmt w:val="decimal"/>
      <w:lvlText w:val=""/>
      <w:lvlJc w:val="left"/>
    </w:lvl>
  </w:abstractNum>
  <w:abstractNum w:abstractNumId="44">
    <w:nsid w:val="374A3FE6"/>
    <w:multiLevelType w:val="hybridMultilevel"/>
    <w:tmpl w:val="F4D63E4E"/>
    <w:lvl w:ilvl="0" w:tplc="8EF83F84">
      <w:start w:val="7"/>
      <w:numFmt w:val="decimal"/>
      <w:lvlText w:val="%1."/>
      <w:lvlJc w:val="left"/>
    </w:lvl>
    <w:lvl w:ilvl="1" w:tplc="0C568C36">
      <w:numFmt w:val="decimal"/>
      <w:lvlText w:val=""/>
      <w:lvlJc w:val="left"/>
    </w:lvl>
    <w:lvl w:ilvl="2" w:tplc="9014E12E">
      <w:numFmt w:val="decimal"/>
      <w:lvlText w:val=""/>
      <w:lvlJc w:val="left"/>
    </w:lvl>
    <w:lvl w:ilvl="3" w:tplc="4F3E65D0">
      <w:numFmt w:val="decimal"/>
      <w:lvlText w:val=""/>
      <w:lvlJc w:val="left"/>
    </w:lvl>
    <w:lvl w:ilvl="4" w:tplc="5B10CCB0">
      <w:numFmt w:val="decimal"/>
      <w:lvlText w:val=""/>
      <w:lvlJc w:val="left"/>
    </w:lvl>
    <w:lvl w:ilvl="5" w:tplc="F95603D0">
      <w:numFmt w:val="decimal"/>
      <w:lvlText w:val=""/>
      <w:lvlJc w:val="left"/>
    </w:lvl>
    <w:lvl w:ilvl="6" w:tplc="85186DE8">
      <w:numFmt w:val="decimal"/>
      <w:lvlText w:val=""/>
      <w:lvlJc w:val="left"/>
    </w:lvl>
    <w:lvl w:ilvl="7" w:tplc="E3C0E1D2">
      <w:numFmt w:val="decimal"/>
      <w:lvlText w:val=""/>
      <w:lvlJc w:val="left"/>
    </w:lvl>
    <w:lvl w:ilvl="8" w:tplc="D8EA013A">
      <w:numFmt w:val="decimal"/>
      <w:lvlText w:val=""/>
      <w:lvlJc w:val="left"/>
    </w:lvl>
  </w:abstractNum>
  <w:abstractNum w:abstractNumId="45">
    <w:nsid w:val="39386575"/>
    <w:multiLevelType w:val="hybridMultilevel"/>
    <w:tmpl w:val="91E8F6A6"/>
    <w:lvl w:ilvl="0" w:tplc="F0B01242">
      <w:start w:val="3"/>
      <w:numFmt w:val="lowerRoman"/>
      <w:lvlText w:val="(%1)"/>
      <w:lvlJc w:val="left"/>
    </w:lvl>
    <w:lvl w:ilvl="1" w:tplc="F1F0447A">
      <w:numFmt w:val="decimal"/>
      <w:lvlText w:val=""/>
      <w:lvlJc w:val="left"/>
    </w:lvl>
    <w:lvl w:ilvl="2" w:tplc="579EDE14">
      <w:numFmt w:val="decimal"/>
      <w:lvlText w:val=""/>
      <w:lvlJc w:val="left"/>
    </w:lvl>
    <w:lvl w:ilvl="3" w:tplc="28023F88">
      <w:numFmt w:val="decimal"/>
      <w:lvlText w:val=""/>
      <w:lvlJc w:val="left"/>
    </w:lvl>
    <w:lvl w:ilvl="4" w:tplc="D3C25298">
      <w:numFmt w:val="decimal"/>
      <w:lvlText w:val=""/>
      <w:lvlJc w:val="left"/>
    </w:lvl>
    <w:lvl w:ilvl="5" w:tplc="ECE6DCF0">
      <w:numFmt w:val="decimal"/>
      <w:lvlText w:val=""/>
      <w:lvlJc w:val="left"/>
    </w:lvl>
    <w:lvl w:ilvl="6" w:tplc="949218BE">
      <w:numFmt w:val="decimal"/>
      <w:lvlText w:val=""/>
      <w:lvlJc w:val="left"/>
    </w:lvl>
    <w:lvl w:ilvl="7" w:tplc="7BEEFCA0">
      <w:numFmt w:val="decimal"/>
      <w:lvlText w:val=""/>
      <w:lvlJc w:val="left"/>
    </w:lvl>
    <w:lvl w:ilvl="8" w:tplc="18F82252">
      <w:numFmt w:val="decimal"/>
      <w:lvlText w:val=""/>
      <w:lvlJc w:val="left"/>
    </w:lvl>
  </w:abstractNum>
  <w:abstractNum w:abstractNumId="46">
    <w:nsid w:val="39EE015C"/>
    <w:multiLevelType w:val="hybridMultilevel"/>
    <w:tmpl w:val="34B090A0"/>
    <w:lvl w:ilvl="0" w:tplc="BA16972E">
      <w:start w:val="1"/>
      <w:numFmt w:val="decimal"/>
      <w:lvlText w:val="%1)"/>
      <w:lvlJc w:val="left"/>
    </w:lvl>
    <w:lvl w:ilvl="1" w:tplc="348AFFF2">
      <w:numFmt w:val="decimal"/>
      <w:lvlText w:val=""/>
      <w:lvlJc w:val="left"/>
    </w:lvl>
    <w:lvl w:ilvl="2" w:tplc="B400DEA8">
      <w:numFmt w:val="decimal"/>
      <w:lvlText w:val=""/>
      <w:lvlJc w:val="left"/>
    </w:lvl>
    <w:lvl w:ilvl="3" w:tplc="97D43960">
      <w:numFmt w:val="decimal"/>
      <w:lvlText w:val=""/>
      <w:lvlJc w:val="left"/>
    </w:lvl>
    <w:lvl w:ilvl="4" w:tplc="AA1EB208">
      <w:numFmt w:val="decimal"/>
      <w:lvlText w:val=""/>
      <w:lvlJc w:val="left"/>
    </w:lvl>
    <w:lvl w:ilvl="5" w:tplc="87B2437A">
      <w:numFmt w:val="decimal"/>
      <w:lvlText w:val=""/>
      <w:lvlJc w:val="left"/>
    </w:lvl>
    <w:lvl w:ilvl="6" w:tplc="02F8290C">
      <w:numFmt w:val="decimal"/>
      <w:lvlText w:val=""/>
      <w:lvlJc w:val="left"/>
    </w:lvl>
    <w:lvl w:ilvl="7" w:tplc="28C0991A">
      <w:numFmt w:val="decimal"/>
      <w:lvlText w:val=""/>
      <w:lvlJc w:val="left"/>
    </w:lvl>
    <w:lvl w:ilvl="8" w:tplc="F67EF408">
      <w:numFmt w:val="decimal"/>
      <w:lvlText w:val=""/>
      <w:lvlJc w:val="left"/>
    </w:lvl>
  </w:abstractNum>
  <w:abstractNum w:abstractNumId="47">
    <w:nsid w:val="3B0FD379"/>
    <w:multiLevelType w:val="hybridMultilevel"/>
    <w:tmpl w:val="3962D360"/>
    <w:lvl w:ilvl="0" w:tplc="9F505D96">
      <w:start w:val="1"/>
      <w:numFmt w:val="lowerLetter"/>
      <w:lvlText w:val="%1)"/>
      <w:lvlJc w:val="left"/>
    </w:lvl>
    <w:lvl w:ilvl="1" w:tplc="BA109C1E">
      <w:numFmt w:val="decimal"/>
      <w:lvlText w:val=""/>
      <w:lvlJc w:val="left"/>
    </w:lvl>
    <w:lvl w:ilvl="2" w:tplc="A1DAAC16">
      <w:numFmt w:val="decimal"/>
      <w:lvlText w:val=""/>
      <w:lvlJc w:val="left"/>
    </w:lvl>
    <w:lvl w:ilvl="3" w:tplc="37B0E406">
      <w:numFmt w:val="decimal"/>
      <w:lvlText w:val=""/>
      <w:lvlJc w:val="left"/>
    </w:lvl>
    <w:lvl w:ilvl="4" w:tplc="7CF0938A">
      <w:numFmt w:val="decimal"/>
      <w:lvlText w:val=""/>
      <w:lvlJc w:val="left"/>
    </w:lvl>
    <w:lvl w:ilvl="5" w:tplc="7C2C188A">
      <w:numFmt w:val="decimal"/>
      <w:lvlText w:val=""/>
      <w:lvlJc w:val="left"/>
    </w:lvl>
    <w:lvl w:ilvl="6" w:tplc="AB708A48">
      <w:numFmt w:val="decimal"/>
      <w:lvlText w:val=""/>
      <w:lvlJc w:val="left"/>
    </w:lvl>
    <w:lvl w:ilvl="7" w:tplc="5C9661EC">
      <w:numFmt w:val="decimal"/>
      <w:lvlText w:val=""/>
      <w:lvlJc w:val="left"/>
    </w:lvl>
    <w:lvl w:ilvl="8" w:tplc="15AA90B0">
      <w:numFmt w:val="decimal"/>
      <w:lvlText w:val=""/>
      <w:lvlJc w:val="left"/>
    </w:lvl>
  </w:abstractNum>
  <w:abstractNum w:abstractNumId="48">
    <w:nsid w:val="3DC240FB"/>
    <w:multiLevelType w:val="hybridMultilevel"/>
    <w:tmpl w:val="F59C2832"/>
    <w:lvl w:ilvl="0" w:tplc="688EAE94">
      <w:start w:val="1"/>
      <w:numFmt w:val="decimal"/>
      <w:lvlText w:val="%1."/>
      <w:lvlJc w:val="left"/>
    </w:lvl>
    <w:lvl w:ilvl="1" w:tplc="138647E0">
      <w:numFmt w:val="decimal"/>
      <w:lvlText w:val=""/>
      <w:lvlJc w:val="left"/>
    </w:lvl>
    <w:lvl w:ilvl="2" w:tplc="C59EF8A4">
      <w:numFmt w:val="decimal"/>
      <w:lvlText w:val=""/>
      <w:lvlJc w:val="left"/>
    </w:lvl>
    <w:lvl w:ilvl="3" w:tplc="69D6C824">
      <w:numFmt w:val="decimal"/>
      <w:lvlText w:val=""/>
      <w:lvlJc w:val="left"/>
    </w:lvl>
    <w:lvl w:ilvl="4" w:tplc="9C6447E4">
      <w:numFmt w:val="decimal"/>
      <w:lvlText w:val=""/>
      <w:lvlJc w:val="left"/>
    </w:lvl>
    <w:lvl w:ilvl="5" w:tplc="505C6292">
      <w:numFmt w:val="decimal"/>
      <w:lvlText w:val=""/>
      <w:lvlJc w:val="left"/>
    </w:lvl>
    <w:lvl w:ilvl="6" w:tplc="DB980558">
      <w:numFmt w:val="decimal"/>
      <w:lvlText w:val=""/>
      <w:lvlJc w:val="left"/>
    </w:lvl>
    <w:lvl w:ilvl="7" w:tplc="6D4A32B2">
      <w:numFmt w:val="decimal"/>
      <w:lvlText w:val=""/>
      <w:lvlJc w:val="left"/>
    </w:lvl>
    <w:lvl w:ilvl="8" w:tplc="57EC5C06">
      <w:numFmt w:val="decimal"/>
      <w:lvlText w:val=""/>
      <w:lvlJc w:val="left"/>
    </w:lvl>
  </w:abstractNum>
  <w:abstractNum w:abstractNumId="49">
    <w:nsid w:val="3F6AB60F"/>
    <w:multiLevelType w:val="hybridMultilevel"/>
    <w:tmpl w:val="F5D20E04"/>
    <w:lvl w:ilvl="0" w:tplc="F5E03AD6">
      <w:start w:val="3"/>
      <w:numFmt w:val="decimal"/>
      <w:lvlText w:val="%1."/>
      <w:lvlJc w:val="left"/>
    </w:lvl>
    <w:lvl w:ilvl="1" w:tplc="7B4A64D2">
      <w:numFmt w:val="decimal"/>
      <w:lvlText w:val=""/>
      <w:lvlJc w:val="left"/>
    </w:lvl>
    <w:lvl w:ilvl="2" w:tplc="3D5AF14C">
      <w:numFmt w:val="decimal"/>
      <w:lvlText w:val=""/>
      <w:lvlJc w:val="left"/>
    </w:lvl>
    <w:lvl w:ilvl="3" w:tplc="89DC5828">
      <w:numFmt w:val="decimal"/>
      <w:lvlText w:val=""/>
      <w:lvlJc w:val="left"/>
    </w:lvl>
    <w:lvl w:ilvl="4" w:tplc="64C0905E">
      <w:numFmt w:val="decimal"/>
      <w:lvlText w:val=""/>
      <w:lvlJc w:val="left"/>
    </w:lvl>
    <w:lvl w:ilvl="5" w:tplc="0C6CC6B6">
      <w:numFmt w:val="decimal"/>
      <w:lvlText w:val=""/>
      <w:lvlJc w:val="left"/>
    </w:lvl>
    <w:lvl w:ilvl="6" w:tplc="DF4AC2A0">
      <w:numFmt w:val="decimal"/>
      <w:lvlText w:val=""/>
      <w:lvlJc w:val="left"/>
    </w:lvl>
    <w:lvl w:ilvl="7" w:tplc="2670E4D8">
      <w:numFmt w:val="decimal"/>
      <w:lvlText w:val=""/>
      <w:lvlJc w:val="left"/>
    </w:lvl>
    <w:lvl w:ilvl="8" w:tplc="ECAE5F8E">
      <w:numFmt w:val="decimal"/>
      <w:lvlText w:val=""/>
      <w:lvlJc w:val="left"/>
    </w:lvl>
  </w:abstractNum>
  <w:abstractNum w:abstractNumId="50">
    <w:nsid w:val="42963E5A"/>
    <w:multiLevelType w:val="hybridMultilevel"/>
    <w:tmpl w:val="3C3ACFDA"/>
    <w:lvl w:ilvl="0" w:tplc="6E34372A">
      <w:start w:val="27"/>
      <w:numFmt w:val="decimal"/>
      <w:lvlText w:val="%1."/>
      <w:lvlJc w:val="left"/>
    </w:lvl>
    <w:lvl w:ilvl="1" w:tplc="C2908452">
      <w:numFmt w:val="decimal"/>
      <w:lvlText w:val=""/>
      <w:lvlJc w:val="left"/>
    </w:lvl>
    <w:lvl w:ilvl="2" w:tplc="A4524DF0">
      <w:numFmt w:val="decimal"/>
      <w:lvlText w:val=""/>
      <w:lvlJc w:val="left"/>
    </w:lvl>
    <w:lvl w:ilvl="3" w:tplc="686C5BBE">
      <w:numFmt w:val="decimal"/>
      <w:lvlText w:val=""/>
      <w:lvlJc w:val="left"/>
    </w:lvl>
    <w:lvl w:ilvl="4" w:tplc="F9140A38">
      <w:numFmt w:val="decimal"/>
      <w:lvlText w:val=""/>
      <w:lvlJc w:val="left"/>
    </w:lvl>
    <w:lvl w:ilvl="5" w:tplc="6A2A27AE">
      <w:numFmt w:val="decimal"/>
      <w:lvlText w:val=""/>
      <w:lvlJc w:val="left"/>
    </w:lvl>
    <w:lvl w:ilvl="6" w:tplc="891EA960">
      <w:numFmt w:val="decimal"/>
      <w:lvlText w:val=""/>
      <w:lvlJc w:val="left"/>
    </w:lvl>
    <w:lvl w:ilvl="7" w:tplc="48821C80">
      <w:numFmt w:val="decimal"/>
      <w:lvlText w:val=""/>
      <w:lvlJc w:val="left"/>
    </w:lvl>
    <w:lvl w:ilvl="8" w:tplc="BF1E917C">
      <w:numFmt w:val="decimal"/>
      <w:lvlText w:val=""/>
      <w:lvlJc w:val="left"/>
    </w:lvl>
  </w:abstractNum>
  <w:abstractNum w:abstractNumId="51">
    <w:nsid w:val="42C296BD"/>
    <w:multiLevelType w:val="hybridMultilevel"/>
    <w:tmpl w:val="ED28B2C4"/>
    <w:lvl w:ilvl="0" w:tplc="A76ED100">
      <w:start w:val="17"/>
      <w:numFmt w:val="decimal"/>
      <w:lvlText w:val="%1."/>
      <w:lvlJc w:val="left"/>
    </w:lvl>
    <w:lvl w:ilvl="1" w:tplc="A4AE413A">
      <w:numFmt w:val="decimal"/>
      <w:lvlText w:val=""/>
      <w:lvlJc w:val="left"/>
    </w:lvl>
    <w:lvl w:ilvl="2" w:tplc="AB0EC342">
      <w:numFmt w:val="decimal"/>
      <w:lvlText w:val=""/>
      <w:lvlJc w:val="left"/>
    </w:lvl>
    <w:lvl w:ilvl="3" w:tplc="713806BE">
      <w:numFmt w:val="decimal"/>
      <w:lvlText w:val=""/>
      <w:lvlJc w:val="left"/>
    </w:lvl>
    <w:lvl w:ilvl="4" w:tplc="125CA454">
      <w:numFmt w:val="decimal"/>
      <w:lvlText w:val=""/>
      <w:lvlJc w:val="left"/>
    </w:lvl>
    <w:lvl w:ilvl="5" w:tplc="A01E085C">
      <w:numFmt w:val="decimal"/>
      <w:lvlText w:val=""/>
      <w:lvlJc w:val="left"/>
    </w:lvl>
    <w:lvl w:ilvl="6" w:tplc="ECB432B0">
      <w:numFmt w:val="decimal"/>
      <w:lvlText w:val=""/>
      <w:lvlJc w:val="left"/>
    </w:lvl>
    <w:lvl w:ilvl="7" w:tplc="071AEB1E">
      <w:numFmt w:val="decimal"/>
      <w:lvlText w:val=""/>
      <w:lvlJc w:val="left"/>
    </w:lvl>
    <w:lvl w:ilvl="8" w:tplc="80B29AE6">
      <w:numFmt w:val="decimal"/>
      <w:lvlText w:val=""/>
      <w:lvlJc w:val="left"/>
    </w:lvl>
  </w:abstractNum>
  <w:abstractNum w:abstractNumId="52">
    <w:nsid w:val="43F18422"/>
    <w:multiLevelType w:val="hybridMultilevel"/>
    <w:tmpl w:val="4E4420E0"/>
    <w:lvl w:ilvl="0" w:tplc="801AD7C0">
      <w:start w:val="25"/>
      <w:numFmt w:val="decimal"/>
      <w:lvlText w:val="%1)"/>
      <w:lvlJc w:val="left"/>
    </w:lvl>
    <w:lvl w:ilvl="1" w:tplc="8D78C4CC">
      <w:numFmt w:val="decimal"/>
      <w:lvlText w:val=""/>
      <w:lvlJc w:val="left"/>
    </w:lvl>
    <w:lvl w:ilvl="2" w:tplc="56464C46">
      <w:numFmt w:val="decimal"/>
      <w:lvlText w:val=""/>
      <w:lvlJc w:val="left"/>
    </w:lvl>
    <w:lvl w:ilvl="3" w:tplc="6FF20292">
      <w:numFmt w:val="decimal"/>
      <w:lvlText w:val=""/>
      <w:lvlJc w:val="left"/>
    </w:lvl>
    <w:lvl w:ilvl="4" w:tplc="DAFEFA44">
      <w:numFmt w:val="decimal"/>
      <w:lvlText w:val=""/>
      <w:lvlJc w:val="left"/>
    </w:lvl>
    <w:lvl w:ilvl="5" w:tplc="C5A24E8E">
      <w:numFmt w:val="decimal"/>
      <w:lvlText w:val=""/>
      <w:lvlJc w:val="left"/>
    </w:lvl>
    <w:lvl w:ilvl="6" w:tplc="EFF05E0A">
      <w:numFmt w:val="decimal"/>
      <w:lvlText w:val=""/>
      <w:lvlJc w:val="left"/>
    </w:lvl>
    <w:lvl w:ilvl="7" w:tplc="FCB415D6">
      <w:numFmt w:val="decimal"/>
      <w:lvlText w:val=""/>
      <w:lvlJc w:val="left"/>
    </w:lvl>
    <w:lvl w:ilvl="8" w:tplc="1932EEE0">
      <w:numFmt w:val="decimal"/>
      <w:lvlText w:val=""/>
      <w:lvlJc w:val="left"/>
    </w:lvl>
  </w:abstractNum>
  <w:abstractNum w:abstractNumId="53">
    <w:nsid w:val="46B7D447"/>
    <w:multiLevelType w:val="hybridMultilevel"/>
    <w:tmpl w:val="585C1C3A"/>
    <w:lvl w:ilvl="0" w:tplc="521EBFE2">
      <w:start w:val="20"/>
      <w:numFmt w:val="decimal"/>
      <w:lvlText w:val="%1)"/>
      <w:lvlJc w:val="left"/>
    </w:lvl>
    <w:lvl w:ilvl="1" w:tplc="DB9EC5F2">
      <w:numFmt w:val="decimal"/>
      <w:lvlText w:val=""/>
      <w:lvlJc w:val="left"/>
    </w:lvl>
    <w:lvl w:ilvl="2" w:tplc="92A2D9E2">
      <w:numFmt w:val="decimal"/>
      <w:lvlText w:val=""/>
      <w:lvlJc w:val="left"/>
    </w:lvl>
    <w:lvl w:ilvl="3" w:tplc="44D88108">
      <w:numFmt w:val="decimal"/>
      <w:lvlText w:val=""/>
      <w:lvlJc w:val="left"/>
    </w:lvl>
    <w:lvl w:ilvl="4" w:tplc="9F9A5FD6">
      <w:numFmt w:val="decimal"/>
      <w:lvlText w:val=""/>
      <w:lvlJc w:val="left"/>
    </w:lvl>
    <w:lvl w:ilvl="5" w:tplc="10BEB25E">
      <w:numFmt w:val="decimal"/>
      <w:lvlText w:val=""/>
      <w:lvlJc w:val="left"/>
    </w:lvl>
    <w:lvl w:ilvl="6" w:tplc="7160E290">
      <w:numFmt w:val="decimal"/>
      <w:lvlText w:val=""/>
      <w:lvlJc w:val="left"/>
    </w:lvl>
    <w:lvl w:ilvl="7" w:tplc="2C6ECCAE">
      <w:numFmt w:val="decimal"/>
      <w:lvlText w:val=""/>
      <w:lvlJc w:val="left"/>
    </w:lvl>
    <w:lvl w:ilvl="8" w:tplc="A496925E">
      <w:numFmt w:val="decimal"/>
      <w:lvlText w:val=""/>
      <w:lvlJc w:val="left"/>
    </w:lvl>
  </w:abstractNum>
  <w:abstractNum w:abstractNumId="54">
    <w:nsid w:val="47398C89"/>
    <w:multiLevelType w:val="hybridMultilevel"/>
    <w:tmpl w:val="7CB8293C"/>
    <w:lvl w:ilvl="0" w:tplc="58FEA0C2">
      <w:start w:val="11"/>
      <w:numFmt w:val="decimal"/>
      <w:lvlText w:val="%1."/>
      <w:lvlJc w:val="left"/>
    </w:lvl>
    <w:lvl w:ilvl="1" w:tplc="CEEA8E64">
      <w:numFmt w:val="decimal"/>
      <w:lvlText w:val=""/>
      <w:lvlJc w:val="left"/>
    </w:lvl>
    <w:lvl w:ilvl="2" w:tplc="154A070E">
      <w:numFmt w:val="decimal"/>
      <w:lvlText w:val=""/>
      <w:lvlJc w:val="left"/>
    </w:lvl>
    <w:lvl w:ilvl="3" w:tplc="EA0ED0AC">
      <w:numFmt w:val="decimal"/>
      <w:lvlText w:val=""/>
      <w:lvlJc w:val="left"/>
    </w:lvl>
    <w:lvl w:ilvl="4" w:tplc="FF8ADC68">
      <w:numFmt w:val="decimal"/>
      <w:lvlText w:val=""/>
      <w:lvlJc w:val="left"/>
    </w:lvl>
    <w:lvl w:ilvl="5" w:tplc="236A1DBE">
      <w:numFmt w:val="decimal"/>
      <w:lvlText w:val=""/>
      <w:lvlJc w:val="left"/>
    </w:lvl>
    <w:lvl w:ilvl="6" w:tplc="721E4F42">
      <w:numFmt w:val="decimal"/>
      <w:lvlText w:val=""/>
      <w:lvlJc w:val="left"/>
    </w:lvl>
    <w:lvl w:ilvl="7" w:tplc="209ED104">
      <w:numFmt w:val="decimal"/>
      <w:lvlText w:val=""/>
      <w:lvlJc w:val="left"/>
    </w:lvl>
    <w:lvl w:ilvl="8" w:tplc="16C866E0">
      <w:numFmt w:val="decimal"/>
      <w:lvlText w:val=""/>
      <w:lvlJc w:val="left"/>
    </w:lvl>
  </w:abstractNum>
  <w:abstractNum w:abstractNumId="55">
    <w:nsid w:val="4962813B"/>
    <w:multiLevelType w:val="hybridMultilevel"/>
    <w:tmpl w:val="A678D55A"/>
    <w:lvl w:ilvl="0" w:tplc="5A18A4C8">
      <w:start w:val="2"/>
      <w:numFmt w:val="decimal"/>
      <w:lvlText w:val="%1)"/>
      <w:lvlJc w:val="left"/>
    </w:lvl>
    <w:lvl w:ilvl="1" w:tplc="1CBE1AF6">
      <w:numFmt w:val="decimal"/>
      <w:lvlText w:val=""/>
      <w:lvlJc w:val="left"/>
    </w:lvl>
    <w:lvl w:ilvl="2" w:tplc="C1E60F5E">
      <w:numFmt w:val="decimal"/>
      <w:lvlText w:val=""/>
      <w:lvlJc w:val="left"/>
    </w:lvl>
    <w:lvl w:ilvl="3" w:tplc="01DEFCFC">
      <w:numFmt w:val="decimal"/>
      <w:lvlText w:val=""/>
      <w:lvlJc w:val="left"/>
    </w:lvl>
    <w:lvl w:ilvl="4" w:tplc="EC4CC5B6">
      <w:numFmt w:val="decimal"/>
      <w:lvlText w:val=""/>
      <w:lvlJc w:val="left"/>
    </w:lvl>
    <w:lvl w:ilvl="5" w:tplc="664833E8">
      <w:numFmt w:val="decimal"/>
      <w:lvlText w:val=""/>
      <w:lvlJc w:val="left"/>
    </w:lvl>
    <w:lvl w:ilvl="6" w:tplc="B4BAB414">
      <w:numFmt w:val="decimal"/>
      <w:lvlText w:val=""/>
      <w:lvlJc w:val="left"/>
    </w:lvl>
    <w:lvl w:ilvl="7" w:tplc="EA80F62E">
      <w:numFmt w:val="decimal"/>
      <w:lvlText w:val=""/>
      <w:lvlJc w:val="left"/>
    </w:lvl>
    <w:lvl w:ilvl="8" w:tplc="F90AB1DA">
      <w:numFmt w:val="decimal"/>
      <w:lvlText w:val=""/>
      <w:lvlJc w:val="left"/>
    </w:lvl>
  </w:abstractNum>
  <w:abstractNum w:abstractNumId="56">
    <w:nsid w:val="49DA307D"/>
    <w:multiLevelType w:val="hybridMultilevel"/>
    <w:tmpl w:val="2452A3F4"/>
    <w:lvl w:ilvl="0" w:tplc="5388E7AA">
      <w:start w:val="2"/>
      <w:numFmt w:val="decimal"/>
      <w:lvlText w:val="%1."/>
      <w:lvlJc w:val="left"/>
    </w:lvl>
    <w:lvl w:ilvl="1" w:tplc="1A021810">
      <w:numFmt w:val="decimal"/>
      <w:lvlText w:val=""/>
      <w:lvlJc w:val="left"/>
    </w:lvl>
    <w:lvl w:ilvl="2" w:tplc="5D3A0980">
      <w:numFmt w:val="decimal"/>
      <w:lvlText w:val=""/>
      <w:lvlJc w:val="left"/>
    </w:lvl>
    <w:lvl w:ilvl="3" w:tplc="EA2EAD00">
      <w:numFmt w:val="decimal"/>
      <w:lvlText w:val=""/>
      <w:lvlJc w:val="left"/>
    </w:lvl>
    <w:lvl w:ilvl="4" w:tplc="8EFAA41C">
      <w:numFmt w:val="decimal"/>
      <w:lvlText w:val=""/>
      <w:lvlJc w:val="left"/>
    </w:lvl>
    <w:lvl w:ilvl="5" w:tplc="62B4F3D2">
      <w:numFmt w:val="decimal"/>
      <w:lvlText w:val=""/>
      <w:lvlJc w:val="left"/>
    </w:lvl>
    <w:lvl w:ilvl="6" w:tplc="8612F9A4">
      <w:numFmt w:val="decimal"/>
      <w:lvlText w:val=""/>
      <w:lvlJc w:val="left"/>
    </w:lvl>
    <w:lvl w:ilvl="7" w:tplc="991C3808">
      <w:numFmt w:val="decimal"/>
      <w:lvlText w:val=""/>
      <w:lvlJc w:val="left"/>
    </w:lvl>
    <w:lvl w:ilvl="8" w:tplc="E8F6A86E">
      <w:numFmt w:val="decimal"/>
      <w:lvlText w:val=""/>
      <w:lvlJc w:val="left"/>
    </w:lvl>
  </w:abstractNum>
  <w:abstractNum w:abstractNumId="57">
    <w:nsid w:val="4A2AC315"/>
    <w:multiLevelType w:val="hybridMultilevel"/>
    <w:tmpl w:val="8848B170"/>
    <w:lvl w:ilvl="0" w:tplc="9DB0E1F4">
      <w:start w:val="1"/>
      <w:numFmt w:val="lowerRoman"/>
      <w:lvlText w:val="%1."/>
      <w:lvlJc w:val="left"/>
    </w:lvl>
    <w:lvl w:ilvl="1" w:tplc="004CDF98">
      <w:numFmt w:val="decimal"/>
      <w:lvlText w:val=""/>
      <w:lvlJc w:val="left"/>
    </w:lvl>
    <w:lvl w:ilvl="2" w:tplc="699ACC5A">
      <w:numFmt w:val="decimal"/>
      <w:lvlText w:val=""/>
      <w:lvlJc w:val="left"/>
    </w:lvl>
    <w:lvl w:ilvl="3" w:tplc="4FD88C70">
      <w:numFmt w:val="decimal"/>
      <w:lvlText w:val=""/>
      <w:lvlJc w:val="left"/>
    </w:lvl>
    <w:lvl w:ilvl="4" w:tplc="49DE49CE">
      <w:numFmt w:val="decimal"/>
      <w:lvlText w:val=""/>
      <w:lvlJc w:val="left"/>
    </w:lvl>
    <w:lvl w:ilvl="5" w:tplc="DCB6E6E0">
      <w:numFmt w:val="decimal"/>
      <w:lvlText w:val=""/>
      <w:lvlJc w:val="left"/>
    </w:lvl>
    <w:lvl w:ilvl="6" w:tplc="CCE4D09A">
      <w:numFmt w:val="decimal"/>
      <w:lvlText w:val=""/>
      <w:lvlJc w:val="left"/>
    </w:lvl>
    <w:lvl w:ilvl="7" w:tplc="44DE6C1E">
      <w:numFmt w:val="decimal"/>
      <w:lvlText w:val=""/>
      <w:lvlJc w:val="left"/>
    </w:lvl>
    <w:lvl w:ilvl="8" w:tplc="5686A660">
      <w:numFmt w:val="decimal"/>
      <w:lvlText w:val=""/>
      <w:lvlJc w:val="left"/>
    </w:lvl>
  </w:abstractNum>
  <w:abstractNum w:abstractNumId="58">
    <w:nsid w:val="4AD084E9"/>
    <w:multiLevelType w:val="hybridMultilevel"/>
    <w:tmpl w:val="ECFAB09E"/>
    <w:lvl w:ilvl="0" w:tplc="18C23B56">
      <w:start w:val="1"/>
      <w:numFmt w:val="bullet"/>
      <w:lvlText w:val="&amp;"/>
      <w:lvlJc w:val="left"/>
    </w:lvl>
    <w:lvl w:ilvl="1" w:tplc="A29E2BAA">
      <w:numFmt w:val="decimal"/>
      <w:lvlText w:val=""/>
      <w:lvlJc w:val="left"/>
    </w:lvl>
    <w:lvl w:ilvl="2" w:tplc="6AA839B6">
      <w:numFmt w:val="decimal"/>
      <w:lvlText w:val=""/>
      <w:lvlJc w:val="left"/>
    </w:lvl>
    <w:lvl w:ilvl="3" w:tplc="870C681E">
      <w:numFmt w:val="decimal"/>
      <w:lvlText w:val=""/>
      <w:lvlJc w:val="left"/>
    </w:lvl>
    <w:lvl w:ilvl="4" w:tplc="CCB25E4E">
      <w:numFmt w:val="decimal"/>
      <w:lvlText w:val=""/>
      <w:lvlJc w:val="left"/>
    </w:lvl>
    <w:lvl w:ilvl="5" w:tplc="39586A28">
      <w:numFmt w:val="decimal"/>
      <w:lvlText w:val=""/>
      <w:lvlJc w:val="left"/>
    </w:lvl>
    <w:lvl w:ilvl="6" w:tplc="E1CABFFC">
      <w:numFmt w:val="decimal"/>
      <w:lvlText w:val=""/>
      <w:lvlJc w:val="left"/>
    </w:lvl>
    <w:lvl w:ilvl="7" w:tplc="DC7E5FE8">
      <w:numFmt w:val="decimal"/>
      <w:lvlText w:val=""/>
      <w:lvlJc w:val="left"/>
    </w:lvl>
    <w:lvl w:ilvl="8" w:tplc="E556CAD8">
      <w:numFmt w:val="decimal"/>
      <w:lvlText w:val=""/>
      <w:lvlJc w:val="left"/>
    </w:lvl>
  </w:abstractNum>
  <w:abstractNum w:abstractNumId="59">
    <w:nsid w:val="4AE612B4"/>
    <w:multiLevelType w:val="multilevel"/>
    <w:tmpl w:val="48F07F4E"/>
    <w:lvl w:ilvl="0">
      <w:start w:val="1"/>
      <w:numFmt w:val="decimal"/>
      <w:lvlText w:val="(%1)"/>
      <w:lvlJc w:val="left"/>
      <w:pPr>
        <w:tabs>
          <w:tab w:val="decimal" w:pos="720"/>
        </w:tabs>
        <w:ind w:left="720" w:firstLine="0"/>
      </w:pPr>
      <w:rPr>
        <w:rFonts w:ascii="Verdana" w:hAnsi="Verdana"/>
        <w:strike w:val="0"/>
        <w:dstrike w:val="0"/>
        <w:color w:val="000000"/>
        <w:spacing w:val="-2"/>
        <w:w w:val="100"/>
        <w:sz w:val="20"/>
        <w:u w:val="none"/>
        <w:effect w:val="none"/>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0">
    <w:nsid w:val="4C04A8AF"/>
    <w:multiLevelType w:val="hybridMultilevel"/>
    <w:tmpl w:val="91F60B2C"/>
    <w:lvl w:ilvl="0" w:tplc="11787084">
      <w:start w:val="12"/>
      <w:numFmt w:val="decimal"/>
      <w:lvlText w:val="%1)"/>
      <w:lvlJc w:val="left"/>
    </w:lvl>
    <w:lvl w:ilvl="1" w:tplc="ED568458">
      <w:start w:val="1"/>
      <w:numFmt w:val="lowerLetter"/>
      <w:lvlText w:val="%2)"/>
      <w:lvlJc w:val="left"/>
    </w:lvl>
    <w:lvl w:ilvl="2" w:tplc="B698707C">
      <w:numFmt w:val="decimal"/>
      <w:lvlText w:val=""/>
      <w:lvlJc w:val="left"/>
    </w:lvl>
    <w:lvl w:ilvl="3" w:tplc="D9D8DF24">
      <w:numFmt w:val="decimal"/>
      <w:lvlText w:val=""/>
      <w:lvlJc w:val="left"/>
    </w:lvl>
    <w:lvl w:ilvl="4" w:tplc="0BCAA244">
      <w:numFmt w:val="decimal"/>
      <w:lvlText w:val=""/>
      <w:lvlJc w:val="left"/>
    </w:lvl>
    <w:lvl w:ilvl="5" w:tplc="8DD2165A">
      <w:numFmt w:val="decimal"/>
      <w:lvlText w:val=""/>
      <w:lvlJc w:val="left"/>
    </w:lvl>
    <w:lvl w:ilvl="6" w:tplc="EFAAF536">
      <w:numFmt w:val="decimal"/>
      <w:lvlText w:val=""/>
      <w:lvlJc w:val="left"/>
    </w:lvl>
    <w:lvl w:ilvl="7" w:tplc="DB3047D6">
      <w:numFmt w:val="decimal"/>
      <w:lvlText w:val=""/>
      <w:lvlJc w:val="left"/>
    </w:lvl>
    <w:lvl w:ilvl="8" w:tplc="57023A66">
      <w:numFmt w:val="decimal"/>
      <w:lvlText w:val=""/>
      <w:lvlJc w:val="left"/>
    </w:lvl>
  </w:abstractNum>
  <w:abstractNum w:abstractNumId="61">
    <w:nsid w:val="4F4EF005"/>
    <w:multiLevelType w:val="hybridMultilevel"/>
    <w:tmpl w:val="75D620E0"/>
    <w:lvl w:ilvl="0" w:tplc="9F8061AE">
      <w:start w:val="9"/>
      <w:numFmt w:val="decimal"/>
      <w:lvlText w:val="%1."/>
      <w:lvlJc w:val="left"/>
    </w:lvl>
    <w:lvl w:ilvl="1" w:tplc="D84EE252">
      <w:numFmt w:val="decimal"/>
      <w:lvlText w:val=""/>
      <w:lvlJc w:val="left"/>
    </w:lvl>
    <w:lvl w:ilvl="2" w:tplc="E2C8A48A">
      <w:numFmt w:val="decimal"/>
      <w:lvlText w:val=""/>
      <w:lvlJc w:val="left"/>
    </w:lvl>
    <w:lvl w:ilvl="3" w:tplc="D90E7FA4">
      <w:numFmt w:val="decimal"/>
      <w:lvlText w:val=""/>
      <w:lvlJc w:val="left"/>
    </w:lvl>
    <w:lvl w:ilvl="4" w:tplc="1688E5AE">
      <w:numFmt w:val="decimal"/>
      <w:lvlText w:val=""/>
      <w:lvlJc w:val="left"/>
    </w:lvl>
    <w:lvl w:ilvl="5" w:tplc="F912BB6A">
      <w:numFmt w:val="decimal"/>
      <w:lvlText w:val=""/>
      <w:lvlJc w:val="left"/>
    </w:lvl>
    <w:lvl w:ilvl="6" w:tplc="52C26330">
      <w:numFmt w:val="decimal"/>
      <w:lvlText w:val=""/>
      <w:lvlJc w:val="left"/>
    </w:lvl>
    <w:lvl w:ilvl="7" w:tplc="BAA26310">
      <w:numFmt w:val="decimal"/>
      <w:lvlText w:val=""/>
      <w:lvlJc w:val="left"/>
    </w:lvl>
    <w:lvl w:ilvl="8" w:tplc="EE0AA830">
      <w:numFmt w:val="decimal"/>
      <w:lvlText w:val=""/>
      <w:lvlJc w:val="left"/>
    </w:lvl>
  </w:abstractNum>
  <w:abstractNum w:abstractNumId="62">
    <w:nsid w:val="50801EE1"/>
    <w:multiLevelType w:val="hybridMultilevel"/>
    <w:tmpl w:val="ECEE2586"/>
    <w:lvl w:ilvl="0" w:tplc="E25A322E">
      <w:start w:val="1"/>
      <w:numFmt w:val="upperLetter"/>
      <w:lvlText w:val="(%1)"/>
      <w:lvlJc w:val="left"/>
    </w:lvl>
    <w:lvl w:ilvl="1" w:tplc="72545AEC">
      <w:numFmt w:val="decimal"/>
      <w:lvlText w:val=""/>
      <w:lvlJc w:val="left"/>
    </w:lvl>
    <w:lvl w:ilvl="2" w:tplc="9DDA61CA">
      <w:numFmt w:val="decimal"/>
      <w:lvlText w:val=""/>
      <w:lvlJc w:val="left"/>
    </w:lvl>
    <w:lvl w:ilvl="3" w:tplc="E764AA24">
      <w:numFmt w:val="decimal"/>
      <w:lvlText w:val=""/>
      <w:lvlJc w:val="left"/>
    </w:lvl>
    <w:lvl w:ilvl="4" w:tplc="AF62C476">
      <w:numFmt w:val="decimal"/>
      <w:lvlText w:val=""/>
      <w:lvlJc w:val="left"/>
    </w:lvl>
    <w:lvl w:ilvl="5" w:tplc="649AC8FE">
      <w:numFmt w:val="decimal"/>
      <w:lvlText w:val=""/>
      <w:lvlJc w:val="left"/>
    </w:lvl>
    <w:lvl w:ilvl="6" w:tplc="3DDC75FA">
      <w:numFmt w:val="decimal"/>
      <w:lvlText w:val=""/>
      <w:lvlJc w:val="left"/>
    </w:lvl>
    <w:lvl w:ilvl="7" w:tplc="8562A054">
      <w:numFmt w:val="decimal"/>
      <w:lvlText w:val=""/>
      <w:lvlJc w:val="left"/>
    </w:lvl>
    <w:lvl w:ilvl="8" w:tplc="36F819B4">
      <w:numFmt w:val="decimal"/>
      <w:lvlText w:val=""/>
      <w:lvlJc w:val="left"/>
    </w:lvl>
  </w:abstractNum>
  <w:abstractNum w:abstractNumId="63">
    <w:nsid w:val="51D9C564"/>
    <w:multiLevelType w:val="hybridMultilevel"/>
    <w:tmpl w:val="D8E8DD38"/>
    <w:lvl w:ilvl="0" w:tplc="3C98EF66">
      <w:start w:val="24"/>
      <w:numFmt w:val="decimal"/>
      <w:lvlText w:val="%1."/>
      <w:lvlJc w:val="left"/>
    </w:lvl>
    <w:lvl w:ilvl="1" w:tplc="BF64EDFA">
      <w:numFmt w:val="decimal"/>
      <w:lvlText w:val=""/>
      <w:lvlJc w:val="left"/>
    </w:lvl>
    <w:lvl w:ilvl="2" w:tplc="5624211C">
      <w:numFmt w:val="decimal"/>
      <w:lvlText w:val=""/>
      <w:lvlJc w:val="left"/>
    </w:lvl>
    <w:lvl w:ilvl="3" w:tplc="9E8E5D4E">
      <w:numFmt w:val="decimal"/>
      <w:lvlText w:val=""/>
      <w:lvlJc w:val="left"/>
    </w:lvl>
    <w:lvl w:ilvl="4" w:tplc="FC7A8226">
      <w:numFmt w:val="decimal"/>
      <w:lvlText w:val=""/>
      <w:lvlJc w:val="left"/>
    </w:lvl>
    <w:lvl w:ilvl="5" w:tplc="5BCE451C">
      <w:numFmt w:val="decimal"/>
      <w:lvlText w:val=""/>
      <w:lvlJc w:val="left"/>
    </w:lvl>
    <w:lvl w:ilvl="6" w:tplc="C728EBC6">
      <w:numFmt w:val="decimal"/>
      <w:lvlText w:val=""/>
      <w:lvlJc w:val="left"/>
    </w:lvl>
    <w:lvl w:ilvl="7" w:tplc="8C6EB95E">
      <w:numFmt w:val="decimal"/>
      <w:lvlText w:val=""/>
      <w:lvlJc w:val="left"/>
    </w:lvl>
    <w:lvl w:ilvl="8" w:tplc="D26C0352">
      <w:numFmt w:val="decimal"/>
      <w:lvlText w:val=""/>
      <w:lvlJc w:val="left"/>
    </w:lvl>
  </w:abstractNum>
  <w:abstractNum w:abstractNumId="64">
    <w:nsid w:val="520EEDD1"/>
    <w:multiLevelType w:val="hybridMultilevel"/>
    <w:tmpl w:val="15A83C12"/>
    <w:lvl w:ilvl="0" w:tplc="D834FA5A">
      <w:start w:val="3"/>
      <w:numFmt w:val="decimal"/>
      <w:lvlText w:val="%1."/>
      <w:lvlJc w:val="left"/>
    </w:lvl>
    <w:lvl w:ilvl="1" w:tplc="FF504F1C">
      <w:numFmt w:val="decimal"/>
      <w:lvlText w:val=""/>
      <w:lvlJc w:val="left"/>
    </w:lvl>
    <w:lvl w:ilvl="2" w:tplc="6E6A76E4">
      <w:numFmt w:val="decimal"/>
      <w:lvlText w:val=""/>
      <w:lvlJc w:val="left"/>
    </w:lvl>
    <w:lvl w:ilvl="3" w:tplc="635AFCE0">
      <w:numFmt w:val="decimal"/>
      <w:lvlText w:val=""/>
      <w:lvlJc w:val="left"/>
    </w:lvl>
    <w:lvl w:ilvl="4" w:tplc="ABFC6654">
      <w:numFmt w:val="decimal"/>
      <w:lvlText w:val=""/>
      <w:lvlJc w:val="left"/>
    </w:lvl>
    <w:lvl w:ilvl="5" w:tplc="191E0DEC">
      <w:numFmt w:val="decimal"/>
      <w:lvlText w:val=""/>
      <w:lvlJc w:val="left"/>
    </w:lvl>
    <w:lvl w:ilvl="6" w:tplc="99584E92">
      <w:numFmt w:val="decimal"/>
      <w:lvlText w:val=""/>
      <w:lvlJc w:val="left"/>
    </w:lvl>
    <w:lvl w:ilvl="7" w:tplc="A1DE306C">
      <w:numFmt w:val="decimal"/>
      <w:lvlText w:val=""/>
      <w:lvlJc w:val="left"/>
    </w:lvl>
    <w:lvl w:ilvl="8" w:tplc="1FCA106A">
      <w:numFmt w:val="decimal"/>
      <w:lvlText w:val=""/>
      <w:lvlJc w:val="left"/>
    </w:lvl>
  </w:abstractNum>
  <w:abstractNum w:abstractNumId="65">
    <w:nsid w:val="540A471C"/>
    <w:multiLevelType w:val="hybridMultilevel"/>
    <w:tmpl w:val="7574686C"/>
    <w:lvl w:ilvl="0" w:tplc="81307F26">
      <w:start w:val="22"/>
      <w:numFmt w:val="decimal"/>
      <w:lvlText w:val="%1."/>
      <w:lvlJc w:val="left"/>
    </w:lvl>
    <w:lvl w:ilvl="1" w:tplc="492C7CEA">
      <w:numFmt w:val="decimal"/>
      <w:lvlText w:val=""/>
      <w:lvlJc w:val="left"/>
    </w:lvl>
    <w:lvl w:ilvl="2" w:tplc="95681E2C">
      <w:numFmt w:val="decimal"/>
      <w:lvlText w:val=""/>
      <w:lvlJc w:val="left"/>
    </w:lvl>
    <w:lvl w:ilvl="3" w:tplc="F3F8FD36">
      <w:numFmt w:val="decimal"/>
      <w:lvlText w:val=""/>
      <w:lvlJc w:val="left"/>
    </w:lvl>
    <w:lvl w:ilvl="4" w:tplc="8A44FDCE">
      <w:numFmt w:val="decimal"/>
      <w:lvlText w:val=""/>
      <w:lvlJc w:val="left"/>
    </w:lvl>
    <w:lvl w:ilvl="5" w:tplc="7F5ECAF2">
      <w:numFmt w:val="decimal"/>
      <w:lvlText w:val=""/>
      <w:lvlJc w:val="left"/>
    </w:lvl>
    <w:lvl w:ilvl="6" w:tplc="579EE42A">
      <w:numFmt w:val="decimal"/>
      <w:lvlText w:val=""/>
      <w:lvlJc w:val="left"/>
    </w:lvl>
    <w:lvl w:ilvl="7" w:tplc="C6D09748">
      <w:numFmt w:val="decimal"/>
      <w:lvlText w:val=""/>
      <w:lvlJc w:val="left"/>
    </w:lvl>
    <w:lvl w:ilvl="8" w:tplc="25E2BD96">
      <w:numFmt w:val="decimal"/>
      <w:lvlText w:val=""/>
      <w:lvlJc w:val="left"/>
    </w:lvl>
  </w:abstractNum>
  <w:abstractNum w:abstractNumId="66">
    <w:nsid w:val="579BE4F1"/>
    <w:multiLevelType w:val="hybridMultilevel"/>
    <w:tmpl w:val="9CEEFD38"/>
    <w:lvl w:ilvl="0" w:tplc="E0E44024">
      <w:start w:val="7"/>
      <w:numFmt w:val="decimal"/>
      <w:lvlText w:val="%1."/>
      <w:lvlJc w:val="left"/>
    </w:lvl>
    <w:lvl w:ilvl="1" w:tplc="147897A6">
      <w:numFmt w:val="decimal"/>
      <w:lvlText w:val=""/>
      <w:lvlJc w:val="left"/>
    </w:lvl>
    <w:lvl w:ilvl="2" w:tplc="47BC8354">
      <w:numFmt w:val="decimal"/>
      <w:lvlText w:val=""/>
      <w:lvlJc w:val="left"/>
    </w:lvl>
    <w:lvl w:ilvl="3" w:tplc="BE4057CC">
      <w:numFmt w:val="decimal"/>
      <w:lvlText w:val=""/>
      <w:lvlJc w:val="left"/>
    </w:lvl>
    <w:lvl w:ilvl="4" w:tplc="A5509392">
      <w:numFmt w:val="decimal"/>
      <w:lvlText w:val=""/>
      <w:lvlJc w:val="left"/>
    </w:lvl>
    <w:lvl w:ilvl="5" w:tplc="B4A00C96">
      <w:numFmt w:val="decimal"/>
      <w:lvlText w:val=""/>
      <w:lvlJc w:val="left"/>
    </w:lvl>
    <w:lvl w:ilvl="6" w:tplc="4B080030">
      <w:numFmt w:val="decimal"/>
      <w:lvlText w:val=""/>
      <w:lvlJc w:val="left"/>
    </w:lvl>
    <w:lvl w:ilvl="7" w:tplc="78C4905A">
      <w:numFmt w:val="decimal"/>
      <w:lvlText w:val=""/>
      <w:lvlJc w:val="left"/>
    </w:lvl>
    <w:lvl w:ilvl="8" w:tplc="548024CA">
      <w:numFmt w:val="decimal"/>
      <w:lvlText w:val=""/>
      <w:lvlJc w:val="left"/>
    </w:lvl>
  </w:abstractNum>
  <w:abstractNum w:abstractNumId="67">
    <w:nsid w:val="57FC4FBB"/>
    <w:multiLevelType w:val="hybridMultilevel"/>
    <w:tmpl w:val="89C23884"/>
    <w:lvl w:ilvl="0" w:tplc="9F3C6204">
      <w:start w:val="15"/>
      <w:numFmt w:val="decimal"/>
      <w:lvlText w:val="%1)"/>
      <w:lvlJc w:val="left"/>
    </w:lvl>
    <w:lvl w:ilvl="1" w:tplc="B0E6F4CE">
      <w:start w:val="1"/>
      <w:numFmt w:val="lowerLetter"/>
      <w:lvlText w:val="(%2)"/>
      <w:lvlJc w:val="left"/>
    </w:lvl>
    <w:lvl w:ilvl="2" w:tplc="3E4690A6">
      <w:numFmt w:val="decimal"/>
      <w:lvlText w:val=""/>
      <w:lvlJc w:val="left"/>
    </w:lvl>
    <w:lvl w:ilvl="3" w:tplc="9D6005E6">
      <w:numFmt w:val="decimal"/>
      <w:lvlText w:val=""/>
      <w:lvlJc w:val="left"/>
    </w:lvl>
    <w:lvl w:ilvl="4" w:tplc="9C5848EA">
      <w:numFmt w:val="decimal"/>
      <w:lvlText w:val=""/>
      <w:lvlJc w:val="left"/>
    </w:lvl>
    <w:lvl w:ilvl="5" w:tplc="934EB8F0">
      <w:numFmt w:val="decimal"/>
      <w:lvlText w:val=""/>
      <w:lvlJc w:val="left"/>
    </w:lvl>
    <w:lvl w:ilvl="6" w:tplc="4AF65370">
      <w:numFmt w:val="decimal"/>
      <w:lvlText w:val=""/>
      <w:lvlJc w:val="left"/>
    </w:lvl>
    <w:lvl w:ilvl="7" w:tplc="781422E8">
      <w:numFmt w:val="decimal"/>
      <w:lvlText w:val=""/>
      <w:lvlJc w:val="left"/>
    </w:lvl>
    <w:lvl w:ilvl="8" w:tplc="7D082A48">
      <w:numFmt w:val="decimal"/>
      <w:lvlText w:val=""/>
      <w:lvlJc w:val="left"/>
    </w:lvl>
  </w:abstractNum>
  <w:abstractNum w:abstractNumId="68">
    <w:nsid w:val="5DB70AE5"/>
    <w:multiLevelType w:val="hybridMultilevel"/>
    <w:tmpl w:val="06EE2B60"/>
    <w:lvl w:ilvl="0" w:tplc="46385AA8">
      <w:start w:val="10"/>
      <w:numFmt w:val="decimal"/>
      <w:lvlText w:val="%1."/>
      <w:lvlJc w:val="left"/>
    </w:lvl>
    <w:lvl w:ilvl="1" w:tplc="6D4697D0">
      <w:numFmt w:val="decimal"/>
      <w:lvlText w:val=""/>
      <w:lvlJc w:val="left"/>
    </w:lvl>
    <w:lvl w:ilvl="2" w:tplc="7F08E672">
      <w:numFmt w:val="decimal"/>
      <w:lvlText w:val=""/>
      <w:lvlJc w:val="left"/>
    </w:lvl>
    <w:lvl w:ilvl="3" w:tplc="5608024C">
      <w:numFmt w:val="decimal"/>
      <w:lvlText w:val=""/>
      <w:lvlJc w:val="left"/>
    </w:lvl>
    <w:lvl w:ilvl="4" w:tplc="8EE445A8">
      <w:numFmt w:val="decimal"/>
      <w:lvlText w:val=""/>
      <w:lvlJc w:val="left"/>
    </w:lvl>
    <w:lvl w:ilvl="5" w:tplc="C4DA9A8C">
      <w:numFmt w:val="decimal"/>
      <w:lvlText w:val=""/>
      <w:lvlJc w:val="left"/>
    </w:lvl>
    <w:lvl w:ilvl="6" w:tplc="669875F8">
      <w:numFmt w:val="decimal"/>
      <w:lvlText w:val=""/>
      <w:lvlJc w:val="left"/>
    </w:lvl>
    <w:lvl w:ilvl="7" w:tplc="42CCE70A">
      <w:numFmt w:val="decimal"/>
      <w:lvlText w:val=""/>
      <w:lvlJc w:val="left"/>
    </w:lvl>
    <w:lvl w:ilvl="8" w:tplc="2138D168">
      <w:numFmt w:val="decimal"/>
      <w:lvlText w:val=""/>
      <w:lvlJc w:val="left"/>
    </w:lvl>
  </w:abstractNum>
  <w:abstractNum w:abstractNumId="69">
    <w:nsid w:val="5DC79EA8"/>
    <w:multiLevelType w:val="hybridMultilevel"/>
    <w:tmpl w:val="A77CCCE8"/>
    <w:lvl w:ilvl="0" w:tplc="609EEAFE">
      <w:start w:val="21"/>
      <w:numFmt w:val="decimal"/>
      <w:lvlText w:val="%1."/>
      <w:lvlJc w:val="left"/>
    </w:lvl>
    <w:lvl w:ilvl="1" w:tplc="CA2A4614">
      <w:numFmt w:val="decimal"/>
      <w:lvlText w:val=""/>
      <w:lvlJc w:val="left"/>
    </w:lvl>
    <w:lvl w:ilvl="2" w:tplc="CE226F2C">
      <w:numFmt w:val="decimal"/>
      <w:lvlText w:val=""/>
      <w:lvlJc w:val="left"/>
    </w:lvl>
    <w:lvl w:ilvl="3" w:tplc="44447332">
      <w:numFmt w:val="decimal"/>
      <w:lvlText w:val=""/>
      <w:lvlJc w:val="left"/>
    </w:lvl>
    <w:lvl w:ilvl="4" w:tplc="BBE6D606">
      <w:numFmt w:val="decimal"/>
      <w:lvlText w:val=""/>
      <w:lvlJc w:val="left"/>
    </w:lvl>
    <w:lvl w:ilvl="5" w:tplc="3D182A2C">
      <w:numFmt w:val="decimal"/>
      <w:lvlText w:val=""/>
      <w:lvlJc w:val="left"/>
    </w:lvl>
    <w:lvl w:ilvl="6" w:tplc="5A3891E6">
      <w:numFmt w:val="decimal"/>
      <w:lvlText w:val=""/>
      <w:lvlJc w:val="left"/>
    </w:lvl>
    <w:lvl w:ilvl="7" w:tplc="90CEB534">
      <w:numFmt w:val="decimal"/>
      <w:lvlText w:val=""/>
      <w:lvlJc w:val="left"/>
    </w:lvl>
    <w:lvl w:ilvl="8" w:tplc="2662FEC6">
      <w:numFmt w:val="decimal"/>
      <w:lvlText w:val=""/>
      <w:lvlJc w:val="left"/>
    </w:lvl>
  </w:abstractNum>
  <w:abstractNum w:abstractNumId="70">
    <w:nsid w:val="5E3C6B26"/>
    <w:multiLevelType w:val="multilevel"/>
    <w:tmpl w:val="B582EAEA"/>
    <w:lvl w:ilvl="0">
      <w:start w:val="8"/>
      <w:numFmt w:val="decimal"/>
      <w:lvlText w:val="(%1)"/>
      <w:lvlJc w:val="left"/>
      <w:pPr>
        <w:tabs>
          <w:tab w:val="num" w:pos="720"/>
        </w:tabs>
        <w:ind w:left="720" w:firstLine="0"/>
      </w:pPr>
      <w:rPr>
        <w:rFonts w:ascii="Verdana" w:hAnsi="Verdana" w:hint="default"/>
        <w:strike w:val="0"/>
        <w:dstrike w:val="0"/>
        <w:color w:val="000000"/>
        <w:spacing w:val="-2"/>
        <w:w w:val="100"/>
        <w:sz w:val="20"/>
        <w:u w:val="none"/>
        <w:effect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1">
    <w:nsid w:val="5F5E7FD0"/>
    <w:multiLevelType w:val="hybridMultilevel"/>
    <w:tmpl w:val="52E6B19E"/>
    <w:lvl w:ilvl="0" w:tplc="82B87468">
      <w:start w:val="13"/>
      <w:numFmt w:val="decimal"/>
      <w:lvlText w:val="%1."/>
      <w:lvlJc w:val="left"/>
    </w:lvl>
    <w:lvl w:ilvl="1" w:tplc="247E4C6E">
      <w:numFmt w:val="decimal"/>
      <w:lvlText w:val=""/>
      <w:lvlJc w:val="left"/>
    </w:lvl>
    <w:lvl w:ilvl="2" w:tplc="89BEE144">
      <w:numFmt w:val="decimal"/>
      <w:lvlText w:val=""/>
      <w:lvlJc w:val="left"/>
    </w:lvl>
    <w:lvl w:ilvl="3" w:tplc="AC4ED678">
      <w:numFmt w:val="decimal"/>
      <w:lvlText w:val=""/>
      <w:lvlJc w:val="left"/>
    </w:lvl>
    <w:lvl w:ilvl="4" w:tplc="6F406DE8">
      <w:numFmt w:val="decimal"/>
      <w:lvlText w:val=""/>
      <w:lvlJc w:val="left"/>
    </w:lvl>
    <w:lvl w:ilvl="5" w:tplc="D9C62FC4">
      <w:numFmt w:val="decimal"/>
      <w:lvlText w:val=""/>
      <w:lvlJc w:val="left"/>
    </w:lvl>
    <w:lvl w:ilvl="6" w:tplc="E5FC7310">
      <w:numFmt w:val="decimal"/>
      <w:lvlText w:val=""/>
      <w:lvlJc w:val="left"/>
    </w:lvl>
    <w:lvl w:ilvl="7" w:tplc="AFB07688">
      <w:numFmt w:val="decimal"/>
      <w:lvlText w:val=""/>
      <w:lvlJc w:val="left"/>
    </w:lvl>
    <w:lvl w:ilvl="8" w:tplc="C3447E54">
      <w:numFmt w:val="decimal"/>
      <w:lvlText w:val=""/>
      <w:lvlJc w:val="left"/>
    </w:lvl>
  </w:abstractNum>
  <w:abstractNum w:abstractNumId="72">
    <w:nsid w:val="5FB8011C"/>
    <w:multiLevelType w:val="hybridMultilevel"/>
    <w:tmpl w:val="876E07E6"/>
    <w:lvl w:ilvl="0" w:tplc="53EA8FE6">
      <w:start w:val="1"/>
      <w:numFmt w:val="decimal"/>
      <w:lvlText w:val="(%1)"/>
      <w:lvlJc w:val="left"/>
    </w:lvl>
    <w:lvl w:ilvl="1" w:tplc="FF04C3E6">
      <w:numFmt w:val="decimal"/>
      <w:lvlText w:val=""/>
      <w:lvlJc w:val="left"/>
    </w:lvl>
    <w:lvl w:ilvl="2" w:tplc="EB2EEC62">
      <w:numFmt w:val="decimal"/>
      <w:lvlText w:val=""/>
      <w:lvlJc w:val="left"/>
    </w:lvl>
    <w:lvl w:ilvl="3" w:tplc="18887D08">
      <w:numFmt w:val="decimal"/>
      <w:lvlText w:val=""/>
      <w:lvlJc w:val="left"/>
    </w:lvl>
    <w:lvl w:ilvl="4" w:tplc="07BAEFA8">
      <w:numFmt w:val="decimal"/>
      <w:lvlText w:val=""/>
      <w:lvlJc w:val="left"/>
    </w:lvl>
    <w:lvl w:ilvl="5" w:tplc="AA865446">
      <w:numFmt w:val="decimal"/>
      <w:lvlText w:val=""/>
      <w:lvlJc w:val="left"/>
    </w:lvl>
    <w:lvl w:ilvl="6" w:tplc="5DFE425A">
      <w:numFmt w:val="decimal"/>
      <w:lvlText w:val=""/>
      <w:lvlJc w:val="left"/>
    </w:lvl>
    <w:lvl w:ilvl="7" w:tplc="D46477D8">
      <w:numFmt w:val="decimal"/>
      <w:lvlText w:val=""/>
      <w:lvlJc w:val="left"/>
    </w:lvl>
    <w:lvl w:ilvl="8" w:tplc="03204DFC">
      <w:numFmt w:val="decimal"/>
      <w:lvlText w:val=""/>
      <w:lvlJc w:val="left"/>
    </w:lvl>
  </w:abstractNum>
  <w:abstractNum w:abstractNumId="73">
    <w:nsid w:val="5FB8370B"/>
    <w:multiLevelType w:val="hybridMultilevel"/>
    <w:tmpl w:val="FAEE0724"/>
    <w:lvl w:ilvl="0" w:tplc="4DDC7B0A">
      <w:start w:val="8"/>
      <w:numFmt w:val="decimal"/>
      <w:lvlText w:val="%1."/>
      <w:lvlJc w:val="left"/>
    </w:lvl>
    <w:lvl w:ilvl="1" w:tplc="A936F372">
      <w:start w:val="1"/>
      <w:numFmt w:val="bullet"/>
      <w:lvlText w:val=":"/>
      <w:lvlJc w:val="left"/>
    </w:lvl>
    <w:lvl w:ilvl="2" w:tplc="E3A8638C">
      <w:numFmt w:val="decimal"/>
      <w:lvlText w:val=""/>
      <w:lvlJc w:val="left"/>
    </w:lvl>
    <w:lvl w:ilvl="3" w:tplc="8E56116C">
      <w:numFmt w:val="decimal"/>
      <w:lvlText w:val=""/>
      <w:lvlJc w:val="left"/>
    </w:lvl>
    <w:lvl w:ilvl="4" w:tplc="DC460D30">
      <w:numFmt w:val="decimal"/>
      <w:lvlText w:val=""/>
      <w:lvlJc w:val="left"/>
    </w:lvl>
    <w:lvl w:ilvl="5" w:tplc="2666896E">
      <w:numFmt w:val="decimal"/>
      <w:lvlText w:val=""/>
      <w:lvlJc w:val="left"/>
    </w:lvl>
    <w:lvl w:ilvl="6" w:tplc="D7C08A9A">
      <w:numFmt w:val="decimal"/>
      <w:lvlText w:val=""/>
      <w:lvlJc w:val="left"/>
    </w:lvl>
    <w:lvl w:ilvl="7" w:tplc="D2EAD090">
      <w:numFmt w:val="decimal"/>
      <w:lvlText w:val=""/>
      <w:lvlJc w:val="left"/>
    </w:lvl>
    <w:lvl w:ilvl="8" w:tplc="A784F36A">
      <w:numFmt w:val="decimal"/>
      <w:lvlText w:val=""/>
      <w:lvlJc w:val="left"/>
    </w:lvl>
  </w:abstractNum>
  <w:abstractNum w:abstractNumId="74">
    <w:nsid w:val="5FF87E05"/>
    <w:multiLevelType w:val="hybridMultilevel"/>
    <w:tmpl w:val="D264D19A"/>
    <w:lvl w:ilvl="0" w:tplc="A1AE15F4">
      <w:start w:val="35"/>
      <w:numFmt w:val="lowerLetter"/>
      <w:lvlText w:val="(%1)"/>
      <w:lvlJc w:val="left"/>
    </w:lvl>
    <w:lvl w:ilvl="1" w:tplc="8B1E9F12">
      <w:start w:val="1"/>
      <w:numFmt w:val="lowerLetter"/>
      <w:lvlText w:val="%2"/>
      <w:lvlJc w:val="left"/>
    </w:lvl>
    <w:lvl w:ilvl="2" w:tplc="16D8BD90">
      <w:start w:val="1"/>
      <w:numFmt w:val="lowerLetter"/>
      <w:lvlText w:val="%3"/>
      <w:lvlJc w:val="left"/>
    </w:lvl>
    <w:lvl w:ilvl="3" w:tplc="AFDC0BE2">
      <w:numFmt w:val="decimal"/>
      <w:lvlText w:val=""/>
      <w:lvlJc w:val="left"/>
    </w:lvl>
    <w:lvl w:ilvl="4" w:tplc="587AD1E4">
      <w:numFmt w:val="decimal"/>
      <w:lvlText w:val=""/>
      <w:lvlJc w:val="left"/>
    </w:lvl>
    <w:lvl w:ilvl="5" w:tplc="9354A4A6">
      <w:numFmt w:val="decimal"/>
      <w:lvlText w:val=""/>
      <w:lvlJc w:val="left"/>
    </w:lvl>
    <w:lvl w:ilvl="6" w:tplc="219A6260">
      <w:numFmt w:val="decimal"/>
      <w:lvlText w:val=""/>
      <w:lvlJc w:val="left"/>
    </w:lvl>
    <w:lvl w:ilvl="7" w:tplc="6B8E911E">
      <w:numFmt w:val="decimal"/>
      <w:lvlText w:val=""/>
      <w:lvlJc w:val="left"/>
    </w:lvl>
    <w:lvl w:ilvl="8" w:tplc="9D7AC098">
      <w:numFmt w:val="decimal"/>
      <w:lvlText w:val=""/>
      <w:lvlJc w:val="left"/>
    </w:lvl>
  </w:abstractNum>
  <w:abstractNum w:abstractNumId="75">
    <w:nsid w:val="60B6DF70"/>
    <w:multiLevelType w:val="hybridMultilevel"/>
    <w:tmpl w:val="92FA1786"/>
    <w:lvl w:ilvl="0" w:tplc="F56A676C">
      <w:start w:val="2"/>
      <w:numFmt w:val="lowerRoman"/>
      <w:lvlText w:val="(%1)"/>
      <w:lvlJc w:val="left"/>
    </w:lvl>
    <w:lvl w:ilvl="1" w:tplc="2048DBCA">
      <w:numFmt w:val="decimal"/>
      <w:lvlText w:val=""/>
      <w:lvlJc w:val="left"/>
    </w:lvl>
    <w:lvl w:ilvl="2" w:tplc="63BEFE00">
      <w:numFmt w:val="decimal"/>
      <w:lvlText w:val=""/>
      <w:lvlJc w:val="left"/>
    </w:lvl>
    <w:lvl w:ilvl="3" w:tplc="0D141CE0">
      <w:numFmt w:val="decimal"/>
      <w:lvlText w:val=""/>
      <w:lvlJc w:val="left"/>
    </w:lvl>
    <w:lvl w:ilvl="4" w:tplc="FEB6360E">
      <w:numFmt w:val="decimal"/>
      <w:lvlText w:val=""/>
      <w:lvlJc w:val="left"/>
    </w:lvl>
    <w:lvl w:ilvl="5" w:tplc="1F1CF0E4">
      <w:numFmt w:val="decimal"/>
      <w:lvlText w:val=""/>
      <w:lvlJc w:val="left"/>
    </w:lvl>
    <w:lvl w:ilvl="6" w:tplc="EBF6C686">
      <w:numFmt w:val="decimal"/>
      <w:lvlText w:val=""/>
      <w:lvlJc w:val="left"/>
    </w:lvl>
    <w:lvl w:ilvl="7" w:tplc="A616038C">
      <w:numFmt w:val="decimal"/>
      <w:lvlText w:val=""/>
      <w:lvlJc w:val="left"/>
    </w:lvl>
    <w:lvl w:ilvl="8" w:tplc="4C2CA2B2">
      <w:numFmt w:val="decimal"/>
      <w:lvlText w:val=""/>
      <w:lvlJc w:val="left"/>
    </w:lvl>
  </w:abstractNum>
  <w:abstractNum w:abstractNumId="76">
    <w:nsid w:val="60EF0119"/>
    <w:multiLevelType w:val="hybridMultilevel"/>
    <w:tmpl w:val="90767C48"/>
    <w:lvl w:ilvl="0" w:tplc="44C4A5DA">
      <w:start w:val="1"/>
      <w:numFmt w:val="decimal"/>
      <w:lvlText w:val="%1."/>
      <w:lvlJc w:val="left"/>
    </w:lvl>
    <w:lvl w:ilvl="1" w:tplc="0E46F954">
      <w:numFmt w:val="decimal"/>
      <w:lvlText w:val=""/>
      <w:lvlJc w:val="left"/>
    </w:lvl>
    <w:lvl w:ilvl="2" w:tplc="9D682DC4">
      <w:numFmt w:val="decimal"/>
      <w:lvlText w:val=""/>
      <w:lvlJc w:val="left"/>
    </w:lvl>
    <w:lvl w:ilvl="3" w:tplc="2954E26E">
      <w:numFmt w:val="decimal"/>
      <w:lvlText w:val=""/>
      <w:lvlJc w:val="left"/>
    </w:lvl>
    <w:lvl w:ilvl="4" w:tplc="2B965E92">
      <w:numFmt w:val="decimal"/>
      <w:lvlText w:val=""/>
      <w:lvlJc w:val="left"/>
    </w:lvl>
    <w:lvl w:ilvl="5" w:tplc="82A8DBBA">
      <w:numFmt w:val="decimal"/>
      <w:lvlText w:val=""/>
      <w:lvlJc w:val="left"/>
    </w:lvl>
    <w:lvl w:ilvl="6" w:tplc="11DEDFE6">
      <w:numFmt w:val="decimal"/>
      <w:lvlText w:val=""/>
      <w:lvlJc w:val="left"/>
    </w:lvl>
    <w:lvl w:ilvl="7" w:tplc="FC76CB6E">
      <w:numFmt w:val="decimal"/>
      <w:lvlText w:val=""/>
      <w:lvlJc w:val="left"/>
    </w:lvl>
    <w:lvl w:ilvl="8" w:tplc="B3DEE648">
      <w:numFmt w:val="decimal"/>
      <w:lvlText w:val=""/>
      <w:lvlJc w:val="left"/>
    </w:lvl>
  </w:abstractNum>
  <w:abstractNum w:abstractNumId="77">
    <w:nsid w:val="613EFDC5"/>
    <w:multiLevelType w:val="hybridMultilevel"/>
    <w:tmpl w:val="D0FA91CE"/>
    <w:lvl w:ilvl="0" w:tplc="FF8C3A30">
      <w:start w:val="25"/>
      <w:numFmt w:val="decimal"/>
      <w:lvlText w:val="%1."/>
      <w:lvlJc w:val="left"/>
    </w:lvl>
    <w:lvl w:ilvl="1" w:tplc="A8A66D6A">
      <w:numFmt w:val="decimal"/>
      <w:lvlText w:val=""/>
      <w:lvlJc w:val="left"/>
    </w:lvl>
    <w:lvl w:ilvl="2" w:tplc="04C08CC4">
      <w:numFmt w:val="decimal"/>
      <w:lvlText w:val=""/>
      <w:lvlJc w:val="left"/>
    </w:lvl>
    <w:lvl w:ilvl="3" w:tplc="A4B8A3B8">
      <w:numFmt w:val="decimal"/>
      <w:lvlText w:val=""/>
      <w:lvlJc w:val="left"/>
    </w:lvl>
    <w:lvl w:ilvl="4" w:tplc="4008FFA8">
      <w:numFmt w:val="decimal"/>
      <w:lvlText w:val=""/>
      <w:lvlJc w:val="left"/>
    </w:lvl>
    <w:lvl w:ilvl="5" w:tplc="8878F332">
      <w:numFmt w:val="decimal"/>
      <w:lvlText w:val=""/>
      <w:lvlJc w:val="left"/>
    </w:lvl>
    <w:lvl w:ilvl="6" w:tplc="907C7B54">
      <w:numFmt w:val="decimal"/>
      <w:lvlText w:val=""/>
      <w:lvlJc w:val="left"/>
    </w:lvl>
    <w:lvl w:ilvl="7" w:tplc="A6E667E2">
      <w:numFmt w:val="decimal"/>
      <w:lvlText w:val=""/>
      <w:lvlJc w:val="left"/>
    </w:lvl>
    <w:lvl w:ilvl="8" w:tplc="E2185626">
      <w:numFmt w:val="decimal"/>
      <w:lvlText w:val=""/>
      <w:lvlJc w:val="left"/>
    </w:lvl>
  </w:abstractNum>
  <w:abstractNum w:abstractNumId="78">
    <w:nsid w:val="61574095"/>
    <w:multiLevelType w:val="hybridMultilevel"/>
    <w:tmpl w:val="4D947C70"/>
    <w:lvl w:ilvl="0" w:tplc="3D2C1280">
      <w:start w:val="4"/>
      <w:numFmt w:val="decimal"/>
      <w:lvlText w:val="%1."/>
      <w:lvlJc w:val="left"/>
    </w:lvl>
    <w:lvl w:ilvl="1" w:tplc="2C263732">
      <w:numFmt w:val="decimal"/>
      <w:lvlText w:val=""/>
      <w:lvlJc w:val="left"/>
    </w:lvl>
    <w:lvl w:ilvl="2" w:tplc="F0521E3A">
      <w:numFmt w:val="decimal"/>
      <w:lvlText w:val=""/>
      <w:lvlJc w:val="left"/>
    </w:lvl>
    <w:lvl w:ilvl="3" w:tplc="1B40C2AC">
      <w:numFmt w:val="decimal"/>
      <w:lvlText w:val=""/>
      <w:lvlJc w:val="left"/>
    </w:lvl>
    <w:lvl w:ilvl="4" w:tplc="CF14C780">
      <w:numFmt w:val="decimal"/>
      <w:lvlText w:val=""/>
      <w:lvlJc w:val="left"/>
    </w:lvl>
    <w:lvl w:ilvl="5" w:tplc="F2A2B658">
      <w:numFmt w:val="decimal"/>
      <w:lvlText w:val=""/>
      <w:lvlJc w:val="left"/>
    </w:lvl>
    <w:lvl w:ilvl="6" w:tplc="E6CEEC08">
      <w:numFmt w:val="decimal"/>
      <w:lvlText w:val=""/>
      <w:lvlJc w:val="left"/>
    </w:lvl>
    <w:lvl w:ilvl="7" w:tplc="B2227726">
      <w:numFmt w:val="decimal"/>
      <w:lvlText w:val=""/>
      <w:lvlJc w:val="left"/>
    </w:lvl>
    <w:lvl w:ilvl="8" w:tplc="66B22078">
      <w:numFmt w:val="decimal"/>
      <w:lvlText w:val=""/>
      <w:lvlJc w:val="left"/>
    </w:lvl>
  </w:abstractNum>
  <w:abstractNum w:abstractNumId="79">
    <w:nsid w:val="649BB77C"/>
    <w:multiLevelType w:val="hybridMultilevel"/>
    <w:tmpl w:val="91C84C30"/>
    <w:lvl w:ilvl="0" w:tplc="3CB09DC4">
      <w:start w:val="1"/>
      <w:numFmt w:val="decimal"/>
      <w:lvlText w:val="%1"/>
      <w:lvlJc w:val="left"/>
    </w:lvl>
    <w:lvl w:ilvl="1" w:tplc="107E2602">
      <w:start w:val="6"/>
      <w:numFmt w:val="lowerRoman"/>
      <w:lvlText w:val="(%2)"/>
      <w:lvlJc w:val="left"/>
    </w:lvl>
    <w:lvl w:ilvl="2" w:tplc="85F47D8A">
      <w:numFmt w:val="decimal"/>
      <w:lvlText w:val=""/>
      <w:lvlJc w:val="left"/>
    </w:lvl>
    <w:lvl w:ilvl="3" w:tplc="948E7E40">
      <w:numFmt w:val="decimal"/>
      <w:lvlText w:val=""/>
      <w:lvlJc w:val="left"/>
    </w:lvl>
    <w:lvl w:ilvl="4" w:tplc="CDF85620">
      <w:numFmt w:val="decimal"/>
      <w:lvlText w:val=""/>
      <w:lvlJc w:val="left"/>
    </w:lvl>
    <w:lvl w:ilvl="5" w:tplc="68BC8E10">
      <w:numFmt w:val="decimal"/>
      <w:lvlText w:val=""/>
      <w:lvlJc w:val="left"/>
    </w:lvl>
    <w:lvl w:ilvl="6" w:tplc="91887968">
      <w:numFmt w:val="decimal"/>
      <w:lvlText w:val=""/>
      <w:lvlJc w:val="left"/>
    </w:lvl>
    <w:lvl w:ilvl="7" w:tplc="27C4137A">
      <w:numFmt w:val="decimal"/>
      <w:lvlText w:val=""/>
      <w:lvlJc w:val="left"/>
    </w:lvl>
    <w:lvl w:ilvl="8" w:tplc="776A7AE2">
      <w:numFmt w:val="decimal"/>
      <w:lvlText w:val=""/>
      <w:lvlJc w:val="left"/>
    </w:lvl>
  </w:abstractNum>
  <w:abstractNum w:abstractNumId="80">
    <w:nsid w:val="6590700B"/>
    <w:multiLevelType w:val="hybridMultilevel"/>
    <w:tmpl w:val="4A6A5A8A"/>
    <w:lvl w:ilvl="0" w:tplc="BBAADA42">
      <w:start w:val="11"/>
      <w:numFmt w:val="decimal"/>
      <w:lvlText w:val="%1."/>
      <w:lvlJc w:val="left"/>
    </w:lvl>
    <w:lvl w:ilvl="1" w:tplc="A4EA3130">
      <w:numFmt w:val="decimal"/>
      <w:lvlText w:val=""/>
      <w:lvlJc w:val="left"/>
    </w:lvl>
    <w:lvl w:ilvl="2" w:tplc="486265EC">
      <w:numFmt w:val="decimal"/>
      <w:lvlText w:val=""/>
      <w:lvlJc w:val="left"/>
    </w:lvl>
    <w:lvl w:ilvl="3" w:tplc="A2D2ECD8">
      <w:numFmt w:val="decimal"/>
      <w:lvlText w:val=""/>
      <w:lvlJc w:val="left"/>
    </w:lvl>
    <w:lvl w:ilvl="4" w:tplc="9D9E6202">
      <w:numFmt w:val="decimal"/>
      <w:lvlText w:val=""/>
      <w:lvlJc w:val="left"/>
    </w:lvl>
    <w:lvl w:ilvl="5" w:tplc="82CC320A">
      <w:numFmt w:val="decimal"/>
      <w:lvlText w:val=""/>
      <w:lvlJc w:val="left"/>
    </w:lvl>
    <w:lvl w:ilvl="6" w:tplc="03DEDEF8">
      <w:numFmt w:val="decimal"/>
      <w:lvlText w:val=""/>
      <w:lvlJc w:val="left"/>
    </w:lvl>
    <w:lvl w:ilvl="7" w:tplc="7AFC8506">
      <w:numFmt w:val="decimal"/>
      <w:lvlText w:val=""/>
      <w:lvlJc w:val="left"/>
    </w:lvl>
    <w:lvl w:ilvl="8" w:tplc="9DDCAEBA">
      <w:numFmt w:val="decimal"/>
      <w:lvlText w:val=""/>
      <w:lvlJc w:val="left"/>
    </w:lvl>
  </w:abstractNum>
  <w:abstractNum w:abstractNumId="81">
    <w:nsid w:val="661E3F1E"/>
    <w:multiLevelType w:val="hybridMultilevel"/>
    <w:tmpl w:val="613E23D0"/>
    <w:lvl w:ilvl="0" w:tplc="667E8CEC">
      <w:start w:val="20"/>
      <w:numFmt w:val="decimal"/>
      <w:lvlText w:val="%1."/>
      <w:lvlJc w:val="left"/>
    </w:lvl>
    <w:lvl w:ilvl="1" w:tplc="C0B8E252">
      <w:numFmt w:val="decimal"/>
      <w:lvlText w:val=""/>
      <w:lvlJc w:val="left"/>
    </w:lvl>
    <w:lvl w:ilvl="2" w:tplc="F99C5E1A">
      <w:numFmt w:val="decimal"/>
      <w:lvlText w:val=""/>
      <w:lvlJc w:val="left"/>
    </w:lvl>
    <w:lvl w:ilvl="3" w:tplc="67465636">
      <w:numFmt w:val="decimal"/>
      <w:lvlText w:val=""/>
      <w:lvlJc w:val="left"/>
    </w:lvl>
    <w:lvl w:ilvl="4" w:tplc="B44A09B6">
      <w:numFmt w:val="decimal"/>
      <w:lvlText w:val=""/>
      <w:lvlJc w:val="left"/>
    </w:lvl>
    <w:lvl w:ilvl="5" w:tplc="D62CF688">
      <w:numFmt w:val="decimal"/>
      <w:lvlText w:val=""/>
      <w:lvlJc w:val="left"/>
    </w:lvl>
    <w:lvl w:ilvl="6" w:tplc="702847D6">
      <w:numFmt w:val="decimal"/>
      <w:lvlText w:val=""/>
      <w:lvlJc w:val="left"/>
    </w:lvl>
    <w:lvl w:ilvl="7" w:tplc="5E1A79A6">
      <w:numFmt w:val="decimal"/>
      <w:lvlText w:val=""/>
      <w:lvlJc w:val="left"/>
    </w:lvl>
    <w:lvl w:ilvl="8" w:tplc="5546D41A">
      <w:numFmt w:val="decimal"/>
      <w:lvlText w:val=""/>
      <w:lvlJc w:val="left"/>
    </w:lvl>
  </w:abstractNum>
  <w:abstractNum w:abstractNumId="82">
    <w:nsid w:val="68EB2F63"/>
    <w:multiLevelType w:val="hybridMultilevel"/>
    <w:tmpl w:val="354E49CE"/>
    <w:lvl w:ilvl="0" w:tplc="C18A4008">
      <w:start w:val="1"/>
      <w:numFmt w:val="lowerLetter"/>
      <w:lvlText w:val="%1)"/>
      <w:lvlJc w:val="left"/>
    </w:lvl>
    <w:lvl w:ilvl="1" w:tplc="CFBC1724">
      <w:numFmt w:val="decimal"/>
      <w:lvlText w:val=""/>
      <w:lvlJc w:val="left"/>
    </w:lvl>
    <w:lvl w:ilvl="2" w:tplc="47888362">
      <w:numFmt w:val="decimal"/>
      <w:lvlText w:val=""/>
      <w:lvlJc w:val="left"/>
    </w:lvl>
    <w:lvl w:ilvl="3" w:tplc="C646EBE6">
      <w:numFmt w:val="decimal"/>
      <w:lvlText w:val=""/>
      <w:lvlJc w:val="left"/>
    </w:lvl>
    <w:lvl w:ilvl="4" w:tplc="9BE0813C">
      <w:numFmt w:val="decimal"/>
      <w:lvlText w:val=""/>
      <w:lvlJc w:val="left"/>
    </w:lvl>
    <w:lvl w:ilvl="5" w:tplc="42029278">
      <w:numFmt w:val="decimal"/>
      <w:lvlText w:val=""/>
      <w:lvlJc w:val="left"/>
    </w:lvl>
    <w:lvl w:ilvl="6" w:tplc="6D222080">
      <w:numFmt w:val="decimal"/>
      <w:lvlText w:val=""/>
      <w:lvlJc w:val="left"/>
    </w:lvl>
    <w:lvl w:ilvl="7" w:tplc="59765F42">
      <w:numFmt w:val="decimal"/>
      <w:lvlText w:val=""/>
      <w:lvlJc w:val="left"/>
    </w:lvl>
    <w:lvl w:ilvl="8" w:tplc="CE02AC2C">
      <w:numFmt w:val="decimal"/>
      <w:lvlText w:val=""/>
      <w:lvlJc w:val="left"/>
    </w:lvl>
  </w:abstractNum>
  <w:abstractNum w:abstractNumId="83">
    <w:nsid w:val="68EBC550"/>
    <w:multiLevelType w:val="hybridMultilevel"/>
    <w:tmpl w:val="15F49A14"/>
    <w:lvl w:ilvl="0" w:tplc="9656C97C">
      <w:start w:val="15"/>
      <w:numFmt w:val="decimal"/>
      <w:lvlText w:val="%1)"/>
      <w:lvlJc w:val="left"/>
    </w:lvl>
    <w:lvl w:ilvl="1" w:tplc="525C1F80">
      <w:numFmt w:val="decimal"/>
      <w:lvlText w:val=""/>
      <w:lvlJc w:val="left"/>
    </w:lvl>
    <w:lvl w:ilvl="2" w:tplc="CF163CF6">
      <w:numFmt w:val="decimal"/>
      <w:lvlText w:val=""/>
      <w:lvlJc w:val="left"/>
    </w:lvl>
    <w:lvl w:ilvl="3" w:tplc="35DC82F6">
      <w:numFmt w:val="decimal"/>
      <w:lvlText w:val=""/>
      <w:lvlJc w:val="left"/>
    </w:lvl>
    <w:lvl w:ilvl="4" w:tplc="7C1E09C2">
      <w:numFmt w:val="decimal"/>
      <w:lvlText w:val=""/>
      <w:lvlJc w:val="left"/>
    </w:lvl>
    <w:lvl w:ilvl="5" w:tplc="A5367928">
      <w:numFmt w:val="decimal"/>
      <w:lvlText w:val=""/>
      <w:lvlJc w:val="left"/>
    </w:lvl>
    <w:lvl w:ilvl="6" w:tplc="82CE8B4C">
      <w:numFmt w:val="decimal"/>
      <w:lvlText w:val=""/>
      <w:lvlJc w:val="left"/>
    </w:lvl>
    <w:lvl w:ilvl="7" w:tplc="8B5A9AD2">
      <w:numFmt w:val="decimal"/>
      <w:lvlText w:val=""/>
      <w:lvlJc w:val="left"/>
    </w:lvl>
    <w:lvl w:ilvl="8" w:tplc="13144A9C">
      <w:numFmt w:val="decimal"/>
      <w:lvlText w:val=""/>
      <w:lvlJc w:val="left"/>
    </w:lvl>
  </w:abstractNum>
  <w:abstractNum w:abstractNumId="84">
    <w:nsid w:val="6A5F7029"/>
    <w:multiLevelType w:val="hybridMultilevel"/>
    <w:tmpl w:val="C8DACB0A"/>
    <w:lvl w:ilvl="0" w:tplc="F7369C8C">
      <w:start w:val="3"/>
      <w:numFmt w:val="lowerLetter"/>
      <w:lvlText w:val="(%1)"/>
      <w:lvlJc w:val="left"/>
    </w:lvl>
    <w:lvl w:ilvl="1" w:tplc="54FCC122">
      <w:numFmt w:val="decimal"/>
      <w:lvlText w:val=""/>
      <w:lvlJc w:val="left"/>
    </w:lvl>
    <w:lvl w:ilvl="2" w:tplc="D5361ED0">
      <w:numFmt w:val="decimal"/>
      <w:lvlText w:val=""/>
      <w:lvlJc w:val="left"/>
    </w:lvl>
    <w:lvl w:ilvl="3" w:tplc="8478623C">
      <w:numFmt w:val="decimal"/>
      <w:lvlText w:val=""/>
      <w:lvlJc w:val="left"/>
    </w:lvl>
    <w:lvl w:ilvl="4" w:tplc="20B41392">
      <w:numFmt w:val="decimal"/>
      <w:lvlText w:val=""/>
      <w:lvlJc w:val="left"/>
    </w:lvl>
    <w:lvl w:ilvl="5" w:tplc="11DC7F28">
      <w:numFmt w:val="decimal"/>
      <w:lvlText w:val=""/>
      <w:lvlJc w:val="left"/>
    </w:lvl>
    <w:lvl w:ilvl="6" w:tplc="AEEAE088">
      <w:numFmt w:val="decimal"/>
      <w:lvlText w:val=""/>
      <w:lvlJc w:val="left"/>
    </w:lvl>
    <w:lvl w:ilvl="7" w:tplc="4890374E">
      <w:numFmt w:val="decimal"/>
      <w:lvlText w:val=""/>
      <w:lvlJc w:val="left"/>
    </w:lvl>
    <w:lvl w:ilvl="8" w:tplc="36BE7C78">
      <w:numFmt w:val="decimal"/>
      <w:lvlText w:val=""/>
      <w:lvlJc w:val="left"/>
    </w:lvl>
  </w:abstractNum>
  <w:abstractNum w:abstractNumId="85">
    <w:nsid w:val="6AA78F7F"/>
    <w:multiLevelType w:val="hybridMultilevel"/>
    <w:tmpl w:val="4E72FCA0"/>
    <w:lvl w:ilvl="0" w:tplc="323C6E42">
      <w:start w:val="1"/>
      <w:numFmt w:val="lowerRoman"/>
      <w:lvlText w:val="(%1)"/>
      <w:lvlJc w:val="left"/>
    </w:lvl>
    <w:lvl w:ilvl="1" w:tplc="71C03D20">
      <w:numFmt w:val="decimal"/>
      <w:lvlText w:val=""/>
      <w:lvlJc w:val="left"/>
    </w:lvl>
    <w:lvl w:ilvl="2" w:tplc="845C507C">
      <w:numFmt w:val="decimal"/>
      <w:lvlText w:val=""/>
      <w:lvlJc w:val="left"/>
    </w:lvl>
    <w:lvl w:ilvl="3" w:tplc="2BE2C0E2">
      <w:numFmt w:val="decimal"/>
      <w:lvlText w:val=""/>
      <w:lvlJc w:val="left"/>
    </w:lvl>
    <w:lvl w:ilvl="4" w:tplc="46DA7AB6">
      <w:numFmt w:val="decimal"/>
      <w:lvlText w:val=""/>
      <w:lvlJc w:val="left"/>
    </w:lvl>
    <w:lvl w:ilvl="5" w:tplc="1D3ABB50">
      <w:numFmt w:val="decimal"/>
      <w:lvlText w:val=""/>
      <w:lvlJc w:val="left"/>
    </w:lvl>
    <w:lvl w:ilvl="6" w:tplc="733C6788">
      <w:numFmt w:val="decimal"/>
      <w:lvlText w:val=""/>
      <w:lvlJc w:val="left"/>
    </w:lvl>
    <w:lvl w:ilvl="7" w:tplc="6D30604A">
      <w:numFmt w:val="decimal"/>
      <w:lvlText w:val=""/>
      <w:lvlJc w:val="left"/>
    </w:lvl>
    <w:lvl w:ilvl="8" w:tplc="5C6277E8">
      <w:numFmt w:val="decimal"/>
      <w:lvlText w:val=""/>
      <w:lvlJc w:val="left"/>
    </w:lvl>
  </w:abstractNum>
  <w:abstractNum w:abstractNumId="86">
    <w:nsid w:val="6F6DD9AC"/>
    <w:multiLevelType w:val="hybridMultilevel"/>
    <w:tmpl w:val="BDA60A0C"/>
    <w:lvl w:ilvl="0" w:tplc="C1545742">
      <w:start w:val="8"/>
      <w:numFmt w:val="decimal"/>
      <w:lvlText w:val="%1)"/>
      <w:lvlJc w:val="left"/>
    </w:lvl>
    <w:lvl w:ilvl="1" w:tplc="CF70BA12">
      <w:start w:val="1"/>
      <w:numFmt w:val="lowerRoman"/>
      <w:lvlText w:val="%2)"/>
      <w:lvlJc w:val="left"/>
    </w:lvl>
    <w:lvl w:ilvl="2" w:tplc="F0B051A8">
      <w:numFmt w:val="decimal"/>
      <w:lvlText w:val=""/>
      <w:lvlJc w:val="left"/>
    </w:lvl>
    <w:lvl w:ilvl="3" w:tplc="17B26D00">
      <w:numFmt w:val="decimal"/>
      <w:lvlText w:val=""/>
      <w:lvlJc w:val="left"/>
    </w:lvl>
    <w:lvl w:ilvl="4" w:tplc="F05452BE">
      <w:numFmt w:val="decimal"/>
      <w:lvlText w:val=""/>
      <w:lvlJc w:val="left"/>
    </w:lvl>
    <w:lvl w:ilvl="5" w:tplc="B3FC63B6">
      <w:numFmt w:val="decimal"/>
      <w:lvlText w:val=""/>
      <w:lvlJc w:val="left"/>
    </w:lvl>
    <w:lvl w:ilvl="6" w:tplc="D2021862">
      <w:numFmt w:val="decimal"/>
      <w:lvlText w:val=""/>
      <w:lvlJc w:val="left"/>
    </w:lvl>
    <w:lvl w:ilvl="7" w:tplc="D07CBAA2">
      <w:numFmt w:val="decimal"/>
      <w:lvlText w:val=""/>
      <w:lvlJc w:val="left"/>
    </w:lvl>
    <w:lvl w:ilvl="8" w:tplc="81AAB67A">
      <w:numFmt w:val="decimal"/>
      <w:lvlText w:val=""/>
      <w:lvlJc w:val="left"/>
    </w:lvl>
  </w:abstractNum>
  <w:abstractNum w:abstractNumId="87">
    <w:nsid w:val="6FC75AF8"/>
    <w:multiLevelType w:val="hybridMultilevel"/>
    <w:tmpl w:val="04C65B06"/>
    <w:lvl w:ilvl="0" w:tplc="70FCD792">
      <w:start w:val="2"/>
      <w:numFmt w:val="decimal"/>
      <w:lvlText w:val="%1."/>
      <w:lvlJc w:val="left"/>
    </w:lvl>
    <w:lvl w:ilvl="1" w:tplc="8DCC5978">
      <w:numFmt w:val="decimal"/>
      <w:lvlText w:val=""/>
      <w:lvlJc w:val="left"/>
    </w:lvl>
    <w:lvl w:ilvl="2" w:tplc="C9E4B51A">
      <w:numFmt w:val="decimal"/>
      <w:lvlText w:val=""/>
      <w:lvlJc w:val="left"/>
    </w:lvl>
    <w:lvl w:ilvl="3" w:tplc="5CBE5416">
      <w:numFmt w:val="decimal"/>
      <w:lvlText w:val=""/>
      <w:lvlJc w:val="left"/>
    </w:lvl>
    <w:lvl w:ilvl="4" w:tplc="20E43CA0">
      <w:numFmt w:val="decimal"/>
      <w:lvlText w:val=""/>
      <w:lvlJc w:val="left"/>
    </w:lvl>
    <w:lvl w:ilvl="5" w:tplc="344E0598">
      <w:numFmt w:val="decimal"/>
      <w:lvlText w:val=""/>
      <w:lvlJc w:val="left"/>
    </w:lvl>
    <w:lvl w:ilvl="6" w:tplc="F1D0415A">
      <w:numFmt w:val="decimal"/>
      <w:lvlText w:val=""/>
      <w:lvlJc w:val="left"/>
    </w:lvl>
    <w:lvl w:ilvl="7" w:tplc="840AEA68">
      <w:numFmt w:val="decimal"/>
      <w:lvlText w:val=""/>
      <w:lvlJc w:val="left"/>
    </w:lvl>
    <w:lvl w:ilvl="8" w:tplc="1506D7FE">
      <w:numFmt w:val="decimal"/>
      <w:lvlText w:val=""/>
      <w:lvlJc w:val="left"/>
    </w:lvl>
  </w:abstractNum>
  <w:abstractNum w:abstractNumId="88">
    <w:nsid w:val="7055A5F5"/>
    <w:multiLevelType w:val="hybridMultilevel"/>
    <w:tmpl w:val="1B38AE4E"/>
    <w:lvl w:ilvl="0" w:tplc="82EE54D4">
      <w:start w:val="2"/>
      <w:numFmt w:val="lowerLetter"/>
      <w:lvlText w:val="%1)"/>
      <w:lvlJc w:val="left"/>
    </w:lvl>
    <w:lvl w:ilvl="1" w:tplc="A322F508">
      <w:numFmt w:val="decimal"/>
      <w:lvlText w:val=""/>
      <w:lvlJc w:val="left"/>
    </w:lvl>
    <w:lvl w:ilvl="2" w:tplc="DE2E1D96">
      <w:numFmt w:val="decimal"/>
      <w:lvlText w:val=""/>
      <w:lvlJc w:val="left"/>
    </w:lvl>
    <w:lvl w:ilvl="3" w:tplc="84729E40">
      <w:numFmt w:val="decimal"/>
      <w:lvlText w:val=""/>
      <w:lvlJc w:val="left"/>
    </w:lvl>
    <w:lvl w:ilvl="4" w:tplc="6AA22B12">
      <w:numFmt w:val="decimal"/>
      <w:lvlText w:val=""/>
      <w:lvlJc w:val="left"/>
    </w:lvl>
    <w:lvl w:ilvl="5" w:tplc="9918A8D6">
      <w:numFmt w:val="decimal"/>
      <w:lvlText w:val=""/>
      <w:lvlJc w:val="left"/>
    </w:lvl>
    <w:lvl w:ilvl="6" w:tplc="848693F0">
      <w:numFmt w:val="decimal"/>
      <w:lvlText w:val=""/>
      <w:lvlJc w:val="left"/>
    </w:lvl>
    <w:lvl w:ilvl="7" w:tplc="0C069A72">
      <w:numFmt w:val="decimal"/>
      <w:lvlText w:val=""/>
      <w:lvlJc w:val="left"/>
    </w:lvl>
    <w:lvl w:ilvl="8" w:tplc="9CA4DAF8">
      <w:numFmt w:val="decimal"/>
      <w:lvlText w:val=""/>
      <w:lvlJc w:val="left"/>
    </w:lvl>
  </w:abstractNum>
  <w:abstractNum w:abstractNumId="89">
    <w:nsid w:val="70C6A529"/>
    <w:multiLevelType w:val="hybridMultilevel"/>
    <w:tmpl w:val="32B24602"/>
    <w:lvl w:ilvl="0" w:tplc="0792D0D2">
      <w:start w:val="1"/>
      <w:numFmt w:val="lowerRoman"/>
      <w:lvlText w:val="(%1)"/>
      <w:lvlJc w:val="left"/>
    </w:lvl>
    <w:lvl w:ilvl="1" w:tplc="99B42CF4">
      <w:numFmt w:val="decimal"/>
      <w:lvlText w:val=""/>
      <w:lvlJc w:val="left"/>
    </w:lvl>
    <w:lvl w:ilvl="2" w:tplc="EF3456BC">
      <w:numFmt w:val="decimal"/>
      <w:lvlText w:val=""/>
      <w:lvlJc w:val="left"/>
    </w:lvl>
    <w:lvl w:ilvl="3" w:tplc="C93C9BB8">
      <w:numFmt w:val="decimal"/>
      <w:lvlText w:val=""/>
      <w:lvlJc w:val="left"/>
    </w:lvl>
    <w:lvl w:ilvl="4" w:tplc="46EA06EC">
      <w:numFmt w:val="decimal"/>
      <w:lvlText w:val=""/>
      <w:lvlJc w:val="left"/>
    </w:lvl>
    <w:lvl w:ilvl="5" w:tplc="022A81C4">
      <w:numFmt w:val="decimal"/>
      <w:lvlText w:val=""/>
      <w:lvlJc w:val="left"/>
    </w:lvl>
    <w:lvl w:ilvl="6" w:tplc="A6BE4148">
      <w:numFmt w:val="decimal"/>
      <w:lvlText w:val=""/>
      <w:lvlJc w:val="left"/>
    </w:lvl>
    <w:lvl w:ilvl="7" w:tplc="C324B954">
      <w:numFmt w:val="decimal"/>
      <w:lvlText w:val=""/>
      <w:lvlJc w:val="left"/>
    </w:lvl>
    <w:lvl w:ilvl="8" w:tplc="5118706A">
      <w:numFmt w:val="decimal"/>
      <w:lvlText w:val=""/>
      <w:lvlJc w:val="left"/>
    </w:lvl>
  </w:abstractNum>
  <w:abstractNum w:abstractNumId="90">
    <w:nsid w:val="71EA1109"/>
    <w:multiLevelType w:val="hybridMultilevel"/>
    <w:tmpl w:val="5C5457FE"/>
    <w:lvl w:ilvl="0" w:tplc="02EA2852">
      <w:start w:val="10"/>
      <w:numFmt w:val="lowerRoman"/>
      <w:lvlText w:val="%1)"/>
      <w:lvlJc w:val="left"/>
    </w:lvl>
    <w:lvl w:ilvl="1" w:tplc="4D88F25E">
      <w:numFmt w:val="decimal"/>
      <w:lvlText w:val=""/>
      <w:lvlJc w:val="left"/>
    </w:lvl>
    <w:lvl w:ilvl="2" w:tplc="ADDA13DC">
      <w:numFmt w:val="decimal"/>
      <w:lvlText w:val=""/>
      <w:lvlJc w:val="left"/>
    </w:lvl>
    <w:lvl w:ilvl="3" w:tplc="505A203A">
      <w:numFmt w:val="decimal"/>
      <w:lvlText w:val=""/>
      <w:lvlJc w:val="left"/>
    </w:lvl>
    <w:lvl w:ilvl="4" w:tplc="BB285E5A">
      <w:numFmt w:val="decimal"/>
      <w:lvlText w:val=""/>
      <w:lvlJc w:val="left"/>
    </w:lvl>
    <w:lvl w:ilvl="5" w:tplc="0A36FCCA">
      <w:numFmt w:val="decimal"/>
      <w:lvlText w:val=""/>
      <w:lvlJc w:val="left"/>
    </w:lvl>
    <w:lvl w:ilvl="6" w:tplc="692C3262">
      <w:numFmt w:val="decimal"/>
      <w:lvlText w:val=""/>
      <w:lvlJc w:val="left"/>
    </w:lvl>
    <w:lvl w:ilvl="7" w:tplc="5A0CD52A">
      <w:numFmt w:val="decimal"/>
      <w:lvlText w:val=""/>
      <w:lvlJc w:val="left"/>
    </w:lvl>
    <w:lvl w:ilvl="8" w:tplc="501EE1F2">
      <w:numFmt w:val="decimal"/>
      <w:lvlText w:val=""/>
      <w:lvlJc w:val="left"/>
    </w:lvl>
  </w:abstractNum>
  <w:abstractNum w:abstractNumId="91">
    <w:nsid w:val="741226BB"/>
    <w:multiLevelType w:val="hybridMultilevel"/>
    <w:tmpl w:val="472CC490"/>
    <w:lvl w:ilvl="0" w:tplc="521EE3F2">
      <w:start w:val="13"/>
      <w:numFmt w:val="decimal"/>
      <w:lvlText w:val="%1."/>
      <w:lvlJc w:val="left"/>
    </w:lvl>
    <w:lvl w:ilvl="1" w:tplc="5CA823F8">
      <w:start w:val="1"/>
      <w:numFmt w:val="lowerRoman"/>
      <w:lvlText w:val="%2"/>
      <w:lvlJc w:val="left"/>
    </w:lvl>
    <w:lvl w:ilvl="2" w:tplc="69020310">
      <w:numFmt w:val="decimal"/>
      <w:lvlText w:val=""/>
      <w:lvlJc w:val="left"/>
    </w:lvl>
    <w:lvl w:ilvl="3" w:tplc="DE109F6A">
      <w:numFmt w:val="decimal"/>
      <w:lvlText w:val=""/>
      <w:lvlJc w:val="left"/>
    </w:lvl>
    <w:lvl w:ilvl="4" w:tplc="389E56A8">
      <w:numFmt w:val="decimal"/>
      <w:lvlText w:val=""/>
      <w:lvlJc w:val="left"/>
    </w:lvl>
    <w:lvl w:ilvl="5" w:tplc="DCCABACC">
      <w:numFmt w:val="decimal"/>
      <w:lvlText w:val=""/>
      <w:lvlJc w:val="left"/>
    </w:lvl>
    <w:lvl w:ilvl="6" w:tplc="D03AC938">
      <w:numFmt w:val="decimal"/>
      <w:lvlText w:val=""/>
      <w:lvlJc w:val="left"/>
    </w:lvl>
    <w:lvl w:ilvl="7" w:tplc="E318AA90">
      <w:numFmt w:val="decimal"/>
      <w:lvlText w:val=""/>
      <w:lvlJc w:val="left"/>
    </w:lvl>
    <w:lvl w:ilvl="8" w:tplc="C25A7E7C">
      <w:numFmt w:val="decimal"/>
      <w:lvlText w:val=""/>
      <w:lvlJc w:val="left"/>
    </w:lvl>
  </w:abstractNum>
  <w:abstractNum w:abstractNumId="92">
    <w:nsid w:val="74DE0EE3"/>
    <w:multiLevelType w:val="hybridMultilevel"/>
    <w:tmpl w:val="C99AA846"/>
    <w:lvl w:ilvl="0" w:tplc="F61407A8">
      <w:start w:val="14"/>
      <w:numFmt w:val="decimal"/>
      <w:lvlText w:val="%1)"/>
      <w:lvlJc w:val="left"/>
    </w:lvl>
    <w:lvl w:ilvl="1" w:tplc="3BD610FA">
      <w:numFmt w:val="decimal"/>
      <w:lvlText w:val=""/>
      <w:lvlJc w:val="left"/>
    </w:lvl>
    <w:lvl w:ilvl="2" w:tplc="8382711E">
      <w:numFmt w:val="decimal"/>
      <w:lvlText w:val=""/>
      <w:lvlJc w:val="left"/>
    </w:lvl>
    <w:lvl w:ilvl="3" w:tplc="F640A93A">
      <w:numFmt w:val="decimal"/>
      <w:lvlText w:val=""/>
      <w:lvlJc w:val="left"/>
    </w:lvl>
    <w:lvl w:ilvl="4" w:tplc="9E9AF4DA">
      <w:numFmt w:val="decimal"/>
      <w:lvlText w:val=""/>
      <w:lvlJc w:val="left"/>
    </w:lvl>
    <w:lvl w:ilvl="5" w:tplc="FF26E394">
      <w:numFmt w:val="decimal"/>
      <w:lvlText w:val=""/>
      <w:lvlJc w:val="left"/>
    </w:lvl>
    <w:lvl w:ilvl="6" w:tplc="4F6E9A50">
      <w:numFmt w:val="decimal"/>
      <w:lvlText w:val=""/>
      <w:lvlJc w:val="left"/>
    </w:lvl>
    <w:lvl w:ilvl="7" w:tplc="63B205A8">
      <w:numFmt w:val="decimal"/>
      <w:lvlText w:val=""/>
      <w:lvlJc w:val="left"/>
    </w:lvl>
    <w:lvl w:ilvl="8" w:tplc="3E68B102">
      <w:numFmt w:val="decimal"/>
      <w:lvlText w:val=""/>
      <w:lvlJc w:val="left"/>
    </w:lvl>
  </w:abstractNum>
  <w:abstractNum w:abstractNumId="93">
    <w:nsid w:val="75C6C33A"/>
    <w:multiLevelType w:val="hybridMultilevel"/>
    <w:tmpl w:val="69A67D60"/>
    <w:lvl w:ilvl="0" w:tplc="55228A90">
      <w:start w:val="2"/>
      <w:numFmt w:val="upperLetter"/>
      <w:lvlText w:val="%1."/>
      <w:lvlJc w:val="left"/>
    </w:lvl>
    <w:lvl w:ilvl="1" w:tplc="5B3214D8">
      <w:start w:val="1"/>
      <w:numFmt w:val="lowerLetter"/>
      <w:lvlText w:val="%2"/>
      <w:lvlJc w:val="left"/>
    </w:lvl>
    <w:lvl w:ilvl="2" w:tplc="EEBE99CC">
      <w:numFmt w:val="decimal"/>
      <w:lvlText w:val=""/>
      <w:lvlJc w:val="left"/>
    </w:lvl>
    <w:lvl w:ilvl="3" w:tplc="CF660134">
      <w:numFmt w:val="decimal"/>
      <w:lvlText w:val=""/>
      <w:lvlJc w:val="left"/>
    </w:lvl>
    <w:lvl w:ilvl="4" w:tplc="6C58DF00">
      <w:numFmt w:val="decimal"/>
      <w:lvlText w:val=""/>
      <w:lvlJc w:val="left"/>
    </w:lvl>
    <w:lvl w:ilvl="5" w:tplc="C628880C">
      <w:numFmt w:val="decimal"/>
      <w:lvlText w:val=""/>
      <w:lvlJc w:val="left"/>
    </w:lvl>
    <w:lvl w:ilvl="6" w:tplc="D2DE1A98">
      <w:numFmt w:val="decimal"/>
      <w:lvlText w:val=""/>
      <w:lvlJc w:val="left"/>
    </w:lvl>
    <w:lvl w:ilvl="7" w:tplc="7766029E">
      <w:numFmt w:val="decimal"/>
      <w:lvlText w:val=""/>
      <w:lvlJc w:val="left"/>
    </w:lvl>
    <w:lvl w:ilvl="8" w:tplc="D18ED11E">
      <w:numFmt w:val="decimal"/>
      <w:lvlText w:val=""/>
      <w:lvlJc w:val="left"/>
    </w:lvl>
  </w:abstractNum>
  <w:abstractNum w:abstractNumId="94">
    <w:nsid w:val="76272110"/>
    <w:multiLevelType w:val="hybridMultilevel"/>
    <w:tmpl w:val="A03EFC52"/>
    <w:lvl w:ilvl="0" w:tplc="92D69A58">
      <w:start w:val="1"/>
      <w:numFmt w:val="lowerLetter"/>
      <w:lvlText w:val="%1)"/>
      <w:lvlJc w:val="left"/>
    </w:lvl>
    <w:lvl w:ilvl="1" w:tplc="C0CA89C6">
      <w:numFmt w:val="decimal"/>
      <w:lvlText w:val=""/>
      <w:lvlJc w:val="left"/>
    </w:lvl>
    <w:lvl w:ilvl="2" w:tplc="05D03516">
      <w:numFmt w:val="decimal"/>
      <w:lvlText w:val=""/>
      <w:lvlJc w:val="left"/>
    </w:lvl>
    <w:lvl w:ilvl="3" w:tplc="1BF04D46">
      <w:numFmt w:val="decimal"/>
      <w:lvlText w:val=""/>
      <w:lvlJc w:val="left"/>
    </w:lvl>
    <w:lvl w:ilvl="4" w:tplc="F84287C2">
      <w:numFmt w:val="decimal"/>
      <w:lvlText w:val=""/>
      <w:lvlJc w:val="left"/>
    </w:lvl>
    <w:lvl w:ilvl="5" w:tplc="829645E8">
      <w:numFmt w:val="decimal"/>
      <w:lvlText w:val=""/>
      <w:lvlJc w:val="left"/>
    </w:lvl>
    <w:lvl w:ilvl="6" w:tplc="44864CF6">
      <w:numFmt w:val="decimal"/>
      <w:lvlText w:val=""/>
      <w:lvlJc w:val="left"/>
    </w:lvl>
    <w:lvl w:ilvl="7" w:tplc="09903018">
      <w:numFmt w:val="decimal"/>
      <w:lvlText w:val=""/>
      <w:lvlJc w:val="left"/>
    </w:lvl>
    <w:lvl w:ilvl="8" w:tplc="747E9752">
      <w:numFmt w:val="decimal"/>
      <w:lvlText w:val=""/>
      <w:lvlJc w:val="left"/>
    </w:lvl>
  </w:abstractNum>
  <w:abstractNum w:abstractNumId="95">
    <w:nsid w:val="7672BD23"/>
    <w:multiLevelType w:val="hybridMultilevel"/>
    <w:tmpl w:val="5CE0886C"/>
    <w:lvl w:ilvl="0" w:tplc="13F622E6">
      <w:start w:val="4"/>
      <w:numFmt w:val="decimal"/>
      <w:lvlText w:val="(%1)"/>
      <w:lvlJc w:val="left"/>
    </w:lvl>
    <w:lvl w:ilvl="1" w:tplc="343411DE">
      <w:numFmt w:val="decimal"/>
      <w:lvlText w:val=""/>
      <w:lvlJc w:val="left"/>
    </w:lvl>
    <w:lvl w:ilvl="2" w:tplc="D6029D46">
      <w:numFmt w:val="decimal"/>
      <w:lvlText w:val=""/>
      <w:lvlJc w:val="left"/>
    </w:lvl>
    <w:lvl w:ilvl="3" w:tplc="1F7E6904">
      <w:numFmt w:val="decimal"/>
      <w:lvlText w:val=""/>
      <w:lvlJc w:val="left"/>
    </w:lvl>
    <w:lvl w:ilvl="4" w:tplc="49DC143E">
      <w:numFmt w:val="decimal"/>
      <w:lvlText w:val=""/>
      <w:lvlJc w:val="left"/>
    </w:lvl>
    <w:lvl w:ilvl="5" w:tplc="13DEA84A">
      <w:numFmt w:val="decimal"/>
      <w:lvlText w:val=""/>
      <w:lvlJc w:val="left"/>
    </w:lvl>
    <w:lvl w:ilvl="6" w:tplc="8EF03068">
      <w:numFmt w:val="decimal"/>
      <w:lvlText w:val=""/>
      <w:lvlJc w:val="left"/>
    </w:lvl>
    <w:lvl w:ilvl="7" w:tplc="86ACEA2A">
      <w:numFmt w:val="decimal"/>
      <w:lvlText w:val=""/>
      <w:lvlJc w:val="left"/>
    </w:lvl>
    <w:lvl w:ilvl="8" w:tplc="E1AC03B8">
      <w:numFmt w:val="decimal"/>
      <w:lvlText w:val=""/>
      <w:lvlJc w:val="left"/>
    </w:lvl>
  </w:abstractNum>
  <w:abstractNum w:abstractNumId="96">
    <w:nsid w:val="77AE35EB"/>
    <w:multiLevelType w:val="hybridMultilevel"/>
    <w:tmpl w:val="6106A6DA"/>
    <w:lvl w:ilvl="0" w:tplc="62FCBD44">
      <w:start w:val="6"/>
      <w:numFmt w:val="decimal"/>
      <w:lvlText w:val="%1."/>
      <w:lvlJc w:val="left"/>
    </w:lvl>
    <w:lvl w:ilvl="1" w:tplc="8BD262C8">
      <w:numFmt w:val="decimal"/>
      <w:lvlText w:val=""/>
      <w:lvlJc w:val="left"/>
    </w:lvl>
    <w:lvl w:ilvl="2" w:tplc="08FACBDC">
      <w:numFmt w:val="decimal"/>
      <w:lvlText w:val=""/>
      <w:lvlJc w:val="left"/>
    </w:lvl>
    <w:lvl w:ilvl="3" w:tplc="52528DC8">
      <w:numFmt w:val="decimal"/>
      <w:lvlText w:val=""/>
      <w:lvlJc w:val="left"/>
    </w:lvl>
    <w:lvl w:ilvl="4" w:tplc="C4382568">
      <w:numFmt w:val="decimal"/>
      <w:lvlText w:val=""/>
      <w:lvlJc w:val="left"/>
    </w:lvl>
    <w:lvl w:ilvl="5" w:tplc="6CFC6D68">
      <w:numFmt w:val="decimal"/>
      <w:lvlText w:val=""/>
      <w:lvlJc w:val="left"/>
    </w:lvl>
    <w:lvl w:ilvl="6" w:tplc="C71AB152">
      <w:numFmt w:val="decimal"/>
      <w:lvlText w:val=""/>
      <w:lvlJc w:val="left"/>
    </w:lvl>
    <w:lvl w:ilvl="7" w:tplc="33E411B6">
      <w:numFmt w:val="decimal"/>
      <w:lvlText w:val=""/>
      <w:lvlJc w:val="left"/>
    </w:lvl>
    <w:lvl w:ilvl="8" w:tplc="D18A4AA8">
      <w:numFmt w:val="decimal"/>
      <w:lvlText w:val=""/>
      <w:lvlJc w:val="left"/>
    </w:lvl>
  </w:abstractNum>
  <w:abstractNum w:abstractNumId="97">
    <w:nsid w:val="799D0247"/>
    <w:multiLevelType w:val="hybridMultilevel"/>
    <w:tmpl w:val="8D243546"/>
    <w:lvl w:ilvl="0" w:tplc="09509CA4">
      <w:start w:val="15"/>
      <w:numFmt w:val="decimal"/>
      <w:lvlText w:val="%1."/>
      <w:lvlJc w:val="left"/>
    </w:lvl>
    <w:lvl w:ilvl="1" w:tplc="D714C368">
      <w:numFmt w:val="decimal"/>
      <w:lvlText w:val=""/>
      <w:lvlJc w:val="left"/>
    </w:lvl>
    <w:lvl w:ilvl="2" w:tplc="0F8A74FC">
      <w:numFmt w:val="decimal"/>
      <w:lvlText w:val=""/>
      <w:lvlJc w:val="left"/>
    </w:lvl>
    <w:lvl w:ilvl="3" w:tplc="5B1258C2">
      <w:numFmt w:val="decimal"/>
      <w:lvlText w:val=""/>
      <w:lvlJc w:val="left"/>
    </w:lvl>
    <w:lvl w:ilvl="4" w:tplc="5F7EBCFA">
      <w:numFmt w:val="decimal"/>
      <w:lvlText w:val=""/>
      <w:lvlJc w:val="left"/>
    </w:lvl>
    <w:lvl w:ilvl="5" w:tplc="724C5354">
      <w:numFmt w:val="decimal"/>
      <w:lvlText w:val=""/>
      <w:lvlJc w:val="left"/>
    </w:lvl>
    <w:lvl w:ilvl="6" w:tplc="40FC9044">
      <w:numFmt w:val="decimal"/>
      <w:lvlText w:val=""/>
      <w:lvlJc w:val="left"/>
    </w:lvl>
    <w:lvl w:ilvl="7" w:tplc="0DB4F5C0">
      <w:numFmt w:val="decimal"/>
      <w:lvlText w:val=""/>
      <w:lvlJc w:val="left"/>
    </w:lvl>
    <w:lvl w:ilvl="8" w:tplc="885EF452">
      <w:numFmt w:val="decimal"/>
      <w:lvlText w:val=""/>
      <w:lvlJc w:val="left"/>
    </w:lvl>
  </w:abstractNum>
  <w:abstractNum w:abstractNumId="98">
    <w:nsid w:val="79A1DEAA"/>
    <w:multiLevelType w:val="hybridMultilevel"/>
    <w:tmpl w:val="394A5C5C"/>
    <w:lvl w:ilvl="0" w:tplc="A27C09D8">
      <w:start w:val="1"/>
      <w:numFmt w:val="upperLetter"/>
      <w:lvlText w:val="%1"/>
      <w:lvlJc w:val="left"/>
    </w:lvl>
    <w:lvl w:ilvl="1" w:tplc="1A70AE28">
      <w:start w:val="1"/>
      <w:numFmt w:val="lowerLetter"/>
      <w:lvlText w:val="(%2)"/>
      <w:lvlJc w:val="left"/>
    </w:lvl>
    <w:lvl w:ilvl="2" w:tplc="B11288E2">
      <w:numFmt w:val="decimal"/>
      <w:lvlText w:val=""/>
      <w:lvlJc w:val="left"/>
    </w:lvl>
    <w:lvl w:ilvl="3" w:tplc="A5BED5B0">
      <w:numFmt w:val="decimal"/>
      <w:lvlText w:val=""/>
      <w:lvlJc w:val="left"/>
    </w:lvl>
    <w:lvl w:ilvl="4" w:tplc="63A659CA">
      <w:numFmt w:val="decimal"/>
      <w:lvlText w:val=""/>
      <w:lvlJc w:val="left"/>
    </w:lvl>
    <w:lvl w:ilvl="5" w:tplc="1BDE8BCA">
      <w:numFmt w:val="decimal"/>
      <w:lvlText w:val=""/>
      <w:lvlJc w:val="left"/>
    </w:lvl>
    <w:lvl w:ilvl="6" w:tplc="2A509792">
      <w:numFmt w:val="decimal"/>
      <w:lvlText w:val=""/>
      <w:lvlJc w:val="left"/>
    </w:lvl>
    <w:lvl w:ilvl="7" w:tplc="25940872">
      <w:numFmt w:val="decimal"/>
      <w:lvlText w:val=""/>
      <w:lvlJc w:val="left"/>
    </w:lvl>
    <w:lvl w:ilvl="8" w:tplc="636A4A3C">
      <w:numFmt w:val="decimal"/>
      <w:lvlText w:val=""/>
      <w:lvlJc w:val="left"/>
    </w:lvl>
  </w:abstractNum>
  <w:abstractNum w:abstractNumId="99">
    <w:nsid w:val="7A5A2C08"/>
    <w:multiLevelType w:val="multilevel"/>
    <w:tmpl w:val="CA2694F8"/>
    <w:lvl w:ilvl="0">
      <w:start w:val="1"/>
      <w:numFmt w:val="lowerLetter"/>
      <w:lvlText w:val="(%1)"/>
      <w:lvlJc w:val="left"/>
      <w:pPr>
        <w:tabs>
          <w:tab w:val="decimal" w:pos="360"/>
        </w:tabs>
        <w:ind w:left="720" w:firstLine="0"/>
      </w:pPr>
      <w:rPr>
        <w:rFonts w:ascii="Arial" w:hAnsi="Arial"/>
        <w:i/>
        <w:strike w:val="0"/>
        <w:dstrike w:val="0"/>
        <w:color w:val="000000"/>
        <w:spacing w:val="4"/>
        <w:w w:val="100"/>
        <w:sz w:val="21"/>
        <w:u w:val="none"/>
        <w:effect w:val="none"/>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0">
    <w:nsid w:val="7BD3EE7B"/>
    <w:multiLevelType w:val="hybridMultilevel"/>
    <w:tmpl w:val="BA6A2B3A"/>
    <w:lvl w:ilvl="0" w:tplc="C630D130">
      <w:start w:val="23"/>
      <w:numFmt w:val="decimal"/>
      <w:lvlText w:val="%1."/>
      <w:lvlJc w:val="left"/>
    </w:lvl>
    <w:lvl w:ilvl="1" w:tplc="ACCE07CC">
      <w:numFmt w:val="decimal"/>
      <w:lvlText w:val=""/>
      <w:lvlJc w:val="left"/>
    </w:lvl>
    <w:lvl w:ilvl="2" w:tplc="7B04EBD6">
      <w:numFmt w:val="decimal"/>
      <w:lvlText w:val=""/>
      <w:lvlJc w:val="left"/>
    </w:lvl>
    <w:lvl w:ilvl="3" w:tplc="337C9D10">
      <w:numFmt w:val="decimal"/>
      <w:lvlText w:val=""/>
      <w:lvlJc w:val="left"/>
    </w:lvl>
    <w:lvl w:ilvl="4" w:tplc="ECA28052">
      <w:numFmt w:val="decimal"/>
      <w:lvlText w:val=""/>
      <w:lvlJc w:val="left"/>
    </w:lvl>
    <w:lvl w:ilvl="5" w:tplc="729A18F6">
      <w:numFmt w:val="decimal"/>
      <w:lvlText w:val=""/>
      <w:lvlJc w:val="left"/>
    </w:lvl>
    <w:lvl w:ilvl="6" w:tplc="E2BE51E2">
      <w:numFmt w:val="decimal"/>
      <w:lvlText w:val=""/>
      <w:lvlJc w:val="left"/>
    </w:lvl>
    <w:lvl w:ilvl="7" w:tplc="E4A6338A">
      <w:numFmt w:val="decimal"/>
      <w:lvlText w:val=""/>
      <w:lvlJc w:val="left"/>
    </w:lvl>
    <w:lvl w:ilvl="8" w:tplc="A68E0DCE">
      <w:numFmt w:val="decimal"/>
      <w:lvlText w:val=""/>
      <w:lvlJc w:val="left"/>
    </w:lvl>
  </w:abstractNum>
  <w:abstractNum w:abstractNumId="101">
    <w:nsid w:val="7E0C57B1"/>
    <w:multiLevelType w:val="hybridMultilevel"/>
    <w:tmpl w:val="07A8FF20"/>
    <w:lvl w:ilvl="0" w:tplc="FD66BAE0">
      <w:start w:val="5"/>
      <w:numFmt w:val="decimal"/>
      <w:lvlText w:val="%1."/>
      <w:lvlJc w:val="left"/>
    </w:lvl>
    <w:lvl w:ilvl="1" w:tplc="9934FCDE">
      <w:numFmt w:val="decimal"/>
      <w:lvlText w:val=""/>
      <w:lvlJc w:val="left"/>
    </w:lvl>
    <w:lvl w:ilvl="2" w:tplc="950A071E">
      <w:numFmt w:val="decimal"/>
      <w:lvlText w:val=""/>
      <w:lvlJc w:val="left"/>
    </w:lvl>
    <w:lvl w:ilvl="3" w:tplc="51081A56">
      <w:numFmt w:val="decimal"/>
      <w:lvlText w:val=""/>
      <w:lvlJc w:val="left"/>
    </w:lvl>
    <w:lvl w:ilvl="4" w:tplc="C7407530">
      <w:numFmt w:val="decimal"/>
      <w:lvlText w:val=""/>
      <w:lvlJc w:val="left"/>
    </w:lvl>
    <w:lvl w:ilvl="5" w:tplc="1F9289E4">
      <w:numFmt w:val="decimal"/>
      <w:lvlText w:val=""/>
      <w:lvlJc w:val="left"/>
    </w:lvl>
    <w:lvl w:ilvl="6" w:tplc="9934CE7A">
      <w:numFmt w:val="decimal"/>
      <w:lvlText w:val=""/>
      <w:lvlJc w:val="left"/>
    </w:lvl>
    <w:lvl w:ilvl="7" w:tplc="99F2506E">
      <w:numFmt w:val="decimal"/>
      <w:lvlText w:val=""/>
      <w:lvlJc w:val="left"/>
    </w:lvl>
    <w:lvl w:ilvl="8" w:tplc="05E0D808">
      <w:numFmt w:val="decimal"/>
      <w:lvlText w:val=""/>
      <w:lvlJc w:val="left"/>
    </w:lvl>
  </w:abstractNum>
  <w:abstractNum w:abstractNumId="102">
    <w:nsid w:val="7F01579B"/>
    <w:multiLevelType w:val="hybridMultilevel"/>
    <w:tmpl w:val="6F22E9CC"/>
    <w:lvl w:ilvl="0" w:tplc="E27650A8">
      <w:start w:val="1"/>
      <w:numFmt w:val="decimal"/>
      <w:lvlText w:val="%1."/>
      <w:lvlJc w:val="left"/>
    </w:lvl>
    <w:lvl w:ilvl="1" w:tplc="92C656FE">
      <w:numFmt w:val="decimal"/>
      <w:lvlText w:val=""/>
      <w:lvlJc w:val="left"/>
    </w:lvl>
    <w:lvl w:ilvl="2" w:tplc="CB62F460">
      <w:numFmt w:val="decimal"/>
      <w:lvlText w:val=""/>
      <w:lvlJc w:val="left"/>
    </w:lvl>
    <w:lvl w:ilvl="3" w:tplc="89A02072">
      <w:numFmt w:val="decimal"/>
      <w:lvlText w:val=""/>
      <w:lvlJc w:val="left"/>
    </w:lvl>
    <w:lvl w:ilvl="4" w:tplc="0A443FA8">
      <w:numFmt w:val="decimal"/>
      <w:lvlText w:val=""/>
      <w:lvlJc w:val="left"/>
    </w:lvl>
    <w:lvl w:ilvl="5" w:tplc="6B704252">
      <w:numFmt w:val="decimal"/>
      <w:lvlText w:val=""/>
      <w:lvlJc w:val="left"/>
    </w:lvl>
    <w:lvl w:ilvl="6" w:tplc="CE2CF92A">
      <w:numFmt w:val="decimal"/>
      <w:lvlText w:val=""/>
      <w:lvlJc w:val="left"/>
    </w:lvl>
    <w:lvl w:ilvl="7" w:tplc="7F6823E2">
      <w:numFmt w:val="decimal"/>
      <w:lvlText w:val=""/>
      <w:lvlJc w:val="left"/>
    </w:lvl>
    <w:lvl w:ilvl="8" w:tplc="0F26A26A">
      <w:numFmt w:val="decimal"/>
      <w:lvlText w:val=""/>
      <w:lvlJc w:val="left"/>
    </w:lvl>
  </w:abstractNum>
  <w:abstractNum w:abstractNumId="103">
    <w:nsid w:val="7FB7E0AA"/>
    <w:multiLevelType w:val="hybridMultilevel"/>
    <w:tmpl w:val="0B5AEFA8"/>
    <w:lvl w:ilvl="0" w:tplc="B4A0FABE">
      <w:start w:val="5"/>
      <w:numFmt w:val="decimal"/>
      <w:lvlText w:val="%1)"/>
      <w:lvlJc w:val="left"/>
    </w:lvl>
    <w:lvl w:ilvl="1" w:tplc="E814E00A">
      <w:start w:val="1"/>
      <w:numFmt w:val="lowerRoman"/>
      <w:lvlText w:val="(%2)"/>
      <w:lvlJc w:val="left"/>
    </w:lvl>
    <w:lvl w:ilvl="2" w:tplc="7D7C7DAA">
      <w:start w:val="1"/>
      <w:numFmt w:val="lowerRoman"/>
      <w:lvlText w:val="%3"/>
      <w:lvlJc w:val="left"/>
    </w:lvl>
    <w:lvl w:ilvl="3" w:tplc="781AF516">
      <w:numFmt w:val="decimal"/>
      <w:lvlText w:val=""/>
      <w:lvlJc w:val="left"/>
    </w:lvl>
    <w:lvl w:ilvl="4" w:tplc="DBAA8B3E">
      <w:numFmt w:val="decimal"/>
      <w:lvlText w:val=""/>
      <w:lvlJc w:val="left"/>
    </w:lvl>
    <w:lvl w:ilvl="5" w:tplc="324E56C6">
      <w:numFmt w:val="decimal"/>
      <w:lvlText w:val=""/>
      <w:lvlJc w:val="left"/>
    </w:lvl>
    <w:lvl w:ilvl="6" w:tplc="464EB3A2">
      <w:numFmt w:val="decimal"/>
      <w:lvlText w:val=""/>
      <w:lvlJc w:val="left"/>
    </w:lvl>
    <w:lvl w:ilvl="7" w:tplc="FC6AF33E">
      <w:numFmt w:val="decimal"/>
      <w:lvlText w:val=""/>
      <w:lvlJc w:val="left"/>
    </w:lvl>
    <w:lvl w:ilvl="8" w:tplc="25627C04">
      <w:numFmt w:val="decimal"/>
      <w:lvlText w:val=""/>
      <w:lvlJc w:val="left"/>
    </w:lvl>
  </w:abstractNum>
  <w:abstractNum w:abstractNumId="104">
    <w:nsid w:val="7FFFCA11"/>
    <w:multiLevelType w:val="hybridMultilevel"/>
    <w:tmpl w:val="82A68F72"/>
    <w:lvl w:ilvl="0" w:tplc="976CAE28">
      <w:start w:val="1"/>
      <w:numFmt w:val="lowerRoman"/>
      <w:lvlText w:val="%1)"/>
      <w:lvlJc w:val="left"/>
    </w:lvl>
    <w:lvl w:ilvl="1" w:tplc="CF8E2F5E">
      <w:numFmt w:val="decimal"/>
      <w:lvlText w:val=""/>
      <w:lvlJc w:val="left"/>
    </w:lvl>
    <w:lvl w:ilvl="2" w:tplc="B41051AE">
      <w:numFmt w:val="decimal"/>
      <w:lvlText w:val=""/>
      <w:lvlJc w:val="left"/>
    </w:lvl>
    <w:lvl w:ilvl="3" w:tplc="F8EAF66E">
      <w:numFmt w:val="decimal"/>
      <w:lvlText w:val=""/>
      <w:lvlJc w:val="left"/>
    </w:lvl>
    <w:lvl w:ilvl="4" w:tplc="7786EDE2">
      <w:numFmt w:val="decimal"/>
      <w:lvlText w:val=""/>
      <w:lvlJc w:val="left"/>
    </w:lvl>
    <w:lvl w:ilvl="5" w:tplc="C0225508">
      <w:numFmt w:val="decimal"/>
      <w:lvlText w:val=""/>
      <w:lvlJc w:val="left"/>
    </w:lvl>
    <w:lvl w:ilvl="6" w:tplc="6560B1F6">
      <w:numFmt w:val="decimal"/>
      <w:lvlText w:val=""/>
      <w:lvlJc w:val="left"/>
    </w:lvl>
    <w:lvl w:ilvl="7" w:tplc="99026BB2">
      <w:numFmt w:val="decimal"/>
      <w:lvlText w:val=""/>
      <w:lvlJc w:val="left"/>
    </w:lvl>
    <w:lvl w:ilvl="8" w:tplc="1416FBE2">
      <w:numFmt w:val="decimal"/>
      <w:lvlText w:val=""/>
      <w:lvlJc w:val="left"/>
    </w:lvl>
  </w:abstractNum>
  <w:num w:numId="1">
    <w:abstractNumId w:val="48"/>
  </w:num>
  <w:num w:numId="2">
    <w:abstractNumId w:val="27"/>
  </w:num>
  <w:num w:numId="3">
    <w:abstractNumId w:val="98"/>
  </w:num>
  <w:num w:numId="4">
    <w:abstractNumId w:val="93"/>
  </w:num>
  <w:num w:numId="5">
    <w:abstractNumId w:val="16"/>
  </w:num>
  <w:num w:numId="6">
    <w:abstractNumId w:val="89"/>
  </w:num>
  <w:num w:numId="7">
    <w:abstractNumId w:val="64"/>
  </w:num>
  <w:num w:numId="8">
    <w:abstractNumId w:val="44"/>
  </w:num>
  <w:num w:numId="9">
    <w:abstractNumId w:val="61"/>
  </w:num>
  <w:num w:numId="10">
    <w:abstractNumId w:val="35"/>
  </w:num>
  <w:num w:numId="11">
    <w:abstractNumId w:val="79"/>
  </w:num>
  <w:num w:numId="12">
    <w:abstractNumId w:val="38"/>
  </w:num>
  <w:num w:numId="13">
    <w:abstractNumId w:val="45"/>
  </w:num>
  <w:num w:numId="14">
    <w:abstractNumId w:val="28"/>
  </w:num>
  <w:num w:numId="15">
    <w:abstractNumId w:val="24"/>
  </w:num>
  <w:num w:numId="16">
    <w:abstractNumId w:val="34"/>
  </w:num>
  <w:num w:numId="17">
    <w:abstractNumId w:val="54"/>
  </w:num>
  <w:num w:numId="18">
    <w:abstractNumId w:val="43"/>
  </w:num>
  <w:num w:numId="19">
    <w:abstractNumId w:val="21"/>
  </w:num>
  <w:num w:numId="20">
    <w:abstractNumId w:val="91"/>
  </w:num>
  <w:num w:numId="21">
    <w:abstractNumId w:val="11"/>
  </w:num>
  <w:num w:numId="22">
    <w:abstractNumId w:val="14"/>
  </w:num>
  <w:num w:numId="23">
    <w:abstractNumId w:val="49"/>
  </w:num>
  <w:num w:numId="24">
    <w:abstractNumId w:val="78"/>
  </w:num>
  <w:num w:numId="25">
    <w:abstractNumId w:val="101"/>
  </w:num>
  <w:num w:numId="26">
    <w:abstractNumId w:val="96"/>
  </w:num>
  <w:num w:numId="27">
    <w:abstractNumId w:val="66"/>
  </w:num>
  <w:num w:numId="28">
    <w:abstractNumId w:val="41"/>
  </w:num>
  <w:num w:numId="29">
    <w:abstractNumId w:val="74"/>
  </w:num>
  <w:num w:numId="30">
    <w:abstractNumId w:val="40"/>
  </w:num>
  <w:num w:numId="31">
    <w:abstractNumId w:val="36"/>
  </w:num>
  <w:num w:numId="32">
    <w:abstractNumId w:val="29"/>
  </w:num>
  <w:num w:numId="33">
    <w:abstractNumId w:val="58"/>
  </w:num>
  <w:num w:numId="34">
    <w:abstractNumId w:val="31"/>
  </w:num>
  <w:num w:numId="35">
    <w:abstractNumId w:val="17"/>
  </w:num>
  <w:num w:numId="36">
    <w:abstractNumId w:val="68"/>
  </w:num>
  <w:num w:numId="37">
    <w:abstractNumId w:val="13"/>
  </w:num>
  <w:num w:numId="38">
    <w:abstractNumId w:val="80"/>
  </w:num>
  <w:num w:numId="39">
    <w:abstractNumId w:val="20"/>
  </w:num>
  <w:num w:numId="40">
    <w:abstractNumId w:val="71"/>
  </w:num>
  <w:num w:numId="41">
    <w:abstractNumId w:val="7"/>
  </w:num>
  <w:num w:numId="42">
    <w:abstractNumId w:val="97"/>
  </w:num>
  <w:num w:numId="43">
    <w:abstractNumId w:val="3"/>
  </w:num>
  <w:num w:numId="44">
    <w:abstractNumId w:val="51"/>
  </w:num>
  <w:num w:numId="45">
    <w:abstractNumId w:val="22"/>
  </w:num>
  <w:num w:numId="46">
    <w:abstractNumId w:val="30"/>
  </w:num>
  <w:num w:numId="47">
    <w:abstractNumId w:val="81"/>
  </w:num>
  <w:num w:numId="48">
    <w:abstractNumId w:val="69"/>
  </w:num>
  <w:num w:numId="49">
    <w:abstractNumId w:val="65"/>
  </w:num>
  <w:num w:numId="50">
    <w:abstractNumId w:val="100"/>
  </w:num>
  <w:num w:numId="51">
    <w:abstractNumId w:val="63"/>
  </w:num>
  <w:num w:numId="52">
    <w:abstractNumId w:val="77"/>
  </w:num>
  <w:num w:numId="53">
    <w:abstractNumId w:val="9"/>
  </w:num>
  <w:num w:numId="54">
    <w:abstractNumId w:val="15"/>
  </w:num>
  <w:num w:numId="55">
    <w:abstractNumId w:val="50"/>
  </w:num>
  <w:num w:numId="56">
    <w:abstractNumId w:val="8"/>
  </w:num>
  <w:num w:numId="57">
    <w:abstractNumId w:val="5"/>
  </w:num>
  <w:num w:numId="58">
    <w:abstractNumId w:val="26"/>
  </w:num>
  <w:num w:numId="59">
    <w:abstractNumId w:val="47"/>
  </w:num>
  <w:num w:numId="60">
    <w:abstractNumId w:val="82"/>
  </w:num>
  <w:num w:numId="61">
    <w:abstractNumId w:val="55"/>
  </w:num>
  <w:num w:numId="62">
    <w:abstractNumId w:val="75"/>
  </w:num>
  <w:num w:numId="63">
    <w:abstractNumId w:val="2"/>
  </w:num>
  <w:num w:numId="64">
    <w:abstractNumId w:val="18"/>
  </w:num>
  <w:num w:numId="65">
    <w:abstractNumId w:val="104"/>
  </w:num>
  <w:num w:numId="66">
    <w:abstractNumId w:val="25"/>
  </w:num>
  <w:num w:numId="67">
    <w:abstractNumId w:val="90"/>
  </w:num>
  <w:num w:numId="68">
    <w:abstractNumId w:val="12"/>
  </w:num>
  <w:num w:numId="69">
    <w:abstractNumId w:val="103"/>
  </w:num>
  <w:num w:numId="70">
    <w:abstractNumId w:val="4"/>
  </w:num>
  <w:num w:numId="71">
    <w:abstractNumId w:val="86"/>
  </w:num>
  <w:num w:numId="72">
    <w:abstractNumId w:val="6"/>
  </w:num>
  <w:num w:numId="73">
    <w:abstractNumId w:val="0"/>
  </w:num>
  <w:num w:numId="74">
    <w:abstractNumId w:val="94"/>
  </w:num>
  <w:num w:numId="75">
    <w:abstractNumId w:val="60"/>
  </w:num>
  <w:num w:numId="76">
    <w:abstractNumId w:val="23"/>
  </w:num>
  <w:num w:numId="77">
    <w:abstractNumId w:val="19"/>
  </w:num>
  <w:num w:numId="78">
    <w:abstractNumId w:val="42"/>
  </w:num>
  <w:num w:numId="79">
    <w:abstractNumId w:val="92"/>
  </w:num>
  <w:num w:numId="80">
    <w:abstractNumId w:val="83"/>
  </w:num>
  <w:num w:numId="81">
    <w:abstractNumId w:val="39"/>
  </w:num>
  <w:num w:numId="82">
    <w:abstractNumId w:val="53"/>
  </w:num>
  <w:num w:numId="83">
    <w:abstractNumId w:val="57"/>
  </w:num>
  <w:num w:numId="84">
    <w:abstractNumId w:val="46"/>
  </w:num>
  <w:num w:numId="85">
    <w:abstractNumId w:val="67"/>
  </w:num>
  <w:num w:numId="86">
    <w:abstractNumId w:val="10"/>
  </w:num>
  <w:num w:numId="87">
    <w:abstractNumId w:val="52"/>
  </w:num>
  <w:num w:numId="88">
    <w:abstractNumId w:val="76"/>
  </w:num>
  <w:num w:numId="89">
    <w:abstractNumId w:val="37"/>
  </w:num>
  <w:num w:numId="90">
    <w:abstractNumId w:val="102"/>
  </w:num>
  <w:num w:numId="91">
    <w:abstractNumId w:val="56"/>
  </w:num>
  <w:num w:numId="92">
    <w:abstractNumId w:val="88"/>
  </w:num>
  <w:num w:numId="93">
    <w:abstractNumId w:val="73"/>
  </w:num>
  <w:num w:numId="94">
    <w:abstractNumId w:val="62"/>
  </w:num>
  <w:num w:numId="95">
    <w:abstractNumId w:val="1"/>
  </w:num>
  <w:num w:numId="96">
    <w:abstractNumId w:val="72"/>
  </w:num>
  <w:num w:numId="97">
    <w:abstractNumId w:val="85"/>
  </w:num>
  <w:num w:numId="98">
    <w:abstractNumId w:val="95"/>
  </w:num>
  <w:num w:numId="99">
    <w:abstractNumId w:val="87"/>
  </w:num>
  <w:num w:numId="100">
    <w:abstractNumId w:val="84"/>
  </w:num>
  <w:num w:numId="101">
    <w:abstractNumId w:val="59"/>
    <w:lvlOverride w:ilvl="0">
      <w:startOverride w:val="1"/>
    </w:lvlOverride>
    <w:lvlOverride w:ilvl="1"/>
    <w:lvlOverride w:ilvl="2"/>
    <w:lvlOverride w:ilvl="3"/>
    <w:lvlOverride w:ilvl="4"/>
    <w:lvlOverride w:ilvl="5"/>
    <w:lvlOverride w:ilvl="6"/>
    <w:lvlOverride w:ilvl="7"/>
    <w:lvlOverride w:ilvl="8"/>
  </w:num>
  <w:num w:numId="102">
    <w:abstractNumId w:val="99"/>
    <w:lvlOverride w:ilvl="0">
      <w:startOverride w:val="1"/>
    </w:lvlOverride>
    <w:lvlOverride w:ilvl="1"/>
    <w:lvlOverride w:ilvl="2"/>
    <w:lvlOverride w:ilvl="3"/>
    <w:lvlOverride w:ilvl="4"/>
    <w:lvlOverride w:ilvl="5"/>
    <w:lvlOverride w:ilvl="6"/>
    <w:lvlOverride w:ilvl="7"/>
    <w:lvlOverride w:ilvl="8"/>
  </w:num>
  <w:num w:numId="103">
    <w:abstractNumId w:val="70"/>
    <w:lvlOverride w:ilvl="0">
      <w:startOverride w:val="8"/>
    </w:lvlOverride>
    <w:lvlOverride w:ilvl="1"/>
    <w:lvlOverride w:ilvl="2"/>
    <w:lvlOverride w:ilvl="3"/>
    <w:lvlOverride w:ilvl="4"/>
    <w:lvlOverride w:ilvl="5"/>
    <w:lvlOverride w:ilvl="6"/>
    <w:lvlOverride w:ilvl="7"/>
    <w:lvlOverride w:ilvl="8"/>
  </w:num>
  <w:num w:numId="104">
    <w:abstractNumId w:val="33"/>
    <w:lvlOverride w:ilvl="0">
      <w:startOverride w:val="1"/>
    </w:lvlOverride>
    <w:lvlOverride w:ilvl="1"/>
    <w:lvlOverride w:ilvl="2"/>
    <w:lvlOverride w:ilvl="3"/>
    <w:lvlOverride w:ilvl="4"/>
    <w:lvlOverride w:ilvl="5"/>
    <w:lvlOverride w:ilvl="6"/>
    <w:lvlOverride w:ilvl="7"/>
    <w:lvlOverride w:ilvl="8"/>
  </w:num>
  <w:num w:numId="105">
    <w:abstractNumId w:val="32"/>
  </w:num>
  <w:numIdMacAtCleanup w:val="10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C34F46"/>
    <w:rsid w:val="00041BB7"/>
    <w:rsid w:val="00081A57"/>
    <w:rsid w:val="000A1389"/>
    <w:rsid w:val="000B1411"/>
    <w:rsid w:val="000B7B83"/>
    <w:rsid w:val="000D2A6F"/>
    <w:rsid w:val="000D6C72"/>
    <w:rsid w:val="000F26C3"/>
    <w:rsid w:val="001277C2"/>
    <w:rsid w:val="001418D8"/>
    <w:rsid w:val="001A3573"/>
    <w:rsid w:val="001C6DDB"/>
    <w:rsid w:val="001E252E"/>
    <w:rsid w:val="00241EDD"/>
    <w:rsid w:val="00253F25"/>
    <w:rsid w:val="00265ADD"/>
    <w:rsid w:val="00277A90"/>
    <w:rsid w:val="002A796C"/>
    <w:rsid w:val="002C3253"/>
    <w:rsid w:val="003437C6"/>
    <w:rsid w:val="00385868"/>
    <w:rsid w:val="003C2E64"/>
    <w:rsid w:val="003F1B10"/>
    <w:rsid w:val="003F4B82"/>
    <w:rsid w:val="004174AC"/>
    <w:rsid w:val="00436449"/>
    <w:rsid w:val="0049331C"/>
    <w:rsid w:val="004A07B6"/>
    <w:rsid w:val="004F1C67"/>
    <w:rsid w:val="005559F5"/>
    <w:rsid w:val="00575A53"/>
    <w:rsid w:val="0058545E"/>
    <w:rsid w:val="005B4051"/>
    <w:rsid w:val="005C2C7A"/>
    <w:rsid w:val="005C777F"/>
    <w:rsid w:val="005D2648"/>
    <w:rsid w:val="005E26E2"/>
    <w:rsid w:val="00616E6F"/>
    <w:rsid w:val="00622A8F"/>
    <w:rsid w:val="006450CC"/>
    <w:rsid w:val="00696C32"/>
    <w:rsid w:val="006C2485"/>
    <w:rsid w:val="006D1049"/>
    <w:rsid w:val="00717FFC"/>
    <w:rsid w:val="00725D9D"/>
    <w:rsid w:val="00743424"/>
    <w:rsid w:val="00744E41"/>
    <w:rsid w:val="00763C98"/>
    <w:rsid w:val="00767946"/>
    <w:rsid w:val="007A1FD9"/>
    <w:rsid w:val="007C0560"/>
    <w:rsid w:val="007E7749"/>
    <w:rsid w:val="00805287"/>
    <w:rsid w:val="00832550"/>
    <w:rsid w:val="00852923"/>
    <w:rsid w:val="0085788B"/>
    <w:rsid w:val="00895E8F"/>
    <w:rsid w:val="008A1411"/>
    <w:rsid w:val="008E2297"/>
    <w:rsid w:val="008F58A7"/>
    <w:rsid w:val="009071E0"/>
    <w:rsid w:val="0097235E"/>
    <w:rsid w:val="00981589"/>
    <w:rsid w:val="009A211E"/>
    <w:rsid w:val="009A428C"/>
    <w:rsid w:val="009A4649"/>
    <w:rsid w:val="00A07EB2"/>
    <w:rsid w:val="00A333C7"/>
    <w:rsid w:val="00A40601"/>
    <w:rsid w:val="00A41BBA"/>
    <w:rsid w:val="00A44DAA"/>
    <w:rsid w:val="00A51972"/>
    <w:rsid w:val="00AA413B"/>
    <w:rsid w:val="00AE37E1"/>
    <w:rsid w:val="00B077E5"/>
    <w:rsid w:val="00B1462C"/>
    <w:rsid w:val="00B6402C"/>
    <w:rsid w:val="00B6794B"/>
    <w:rsid w:val="00B806B1"/>
    <w:rsid w:val="00B90C2A"/>
    <w:rsid w:val="00BA2246"/>
    <w:rsid w:val="00BB3CC2"/>
    <w:rsid w:val="00BD6073"/>
    <w:rsid w:val="00C263AE"/>
    <w:rsid w:val="00C34F46"/>
    <w:rsid w:val="00C3630F"/>
    <w:rsid w:val="00C61A92"/>
    <w:rsid w:val="00CF3A70"/>
    <w:rsid w:val="00D269FA"/>
    <w:rsid w:val="00D368AF"/>
    <w:rsid w:val="00D4697D"/>
    <w:rsid w:val="00D470B4"/>
    <w:rsid w:val="00D97E74"/>
    <w:rsid w:val="00DA263F"/>
    <w:rsid w:val="00DD2C26"/>
    <w:rsid w:val="00EE40E7"/>
    <w:rsid w:val="00F028A2"/>
    <w:rsid w:val="00F347DF"/>
    <w:rsid w:val="00F35262"/>
    <w:rsid w:val="00F63736"/>
    <w:rsid w:val="00F77B59"/>
    <w:rsid w:val="00FB13EF"/>
    <w:rsid w:val="00FE5C69"/>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4F4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1EDD"/>
    <w:pPr>
      <w:ind w:left="720"/>
    </w:pPr>
    <w:rPr>
      <w:rFonts w:eastAsia="Times New Roman"/>
      <w:sz w:val="24"/>
      <w:szCs w:val="24"/>
      <w:lang w:val="en-US" w:eastAsia="en-US"/>
    </w:rPr>
  </w:style>
  <w:style w:type="paragraph" w:styleId="NoSpacing">
    <w:name w:val="No Spacing"/>
    <w:uiPriority w:val="1"/>
    <w:qFormat/>
    <w:rsid w:val="00C61A92"/>
  </w:style>
  <w:style w:type="paragraph" w:styleId="Header">
    <w:name w:val="header"/>
    <w:basedOn w:val="Normal"/>
    <w:link w:val="HeaderChar"/>
    <w:uiPriority w:val="99"/>
    <w:semiHidden/>
    <w:unhideWhenUsed/>
    <w:rsid w:val="007A1FD9"/>
    <w:pPr>
      <w:tabs>
        <w:tab w:val="center" w:pos="4513"/>
        <w:tab w:val="right" w:pos="9026"/>
      </w:tabs>
    </w:pPr>
  </w:style>
  <w:style w:type="character" w:customStyle="1" w:styleId="HeaderChar">
    <w:name w:val="Header Char"/>
    <w:basedOn w:val="DefaultParagraphFont"/>
    <w:link w:val="Header"/>
    <w:uiPriority w:val="99"/>
    <w:semiHidden/>
    <w:rsid w:val="007A1FD9"/>
  </w:style>
  <w:style w:type="paragraph" w:styleId="Footer">
    <w:name w:val="footer"/>
    <w:basedOn w:val="Normal"/>
    <w:link w:val="FooterChar"/>
    <w:uiPriority w:val="99"/>
    <w:unhideWhenUsed/>
    <w:rsid w:val="007A1FD9"/>
    <w:pPr>
      <w:tabs>
        <w:tab w:val="center" w:pos="4513"/>
        <w:tab w:val="right" w:pos="9026"/>
      </w:tabs>
    </w:pPr>
  </w:style>
  <w:style w:type="character" w:customStyle="1" w:styleId="FooterChar">
    <w:name w:val="Footer Char"/>
    <w:basedOn w:val="DefaultParagraphFont"/>
    <w:link w:val="Footer"/>
    <w:uiPriority w:val="99"/>
    <w:rsid w:val="007A1FD9"/>
  </w:style>
  <w:style w:type="paragraph" w:styleId="BalloonText">
    <w:name w:val="Balloon Text"/>
    <w:basedOn w:val="Normal"/>
    <w:link w:val="BalloonTextChar"/>
    <w:uiPriority w:val="99"/>
    <w:semiHidden/>
    <w:unhideWhenUsed/>
    <w:rsid w:val="00744E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4E41"/>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yperlink" Target="https://www.tenderwizard.com/BSNL" TargetMode="Externa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yperlink" Target="mailto:twhelpdesk679@gmail.com"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tenderwizard.com/BSNL"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www.tenderwizard.com/BSNL" TargetMode="External"/><Relationship Id="rId20" Type="http://schemas.openxmlformats.org/officeDocument/2006/relationships/hyperlink" Target="mailto:twhelpdesk438@gmail.com" TargetMode="External"/><Relationship Id="rId29"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tenderwizard.com/BSNL" TargetMode="External"/><Relationship Id="rId5" Type="http://schemas.openxmlformats.org/officeDocument/2006/relationships/webSettings" Target="webSettings.xml"/><Relationship Id="rId15" Type="http://schemas.openxmlformats.org/officeDocument/2006/relationships/hyperlink" Target="https://www.tenderwizard.com/BSNL" TargetMode="External"/><Relationship Id="rId23" Type="http://schemas.openxmlformats.org/officeDocument/2006/relationships/hyperlink" Target="mailto:bsnltwhelpdesk@gmail.com" TargetMode="External"/><Relationship Id="rId28" Type="http://schemas.openxmlformats.org/officeDocument/2006/relationships/image" Target="media/image3.jpeg"/><Relationship Id="rId10" Type="http://schemas.openxmlformats.org/officeDocument/2006/relationships/header" Target="header2.xml"/><Relationship Id="rId19" Type="http://schemas.openxmlformats.org/officeDocument/2006/relationships/hyperlink" Target="https://www.tenderwizard.com/BSN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mailto:twhelpdesk444@gmail.com" TargetMode="External"/><Relationship Id="rId27" Type="http://schemas.openxmlformats.org/officeDocument/2006/relationships/image" Target="media/image2.jpe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8967FF-1B36-4B61-8588-DFF936EF0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617</TotalTime>
  <Pages>70</Pages>
  <Words>23162</Words>
  <Characters>132029</Characters>
  <Application>Microsoft Office Word</Application>
  <DocSecurity>0</DocSecurity>
  <Lines>1100</Lines>
  <Paragraphs>309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46</cp:revision>
  <cp:lastPrinted>2019-06-04T10:06:00Z</cp:lastPrinted>
  <dcterms:created xsi:type="dcterms:W3CDTF">2019-03-12T00:40:00Z</dcterms:created>
  <dcterms:modified xsi:type="dcterms:W3CDTF">2019-06-17T08:32:00Z</dcterms:modified>
</cp:coreProperties>
</file>